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298"/>
        <w:gridCol w:w="1758"/>
        <w:gridCol w:w="1505"/>
        <w:gridCol w:w="1520"/>
        <w:gridCol w:w="1161"/>
        <w:gridCol w:w="110"/>
        <w:gridCol w:w="840"/>
        <w:gridCol w:w="2103"/>
        <w:gridCol w:w="1696"/>
        <w:gridCol w:w="1472"/>
      </w:tblGrid>
      <w:tr w:rsidR="001946AD" w:rsidRPr="007511C6" w:rsidTr="00795DAF">
        <w:trPr>
          <w:trHeight w:val="197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proofErr w:type="gramEnd"/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5D5F1D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69551F" w:rsidRPr="007511C6" w:rsidTr="00795DAF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551F" w:rsidRDefault="0069551F" w:rsidP="0069551F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42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Реклама и связи с общественностью</w:t>
            </w:r>
            <w:r w:rsidR="00C9749E">
              <w:rPr>
                <w:rFonts w:ascii="Times New Roman" w:hAnsi="Times New Roman"/>
                <w:b/>
              </w:rPr>
              <w:t>,</w:t>
            </w:r>
          </w:p>
          <w:p w:rsidR="00C9749E" w:rsidRPr="007511C6" w:rsidRDefault="00C9749E" w:rsidP="0069551F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2024 года набора, </w:t>
            </w:r>
            <w:r w:rsidR="00CC53A9">
              <w:rPr>
                <w:rFonts w:ascii="Times New Roman" w:hAnsi="Times New Roman"/>
                <w:b/>
              </w:rPr>
              <w:t>за</w:t>
            </w:r>
            <w:r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BE6CC0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Борщ Ольга Григорьевна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69551F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Телек</w:t>
            </w:r>
            <w:r w:rsidR="008224A3">
              <w:rPr>
                <w:rFonts w:ascii="Times New Roman" w:hAnsi="Times New Roman" w:cs="Times New Roman"/>
                <w:sz w:val="20"/>
                <w:szCs w:val="20"/>
              </w:rPr>
              <w:t>омуникаци-онные</w:t>
            </w:r>
            <w:proofErr w:type="spellEnd"/>
            <w:r w:rsidR="008224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8224A3">
              <w:rPr>
                <w:rFonts w:ascii="Times New Roman" w:hAnsi="Times New Roman" w:cs="Times New Roman"/>
                <w:sz w:val="20"/>
                <w:szCs w:val="20"/>
              </w:rPr>
              <w:t>компью-терные</w:t>
            </w:r>
            <w:proofErr w:type="spellEnd"/>
            <w:proofErr w:type="gramEnd"/>
            <w:r w:rsidR="008224A3"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0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с 21.11.2022 по 20.12.2022</w:t>
            </w:r>
          </w:p>
          <w:p w:rsidR="00BE6CC0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E6CC0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E6CC0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E6CC0" w:rsidRPr="007511C6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69551F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рынка в сфере рекламы</w:t>
            </w:r>
          </w:p>
          <w:p w:rsidR="00491627" w:rsidRPr="0069551F" w:rsidRDefault="00491627" w:rsidP="00695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Dijital</w:t>
            </w:r>
            <w:proofErr w:type="spellEnd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коммуникации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подразделений коммерческой фирмы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Внутрикорпоративные коммуникации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Интегрированные коммуникационные кампании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социальных сетях</w:t>
            </w:r>
          </w:p>
          <w:p w:rsidR="003357AD" w:rsidRPr="003357AD" w:rsidRDefault="003357AD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производства рекламного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контента </w:t>
            </w:r>
          </w:p>
          <w:p w:rsidR="00491627" w:rsidRPr="007C4105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D90">
              <w:rPr>
                <w:rFonts w:ascii="Times New Roman" w:hAnsi="Times New Roman" w:cs="Times New Roman"/>
                <w:sz w:val="20"/>
                <w:szCs w:val="20"/>
              </w:rPr>
              <w:t>Теория коммуникаций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822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F72B87" w:rsidRDefault="00491627" w:rsidP="00822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Менеджмент, маркетинг, реклама, торговое дело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49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Гурский Валентин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Владмирович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 «Социально-гуманитарные и 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(бывший ЧГПУ), 2003 г.,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АНО ДПО «Академия государственной и казачьей службы», 2023 г., специалист по управлению организацией 662419387805 от 13.03.2023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7511C6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7511C6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7C4105" w:rsidRDefault="00491627" w:rsidP="00827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Каткова Светлана Геннадьевна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«Экономика,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Экономический анализ операционной деятельности </w:t>
            </w:r>
            <w:r w:rsidRPr="007167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</w:t>
            </w:r>
          </w:p>
          <w:p w:rsidR="00716703" w:rsidRDefault="00716703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творческим проектом</w:t>
            </w:r>
          </w:p>
          <w:p w:rsidR="00716703" w:rsidRDefault="00716703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медиа</w:t>
            </w:r>
          </w:p>
          <w:p w:rsidR="003357AD" w:rsidRPr="003357AD" w:rsidRDefault="003357AD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Дистрибуция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рекламного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</w:t>
            </w:r>
          </w:p>
          <w:p w:rsidR="00491627" w:rsidRPr="00363342" w:rsidRDefault="00491627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491627" w:rsidRPr="00363342" w:rsidRDefault="00491627" w:rsidP="0036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Методика преподавания информатики и информационн</w:t>
            </w:r>
            <w:proofErr w:type="gramStart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«Методика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преподавания информатики и информационн</w:t>
            </w:r>
            <w:proofErr w:type="gramStart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актуализированных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НОО, 2023 год,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lastRenderedPageBreak/>
              <w:t>Linux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Внутренний финансовый аудит,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3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363342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42.03.01 Реклама и связи с общественностью</w:t>
            </w: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Валентинович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B46D0C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B46D0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Безопасность жизнедеятельности</w:t>
            </w:r>
          </w:p>
          <w:p w:rsidR="00491627" w:rsidRDefault="00491627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B46D0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России</w:t>
            </w:r>
          </w:p>
          <w:p w:rsidR="00491627" w:rsidRDefault="00491627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Финансовый университет; история и современность</w:t>
            </w:r>
          </w:p>
          <w:p w:rsidR="00294312" w:rsidRDefault="00294312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Основы военной подготовки</w:t>
            </w:r>
          </w:p>
          <w:p w:rsidR="00716703" w:rsidRDefault="00716703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История рекламы и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ru-RU"/>
              </w:rPr>
              <w:t>PR</w:t>
            </w:r>
          </w:p>
          <w:p w:rsidR="00716703" w:rsidRPr="00716703" w:rsidRDefault="00716703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Офицер с высшим военно-политическим образованием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 xml:space="preserve">Военно-политическая,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культурно-просветительная работа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К.и.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91627" w:rsidRPr="00F72B87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),  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Копченов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Антикризисный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4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</w:p>
          <w:p w:rsidR="003357AD" w:rsidRDefault="003357AD" w:rsidP="00335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продвижения в социальных сетях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57AD" w:rsidRPr="003357AD" w:rsidRDefault="003357AD" w:rsidP="00335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-маркетинга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363342" w:rsidRDefault="00491627" w:rsidP="00363342">
            <w:pPr>
              <w:spacing w:after="0" w:line="240" w:lineRule="auto"/>
              <w:rPr>
                <w:sz w:val="20"/>
                <w:szCs w:val="20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сельского хозяйства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д.э.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«Куратор в современном вузе», 2022 год, Южно-Уральский государственный университет (НИУ)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«Финансовый менеджмент», 2019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Стартап</w:t>
            </w:r>
            <w:proofErr w:type="spellEnd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как ВКР», 2024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Инструменты коммуникации в цифровой среде (продвинутый уровень), 2022 год,</w:t>
            </w: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Южно-Уральский государственный университет (НИУ)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образовательных технологий в высшем образовании (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38.04.04 Государственное и муниципальное управление</w:t>
            </w:r>
          </w:p>
          <w:p w:rsidR="00491627" w:rsidRPr="00F72B87" w:rsidRDefault="00491627" w:rsidP="009906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Лысенко Юлия Валентиновна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 Кафедры 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Экономический анализ операционной деятельности предприятия</w:t>
            </w:r>
          </w:p>
          <w:p w:rsidR="00716703" w:rsidRPr="007511C6" w:rsidRDefault="00716703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Дата-ориентированные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коммуникации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1627" w:rsidRPr="00795DAF" w:rsidRDefault="00491627" w:rsidP="00363342">
            <w:pPr>
              <w:rPr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д.э.</w:t>
            </w:r>
            <w:proofErr w:type="gramStart"/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Технологии финансовых коммуникаций и обработки финансовой информации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Финансовый университет при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Федерации,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491627" w:rsidRPr="00795DAF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   Федерации</w:t>
            </w:r>
          </w:p>
          <w:p w:rsidR="00491627" w:rsidRPr="00795DAF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795DAF" w:rsidRDefault="00491627" w:rsidP="0036334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491627" w:rsidRPr="00795DAF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права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LibreOffice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Панькин</w:t>
            </w:r>
            <w:proofErr w:type="spell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294312" w:rsidRDefault="00294312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Методология и методика социологического исследования</w:t>
            </w:r>
          </w:p>
          <w:p w:rsidR="00294312" w:rsidRDefault="00294312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Социологические методы изучения аудитории СМИ</w:t>
            </w:r>
          </w:p>
          <w:p w:rsidR="00716703" w:rsidRPr="00294312" w:rsidRDefault="00716703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Планирование коммуникационных кампаний и мероприятий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Государственное и муниципальное управление, 2013 год, </w:t>
            </w: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Российская Академия Предпринимательства.</w:t>
            </w:r>
          </w:p>
          <w:p w:rsidR="00491627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795DAF" w:rsidRDefault="00491627" w:rsidP="00795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491627" w:rsidRDefault="00491627" w:rsidP="00795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91627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</w:t>
            </w:r>
          </w:p>
          <w:p w:rsidR="00491627" w:rsidRPr="00333943" w:rsidRDefault="00491627" w:rsidP="003339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Перевозова</w:t>
            </w:r>
            <w:proofErr w:type="spell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>Теория коммуникаций</w:t>
            </w:r>
          </w:p>
          <w:p w:rsidR="003357AD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Бренд-журналистика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Работа пресс-службы и PR-подразделения в государственных и корпоративных структурах</w:t>
            </w:r>
          </w:p>
          <w:p w:rsidR="00491627" w:rsidRPr="00DE3C2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и продвижение </w:t>
            </w: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бренда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Концепции и технологии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2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Спичрайтинг</w:t>
            </w:r>
            <w:proofErr w:type="spellEnd"/>
          </w:p>
          <w:p w:rsidR="003357AD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аудиовизульного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контента </w:t>
            </w:r>
          </w:p>
          <w:p w:rsidR="003357AD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Комьюнити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-менеджмент </w:t>
            </w:r>
          </w:p>
          <w:p w:rsidR="003357AD" w:rsidRPr="00294312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Имиджмейкинг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технологии управления репутацией в социальных сетях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5D5F1D" w:rsidRDefault="00491627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91627" w:rsidRPr="005D5F1D" w:rsidRDefault="00491627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1627" w:rsidRPr="005D5F1D" w:rsidRDefault="00491627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Филологическое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Профессиональная переподготовка: 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«Государственное и муниципальное управление», 2004, Уральская академия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хозяства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государственной службы</w:t>
            </w:r>
          </w:p>
          <w:p w:rsidR="00491627" w:rsidRDefault="00491627" w:rsidP="003633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куратор: </w:t>
            </w: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сопровождение </w:t>
            </w:r>
            <w:proofErr w:type="gramStart"/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цифровой образовательной среде,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Правовые и организационные основы профилактики коррупции,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информационной безопасности: базовый уровень,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научного руководителя в формировании кадров высшей квалификации,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Путь к интеллекту,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эффективных </w:t>
            </w: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предпринимательских компетенций,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Углубленная лингвистическая подготовка «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Лингва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Английский язык. Уровень 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Elementary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», 2022 год, Южно-Уральский государственный университет</w:t>
            </w:r>
          </w:p>
          <w:p w:rsidR="00491627" w:rsidRPr="005D5F1D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журналист в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цифровых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медиа, 2022 год, Алтайский государственный университет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коммуникациями», 2021 год, Московский государственный литературный университет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</w:t>
            </w: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процесса и доступной среды для 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Углубленная лингвистическая подготовка «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Лингва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Английский язык. Уровень 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Elementary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», 2022 год, Южно-Уральский государственный университет</w:t>
            </w:r>
          </w:p>
          <w:p w:rsidR="00491627" w:rsidRPr="005D5F1D" w:rsidRDefault="00491627" w:rsidP="0036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журналист в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цифровых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медиа, 2022 год, Алтайский государственный университет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коммуникациями», 2021 год, Московский государственный литературный университет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</w:t>
            </w: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</w:t>
            </w: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среды для 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повышении квалификации ПК 773301187900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</w:t>
            </w:r>
            <w:r w:rsidRPr="00835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294312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Введение в специальность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Реклама в политике и экономике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Политология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командообразования и групповой работы</w:t>
            </w:r>
          </w:p>
          <w:p w:rsidR="004916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агитации и пропаганды</w:t>
            </w:r>
          </w:p>
          <w:p w:rsidR="00716703" w:rsidRDefault="00716703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делового общения и публичного выступления</w:t>
            </w:r>
          </w:p>
          <w:p w:rsidR="00716703" w:rsidRDefault="00716703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Медиация и искусство убеждения</w:t>
            </w:r>
          </w:p>
          <w:p w:rsidR="003357AD" w:rsidRDefault="003357AD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Политическая реклама</w:t>
            </w:r>
          </w:p>
          <w:p w:rsidR="003357AD" w:rsidRDefault="003357AD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реклама</w:t>
            </w:r>
          </w:p>
          <w:p w:rsidR="003357AD" w:rsidRPr="00835F27" w:rsidRDefault="003357AD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 с лидерами мнений в социальных сетях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Офицер с высшим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военным образованием, преподаватель педагогики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Военно-Воздушных Сил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К.п.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Психолого-педагогические основы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учебного процесса, 1993 год, ф-т психологии МГУ им. Ломоносова.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цифровой образовательной среде, 2024,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2024, НИУ ВШЭ.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среды для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Современные информационно-коммуникационные технологии в образовательной организации, 2022 год, Финансовый университет при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</w:t>
            </w: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общественностью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Туманов Михаил Сергеевич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56601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990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990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:rsidR="0049162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1D1074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дополнительной профессиональной программе «Содержание и технология реализации ФГОС СПО» ПК 006554 от 01.03.2023,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78 часов;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</w:r>
          </w:p>
          <w:p w:rsidR="00491627" w:rsidRPr="007511C6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</w:t>
            </w:r>
            <w:proofErr w:type="gram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инвалидностью и ограниченными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возможностями здоровья в образовательной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055D4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620F1A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транспорта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2023 год, Финансовый университет при Правительстве РФ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Сервиса»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333943" w:rsidRDefault="00491627" w:rsidP="00333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 при Правительстве РФ</w:t>
            </w:r>
            <w:bookmarkStart w:id="1" w:name="_GoBack"/>
            <w:bookmarkEnd w:id="1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055D4F" w:rsidRDefault="00491627" w:rsidP="00055D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Шибанова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Клементьевна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Логика. Теория аргументации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Style w:val="FontStyle30"/>
                <w:sz w:val="20"/>
                <w:szCs w:val="20"/>
              </w:rPr>
              <w:t>Использование интеллектуальных платформ для анализа образовательных программ 24.12.2022 (36 часов)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835F27" w:rsidRDefault="00491627" w:rsidP="00034E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34E3C"/>
    <w:rsid w:val="00055D4F"/>
    <w:rsid w:val="001059B9"/>
    <w:rsid w:val="001946AD"/>
    <w:rsid w:val="001F3C9D"/>
    <w:rsid w:val="002111ED"/>
    <w:rsid w:val="0026475C"/>
    <w:rsid w:val="00294312"/>
    <w:rsid w:val="00333943"/>
    <w:rsid w:val="003357AD"/>
    <w:rsid w:val="00363342"/>
    <w:rsid w:val="003C2287"/>
    <w:rsid w:val="00410EB4"/>
    <w:rsid w:val="00445DD9"/>
    <w:rsid w:val="00491627"/>
    <w:rsid w:val="00497557"/>
    <w:rsid w:val="005D5F1D"/>
    <w:rsid w:val="00620F1A"/>
    <w:rsid w:val="0069551F"/>
    <w:rsid w:val="00716703"/>
    <w:rsid w:val="00750E1E"/>
    <w:rsid w:val="007511C6"/>
    <w:rsid w:val="007540E2"/>
    <w:rsid w:val="00795DAF"/>
    <w:rsid w:val="007C4105"/>
    <w:rsid w:val="007C4C11"/>
    <w:rsid w:val="008224A3"/>
    <w:rsid w:val="00827FD8"/>
    <w:rsid w:val="00835F27"/>
    <w:rsid w:val="00990687"/>
    <w:rsid w:val="00A437FE"/>
    <w:rsid w:val="00B34D90"/>
    <w:rsid w:val="00BE6CC0"/>
    <w:rsid w:val="00C844E2"/>
    <w:rsid w:val="00C9749E"/>
    <w:rsid w:val="00CC53A9"/>
    <w:rsid w:val="00DE3C26"/>
    <w:rsid w:val="00E81364"/>
    <w:rsid w:val="00F3153A"/>
    <w:rsid w:val="00F72B87"/>
    <w:rsid w:val="00F7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33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35</cp:revision>
  <cp:lastPrinted>2024-06-28T11:47:00Z</cp:lastPrinted>
  <dcterms:created xsi:type="dcterms:W3CDTF">2024-06-28T11:40:00Z</dcterms:created>
  <dcterms:modified xsi:type="dcterms:W3CDTF">2025-09-08T09:55:00Z</dcterms:modified>
</cp:coreProperties>
</file>