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Pr="001B63AD"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2"/>
        <w:gridCol w:w="219"/>
      </w:tblGrid>
      <w:tr w:rsidR="008C196E" w:rsidTr="00C226AC">
        <w:tc>
          <w:tcPr>
            <w:tcW w:w="5139" w:type="dxa"/>
          </w:tcPr>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7"/>
              <w:gridCol w:w="219"/>
            </w:tblGrid>
            <w:tr w:rsidR="009C71EE" w:rsidTr="00C5425D">
              <w:tc>
                <w:tcPr>
                  <w:tcW w:w="5139" w:type="dxa"/>
                </w:tcPr>
                <w:tbl>
                  <w:tblPr>
                    <w:tblStyle w:val="a9"/>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5"/>
                    <w:gridCol w:w="3207"/>
                    <w:gridCol w:w="3208"/>
                    <w:gridCol w:w="3208"/>
                  </w:tblGrid>
                  <w:tr w:rsidR="009C71EE" w:rsidTr="00C5425D">
                    <w:tc>
                      <w:tcPr>
                        <w:tcW w:w="4927" w:type="dxa"/>
                      </w:tcPr>
                      <w:tbl>
                        <w:tblPr>
                          <w:tblStyle w:val="15"/>
                          <w:tblpPr w:leftFromText="180" w:rightFromText="180" w:vertAnchor="text" w:horzAnchor="margin" w:tblpY="-194"/>
                          <w:tblOverlap w:val="never"/>
                          <w:tblW w:w="98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794"/>
                        </w:tblGrid>
                        <w:tr w:rsidR="009C71EE" w:rsidRPr="00E31992" w:rsidTr="009C71EE">
                          <w:trPr>
                            <w:trHeight w:val="3272"/>
                          </w:trPr>
                          <w:tc>
                            <w:tcPr>
                              <w:tcW w:w="5075" w:type="dxa"/>
                            </w:tcPr>
                            <w:p w:rsidR="009C71EE" w:rsidRPr="00E31992" w:rsidRDefault="009C71EE" w:rsidP="00C5425D">
                              <w:pPr>
                                <w:rPr>
                                  <w:rFonts w:ascii="Times New Roman" w:hAnsi="Times New Roman"/>
                                  <w:sz w:val="28"/>
                                  <w:szCs w:val="28"/>
                                </w:rPr>
                              </w:pPr>
                              <w:r w:rsidRPr="00E31992">
                                <w:rPr>
                                  <w:rFonts w:ascii="Times New Roman" w:hAnsi="Times New Roman"/>
                                  <w:sz w:val="28"/>
                                  <w:szCs w:val="28"/>
                                </w:rPr>
                                <w:t>СОГЛАСОВАНО</w:t>
                              </w:r>
                            </w:p>
                            <w:p w:rsidR="009C71EE" w:rsidRPr="00E31992" w:rsidRDefault="009C71EE" w:rsidP="00C5425D">
                              <w:pPr>
                                <w:rPr>
                                  <w:rFonts w:ascii="Times New Roman" w:hAnsi="Times New Roman"/>
                                  <w:sz w:val="28"/>
                                  <w:szCs w:val="28"/>
                                </w:rPr>
                              </w:pPr>
                            </w:p>
                            <w:p w:rsidR="009C71EE" w:rsidRPr="00E31992" w:rsidRDefault="009C71EE" w:rsidP="00C5425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 xml:space="preserve">Директор </w:t>
                              </w:r>
                            </w:p>
                            <w:p w:rsidR="009C71EE" w:rsidRPr="00E31992" w:rsidRDefault="009C71EE" w:rsidP="00C5425D">
                              <w:pPr>
                                <w:rPr>
                                  <w:rFonts w:ascii="Times New Roman" w:hAnsi="Times New Roman"/>
                                  <w:sz w:val="28"/>
                                  <w:szCs w:val="28"/>
                                  <w:shd w:val="clear" w:color="auto" w:fill="FFFFFF"/>
                                </w:rPr>
                              </w:pPr>
                              <w:r w:rsidRPr="00E31992">
                                <w:rPr>
                                  <w:rFonts w:ascii="Times New Roman" w:hAnsi="Times New Roman"/>
                                  <w:sz w:val="28"/>
                                  <w:szCs w:val="28"/>
                                  <w:shd w:val="clear" w:color="auto" w:fill="FFFFFF"/>
                                </w:rPr>
                                <w:t>ООО «СП-Консалтинг»</w:t>
                              </w:r>
                            </w:p>
                            <w:p w:rsidR="009C71EE" w:rsidRPr="00E31992" w:rsidRDefault="009C71EE" w:rsidP="00C5425D">
                              <w:pPr>
                                <w:rPr>
                                  <w:rFonts w:ascii="Times New Roman" w:hAnsi="Times New Roman"/>
                                  <w:sz w:val="28"/>
                                  <w:szCs w:val="28"/>
                                </w:rPr>
                              </w:pPr>
                              <w:r w:rsidRPr="00E31992">
                                <w:rPr>
                                  <w:rFonts w:ascii="Times New Roman" w:hAnsi="Times New Roman"/>
                                  <w:sz w:val="28"/>
                                  <w:szCs w:val="28"/>
                                </w:rPr>
                                <w:t xml:space="preserve">______________ А.А. </w:t>
                              </w:r>
                              <w:proofErr w:type="spellStart"/>
                              <w:r w:rsidRPr="00E31992">
                                <w:rPr>
                                  <w:rFonts w:ascii="Times New Roman" w:hAnsi="Times New Roman"/>
                                  <w:sz w:val="28"/>
                                  <w:szCs w:val="28"/>
                                </w:rPr>
                                <w:t>Носкова</w:t>
                              </w:r>
                              <w:proofErr w:type="spellEnd"/>
                            </w:p>
                            <w:p w:rsidR="009C71EE" w:rsidRPr="00E31992" w:rsidRDefault="009C71EE" w:rsidP="00C5425D">
                              <w:pPr>
                                <w:rPr>
                                  <w:rFonts w:ascii="Times New Roman" w:hAnsi="Times New Roman"/>
                                  <w:sz w:val="28"/>
                                  <w:szCs w:val="28"/>
                                </w:rPr>
                              </w:pPr>
                              <w:r>
                                <w:rPr>
                                  <w:rFonts w:ascii="Times New Roman" w:hAnsi="Times New Roman"/>
                                  <w:sz w:val="28"/>
                                  <w:szCs w:val="28"/>
                                </w:rPr>
                                <w:t>«20</w:t>
                              </w:r>
                              <w:r w:rsidRPr="00E31992">
                                <w:rPr>
                                  <w:rFonts w:ascii="Times New Roman" w:hAnsi="Times New Roman"/>
                                  <w:sz w:val="28"/>
                                  <w:szCs w:val="28"/>
                                </w:rPr>
                                <w:t>»</w:t>
                              </w:r>
                              <w:r>
                                <w:rPr>
                                  <w:rFonts w:ascii="Times New Roman" w:hAnsi="Times New Roman"/>
                                  <w:sz w:val="28"/>
                                  <w:szCs w:val="28"/>
                                </w:rPr>
                                <w:t xml:space="preserve"> января </w:t>
                              </w:r>
                              <w:r w:rsidRPr="00E31992">
                                <w:rPr>
                                  <w:rFonts w:ascii="Times New Roman" w:hAnsi="Times New Roman"/>
                                  <w:sz w:val="28"/>
                                  <w:szCs w:val="28"/>
                                </w:rPr>
                                <w:t xml:space="preserve"> 202</w:t>
                              </w:r>
                              <w:r>
                                <w:rPr>
                                  <w:rFonts w:ascii="Times New Roman" w:hAnsi="Times New Roman"/>
                                  <w:sz w:val="28"/>
                                  <w:szCs w:val="28"/>
                                </w:rPr>
                                <w:t>4</w:t>
                              </w:r>
                              <w:r w:rsidRPr="00E31992">
                                <w:rPr>
                                  <w:rFonts w:ascii="Times New Roman" w:hAnsi="Times New Roman"/>
                                  <w:sz w:val="28"/>
                                  <w:szCs w:val="28"/>
                                </w:rPr>
                                <w:t xml:space="preserve"> г.</w:t>
                              </w:r>
                            </w:p>
                          </w:tc>
                          <w:tc>
                            <w:tcPr>
                              <w:tcW w:w="4794" w:type="dxa"/>
                            </w:tcPr>
                            <w:p w:rsidR="009C71EE" w:rsidRPr="00E31992" w:rsidRDefault="009C71EE" w:rsidP="00C5425D">
                              <w:pPr>
                                <w:ind w:hanging="108"/>
                                <w:jc w:val="right"/>
                                <w:rPr>
                                  <w:rFonts w:ascii="Times New Roman" w:hAnsi="Times New Roman"/>
                                  <w:sz w:val="28"/>
                                  <w:szCs w:val="28"/>
                                </w:rPr>
                              </w:pPr>
                              <w:r w:rsidRPr="00E31992">
                                <w:rPr>
                                  <w:rFonts w:ascii="Times New Roman" w:hAnsi="Times New Roman"/>
                                  <w:sz w:val="28"/>
                                  <w:szCs w:val="28"/>
                                </w:rPr>
                                <w:t>УТВЕРЖДАЮ</w:t>
                              </w:r>
                            </w:p>
                            <w:p w:rsidR="009C71EE" w:rsidRPr="00E31992" w:rsidRDefault="009C71EE" w:rsidP="00C5425D">
                              <w:pPr>
                                <w:jc w:val="right"/>
                                <w:rPr>
                                  <w:rFonts w:ascii="Times New Roman" w:hAnsi="Times New Roman"/>
                                  <w:sz w:val="28"/>
                                  <w:szCs w:val="28"/>
                                </w:rPr>
                              </w:pPr>
                            </w:p>
                            <w:p w:rsidR="009C71EE" w:rsidRPr="00E31992" w:rsidRDefault="009C71EE" w:rsidP="00C5425D">
                              <w:pPr>
                                <w:jc w:val="right"/>
                                <w:rPr>
                                  <w:rFonts w:ascii="Times New Roman" w:hAnsi="Times New Roman"/>
                                  <w:sz w:val="28"/>
                                  <w:szCs w:val="28"/>
                                </w:rPr>
                              </w:pPr>
                              <w:r w:rsidRPr="00E31992">
                                <w:rPr>
                                  <w:rFonts w:ascii="Times New Roman" w:hAnsi="Times New Roman"/>
                                  <w:sz w:val="28"/>
                                  <w:szCs w:val="28"/>
                                </w:rPr>
                                <w:t>Директор Уральского</w:t>
                              </w:r>
                            </w:p>
                            <w:p w:rsidR="009C71EE" w:rsidRPr="00E31992" w:rsidRDefault="009C71EE" w:rsidP="00C5425D">
                              <w:pPr>
                                <w:jc w:val="right"/>
                                <w:rPr>
                                  <w:rFonts w:ascii="Times New Roman" w:hAnsi="Times New Roman"/>
                                  <w:sz w:val="28"/>
                                  <w:szCs w:val="28"/>
                                </w:rPr>
                              </w:pPr>
                              <w:r>
                                <w:rPr>
                                  <w:rFonts w:ascii="Times New Roman" w:hAnsi="Times New Roman"/>
                                  <w:sz w:val="28"/>
                                  <w:szCs w:val="28"/>
                                </w:rPr>
                                <w:t>ф</w:t>
                              </w:r>
                              <w:r w:rsidRPr="00E31992">
                                <w:rPr>
                                  <w:rFonts w:ascii="Times New Roman" w:hAnsi="Times New Roman"/>
                                  <w:sz w:val="28"/>
                                  <w:szCs w:val="28"/>
                                </w:rPr>
                                <w:t>илиала Финуниверситета</w:t>
                              </w:r>
                            </w:p>
                            <w:p w:rsidR="009C71EE" w:rsidRPr="00E31992" w:rsidRDefault="009C71EE" w:rsidP="00C5425D">
                              <w:pPr>
                                <w:jc w:val="right"/>
                                <w:rPr>
                                  <w:rFonts w:ascii="Times New Roman" w:hAnsi="Times New Roman"/>
                                  <w:sz w:val="28"/>
                                  <w:szCs w:val="28"/>
                                </w:rPr>
                              </w:pPr>
                              <w:r w:rsidRPr="00E31992">
                                <w:rPr>
                                  <w:rFonts w:ascii="Times New Roman" w:hAnsi="Times New Roman"/>
                                  <w:sz w:val="28"/>
                                  <w:szCs w:val="28"/>
                                </w:rPr>
                                <w:t xml:space="preserve">______________И.А. Кравченко </w:t>
                              </w:r>
                            </w:p>
                            <w:p w:rsidR="009C71EE" w:rsidRPr="00E31992" w:rsidRDefault="009C71EE" w:rsidP="00C5425D">
                              <w:pPr>
                                <w:jc w:val="right"/>
                                <w:rPr>
                                  <w:rFonts w:ascii="Times New Roman" w:hAnsi="Times New Roman"/>
                                  <w:sz w:val="28"/>
                                  <w:szCs w:val="28"/>
                                </w:rPr>
                              </w:pPr>
                              <w:r w:rsidRPr="00E31992">
                                <w:rPr>
                                  <w:rFonts w:ascii="Times New Roman" w:hAnsi="Times New Roman"/>
                                  <w:sz w:val="28"/>
                                  <w:szCs w:val="28"/>
                                </w:rPr>
                                <w:t>«20»  февраля  2024 г.</w:t>
                              </w:r>
                            </w:p>
                          </w:tc>
                        </w:tr>
                      </w:tbl>
                      <w:p w:rsidR="009C71EE" w:rsidRPr="00217B76" w:rsidRDefault="009C71EE" w:rsidP="00C5425D">
                        <w:pPr>
                          <w:pStyle w:val="3"/>
                          <w:tabs>
                            <w:tab w:val="left" w:pos="709"/>
                            <w:tab w:val="left" w:pos="993"/>
                            <w:tab w:val="right" w:pos="9000"/>
                          </w:tabs>
                          <w:spacing w:after="0"/>
                          <w:ind w:left="0"/>
                          <w:jc w:val="left"/>
                          <w:rPr>
                            <w:rFonts w:ascii="Times New Roman" w:hAnsi="Times New Roman"/>
                            <w:sz w:val="24"/>
                            <w:szCs w:val="28"/>
                          </w:rPr>
                        </w:pPr>
                      </w:p>
                    </w:tc>
                    <w:tc>
                      <w:tcPr>
                        <w:tcW w:w="4927" w:type="dxa"/>
                      </w:tcPr>
                      <w:p w:rsidR="009C71EE" w:rsidRDefault="009C71EE" w:rsidP="00C5425D">
                        <w:pPr>
                          <w:pStyle w:val="3"/>
                          <w:tabs>
                            <w:tab w:val="left" w:pos="709"/>
                            <w:tab w:val="left" w:pos="993"/>
                            <w:tab w:val="right" w:pos="9000"/>
                          </w:tabs>
                          <w:spacing w:after="0"/>
                          <w:ind w:left="0"/>
                          <w:jc w:val="right"/>
                          <w:rPr>
                            <w:rFonts w:ascii="Times New Roman" w:hAnsi="Times New Roman"/>
                            <w:sz w:val="24"/>
                            <w:szCs w:val="28"/>
                          </w:rPr>
                        </w:pPr>
                      </w:p>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c>
                      <w:tcPr>
                        <w:tcW w:w="4927" w:type="dxa"/>
                      </w:tcPr>
                      <w:p w:rsidR="009C71EE" w:rsidRPr="00217B76" w:rsidRDefault="009C71EE" w:rsidP="00C5425D">
                        <w:pPr>
                          <w:pStyle w:val="3"/>
                          <w:tabs>
                            <w:tab w:val="left" w:pos="709"/>
                            <w:tab w:val="left" w:pos="993"/>
                            <w:tab w:val="right" w:pos="9000"/>
                          </w:tabs>
                          <w:spacing w:after="0"/>
                          <w:ind w:left="0"/>
                          <w:jc w:val="center"/>
                          <w:rPr>
                            <w:rFonts w:ascii="Times New Roman" w:hAnsi="Times New Roman"/>
                            <w:sz w:val="24"/>
                            <w:szCs w:val="28"/>
                          </w:rPr>
                        </w:pPr>
                      </w:p>
                    </w:tc>
                  </w:tr>
                </w:tbl>
                <w:p w:rsidR="009C71EE" w:rsidRDefault="009C71EE" w:rsidP="00C5425D">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9C71EE" w:rsidRDefault="009C71EE" w:rsidP="00C5425D">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c>
          <w:tcPr>
            <w:tcW w:w="5140" w:type="dxa"/>
          </w:tcPr>
          <w:p w:rsidR="008C196E" w:rsidRDefault="008C196E" w:rsidP="00C226AC">
            <w:pPr>
              <w:pStyle w:val="3"/>
              <w:tabs>
                <w:tab w:val="left" w:pos="709"/>
                <w:tab w:val="left" w:pos="993"/>
                <w:tab w:val="right" w:pos="9000"/>
              </w:tabs>
              <w:spacing w:after="0"/>
              <w:ind w:left="0"/>
              <w:jc w:val="center"/>
              <w:rPr>
                <w:rFonts w:ascii="Times New Roman" w:hAnsi="Times New Roman"/>
                <w:sz w:val="28"/>
                <w:szCs w:val="28"/>
              </w:rPr>
            </w:pPr>
          </w:p>
        </w:tc>
      </w:tr>
    </w:tbl>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w:t>
      </w: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Pr>
          <w:rFonts w:ascii="Times New Roman" w:hAnsi="Times New Roman"/>
          <w:b/>
          <w:sz w:val="28"/>
          <w:szCs w:val="28"/>
        </w:rPr>
        <w:t>производственной преддипломной  практики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для студентов, обучающихся по направлению подготовки 42.03.01 «Реклама и связи с общественностью», </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профиль «Интегрированные коммуникации»</w:t>
      </w:r>
    </w:p>
    <w:p w:rsidR="008C196E" w:rsidRDefault="008C196E" w:rsidP="008C196E">
      <w:pPr>
        <w:pStyle w:val="3"/>
        <w:tabs>
          <w:tab w:val="left" w:pos="709"/>
          <w:tab w:val="left" w:pos="993"/>
          <w:tab w:val="right" w:pos="9000"/>
        </w:tabs>
        <w:spacing w:after="0"/>
        <w:ind w:left="0"/>
        <w:jc w:val="center"/>
        <w:rPr>
          <w:rFonts w:ascii="Times New Roman" w:hAnsi="Times New Roman"/>
          <w:sz w:val="28"/>
          <w:szCs w:val="28"/>
        </w:rPr>
      </w:pPr>
    </w:p>
    <w:p w:rsidR="008C196E" w:rsidRPr="00217B76" w:rsidRDefault="0069326A" w:rsidP="008C196E">
      <w:pPr>
        <w:pStyle w:val="3"/>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bookmarkStart w:id="0" w:name="_GoBack"/>
      <w:bookmarkEnd w:id="0"/>
      <w:r w:rsidR="008C196E">
        <w:rPr>
          <w:rFonts w:ascii="Times New Roman" w:hAnsi="Times New Roman"/>
          <w:i/>
          <w:sz w:val="28"/>
          <w:szCs w:val="28"/>
        </w:rPr>
        <w:t>чная</w:t>
      </w:r>
      <w:r w:rsidR="008C196E" w:rsidRPr="00217B76">
        <w:rPr>
          <w:rFonts w:ascii="Times New Roman" w:hAnsi="Times New Roman"/>
          <w:i/>
          <w:sz w:val="28"/>
          <w:szCs w:val="28"/>
        </w:rPr>
        <w:t xml:space="preserve"> форма обучения</w:t>
      </w: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8C196E" w:rsidRDefault="008C196E" w:rsidP="008C196E">
      <w:pPr>
        <w:pStyle w:val="3"/>
        <w:tabs>
          <w:tab w:val="left" w:pos="709"/>
          <w:tab w:val="left" w:pos="993"/>
          <w:tab w:val="right" w:pos="9000"/>
        </w:tabs>
        <w:spacing w:after="0"/>
        <w:ind w:left="0"/>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Рекомендовано Ученым советом Уральского филиала Финуниверситета (Протокол № 10  от «20» февраля 2024 г.)</w:t>
      </w:r>
    </w:p>
    <w:p w:rsidR="00FA5C32" w:rsidRPr="000B6A97" w:rsidRDefault="00FA5C32" w:rsidP="00FA5C32">
      <w:pPr>
        <w:tabs>
          <w:tab w:val="left" w:pos="709"/>
          <w:tab w:val="left" w:pos="993"/>
        </w:tabs>
        <w:ind w:firstLine="567"/>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p>
    <w:p w:rsidR="00FA5C32" w:rsidRPr="000B6A97" w:rsidRDefault="00FA5C32" w:rsidP="00FA5C32">
      <w:pPr>
        <w:tabs>
          <w:tab w:val="left" w:pos="709"/>
          <w:tab w:val="left" w:pos="993"/>
        </w:tabs>
        <w:ind w:firstLine="567"/>
        <w:jc w:val="center"/>
        <w:rPr>
          <w:rFonts w:ascii="Times New Roman" w:hAnsi="Times New Roman"/>
          <w:i/>
          <w:sz w:val="28"/>
          <w:szCs w:val="28"/>
        </w:rPr>
      </w:pPr>
      <w:r w:rsidRPr="000B6A97">
        <w:rPr>
          <w:rFonts w:ascii="Times New Roman" w:hAnsi="Times New Roman"/>
          <w:i/>
          <w:sz w:val="28"/>
          <w:szCs w:val="28"/>
        </w:rPr>
        <w:t>Одобрено кафедрой «Социально-гуманитарные и естественно-научные дисциплины»</w:t>
      </w:r>
    </w:p>
    <w:p w:rsidR="00FA5C32" w:rsidRPr="000B6A97" w:rsidRDefault="00FA5C32" w:rsidP="00FA5C32">
      <w:pPr>
        <w:tabs>
          <w:tab w:val="left" w:pos="709"/>
          <w:tab w:val="left" w:pos="993"/>
        </w:tabs>
        <w:ind w:firstLine="567"/>
        <w:jc w:val="center"/>
        <w:rPr>
          <w:rFonts w:ascii="Times New Roman" w:hAnsi="Times New Roman"/>
          <w:sz w:val="28"/>
          <w:szCs w:val="28"/>
        </w:rPr>
      </w:pPr>
      <w:r w:rsidRPr="000B6A97">
        <w:rPr>
          <w:rFonts w:ascii="Times New Roman" w:hAnsi="Times New Roman"/>
          <w:i/>
          <w:sz w:val="28"/>
          <w:szCs w:val="28"/>
        </w:rPr>
        <w:t>(Протокол № 05  от «16» января 2024 г.)</w:t>
      </w:r>
    </w:p>
    <w:p w:rsidR="00FA5C32" w:rsidRPr="000B6A97" w:rsidRDefault="00FA5C32" w:rsidP="00FA5C32">
      <w:pPr>
        <w:jc w:val="center"/>
        <w:rPr>
          <w:rFonts w:ascii="Times New Roman" w:eastAsia="Calibri" w:hAnsi="Times New Roman"/>
          <w:sz w:val="28"/>
          <w:szCs w:val="28"/>
        </w:rPr>
      </w:pPr>
    </w:p>
    <w:p w:rsidR="00FA5C32" w:rsidRPr="000B6A97" w:rsidRDefault="00FA5C32" w:rsidP="00FA5C32">
      <w:pPr>
        <w:jc w:val="center"/>
        <w:rPr>
          <w:rFonts w:ascii="Times New Roman" w:eastAsia="Calibri" w:hAnsi="Times New Roman"/>
          <w:sz w:val="28"/>
          <w:szCs w:val="28"/>
        </w:rPr>
      </w:pPr>
    </w:p>
    <w:p w:rsidR="00FA5C32" w:rsidRPr="000B6A97" w:rsidRDefault="00FA5C32" w:rsidP="00FA5C32">
      <w:pPr>
        <w:jc w:val="center"/>
        <w:rPr>
          <w:rFonts w:ascii="Times New Roman" w:eastAsia="Calibri" w:hAnsi="Times New Roman"/>
          <w:sz w:val="28"/>
          <w:szCs w:val="28"/>
        </w:rPr>
      </w:pPr>
    </w:p>
    <w:p w:rsidR="00FA5C32" w:rsidRPr="000B6A97" w:rsidRDefault="00FA5C32" w:rsidP="00FA5C32">
      <w:pPr>
        <w:jc w:val="center"/>
        <w:rPr>
          <w:rFonts w:ascii="Times New Roman" w:eastAsia="Calibri" w:hAnsi="Times New Roman"/>
          <w:sz w:val="28"/>
          <w:szCs w:val="28"/>
        </w:rPr>
      </w:pPr>
      <w:r w:rsidRPr="000B6A97">
        <w:rPr>
          <w:rFonts w:ascii="Times New Roman" w:eastAsia="Calibri" w:hAnsi="Times New Roman"/>
          <w:sz w:val="28"/>
          <w:szCs w:val="28"/>
        </w:rPr>
        <w:t>Челябинск, 2024</w:t>
      </w:r>
    </w:p>
    <w:p w:rsidR="008C196E" w:rsidRDefault="008C196E">
      <w:pPr>
        <w:spacing w:after="200" w:line="276" w:lineRule="auto"/>
        <w:ind w:firstLine="0"/>
        <w:jc w:val="left"/>
        <w:rPr>
          <w:rFonts w:ascii="Times New Roman" w:hAnsi="Times New Roman"/>
          <w:b/>
          <w:bCs/>
          <w:sz w:val="28"/>
          <w:szCs w:val="28"/>
        </w:rPr>
      </w:pPr>
    </w:p>
    <w:p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lastRenderedPageBreak/>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w:t>
            </w:r>
            <w:r w:rsidR="00A73F6A" w:rsidRPr="00927026">
              <w:rPr>
                <w:rFonts w:ascii="Times New Roman" w:hAnsi="Times New Roman"/>
                <w:sz w:val="28"/>
                <w:szCs w:val="28"/>
              </w:rPr>
              <w:t xml:space="preserve"> Наименование вида и типов практики, способа и формы ее проведения</w:t>
            </w:r>
            <w:r w:rsidR="00A73F6A">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2. Цели и</w:t>
            </w:r>
            <w:r w:rsidR="00004B11">
              <w:rPr>
                <w:rFonts w:ascii="Times New Roman" w:hAnsi="Times New Roman"/>
                <w:sz w:val="28"/>
                <w:szCs w:val="28"/>
              </w:rPr>
              <w:t xml:space="preserve"> задачи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5</w:t>
            </w:r>
          </w:p>
        </w:tc>
      </w:tr>
      <w:tr w:rsidR="00096C9F" w:rsidRPr="00A3669E"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3</w:t>
            </w:r>
            <w:r w:rsidRPr="009565F7">
              <w:rPr>
                <w:rFonts w:ascii="Times New Roman" w:hAnsi="Times New Roman"/>
                <w:sz w:val="28"/>
                <w:szCs w:val="28"/>
              </w:rPr>
              <w:t>. Перечень планируемых результатов обучения при прохождении</w:t>
            </w:r>
            <w:r w:rsidR="00004B11">
              <w:rPr>
                <w:rFonts w:ascii="Times New Roman" w:hAnsi="Times New Roman"/>
                <w:sz w:val="28"/>
                <w:szCs w:val="28"/>
              </w:rPr>
              <w:t xml:space="preserve"> </w:t>
            </w:r>
            <w:r w:rsidRPr="009565F7">
              <w:rPr>
                <w:rFonts w:ascii="Times New Roman" w:hAnsi="Times New Roman"/>
                <w:sz w:val="28"/>
                <w:szCs w:val="28"/>
              </w:rPr>
              <w:t>практики, соотнесенных с планируемыми результатами освоения</w:t>
            </w:r>
            <w:r w:rsidR="00004B11">
              <w:rPr>
                <w:rFonts w:ascii="Times New Roman" w:hAnsi="Times New Roman"/>
                <w:sz w:val="28"/>
                <w:szCs w:val="28"/>
              </w:rPr>
              <w:t xml:space="preserve"> </w:t>
            </w:r>
            <w:r>
              <w:rPr>
                <w:rFonts w:ascii="Times New Roman" w:hAnsi="Times New Roman"/>
                <w:sz w:val="28"/>
                <w:szCs w:val="28"/>
              </w:rPr>
              <w:t>ОП ВО</w:t>
            </w:r>
            <w:r w:rsidRPr="009565F7">
              <w:rPr>
                <w:rFonts w:ascii="Times New Roman" w:hAnsi="Times New Roman"/>
                <w:sz w:val="28"/>
                <w:szCs w:val="28"/>
              </w:rPr>
              <w:t xml:space="preserve"> ….</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r w:rsidRPr="00A3669E">
              <w:rPr>
                <w:rFonts w:ascii="Times New Roman" w:hAnsi="Times New Roman"/>
                <w:sz w:val="28"/>
                <w:szCs w:val="28"/>
              </w:rPr>
              <w:t>6</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4</w:t>
            </w:r>
            <w:r w:rsidRPr="009565F7">
              <w:rPr>
                <w:rFonts w:ascii="Times New Roman" w:hAnsi="Times New Roman"/>
                <w:sz w:val="28"/>
                <w:szCs w:val="28"/>
              </w:rPr>
              <w:t>. Место практики в стр</w:t>
            </w:r>
            <w:r>
              <w:rPr>
                <w:rFonts w:ascii="Times New Roman" w:hAnsi="Times New Roman"/>
                <w:sz w:val="28"/>
                <w:szCs w:val="28"/>
              </w:rPr>
              <w:t>уктуре ОП ВО</w:t>
            </w:r>
            <w:r w:rsidRPr="009565F7">
              <w:rPr>
                <w:rFonts w:ascii="Times New Roman" w:hAnsi="Times New Roman"/>
                <w:webHidden/>
                <w:sz w:val="28"/>
                <w:szCs w:val="28"/>
              </w:rPr>
              <w:t>...........</w:t>
            </w:r>
            <w:r>
              <w:rPr>
                <w:rFonts w:ascii="Times New Roman" w:hAnsi="Times New Roman"/>
                <w:webHidden/>
                <w:sz w:val="28"/>
                <w:szCs w:val="28"/>
              </w:rPr>
              <w:t>..........................................</w:t>
            </w:r>
            <w:r w:rsidR="00004B11">
              <w:rPr>
                <w:rFonts w:ascii="Times New Roman" w:hAnsi="Times New Roman"/>
                <w:webHidden/>
                <w:sz w:val="28"/>
                <w:szCs w:val="28"/>
              </w:rPr>
              <w:t>........</w:t>
            </w:r>
            <w:r w:rsidR="004E4A08">
              <w:rPr>
                <w:rFonts w:ascii="Times New Roman" w:hAnsi="Times New Roman"/>
                <w:webHidden/>
                <w:sz w:val="28"/>
                <w:szCs w:val="28"/>
              </w:rPr>
              <w:t>.....</w:t>
            </w:r>
          </w:p>
        </w:tc>
        <w:tc>
          <w:tcPr>
            <w:tcW w:w="496" w:type="dxa"/>
          </w:tcPr>
          <w:p w:rsidR="00096C9F" w:rsidRPr="00A3669E" w:rsidRDefault="00A3669E"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A3669E" w:rsidTr="00004B11">
        <w:trPr>
          <w:trHeight w:val="670"/>
        </w:trPr>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5</w:t>
            </w:r>
            <w:r w:rsidRPr="009565F7">
              <w:rPr>
                <w:rFonts w:ascii="Times New Roman" w:hAnsi="Times New Roman"/>
                <w:sz w:val="28"/>
                <w:szCs w:val="28"/>
              </w:rPr>
              <w:t>. Объем практики в зачетных</w:t>
            </w:r>
            <w:r>
              <w:rPr>
                <w:rFonts w:ascii="Times New Roman" w:hAnsi="Times New Roman"/>
                <w:sz w:val="28"/>
                <w:szCs w:val="28"/>
              </w:rPr>
              <w:t xml:space="preserve"> единицах и ее продолжительности</w:t>
            </w:r>
            <w:r w:rsidRPr="009565F7">
              <w:rPr>
                <w:rFonts w:ascii="Times New Roman" w:hAnsi="Times New Roman"/>
                <w:sz w:val="28"/>
                <w:szCs w:val="28"/>
              </w:rPr>
              <w:t xml:space="preserve"> в</w:t>
            </w:r>
            <w:r w:rsidR="00004B11">
              <w:rPr>
                <w:rFonts w:ascii="Times New Roman" w:hAnsi="Times New Roman"/>
                <w:sz w:val="28"/>
                <w:szCs w:val="28"/>
              </w:rPr>
              <w:t xml:space="preserve"> </w:t>
            </w:r>
            <w:r>
              <w:rPr>
                <w:rFonts w:ascii="Times New Roman" w:hAnsi="Times New Roman"/>
                <w:sz w:val="28"/>
                <w:szCs w:val="28"/>
              </w:rPr>
              <w:t>неделях</w:t>
            </w:r>
          </w:p>
        </w:tc>
        <w:tc>
          <w:tcPr>
            <w:tcW w:w="496" w:type="dxa"/>
          </w:tcPr>
          <w:p w:rsidR="00096C9F" w:rsidRPr="00A3669E" w:rsidRDefault="00A3669E" w:rsidP="000965F6">
            <w:pPr>
              <w:spacing w:line="360" w:lineRule="auto"/>
              <w:ind w:firstLine="0"/>
              <w:rPr>
                <w:rFonts w:ascii="Times New Roman" w:hAnsi="Times New Roman"/>
                <w:webHidden/>
                <w:sz w:val="28"/>
                <w:szCs w:val="28"/>
              </w:rPr>
            </w:pPr>
            <w:r w:rsidRPr="00A3669E">
              <w:rPr>
                <w:rFonts w:ascii="Times New Roman" w:hAnsi="Times New Roman"/>
                <w:webHidden/>
                <w:sz w:val="28"/>
                <w:szCs w:val="28"/>
              </w:rPr>
              <w:t>8</w:t>
            </w:r>
          </w:p>
        </w:tc>
      </w:tr>
      <w:tr w:rsidR="00096C9F" w:rsidRPr="00A3669E"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6</w:t>
            </w:r>
            <w:r w:rsidRPr="009565F7">
              <w:rPr>
                <w:rFonts w:ascii="Times New Roman" w:hAnsi="Times New Roman"/>
                <w:sz w:val="28"/>
                <w:szCs w:val="28"/>
              </w:rPr>
              <w:t>. Содержание практики……………………………………………...</w:t>
            </w:r>
            <w:r>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803552" w:rsidP="000965F6">
            <w:pPr>
              <w:spacing w:line="360" w:lineRule="auto"/>
              <w:ind w:firstLine="0"/>
              <w:rPr>
                <w:rFonts w:ascii="Times New Roman" w:hAnsi="Times New Roman"/>
                <w:sz w:val="28"/>
                <w:szCs w:val="28"/>
              </w:rPr>
            </w:pPr>
            <w:r w:rsidRPr="00A3669E">
              <w:rPr>
                <w:rFonts w:ascii="Times New Roman" w:hAnsi="Times New Roman"/>
                <w:sz w:val="28"/>
                <w:szCs w:val="28"/>
              </w:rPr>
              <w:t>8</w:t>
            </w:r>
          </w:p>
        </w:tc>
      </w:tr>
      <w:tr w:rsidR="00096C9F" w:rsidRPr="00801DE2" w:rsidTr="00004B11">
        <w:tc>
          <w:tcPr>
            <w:tcW w:w="9508" w:type="dxa"/>
          </w:tcPr>
          <w:p w:rsidR="00096C9F" w:rsidRPr="009565F7" w:rsidRDefault="00096C9F" w:rsidP="000965F6">
            <w:pPr>
              <w:spacing w:line="360" w:lineRule="auto"/>
              <w:ind w:firstLine="0"/>
              <w:rPr>
                <w:rFonts w:ascii="Times New Roman" w:hAnsi="Times New Roman"/>
                <w:sz w:val="28"/>
                <w:szCs w:val="28"/>
              </w:rPr>
            </w:pPr>
            <w:r>
              <w:rPr>
                <w:rFonts w:ascii="Times New Roman" w:hAnsi="Times New Roman"/>
                <w:sz w:val="28"/>
                <w:szCs w:val="28"/>
              </w:rPr>
              <w:t>7</w:t>
            </w:r>
            <w:r w:rsidRPr="009565F7">
              <w:rPr>
                <w:rFonts w:ascii="Times New Roman" w:hAnsi="Times New Roman"/>
                <w:sz w:val="28"/>
                <w:szCs w:val="28"/>
              </w:rPr>
              <w:t xml:space="preserve">. Формы </w:t>
            </w:r>
            <w:r>
              <w:rPr>
                <w:rFonts w:ascii="Times New Roman" w:hAnsi="Times New Roman"/>
                <w:sz w:val="28"/>
                <w:szCs w:val="28"/>
              </w:rPr>
              <w:t xml:space="preserve">итоговой </w:t>
            </w:r>
            <w:r w:rsidRPr="009565F7">
              <w:rPr>
                <w:rFonts w:ascii="Times New Roman" w:hAnsi="Times New Roman"/>
                <w:sz w:val="28"/>
                <w:szCs w:val="28"/>
              </w:rPr>
              <w:t>отчетности по практи</w:t>
            </w:r>
            <w:r>
              <w:rPr>
                <w:rFonts w:ascii="Times New Roman" w:hAnsi="Times New Roman"/>
                <w:sz w:val="28"/>
                <w:szCs w:val="28"/>
              </w:rPr>
              <w:t>ке……………………………</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9</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8</w:t>
            </w:r>
            <w:r w:rsidRPr="009565F7">
              <w:rPr>
                <w:rFonts w:ascii="Times New Roman" w:hAnsi="Times New Roman"/>
                <w:sz w:val="28"/>
                <w:szCs w:val="28"/>
              </w:rPr>
              <w:t>. Фонд оценочных средств для проведения промежуточной</w:t>
            </w:r>
            <w:r w:rsidR="00004B11">
              <w:rPr>
                <w:rFonts w:ascii="Times New Roman" w:hAnsi="Times New Roman"/>
                <w:sz w:val="28"/>
                <w:szCs w:val="28"/>
              </w:rPr>
              <w:t xml:space="preserve"> </w:t>
            </w:r>
            <w:r w:rsidRPr="009565F7">
              <w:rPr>
                <w:rFonts w:ascii="Times New Roman" w:hAnsi="Times New Roman"/>
                <w:sz w:val="28"/>
                <w:szCs w:val="28"/>
              </w:rPr>
              <w:t>аттестации обучающихся по практике………………</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1</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9</w:t>
            </w:r>
            <w:r w:rsidRPr="009565F7">
              <w:rPr>
                <w:rFonts w:ascii="Times New Roman" w:hAnsi="Times New Roman"/>
                <w:sz w:val="28"/>
                <w:szCs w:val="28"/>
              </w:rPr>
              <w:t>. Перечень учебной литературы и ресурсов сети «Интернет»</w:t>
            </w:r>
            <w:r w:rsidR="00004B11">
              <w:rPr>
                <w:rFonts w:ascii="Times New Roman" w:hAnsi="Times New Roman"/>
                <w:sz w:val="28"/>
                <w:szCs w:val="28"/>
              </w:rPr>
              <w:t xml:space="preserve"> </w:t>
            </w:r>
            <w:r w:rsidRPr="009565F7">
              <w:rPr>
                <w:rFonts w:ascii="Times New Roman" w:hAnsi="Times New Roman"/>
                <w:sz w:val="28"/>
                <w:szCs w:val="28"/>
              </w:rPr>
              <w:t>необходимых для проведения практики………………………………</w:t>
            </w:r>
            <w:r w:rsidR="00004B11">
              <w:rPr>
                <w:rFonts w:ascii="Times New Roman" w:hAnsi="Times New Roman"/>
                <w:sz w:val="28"/>
                <w:szCs w:val="28"/>
              </w:rPr>
              <w:t>……………</w:t>
            </w:r>
            <w:r w:rsidRPr="009565F7">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7654F5" w:rsidP="00CD5356">
            <w:pPr>
              <w:spacing w:line="360" w:lineRule="auto"/>
              <w:ind w:firstLine="0"/>
              <w:rPr>
                <w:rFonts w:ascii="Times New Roman" w:hAnsi="Times New Roman"/>
                <w:sz w:val="28"/>
                <w:szCs w:val="28"/>
              </w:rPr>
            </w:pPr>
            <w:r w:rsidRPr="00A3669E">
              <w:rPr>
                <w:rFonts w:ascii="Times New Roman" w:hAnsi="Times New Roman"/>
                <w:sz w:val="28"/>
                <w:szCs w:val="28"/>
              </w:rPr>
              <w:t>1</w:t>
            </w:r>
            <w:r w:rsidR="00CD5356">
              <w:rPr>
                <w:rFonts w:ascii="Times New Roman" w:hAnsi="Times New Roman"/>
                <w:sz w:val="28"/>
                <w:szCs w:val="28"/>
              </w:rPr>
              <w:t>4</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Pr>
                <w:rFonts w:ascii="Times New Roman" w:hAnsi="Times New Roman"/>
                <w:sz w:val="28"/>
                <w:szCs w:val="28"/>
              </w:rPr>
              <w:t>10</w:t>
            </w:r>
            <w:r w:rsidRPr="009565F7">
              <w:rPr>
                <w:rFonts w:ascii="Times New Roman" w:hAnsi="Times New Roman"/>
                <w:sz w:val="28"/>
                <w:szCs w:val="28"/>
              </w:rPr>
              <w:t xml:space="preserve">. Перечень информационных технологий, используемых при </w:t>
            </w:r>
            <w:r>
              <w:rPr>
                <w:rFonts w:ascii="Times New Roman" w:hAnsi="Times New Roman"/>
                <w:sz w:val="28"/>
                <w:szCs w:val="28"/>
              </w:rPr>
              <w:t xml:space="preserve">проведении </w:t>
            </w:r>
            <w:r w:rsidR="006713E7">
              <w:rPr>
                <w:rFonts w:ascii="Times New Roman" w:hAnsi="Times New Roman"/>
                <w:sz w:val="28"/>
                <w:szCs w:val="28"/>
              </w:rPr>
              <w:t xml:space="preserve">учебной </w:t>
            </w:r>
            <w:r w:rsidRPr="009565F7">
              <w:rPr>
                <w:rFonts w:ascii="Times New Roman" w:hAnsi="Times New Roman"/>
                <w:sz w:val="28"/>
                <w:szCs w:val="28"/>
              </w:rPr>
              <w:t>практики, включая перечень необходимого программного обеспечения и информационных справочных систем</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A3669E" w:rsidRDefault="00096C9F" w:rsidP="000965F6">
            <w:pPr>
              <w:spacing w:line="360" w:lineRule="auto"/>
              <w:ind w:firstLine="0"/>
              <w:rPr>
                <w:rFonts w:ascii="Times New Roman" w:hAnsi="Times New Roman"/>
                <w:sz w:val="28"/>
                <w:szCs w:val="28"/>
              </w:rPr>
            </w:pPr>
          </w:p>
          <w:p w:rsidR="00096C9F" w:rsidRPr="00A3669E" w:rsidRDefault="00CD5356" w:rsidP="000965F6">
            <w:pPr>
              <w:spacing w:line="360" w:lineRule="auto"/>
              <w:ind w:firstLine="0"/>
              <w:rPr>
                <w:rFonts w:ascii="Times New Roman" w:hAnsi="Times New Roman"/>
                <w:sz w:val="28"/>
                <w:szCs w:val="28"/>
              </w:rPr>
            </w:pPr>
            <w:r>
              <w:rPr>
                <w:rFonts w:ascii="Times New Roman" w:hAnsi="Times New Roman"/>
                <w:sz w:val="28"/>
                <w:szCs w:val="28"/>
              </w:rPr>
              <w:t>16</w:t>
            </w:r>
          </w:p>
        </w:tc>
      </w:tr>
      <w:tr w:rsidR="00096C9F" w:rsidRPr="00801DE2" w:rsidTr="00004B11">
        <w:tc>
          <w:tcPr>
            <w:tcW w:w="9508" w:type="dxa"/>
          </w:tcPr>
          <w:p w:rsidR="00096C9F" w:rsidRPr="009565F7" w:rsidRDefault="00096C9F" w:rsidP="00004B11">
            <w:pPr>
              <w:spacing w:line="360" w:lineRule="auto"/>
              <w:ind w:firstLine="0"/>
              <w:rPr>
                <w:rFonts w:ascii="Times New Roman" w:hAnsi="Times New Roman"/>
                <w:sz w:val="28"/>
                <w:szCs w:val="28"/>
              </w:rPr>
            </w:pPr>
            <w:r w:rsidRPr="009565F7">
              <w:rPr>
                <w:rFonts w:ascii="Times New Roman" w:hAnsi="Times New Roman"/>
                <w:sz w:val="28"/>
                <w:szCs w:val="28"/>
              </w:rPr>
              <w:t>1</w:t>
            </w:r>
            <w:r>
              <w:rPr>
                <w:rFonts w:ascii="Times New Roman" w:hAnsi="Times New Roman"/>
                <w:sz w:val="28"/>
                <w:szCs w:val="28"/>
              </w:rPr>
              <w:t>1</w:t>
            </w:r>
            <w:r w:rsidRPr="009565F7">
              <w:rPr>
                <w:rFonts w:ascii="Times New Roman" w:hAnsi="Times New Roman"/>
                <w:sz w:val="28"/>
                <w:szCs w:val="28"/>
              </w:rPr>
              <w:t>. Описание материально-те</w:t>
            </w:r>
            <w:r>
              <w:rPr>
                <w:rFonts w:ascii="Times New Roman" w:hAnsi="Times New Roman"/>
                <w:sz w:val="28"/>
                <w:szCs w:val="28"/>
              </w:rPr>
              <w:t>хнической базы, необходимой для</w:t>
            </w:r>
            <w:r w:rsidR="00004B11">
              <w:rPr>
                <w:rFonts w:ascii="Times New Roman" w:hAnsi="Times New Roman"/>
                <w:sz w:val="28"/>
                <w:szCs w:val="28"/>
              </w:rPr>
              <w:t xml:space="preserve"> </w:t>
            </w:r>
            <w:r>
              <w:rPr>
                <w:rFonts w:ascii="Times New Roman" w:hAnsi="Times New Roman"/>
                <w:sz w:val="28"/>
                <w:szCs w:val="28"/>
              </w:rPr>
              <w:t xml:space="preserve">проведения </w:t>
            </w:r>
            <w:r w:rsidRPr="009565F7">
              <w:rPr>
                <w:rFonts w:ascii="Times New Roman" w:hAnsi="Times New Roman"/>
                <w:sz w:val="28"/>
                <w:szCs w:val="28"/>
              </w:rPr>
              <w:t xml:space="preserve"> практики……</w:t>
            </w:r>
            <w:r>
              <w:rPr>
                <w:rFonts w:ascii="Times New Roman" w:hAnsi="Times New Roman"/>
                <w:sz w:val="28"/>
                <w:szCs w:val="28"/>
              </w:rPr>
              <w:t>………………………………………</w:t>
            </w:r>
            <w:r w:rsidR="004E4A08">
              <w:rPr>
                <w:rFonts w:ascii="Times New Roman" w:hAnsi="Times New Roman"/>
                <w:sz w:val="28"/>
                <w:szCs w:val="28"/>
              </w:rPr>
              <w:t>…………………</w:t>
            </w:r>
            <w:r w:rsidR="00004B11">
              <w:rPr>
                <w:rFonts w:ascii="Times New Roman" w:hAnsi="Times New Roman"/>
                <w:sz w:val="28"/>
                <w:szCs w:val="28"/>
              </w:rPr>
              <w:t>………….</w:t>
            </w:r>
          </w:p>
        </w:tc>
        <w:tc>
          <w:tcPr>
            <w:tcW w:w="496" w:type="dxa"/>
          </w:tcPr>
          <w:p w:rsidR="00096C9F" w:rsidRPr="00A3669E" w:rsidRDefault="00096C9F" w:rsidP="000965F6">
            <w:pPr>
              <w:spacing w:line="360" w:lineRule="auto"/>
              <w:ind w:firstLine="0"/>
              <w:rPr>
                <w:rFonts w:ascii="Times New Roman" w:hAnsi="Times New Roman"/>
                <w:sz w:val="28"/>
                <w:szCs w:val="28"/>
              </w:rPr>
            </w:pPr>
          </w:p>
          <w:p w:rsidR="00096C9F" w:rsidRPr="00385878" w:rsidRDefault="00CD5356" w:rsidP="007654F5">
            <w:pPr>
              <w:spacing w:line="360" w:lineRule="auto"/>
              <w:ind w:firstLine="0"/>
              <w:rPr>
                <w:rFonts w:ascii="Times New Roman" w:hAnsi="Times New Roman"/>
                <w:sz w:val="28"/>
                <w:szCs w:val="28"/>
                <w:lang w:val="en-US"/>
              </w:rPr>
            </w:pPr>
            <w:r>
              <w:rPr>
                <w:rFonts w:ascii="Times New Roman" w:hAnsi="Times New Roman"/>
                <w:sz w:val="28"/>
                <w:szCs w:val="28"/>
              </w:rPr>
              <w:t>17</w:t>
            </w:r>
          </w:p>
        </w:tc>
      </w:tr>
      <w:tr w:rsidR="00ED569C" w:rsidRPr="00801DE2" w:rsidTr="00004B11">
        <w:tc>
          <w:tcPr>
            <w:tcW w:w="9508" w:type="dxa"/>
          </w:tcPr>
          <w:p w:rsidR="00ED569C" w:rsidRPr="009565F7" w:rsidRDefault="00ED569C" w:rsidP="00ED569C">
            <w:pPr>
              <w:spacing w:line="360" w:lineRule="auto"/>
              <w:ind w:firstLine="0"/>
              <w:rPr>
                <w:rFonts w:ascii="Times New Roman" w:hAnsi="Times New Roman"/>
                <w:sz w:val="28"/>
                <w:szCs w:val="28"/>
              </w:rPr>
            </w:pPr>
            <w:r w:rsidRPr="009565F7">
              <w:rPr>
                <w:rFonts w:ascii="Times New Roman" w:hAnsi="Times New Roman"/>
                <w:sz w:val="28"/>
                <w:szCs w:val="28"/>
              </w:rPr>
              <w:t>Приложени</w:t>
            </w:r>
            <w:r w:rsidR="000042B6">
              <w:rPr>
                <w:rFonts w:ascii="Times New Roman" w:hAnsi="Times New Roman"/>
                <w:sz w:val="28"/>
                <w:szCs w:val="28"/>
              </w:rPr>
              <w:t>е 1</w:t>
            </w:r>
            <w:r w:rsidR="001267D7">
              <w:rPr>
                <w:rFonts w:ascii="Times New Roman" w:hAnsi="Times New Roman"/>
                <w:sz w:val="28"/>
                <w:szCs w:val="28"/>
              </w:rPr>
              <w:t>. Рабочий график (план)</w:t>
            </w:r>
            <w:r>
              <w:rPr>
                <w:rFonts w:ascii="Times New Roman" w:hAnsi="Times New Roman"/>
                <w:sz w:val="28"/>
                <w:szCs w:val="28"/>
              </w:rPr>
              <w:t xml:space="preserve">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6616DC">
            <w:pPr>
              <w:spacing w:line="360" w:lineRule="auto"/>
              <w:ind w:firstLine="0"/>
              <w:rPr>
                <w:rFonts w:ascii="Times New Roman" w:hAnsi="Times New Roman"/>
                <w:sz w:val="28"/>
                <w:szCs w:val="28"/>
              </w:rPr>
            </w:pPr>
            <w:r>
              <w:rPr>
                <w:rFonts w:ascii="Times New Roman" w:hAnsi="Times New Roman"/>
                <w:sz w:val="28"/>
                <w:szCs w:val="28"/>
              </w:rPr>
              <w:t>18</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2</w:t>
            </w:r>
            <w:r w:rsidR="00ED569C" w:rsidRPr="009565F7">
              <w:rPr>
                <w:rFonts w:ascii="Times New Roman" w:hAnsi="Times New Roman"/>
                <w:sz w:val="28"/>
                <w:szCs w:val="28"/>
              </w:rPr>
              <w:t xml:space="preserve">. </w:t>
            </w:r>
            <w:r w:rsidR="00ED569C">
              <w:rPr>
                <w:rFonts w:ascii="Times New Roman" w:hAnsi="Times New Roman"/>
                <w:sz w:val="28"/>
                <w:szCs w:val="28"/>
              </w:rPr>
              <w:t>Индивидуальное задание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CD5356" w:rsidP="000042B6">
            <w:pPr>
              <w:spacing w:line="360" w:lineRule="auto"/>
              <w:ind w:firstLine="0"/>
              <w:rPr>
                <w:rFonts w:ascii="Times New Roman" w:hAnsi="Times New Roman"/>
                <w:sz w:val="28"/>
                <w:szCs w:val="28"/>
              </w:rPr>
            </w:pPr>
            <w:r>
              <w:rPr>
                <w:rFonts w:ascii="Times New Roman" w:hAnsi="Times New Roman"/>
                <w:sz w:val="28"/>
                <w:szCs w:val="28"/>
              </w:rPr>
              <w:t>19</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3</w:t>
            </w:r>
            <w:r w:rsidR="00ED569C" w:rsidRPr="009565F7">
              <w:rPr>
                <w:rFonts w:ascii="Times New Roman" w:hAnsi="Times New Roman"/>
                <w:sz w:val="28"/>
                <w:szCs w:val="28"/>
              </w:rPr>
              <w:t xml:space="preserve">. </w:t>
            </w:r>
            <w:r w:rsidR="00ED569C">
              <w:rPr>
                <w:rFonts w:ascii="Times New Roman" w:hAnsi="Times New Roman"/>
                <w:sz w:val="28"/>
                <w:szCs w:val="28"/>
              </w:rPr>
              <w:t>Дневник по практике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ED569C"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0</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4</w:t>
            </w:r>
            <w:r w:rsidR="00ED569C" w:rsidRPr="009565F7">
              <w:rPr>
                <w:rFonts w:ascii="Times New Roman" w:hAnsi="Times New Roman"/>
                <w:sz w:val="28"/>
                <w:szCs w:val="28"/>
              </w:rPr>
              <w:t xml:space="preserve">. </w:t>
            </w:r>
            <w:r w:rsidR="00ED569C">
              <w:rPr>
                <w:rFonts w:ascii="Times New Roman" w:hAnsi="Times New Roman"/>
                <w:sz w:val="28"/>
                <w:szCs w:val="28"/>
              </w:rPr>
              <w:t>От</w:t>
            </w:r>
            <w:r w:rsidR="00004B11">
              <w:rPr>
                <w:rFonts w:ascii="Times New Roman" w:hAnsi="Times New Roman"/>
                <w:sz w:val="28"/>
                <w:szCs w:val="28"/>
              </w:rPr>
              <w:t>чет по практике…………..…………………………</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2</w:t>
            </w:r>
          </w:p>
        </w:tc>
      </w:tr>
      <w:tr w:rsidR="00ED569C" w:rsidRPr="00801DE2" w:rsidTr="00004B11">
        <w:tc>
          <w:tcPr>
            <w:tcW w:w="9508" w:type="dxa"/>
          </w:tcPr>
          <w:p w:rsidR="00ED569C" w:rsidRPr="009565F7" w:rsidRDefault="000042B6" w:rsidP="00ED569C">
            <w:pPr>
              <w:spacing w:line="360" w:lineRule="auto"/>
              <w:ind w:firstLine="0"/>
              <w:rPr>
                <w:rFonts w:ascii="Times New Roman" w:hAnsi="Times New Roman"/>
                <w:sz w:val="28"/>
                <w:szCs w:val="28"/>
              </w:rPr>
            </w:pPr>
            <w:r>
              <w:rPr>
                <w:rFonts w:ascii="Times New Roman" w:hAnsi="Times New Roman"/>
                <w:sz w:val="28"/>
                <w:szCs w:val="28"/>
              </w:rPr>
              <w:t>Приложение 5</w:t>
            </w:r>
            <w:r w:rsidR="00ED569C">
              <w:rPr>
                <w:rFonts w:ascii="Times New Roman" w:hAnsi="Times New Roman"/>
                <w:sz w:val="28"/>
                <w:szCs w:val="28"/>
              </w:rPr>
              <w:t>. Отзыв о прохождении практики …………………………</w:t>
            </w:r>
            <w:r w:rsidR="00004B11">
              <w:rPr>
                <w:rFonts w:ascii="Times New Roman" w:hAnsi="Times New Roman"/>
                <w:sz w:val="28"/>
                <w:szCs w:val="28"/>
              </w:rPr>
              <w:t>…</w:t>
            </w:r>
            <w:r w:rsidR="004E4A08">
              <w:rPr>
                <w:rFonts w:ascii="Times New Roman" w:hAnsi="Times New Roman"/>
                <w:sz w:val="28"/>
                <w:szCs w:val="28"/>
              </w:rPr>
              <w:t>…</w:t>
            </w:r>
          </w:p>
        </w:tc>
        <w:tc>
          <w:tcPr>
            <w:tcW w:w="496" w:type="dxa"/>
          </w:tcPr>
          <w:p w:rsidR="00ED569C" w:rsidRPr="00A3669E" w:rsidRDefault="007654F5" w:rsidP="006616DC">
            <w:pPr>
              <w:spacing w:line="360" w:lineRule="auto"/>
              <w:ind w:firstLine="0"/>
              <w:rPr>
                <w:rFonts w:ascii="Times New Roman" w:hAnsi="Times New Roman"/>
                <w:sz w:val="28"/>
                <w:szCs w:val="28"/>
              </w:rPr>
            </w:pPr>
            <w:r w:rsidRPr="00A3669E">
              <w:rPr>
                <w:rFonts w:ascii="Times New Roman" w:hAnsi="Times New Roman"/>
                <w:sz w:val="28"/>
                <w:szCs w:val="28"/>
              </w:rPr>
              <w:t>2</w:t>
            </w:r>
            <w:r w:rsidR="00CD5356">
              <w:rPr>
                <w:rFonts w:ascii="Times New Roman" w:hAnsi="Times New Roman"/>
                <w:sz w:val="28"/>
                <w:szCs w:val="28"/>
              </w:rPr>
              <w:t>3</w:t>
            </w:r>
          </w:p>
        </w:tc>
      </w:tr>
    </w:tbl>
    <w:p w:rsidR="00096C9F" w:rsidRDefault="00096C9F" w:rsidP="00096C9F">
      <w:pPr>
        <w:jc w:val="center"/>
      </w:pPr>
    </w:p>
    <w:p w:rsidR="00096C9F" w:rsidRDefault="00096C9F" w:rsidP="00FD452A">
      <w:pPr>
        <w:ind w:firstLine="0"/>
      </w:pPr>
    </w:p>
    <w:p w:rsidR="00096C9F" w:rsidRDefault="00096C9F"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004B11" w:rsidRDefault="00004B11" w:rsidP="00096C9F">
      <w:pPr>
        <w:jc w:val="center"/>
      </w:pPr>
    </w:p>
    <w:p w:rsidR="00CD5356" w:rsidRDefault="00CD5356" w:rsidP="00096C9F">
      <w:pPr>
        <w:jc w:val="center"/>
      </w:pPr>
    </w:p>
    <w:p w:rsidR="00E91479" w:rsidRDefault="00E91479" w:rsidP="00096C9F">
      <w:pPr>
        <w:spacing w:line="360" w:lineRule="auto"/>
        <w:ind w:firstLine="0"/>
        <w:jc w:val="center"/>
        <w:rPr>
          <w:rFonts w:ascii="Times New Roman" w:eastAsia="Calibri" w:hAnsi="Times New Roman"/>
          <w:b/>
          <w:sz w:val="28"/>
          <w:szCs w:val="28"/>
        </w:rPr>
      </w:pPr>
    </w:p>
    <w:p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lastRenderedPageBreak/>
        <w:t xml:space="preserve">1. </w:t>
      </w:r>
      <w:r w:rsidRPr="00004B11">
        <w:rPr>
          <w:rFonts w:ascii="Times New Roman" w:hAnsi="Times New Roman"/>
          <w:b/>
          <w:sz w:val="28"/>
          <w:szCs w:val="28"/>
        </w:rPr>
        <w:t xml:space="preserve"> </w:t>
      </w:r>
      <w:r w:rsidR="00A73F6A" w:rsidRPr="00A73F6A">
        <w:rPr>
          <w:rFonts w:ascii="Times New Roman" w:hAnsi="Times New Roman"/>
          <w:b/>
          <w:sz w:val="28"/>
          <w:szCs w:val="28"/>
        </w:rPr>
        <w:t>Наименование вида и типов практики, способа и формы ее проведения</w:t>
      </w:r>
    </w:p>
    <w:p w:rsidR="00082FAB" w:rsidRPr="00A73F6A" w:rsidRDefault="00082FAB" w:rsidP="00004B11">
      <w:pPr>
        <w:ind w:firstLine="0"/>
        <w:jc w:val="center"/>
        <w:rPr>
          <w:rFonts w:ascii="Times New Roman" w:hAnsi="Times New Roman"/>
          <w:b/>
          <w:sz w:val="28"/>
          <w:szCs w:val="28"/>
        </w:rPr>
      </w:pPr>
    </w:p>
    <w:p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D07A69">
        <w:rPr>
          <w:sz w:val="28"/>
          <w:szCs w:val="28"/>
        </w:rPr>
        <w:t>производственная</w:t>
      </w:r>
      <w:r w:rsidR="00096C9F" w:rsidRPr="00004B11">
        <w:rPr>
          <w:sz w:val="28"/>
          <w:szCs w:val="28"/>
        </w:rPr>
        <w:t xml:space="preserve"> практика. </w:t>
      </w:r>
    </w:p>
    <w:p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r w:rsidR="00B1311B">
        <w:rPr>
          <w:sz w:val="28"/>
          <w:szCs w:val="28"/>
        </w:rPr>
        <w:t>преддипломная</w:t>
      </w:r>
      <w:r w:rsidR="00770E21" w:rsidRPr="00004B11">
        <w:rPr>
          <w:sz w:val="28"/>
          <w:szCs w:val="28"/>
        </w:rPr>
        <w:t>.</w:t>
      </w:r>
    </w:p>
    <w:p w:rsidR="00ED569C" w:rsidRPr="00004B11" w:rsidRDefault="00ED569C" w:rsidP="00004B11">
      <w:pPr>
        <w:pStyle w:val="Style22"/>
        <w:widowControl/>
        <w:ind w:firstLine="709"/>
        <w:jc w:val="both"/>
        <w:rPr>
          <w:sz w:val="28"/>
          <w:szCs w:val="28"/>
        </w:rPr>
      </w:pPr>
      <w:r w:rsidRPr="00004B11">
        <w:rPr>
          <w:sz w:val="28"/>
          <w:szCs w:val="28"/>
        </w:rPr>
        <w:t xml:space="preserve">Форма проведения – непрерывно. </w:t>
      </w:r>
    </w:p>
    <w:p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стационарная, выездная. </w:t>
      </w:r>
    </w:p>
    <w:p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D07A69">
        <w:rPr>
          <w:rFonts w:ascii="Times New Roman" w:hAnsi="Times New Roman"/>
          <w:sz w:val="28"/>
          <w:szCs w:val="28"/>
          <w:lang w:eastAsia="ru-RU"/>
        </w:rPr>
        <w:t xml:space="preserve">производственной </w:t>
      </w:r>
      <w:r w:rsidR="00B1311B">
        <w:rPr>
          <w:rFonts w:ascii="Times New Roman" w:hAnsi="Times New Roman"/>
          <w:sz w:val="28"/>
          <w:szCs w:val="28"/>
          <w:lang w:eastAsia="ru-RU"/>
        </w:rPr>
        <w:t>преддипломной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rsidR="006B4B99" w:rsidRPr="00004B11" w:rsidRDefault="006B4B99" w:rsidP="00004B11">
      <w:pPr>
        <w:ind w:firstLine="709"/>
        <w:rPr>
          <w:rFonts w:ascii="Times New Roman" w:hAnsi="Times New Roman"/>
          <w:sz w:val="28"/>
          <w:szCs w:val="28"/>
        </w:rPr>
      </w:pPr>
    </w:p>
    <w:p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rsidR="006B4B99" w:rsidRPr="00004B11" w:rsidRDefault="006B4B99" w:rsidP="00004B11">
      <w:pPr>
        <w:ind w:firstLine="0"/>
        <w:jc w:val="center"/>
        <w:rPr>
          <w:rFonts w:ascii="Times New Roman" w:hAnsi="Times New Roman"/>
          <w:b/>
          <w:sz w:val="28"/>
          <w:szCs w:val="28"/>
        </w:rPr>
      </w:pPr>
    </w:p>
    <w:p w:rsidR="00AE36A4" w:rsidRDefault="00770E21" w:rsidP="00112EED">
      <w:pPr>
        <w:ind w:firstLine="709"/>
        <w:rPr>
          <w:rFonts w:ascii="Times New Roman" w:hAnsi="Times New Roman"/>
          <w:sz w:val="28"/>
          <w:szCs w:val="28"/>
        </w:rPr>
      </w:pPr>
      <w:r w:rsidRPr="00D07A69">
        <w:rPr>
          <w:rFonts w:ascii="Times New Roman" w:hAnsi="Times New Roman"/>
          <w:sz w:val="28"/>
          <w:szCs w:val="28"/>
        </w:rPr>
        <w:t xml:space="preserve">Целью </w:t>
      </w:r>
      <w:r w:rsidR="00B1311B">
        <w:rPr>
          <w:rFonts w:ascii="Times New Roman" w:hAnsi="Times New Roman"/>
          <w:sz w:val="28"/>
          <w:szCs w:val="28"/>
          <w:lang w:eastAsia="ru-RU"/>
        </w:rPr>
        <w:t>преддипломной</w:t>
      </w:r>
      <w:r w:rsidR="00B1311B" w:rsidRPr="00D07A69">
        <w:rPr>
          <w:rFonts w:ascii="Times New Roman" w:hAnsi="Times New Roman"/>
          <w:sz w:val="28"/>
          <w:szCs w:val="28"/>
        </w:rPr>
        <w:t xml:space="preserve"> </w:t>
      </w:r>
      <w:r w:rsidRPr="00D07A69">
        <w:rPr>
          <w:rFonts w:ascii="Times New Roman" w:hAnsi="Times New Roman"/>
          <w:sz w:val="28"/>
          <w:szCs w:val="28"/>
        </w:rPr>
        <w:t>практики является</w:t>
      </w:r>
      <w:r w:rsidR="00AE36A4">
        <w:rPr>
          <w:rFonts w:ascii="Times New Roman" w:hAnsi="Times New Roman"/>
          <w:sz w:val="28"/>
          <w:szCs w:val="28"/>
        </w:rPr>
        <w:t>:</w:t>
      </w:r>
    </w:p>
    <w:p w:rsidR="00AE36A4"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 систематизация, обобщение и углубление теоретических знаний и умений, приобретенных студентами при освоении основной образовательной программы, </w:t>
      </w:r>
    </w:p>
    <w:p w:rsidR="00112EED" w:rsidRDefault="00AE36A4" w:rsidP="00112EED">
      <w:pPr>
        <w:ind w:firstLine="709"/>
        <w:rPr>
          <w:rFonts w:ascii="Times New Roman" w:hAnsi="Times New Roman"/>
          <w:sz w:val="28"/>
          <w:szCs w:val="28"/>
        </w:rPr>
      </w:pPr>
      <w:r>
        <w:rPr>
          <w:rFonts w:ascii="Times New Roman" w:hAnsi="Times New Roman"/>
          <w:sz w:val="28"/>
          <w:szCs w:val="28"/>
        </w:rPr>
        <w:t xml:space="preserve">- </w:t>
      </w:r>
      <w:r w:rsidR="00770E21" w:rsidRPr="00D07A69">
        <w:rPr>
          <w:rFonts w:ascii="Times New Roman" w:hAnsi="Times New Roman"/>
          <w:sz w:val="28"/>
          <w:szCs w:val="28"/>
        </w:rPr>
        <w:t xml:space="preserve">формирование профессиональных умений и навыков в сфере </w:t>
      </w:r>
      <w:r w:rsidR="003D21F9" w:rsidRPr="00D07A69">
        <w:rPr>
          <w:rFonts w:ascii="Times New Roman" w:hAnsi="Times New Roman"/>
          <w:sz w:val="28"/>
          <w:szCs w:val="28"/>
        </w:rPr>
        <w:t xml:space="preserve">рекламы и </w:t>
      </w:r>
      <w:r w:rsidR="00770E21" w:rsidRPr="00D07A69">
        <w:rPr>
          <w:rFonts w:ascii="Times New Roman" w:hAnsi="Times New Roman"/>
          <w:sz w:val="28"/>
          <w:szCs w:val="28"/>
        </w:rPr>
        <w:t xml:space="preserve">связей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участие в работе рекламных служб и служб по связям с общественностью, </w:t>
      </w:r>
    </w:p>
    <w:p w:rsidR="00112EED"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 xml:space="preserve">закрепление и углубление </w:t>
      </w:r>
      <w:r>
        <w:rPr>
          <w:rFonts w:ascii="Times New Roman" w:hAnsi="Times New Roman"/>
          <w:sz w:val="28"/>
          <w:szCs w:val="28"/>
        </w:rPr>
        <w:t xml:space="preserve">профессионально-творческой </w:t>
      </w:r>
      <w:r w:rsidR="00D07A69" w:rsidRPr="00D07A69">
        <w:rPr>
          <w:rFonts w:ascii="Times New Roman" w:hAnsi="Times New Roman"/>
          <w:sz w:val="28"/>
          <w:szCs w:val="28"/>
        </w:rPr>
        <w:t xml:space="preserve">подготовки, </w:t>
      </w:r>
    </w:p>
    <w:p w:rsidR="00D07A69" w:rsidRDefault="00112EED" w:rsidP="00112EED">
      <w:pPr>
        <w:ind w:firstLine="709"/>
        <w:rPr>
          <w:rFonts w:ascii="Times New Roman" w:hAnsi="Times New Roman"/>
          <w:sz w:val="28"/>
          <w:szCs w:val="28"/>
        </w:rPr>
      </w:pPr>
      <w:r>
        <w:rPr>
          <w:rFonts w:ascii="Times New Roman" w:hAnsi="Times New Roman"/>
          <w:sz w:val="28"/>
          <w:szCs w:val="28"/>
        </w:rPr>
        <w:t xml:space="preserve">- </w:t>
      </w:r>
      <w:r w:rsidR="00D07A69" w:rsidRPr="00D07A69">
        <w:rPr>
          <w:rFonts w:ascii="Times New Roman" w:hAnsi="Times New Roman"/>
          <w:sz w:val="28"/>
          <w:szCs w:val="28"/>
        </w:rPr>
        <w:t>приобретение практических навыков и опыта самостоятельной профессиональной деятельности</w:t>
      </w:r>
      <w:r>
        <w:rPr>
          <w:rFonts w:ascii="Times New Roman" w:hAnsi="Times New Roman"/>
          <w:sz w:val="28"/>
          <w:szCs w:val="28"/>
        </w:rPr>
        <w:t xml:space="preserve"> для</w:t>
      </w:r>
      <w:r w:rsidR="00AE36A4">
        <w:rPr>
          <w:rFonts w:ascii="Times New Roman" w:hAnsi="Times New Roman"/>
          <w:sz w:val="28"/>
          <w:szCs w:val="28"/>
        </w:rPr>
        <w:t xml:space="preserve"> подготов</w:t>
      </w:r>
      <w:r>
        <w:rPr>
          <w:rFonts w:ascii="Times New Roman" w:hAnsi="Times New Roman"/>
          <w:sz w:val="28"/>
          <w:szCs w:val="28"/>
        </w:rPr>
        <w:t>ки</w:t>
      </w:r>
      <w:r w:rsidR="00AE36A4">
        <w:rPr>
          <w:rFonts w:ascii="Times New Roman" w:hAnsi="Times New Roman"/>
          <w:sz w:val="28"/>
          <w:szCs w:val="28"/>
        </w:rPr>
        <w:t xml:space="preserve"> к написанию выпускной квалификационной работы, к решению конкретных задач (предприятий - базы практики), </w:t>
      </w:r>
      <w:r>
        <w:rPr>
          <w:rFonts w:ascii="Times New Roman" w:hAnsi="Times New Roman"/>
          <w:sz w:val="28"/>
          <w:szCs w:val="28"/>
        </w:rPr>
        <w:t xml:space="preserve">к </w:t>
      </w:r>
      <w:r w:rsidR="00AE36A4">
        <w:rPr>
          <w:rFonts w:ascii="Times New Roman" w:hAnsi="Times New Roman"/>
          <w:sz w:val="28"/>
          <w:szCs w:val="28"/>
        </w:rPr>
        <w:t>выработке навыков научно-</w:t>
      </w:r>
      <w:r>
        <w:rPr>
          <w:rFonts w:ascii="Times New Roman" w:hAnsi="Times New Roman"/>
          <w:sz w:val="28"/>
          <w:szCs w:val="28"/>
        </w:rPr>
        <w:t>исследовательской деятельности,</w:t>
      </w:r>
    </w:p>
    <w:p w:rsidR="00112EED" w:rsidRDefault="00112EED" w:rsidP="00112EED">
      <w:pPr>
        <w:ind w:firstLine="709"/>
        <w:rPr>
          <w:rFonts w:ascii="Times New Roman" w:hAnsi="Times New Roman"/>
          <w:sz w:val="28"/>
          <w:szCs w:val="28"/>
        </w:rPr>
      </w:pPr>
      <w:r>
        <w:rPr>
          <w:rFonts w:ascii="Times New Roman" w:hAnsi="Times New Roman"/>
          <w:sz w:val="28"/>
          <w:szCs w:val="28"/>
        </w:rPr>
        <w:t>- разработка проекта (исследования) в рамках темы (вопроса, проблемы) выпускной квалификационной работы.</w:t>
      </w:r>
    </w:p>
    <w:p w:rsidR="00770E21" w:rsidRDefault="00770E21" w:rsidP="00112EED">
      <w:pPr>
        <w:pStyle w:val="Style22"/>
        <w:widowControl/>
        <w:ind w:firstLine="709"/>
        <w:jc w:val="both"/>
        <w:rPr>
          <w:sz w:val="28"/>
          <w:szCs w:val="28"/>
        </w:rPr>
      </w:pPr>
      <w:r w:rsidRPr="00D07A69">
        <w:rPr>
          <w:sz w:val="28"/>
          <w:szCs w:val="28"/>
        </w:rPr>
        <w:t xml:space="preserve">Проведение </w:t>
      </w:r>
      <w:r w:rsidR="00B1311B">
        <w:rPr>
          <w:sz w:val="28"/>
          <w:szCs w:val="28"/>
        </w:rPr>
        <w:t>преддипломной</w:t>
      </w:r>
      <w:r w:rsidR="00B1311B" w:rsidRPr="00D07A69">
        <w:rPr>
          <w:sz w:val="28"/>
          <w:szCs w:val="28"/>
        </w:rPr>
        <w:t xml:space="preserve"> </w:t>
      </w:r>
      <w:r w:rsidRPr="00D07A69">
        <w:rPr>
          <w:sz w:val="28"/>
          <w:szCs w:val="28"/>
        </w:rPr>
        <w:t>практики преследует следующие задачи:</w:t>
      </w:r>
    </w:p>
    <w:p w:rsidR="00254AB8" w:rsidRDefault="00254AB8" w:rsidP="00112EED">
      <w:pPr>
        <w:pStyle w:val="Style22"/>
        <w:widowControl/>
        <w:ind w:firstLine="709"/>
        <w:jc w:val="both"/>
        <w:rPr>
          <w:sz w:val="28"/>
          <w:szCs w:val="28"/>
        </w:rPr>
      </w:pPr>
      <w:r>
        <w:rPr>
          <w:sz w:val="28"/>
          <w:szCs w:val="28"/>
        </w:rPr>
        <w:t xml:space="preserve">Организационные задачи: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участие в создании эффективной коммуникацио</w:t>
      </w:r>
      <w:r>
        <w:rPr>
          <w:sz w:val="28"/>
          <w:szCs w:val="28"/>
        </w:rPr>
        <w:t>нной инфраструктуры организации;</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обеспечении внутренней и внешней коммуникации, в том числе с государственными органами, общественными организациями, коммерческими структурами, средствами массовой информации;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участие в формировании и поддержании корпоративной культуры;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разработка, по</w:t>
      </w:r>
      <w:r>
        <w:rPr>
          <w:sz w:val="28"/>
          <w:szCs w:val="28"/>
        </w:rPr>
        <w:t>дготовка к выпуску, производству</w:t>
      </w:r>
      <w:r w:rsidRPr="00254AB8">
        <w:rPr>
          <w:sz w:val="28"/>
          <w:szCs w:val="28"/>
        </w:rPr>
        <w:t xml:space="preserve"> и распространени</w:t>
      </w:r>
      <w:r>
        <w:rPr>
          <w:sz w:val="28"/>
          <w:szCs w:val="28"/>
        </w:rPr>
        <w:t>ю</w:t>
      </w:r>
      <w:r w:rsidRPr="00254AB8">
        <w:rPr>
          <w:sz w:val="28"/>
          <w:szCs w:val="28"/>
        </w:rPr>
        <w:t xml:space="preserve"> рекламной продукции, включая текстовые и графические, рабочие и презентационные материалы в рамках традиционных и современных средств рекламы; </w:t>
      </w:r>
    </w:p>
    <w:p w:rsidR="00254AB8"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освоение специфики коммуникационной работы с целевыми группами в </w:t>
      </w:r>
      <w:proofErr w:type="spellStart"/>
      <w:r w:rsidRPr="00254AB8">
        <w:rPr>
          <w:sz w:val="28"/>
          <w:szCs w:val="28"/>
        </w:rPr>
        <w:t>оффлайни</w:t>
      </w:r>
      <w:proofErr w:type="spellEnd"/>
      <w:r w:rsidRPr="00254AB8">
        <w:rPr>
          <w:sz w:val="28"/>
          <w:szCs w:val="28"/>
        </w:rPr>
        <w:t xml:space="preserve"> онлайн-среде; </w:t>
      </w:r>
    </w:p>
    <w:p w:rsidR="00A120E1" w:rsidRDefault="00254AB8" w:rsidP="00112EED">
      <w:pPr>
        <w:pStyle w:val="Style22"/>
        <w:widowControl/>
        <w:ind w:firstLine="709"/>
        <w:jc w:val="both"/>
        <w:rPr>
          <w:sz w:val="28"/>
          <w:szCs w:val="28"/>
        </w:rPr>
      </w:pPr>
      <w:r>
        <w:rPr>
          <w:sz w:val="28"/>
          <w:szCs w:val="28"/>
        </w:rPr>
        <w:t xml:space="preserve">- </w:t>
      </w:r>
      <w:r w:rsidRPr="00254AB8">
        <w:rPr>
          <w:sz w:val="28"/>
          <w:szCs w:val="28"/>
        </w:rPr>
        <w:t xml:space="preserve">овладение эффективными инструментами трансляции миссии и философии организации целевым группам с учетом особенностей </w:t>
      </w:r>
      <w:proofErr w:type="spellStart"/>
      <w:r w:rsidRPr="00254AB8">
        <w:rPr>
          <w:sz w:val="28"/>
          <w:szCs w:val="28"/>
        </w:rPr>
        <w:t>оффлайн</w:t>
      </w:r>
      <w:proofErr w:type="spellEnd"/>
      <w:r w:rsidRPr="00254AB8">
        <w:rPr>
          <w:sz w:val="28"/>
          <w:szCs w:val="28"/>
        </w:rPr>
        <w:t>- и онлайн-среды;</w:t>
      </w:r>
    </w:p>
    <w:p w:rsidR="008D49A6" w:rsidRDefault="00254AB8" w:rsidP="00254AB8">
      <w:pPr>
        <w:ind w:firstLine="709"/>
        <w:rPr>
          <w:rFonts w:ascii="Times New Roman" w:hAnsi="Times New Roman"/>
          <w:sz w:val="28"/>
          <w:szCs w:val="28"/>
        </w:rPr>
      </w:pPr>
      <w:r w:rsidRPr="00254AB8">
        <w:rPr>
          <w:rFonts w:ascii="Times New Roman" w:hAnsi="Times New Roman"/>
          <w:sz w:val="28"/>
          <w:szCs w:val="28"/>
        </w:rPr>
        <w:lastRenderedPageBreak/>
        <w:t>Научно-практические задачи:</w:t>
      </w:r>
    </w:p>
    <w:p w:rsidR="00A120E1" w:rsidRDefault="00A120E1" w:rsidP="00A120E1">
      <w:pPr>
        <w:pStyle w:val="Style22"/>
        <w:widowControl/>
        <w:ind w:firstLine="709"/>
        <w:jc w:val="both"/>
        <w:rPr>
          <w:sz w:val="28"/>
          <w:szCs w:val="28"/>
        </w:rPr>
      </w:pPr>
      <w:r>
        <w:rPr>
          <w:sz w:val="28"/>
          <w:szCs w:val="28"/>
        </w:rPr>
        <w:t>-</w:t>
      </w:r>
      <w:r w:rsidRPr="00254AB8">
        <w:rPr>
          <w:sz w:val="28"/>
          <w:szCs w:val="28"/>
        </w:rPr>
        <w:t xml:space="preserve"> изучение отечественных и зарубежных источников по разрабатываемой теме с целью их использования при выполнении выпускной квалификационной работы, приобретение опыта в исследовании актуальной научной проблемы в области связей с общественностью в системе рекламы и связей с общественностью;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изучение методов анализа и обработки научно-исследовательских данных, в том числе по теме выпускной квалификационной работы; </w:t>
      </w:r>
    </w:p>
    <w:p w:rsidR="00A120E1" w:rsidRDefault="00A120E1" w:rsidP="00A120E1">
      <w:pPr>
        <w:pStyle w:val="Style22"/>
        <w:widowControl/>
        <w:ind w:firstLine="709"/>
        <w:jc w:val="both"/>
        <w:rPr>
          <w:sz w:val="28"/>
          <w:szCs w:val="28"/>
        </w:rPr>
      </w:pPr>
      <w:r>
        <w:rPr>
          <w:sz w:val="28"/>
          <w:szCs w:val="28"/>
        </w:rPr>
        <w:t xml:space="preserve">- </w:t>
      </w:r>
      <w:r w:rsidRPr="00254AB8">
        <w:rPr>
          <w:sz w:val="28"/>
          <w:szCs w:val="28"/>
        </w:rPr>
        <w:t xml:space="preserve">анализ, систематизация и обобщение научной информации по теме исследований, в том числе по теме выпускной квалификационной работы; участие в подготовке информационных обзоров, аналитических отчетов; </w:t>
      </w:r>
    </w:p>
    <w:p w:rsidR="00A120E1" w:rsidRPr="00254AB8" w:rsidRDefault="00A120E1" w:rsidP="00A120E1">
      <w:pPr>
        <w:pStyle w:val="Style22"/>
        <w:widowControl/>
        <w:ind w:firstLine="709"/>
        <w:jc w:val="both"/>
        <w:rPr>
          <w:sz w:val="28"/>
          <w:szCs w:val="28"/>
        </w:rPr>
      </w:pPr>
      <w:r>
        <w:rPr>
          <w:sz w:val="28"/>
          <w:szCs w:val="28"/>
        </w:rPr>
        <w:t xml:space="preserve">- </w:t>
      </w:r>
      <w:r w:rsidRPr="00254AB8">
        <w:rPr>
          <w:sz w:val="28"/>
          <w:szCs w:val="28"/>
        </w:rPr>
        <w:t>участие в разработке проектных решений в области профессиональной деятельности; сбор, обработка и систематизация практического материала для дальнейшего использования и написания выпускной квалификационной работы бакалавра.</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самостоятельный поиск и изучение научной и методической литературы в соответствующей области знания;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применение научных методов и технологий при решении конкретных профессиональных задач</w:t>
      </w:r>
      <w:r w:rsidR="001155F8">
        <w:rPr>
          <w:rFonts w:ascii="Times New Roman" w:hAnsi="Times New Roman"/>
          <w:sz w:val="28"/>
          <w:szCs w:val="28"/>
        </w:rPr>
        <w:t xml:space="preserve"> для организации (базы практики)</w:t>
      </w:r>
      <w:r w:rsidR="00254AB8" w:rsidRPr="00254AB8">
        <w:rPr>
          <w:rFonts w:ascii="Times New Roman" w:hAnsi="Times New Roman"/>
          <w:sz w:val="28"/>
          <w:szCs w:val="28"/>
        </w:rPr>
        <w:t xml:space="preserve">; </w:t>
      </w:r>
    </w:p>
    <w:p w:rsidR="00254AB8" w:rsidRP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использование научно-исследовательских навыков при организации сбора, обработки, систематизации и анализа необходимой информации; </w:t>
      </w:r>
    </w:p>
    <w:p w:rsidR="00254AB8" w:rsidRDefault="00A120E1" w:rsidP="00254AB8">
      <w:pPr>
        <w:ind w:firstLine="709"/>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вырабатывание навыков планирования, составления отчетной документации по результатам проведенных исследований, представление результатов исследований в формах отчетов, презентаций, рефератов, публикаций, дипломных работах; </w:t>
      </w:r>
    </w:p>
    <w:p w:rsidR="00A120E1"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развитие умений самоанализа проведенной исследовательской деятельности; </w:t>
      </w:r>
    </w:p>
    <w:p w:rsidR="00254AB8" w:rsidRDefault="00A120E1" w:rsidP="00A120E1">
      <w:pPr>
        <w:ind w:firstLine="0"/>
        <w:rPr>
          <w:rFonts w:ascii="Times New Roman" w:hAnsi="Times New Roman"/>
          <w:sz w:val="28"/>
          <w:szCs w:val="28"/>
        </w:rPr>
      </w:pPr>
      <w:r>
        <w:rPr>
          <w:rFonts w:ascii="Times New Roman" w:hAnsi="Times New Roman"/>
          <w:sz w:val="28"/>
          <w:szCs w:val="28"/>
        </w:rPr>
        <w:t xml:space="preserve">- </w:t>
      </w:r>
      <w:r w:rsidR="00254AB8" w:rsidRPr="00254AB8">
        <w:rPr>
          <w:rFonts w:ascii="Times New Roman" w:hAnsi="Times New Roman"/>
          <w:sz w:val="28"/>
          <w:szCs w:val="28"/>
        </w:rPr>
        <w:t xml:space="preserve">сбор </w:t>
      </w:r>
      <w:r w:rsidR="001155F8">
        <w:rPr>
          <w:rFonts w:ascii="Times New Roman" w:hAnsi="Times New Roman"/>
          <w:sz w:val="28"/>
          <w:szCs w:val="28"/>
        </w:rPr>
        <w:t xml:space="preserve">аналитического и проектного </w:t>
      </w:r>
      <w:r w:rsidR="00254AB8" w:rsidRPr="00254AB8">
        <w:rPr>
          <w:rFonts w:ascii="Times New Roman" w:hAnsi="Times New Roman"/>
          <w:sz w:val="28"/>
          <w:szCs w:val="28"/>
        </w:rPr>
        <w:t>материала по теме выпускной квалификационной работы, его анализ и систематизация, дальнейшее представление в ВКР.</w:t>
      </w:r>
    </w:p>
    <w:p w:rsidR="00254AB8" w:rsidRPr="00254AB8" w:rsidRDefault="00254AB8" w:rsidP="00254AB8">
      <w:pPr>
        <w:ind w:left="708" w:firstLine="1"/>
        <w:rPr>
          <w:rFonts w:ascii="Times New Roman" w:hAnsi="Times New Roman"/>
          <w:sz w:val="28"/>
          <w:szCs w:val="28"/>
        </w:rPr>
      </w:pPr>
    </w:p>
    <w:p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практики, соотнесенных с планируемыми результатами освоения ОП ВО</w:t>
      </w:r>
    </w:p>
    <w:p w:rsidR="006B4B99" w:rsidRDefault="006B4B99" w:rsidP="006B4B99">
      <w:pPr>
        <w:ind w:firstLine="0"/>
        <w:jc w:val="center"/>
        <w:rPr>
          <w:rFonts w:ascii="Times New Roman" w:hAnsi="Times New Roman"/>
          <w:b/>
          <w:sz w:val="28"/>
          <w:szCs w:val="28"/>
        </w:rPr>
      </w:pP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118"/>
        <w:gridCol w:w="2835"/>
        <w:gridCol w:w="3147"/>
      </w:tblGrid>
      <w:tr w:rsidR="002B6A48" w:rsidRPr="00482D07" w:rsidTr="00D07A69">
        <w:tc>
          <w:tcPr>
            <w:tcW w:w="959"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Код компетенции</w:t>
            </w:r>
          </w:p>
        </w:tc>
        <w:tc>
          <w:tcPr>
            <w:tcW w:w="3118"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Наименование компетенции</w:t>
            </w:r>
          </w:p>
        </w:tc>
        <w:tc>
          <w:tcPr>
            <w:tcW w:w="2835" w:type="dxa"/>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Индикаторы достижения компетенции</w:t>
            </w:r>
            <w:r w:rsidRPr="00482D07">
              <w:rPr>
                <w:rFonts w:ascii="Times New Roman" w:hAnsi="Times New Roman"/>
                <w:vertAlign w:val="superscript"/>
                <w:lang w:eastAsia="ru-RU"/>
              </w:rPr>
              <w:footnoteReference w:id="1"/>
            </w:r>
          </w:p>
        </w:tc>
        <w:tc>
          <w:tcPr>
            <w:tcW w:w="3147" w:type="dxa"/>
            <w:shd w:val="clear" w:color="auto" w:fill="auto"/>
            <w:vAlign w:val="center"/>
          </w:tcPr>
          <w:p w:rsidR="002B6A48" w:rsidRPr="00482D07" w:rsidRDefault="002B6A48" w:rsidP="00D07A69">
            <w:pPr>
              <w:tabs>
                <w:tab w:val="left" w:pos="540"/>
              </w:tabs>
              <w:ind w:firstLine="0"/>
              <w:contextualSpacing/>
              <w:rPr>
                <w:rFonts w:ascii="Times New Roman" w:hAnsi="Times New Roman"/>
                <w:lang w:eastAsia="ru-RU"/>
              </w:rPr>
            </w:pPr>
            <w:r w:rsidRPr="00482D07">
              <w:rPr>
                <w:rFonts w:ascii="Times New Roman" w:hAnsi="Times New Roman"/>
                <w:lang w:eastAsia="ru-RU"/>
              </w:rPr>
              <w:t>Результаты обучения (владения</w:t>
            </w:r>
            <w:r w:rsidRPr="00482D07">
              <w:rPr>
                <w:rFonts w:ascii="Times New Roman" w:hAnsi="Times New Roman"/>
                <w:vertAlign w:val="superscript"/>
                <w:lang w:eastAsia="ru-RU"/>
              </w:rPr>
              <w:footnoteReference w:id="2"/>
            </w:r>
            <w:r w:rsidRPr="00482D07">
              <w:rPr>
                <w:rFonts w:ascii="Times New Roman" w:hAnsi="Times New Roman"/>
                <w:lang w:eastAsia="ru-RU"/>
              </w:rPr>
              <w:t>, умения и знания), соотнесенные с компетенциями/индикаторами достижения компетенции</w:t>
            </w:r>
          </w:p>
        </w:tc>
      </w:tr>
      <w:tr w:rsidR="002B6A48" w:rsidRPr="00482D07" w:rsidTr="00D07A69">
        <w:trPr>
          <w:trHeight w:val="2043"/>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ПКН-2</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w:t>
            </w:r>
            <w:r w:rsidRPr="00482D07">
              <w:rPr>
                <w:rFonts w:ascii="Times New Roman" w:hAnsi="Times New Roman"/>
              </w:rPr>
              <w:lastRenderedPageBreak/>
              <w:t xml:space="preserve">коммуникации </w:t>
            </w:r>
          </w:p>
        </w:tc>
        <w:tc>
          <w:tcPr>
            <w:tcW w:w="2835" w:type="dxa"/>
            <w:vAlign w:val="center"/>
          </w:tcPr>
          <w:p w:rsidR="002B6A48" w:rsidRPr="00482D07" w:rsidRDefault="002B6A48" w:rsidP="00D07A69">
            <w:pPr>
              <w:pStyle w:val="aa"/>
              <w:numPr>
                <w:ilvl w:val="0"/>
                <w:numId w:val="34"/>
              </w:numPr>
              <w:ind w:left="32" w:hanging="142"/>
              <w:rPr>
                <w:sz w:val="22"/>
                <w:szCs w:val="22"/>
              </w:rPr>
            </w:pPr>
            <w:r w:rsidRPr="00482D07">
              <w:rPr>
                <w:sz w:val="22"/>
                <w:szCs w:val="22"/>
              </w:rPr>
              <w:lastRenderedPageBreak/>
              <w:t>Разрабатывает коммуникационную стратегию на основе анализа ситуации и определения целевого образа организации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применять ситуационный анализ для </w:t>
            </w:r>
            <w:r w:rsidRPr="00482D07">
              <w:rPr>
                <w:rFonts w:ascii="Times New Roman" w:hAnsi="Times New Roman"/>
              </w:rPr>
              <w:t>определения целевого образа организации</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2361"/>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4"/>
              </w:numPr>
              <w:ind w:left="32" w:firstLine="0"/>
              <w:rPr>
                <w:sz w:val="22"/>
                <w:szCs w:val="22"/>
              </w:rPr>
            </w:pPr>
            <w:r w:rsidRPr="00482D07">
              <w:rPr>
                <w:sz w:val="22"/>
                <w:szCs w:val="22"/>
              </w:rPr>
              <w:t>Реализует коммуникационную стратегию на основе годового, квартального, месячного плана мероприятий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Знать: Виды коммуникационных стратегий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реализовывать </w:t>
            </w:r>
            <w:r w:rsidRPr="00482D07">
              <w:rPr>
                <w:rFonts w:ascii="Times New Roman" w:hAnsi="Times New Roman"/>
              </w:rPr>
              <w:t>коммуникационную стратегию на основе годового, квартального, месячного плана мероприятий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3315"/>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lastRenderedPageBreak/>
              <w:t>ПКН-4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rPr>
            </w:pPr>
            <w:r w:rsidRPr="00482D07">
              <w:rPr>
                <w:rFonts w:ascii="Times New Roman" w:hAnsi="Times New Roman"/>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482D07">
              <w:rPr>
                <w:rFonts w:ascii="Times New Roman" w:hAnsi="Times New Roman"/>
              </w:rPr>
              <w:t>медиакультуры</w:t>
            </w:r>
            <w:proofErr w:type="spellEnd"/>
            <w:r w:rsidRPr="00482D07">
              <w:rPr>
                <w:rFonts w:ascii="Times New Roman" w:hAnsi="Times New Roman"/>
              </w:rPr>
              <w:t xml:space="preserve"> </w:t>
            </w:r>
          </w:p>
        </w:tc>
        <w:tc>
          <w:tcPr>
            <w:tcW w:w="2835" w:type="dxa"/>
            <w:vAlign w:val="center"/>
          </w:tcPr>
          <w:p w:rsidR="002B6A48" w:rsidRPr="00482D07" w:rsidRDefault="002B6A48" w:rsidP="00D07A69">
            <w:pPr>
              <w:pStyle w:val="aa"/>
              <w:numPr>
                <w:ilvl w:val="0"/>
                <w:numId w:val="35"/>
              </w:numPr>
              <w:tabs>
                <w:tab w:val="left" w:pos="361"/>
              </w:tabs>
              <w:ind w:left="32" w:hanging="32"/>
              <w:rPr>
                <w:sz w:val="22"/>
                <w:szCs w:val="22"/>
              </w:rPr>
            </w:pPr>
            <w:r w:rsidRPr="00482D07">
              <w:rPr>
                <w:sz w:val="22"/>
                <w:szCs w:val="22"/>
              </w:rPr>
              <w:t xml:space="preserve">Использует опыт отечественной и мировой культуры в процессе создания коммуникационных продуктов, работает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pStyle w:val="aa"/>
              <w:tabs>
                <w:tab w:val="left" w:pos="361"/>
              </w:tabs>
              <w:ind w:left="32"/>
              <w:rPr>
                <w:sz w:val="22"/>
                <w:szCs w:val="22"/>
              </w:rPr>
            </w:pP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опыт отечественной и мировой культуры в процессе создания коммуникационных продуктов</w:t>
            </w:r>
          </w:p>
          <w:p w:rsidR="002B6A48" w:rsidRPr="00482D07" w:rsidRDefault="002B6A48" w:rsidP="00D07A69">
            <w:pPr>
              <w:pStyle w:val="aa"/>
              <w:tabs>
                <w:tab w:val="left" w:pos="361"/>
              </w:tabs>
              <w:ind w:left="32"/>
              <w:rPr>
                <w:sz w:val="22"/>
                <w:szCs w:val="22"/>
              </w:rPr>
            </w:pPr>
            <w:r w:rsidRPr="00482D07">
              <w:rPr>
                <w:sz w:val="22"/>
                <w:szCs w:val="22"/>
              </w:rPr>
              <w:t xml:space="preserve">Уметь: работать с кодами </w:t>
            </w:r>
            <w:proofErr w:type="spellStart"/>
            <w:r w:rsidRPr="00482D07">
              <w:rPr>
                <w:sz w:val="22"/>
                <w:szCs w:val="22"/>
              </w:rPr>
              <w:t>медиакультуры</w:t>
            </w:r>
            <w:proofErr w:type="spellEnd"/>
            <w:r w:rsidRPr="00482D07">
              <w:rPr>
                <w:sz w:val="22"/>
                <w:szCs w:val="22"/>
              </w:rPr>
              <w:t xml:space="preserve"> целевых аудиторий</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1926"/>
        </w:trPr>
        <w:tc>
          <w:tcPr>
            <w:tcW w:w="959"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rPr>
            </w:pPr>
          </w:p>
        </w:tc>
        <w:tc>
          <w:tcPr>
            <w:tcW w:w="2835" w:type="dxa"/>
            <w:vAlign w:val="center"/>
          </w:tcPr>
          <w:p w:rsidR="002B6A48" w:rsidRPr="00482D07" w:rsidRDefault="002B6A48" w:rsidP="00D07A69">
            <w:pPr>
              <w:pStyle w:val="aa"/>
              <w:numPr>
                <w:ilvl w:val="0"/>
                <w:numId w:val="35"/>
              </w:numPr>
              <w:tabs>
                <w:tab w:val="left" w:pos="361"/>
              </w:tabs>
              <w:ind w:left="32" w:firstLine="0"/>
              <w:rPr>
                <w:sz w:val="22"/>
                <w:szCs w:val="22"/>
              </w:rPr>
            </w:pPr>
            <w:r w:rsidRPr="00482D07">
              <w:rPr>
                <w:sz w:val="22"/>
                <w:szCs w:val="22"/>
              </w:rPr>
              <w:t>Использует этнические, конфессиональные , территориальные символы для репрезентации формы и содержания коммуникационных продуктов</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rPr>
              <w:t>этнические, конфессиональные, территориальные символы</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rPr>
              <w:t>репрезентации формы и содержания коммуникационных продуктов</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ПКП-4</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 xml:space="preserve">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w:t>
            </w:r>
          </w:p>
        </w:tc>
        <w:tc>
          <w:tcPr>
            <w:tcW w:w="2835" w:type="dxa"/>
            <w:vAlign w:val="center"/>
          </w:tcPr>
          <w:p w:rsidR="002B6A48" w:rsidRPr="00482D07" w:rsidRDefault="002B6A48" w:rsidP="00D07A69">
            <w:pPr>
              <w:pStyle w:val="aa"/>
              <w:numPr>
                <w:ilvl w:val="0"/>
                <w:numId w:val="36"/>
              </w:numPr>
              <w:ind w:left="32" w:firstLine="0"/>
              <w:rPr>
                <w:iCs/>
                <w:sz w:val="22"/>
                <w:szCs w:val="22"/>
              </w:rPr>
            </w:pPr>
            <w:r w:rsidRPr="00482D07">
              <w:rPr>
                <w:iCs/>
                <w:sz w:val="22"/>
                <w:szCs w:val="22"/>
              </w:rPr>
              <w:t>Организует работу по оформлению прав на результаты коммуникационных активностей</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права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права </w:t>
            </w:r>
            <w:r w:rsidRPr="00482D07">
              <w:rPr>
                <w:rFonts w:ascii="Times New Roman" w:hAnsi="Times New Roman"/>
                <w:iCs/>
              </w:rPr>
              <w:t>прав на результаты коммуникационных активностей</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Координирует работу по мониторингу использования третьими лицами результатов коммуникации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мониторинг использования третьими лицами результатов коммуникации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мониторинг использования третьими лицами результатов коммуникации организации-объекта</w:t>
            </w:r>
          </w:p>
        </w:tc>
      </w:tr>
      <w:tr w:rsidR="002B6A48" w:rsidRPr="00482D07" w:rsidTr="00D07A69">
        <w:trPr>
          <w:trHeight w:val="1171"/>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6"/>
              </w:numPr>
              <w:ind w:left="174" w:firstLine="0"/>
              <w:rPr>
                <w:iCs/>
                <w:sz w:val="22"/>
                <w:szCs w:val="22"/>
              </w:rPr>
            </w:pPr>
            <w:r w:rsidRPr="00482D07">
              <w:rPr>
                <w:iCs/>
                <w:sz w:val="22"/>
                <w:szCs w:val="22"/>
              </w:rPr>
              <w:t>Осуществляет подготовку к внесудебной защите результатов коммуникации</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правовые основы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w:t>
            </w:r>
            <w:r w:rsidRPr="00482D07">
              <w:rPr>
                <w:rFonts w:ascii="Times New Roman" w:hAnsi="Times New Roman"/>
                <w:iCs/>
              </w:rPr>
              <w:t>внесудебной защиты результатов коммуникации</w:t>
            </w:r>
          </w:p>
          <w:p w:rsidR="002B6A48" w:rsidRPr="00482D07" w:rsidRDefault="002B6A48" w:rsidP="00D07A69">
            <w:pPr>
              <w:tabs>
                <w:tab w:val="left" w:pos="540"/>
              </w:tabs>
              <w:ind w:firstLine="176"/>
              <w:contextualSpacing/>
              <w:rPr>
                <w:rFonts w:ascii="Times New Roman" w:hAnsi="Times New Roman"/>
                <w:lang w:eastAsia="ru-RU"/>
              </w:rPr>
            </w:pP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lastRenderedPageBreak/>
              <w:t>ПКП-5</w:t>
            </w:r>
          </w:p>
        </w:tc>
        <w:tc>
          <w:tcPr>
            <w:tcW w:w="3118" w:type="dxa"/>
            <w:vMerge w:val="restart"/>
            <w:shd w:val="clear" w:color="auto" w:fill="auto"/>
            <w:vAlign w:val="center"/>
          </w:tcPr>
          <w:p w:rsidR="002B6A48" w:rsidRPr="00482D07" w:rsidRDefault="002B6A48" w:rsidP="00D07A69">
            <w:pPr>
              <w:ind w:firstLine="0"/>
              <w:contextualSpacing/>
              <w:rPr>
                <w:rFonts w:ascii="Times New Roman" w:hAnsi="Times New Roman"/>
                <w:iCs/>
              </w:rPr>
            </w:pPr>
            <w:r w:rsidRPr="00482D07">
              <w:rPr>
                <w:rFonts w:ascii="Times New Roman" w:hAnsi="Times New Roman"/>
                <w:iCs/>
              </w:rPr>
              <w:t>Способность управлять рисками коммуникационной деятельности и измерять эффекты интегрированной коммуникации</w:t>
            </w: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Планирует работу по минимизации рисков в коммуникациях организации-объекта</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основные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избегать риски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Осуществляет подготовку к антикризисному реагированию</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основы антикризисного реагирования </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инструменты антикризисного реагирования </w:t>
            </w:r>
            <w:r w:rsidRPr="00482D07">
              <w:rPr>
                <w:rFonts w:ascii="Times New Roman" w:hAnsi="Times New Roman"/>
                <w:iCs/>
              </w:rPr>
              <w:t>в коммуникациях организации-объекта</w:t>
            </w:r>
          </w:p>
          <w:p w:rsidR="002B6A48" w:rsidRPr="00482D07" w:rsidRDefault="002B6A48" w:rsidP="00D07A69">
            <w:pPr>
              <w:tabs>
                <w:tab w:val="left" w:pos="540"/>
              </w:tabs>
              <w:ind w:firstLine="176"/>
              <w:contextualSpacing/>
              <w:rPr>
                <w:rFonts w:ascii="Times New Roman" w:hAnsi="Times New Roman"/>
                <w:lang w:eastAsia="ru-RU"/>
              </w:rPr>
            </w:pPr>
          </w:p>
        </w:tc>
      </w:tr>
      <w:tr w:rsidR="002B6A48" w:rsidRPr="00482D07" w:rsidTr="00D07A69">
        <w:trPr>
          <w:trHeight w:val="402"/>
        </w:trPr>
        <w:tc>
          <w:tcPr>
            <w:tcW w:w="959"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3118" w:type="dxa"/>
            <w:vMerge/>
            <w:shd w:val="clear" w:color="auto" w:fill="auto"/>
            <w:vAlign w:val="center"/>
          </w:tcPr>
          <w:p w:rsidR="002B6A48" w:rsidRPr="00482D07" w:rsidRDefault="002B6A48" w:rsidP="00D07A69">
            <w:pPr>
              <w:ind w:firstLine="0"/>
              <w:contextualSpacing/>
              <w:rPr>
                <w:rFonts w:ascii="Times New Roman" w:hAnsi="Times New Roman"/>
                <w:iCs/>
              </w:rPr>
            </w:pPr>
          </w:p>
        </w:tc>
        <w:tc>
          <w:tcPr>
            <w:tcW w:w="2835" w:type="dxa"/>
            <w:vAlign w:val="center"/>
          </w:tcPr>
          <w:p w:rsidR="002B6A48" w:rsidRPr="00482D07" w:rsidRDefault="002B6A48" w:rsidP="00D07A69">
            <w:pPr>
              <w:pStyle w:val="aa"/>
              <w:numPr>
                <w:ilvl w:val="0"/>
                <w:numId w:val="37"/>
              </w:numPr>
              <w:ind w:left="174" w:firstLine="0"/>
              <w:rPr>
                <w:iCs/>
                <w:sz w:val="22"/>
                <w:szCs w:val="22"/>
              </w:rPr>
            </w:pPr>
            <w:r w:rsidRPr="00482D07">
              <w:rPr>
                <w:iCs/>
                <w:sz w:val="22"/>
                <w:szCs w:val="22"/>
              </w:rPr>
              <w:t xml:space="preserve">Анализирует финансовые и нефинансовые показатели системы интегрированных коммуникаций </w:t>
            </w:r>
          </w:p>
        </w:tc>
        <w:tc>
          <w:tcPr>
            <w:tcW w:w="3147" w:type="dxa"/>
            <w:shd w:val="clear" w:color="auto" w:fill="auto"/>
            <w:vAlign w:val="center"/>
          </w:tcPr>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Знать: </w:t>
            </w:r>
            <w:r w:rsidRPr="00482D07">
              <w:rPr>
                <w:rFonts w:ascii="Times New Roman" w:hAnsi="Times New Roman"/>
                <w:iCs/>
              </w:rPr>
              <w:t>финансовые и нефинансовые показатели системы интегрированных коммуникаций</w:t>
            </w:r>
          </w:p>
          <w:p w:rsidR="002B6A48" w:rsidRPr="00482D07" w:rsidRDefault="002B6A48" w:rsidP="00D07A69">
            <w:pPr>
              <w:tabs>
                <w:tab w:val="left" w:pos="540"/>
              </w:tabs>
              <w:ind w:firstLine="176"/>
              <w:contextualSpacing/>
              <w:rPr>
                <w:rFonts w:ascii="Times New Roman" w:hAnsi="Times New Roman"/>
                <w:lang w:eastAsia="ru-RU"/>
              </w:rPr>
            </w:pPr>
            <w:r w:rsidRPr="00482D07">
              <w:rPr>
                <w:rFonts w:ascii="Times New Roman" w:hAnsi="Times New Roman"/>
                <w:lang w:eastAsia="ru-RU"/>
              </w:rPr>
              <w:t xml:space="preserve">Уметь: использовать </w:t>
            </w:r>
            <w:r w:rsidRPr="00482D07">
              <w:rPr>
                <w:rFonts w:ascii="Times New Roman" w:hAnsi="Times New Roman"/>
                <w:iCs/>
              </w:rPr>
              <w:t>финансовые и нефинансовые показатели системы интегрированных коммуникаций</w:t>
            </w:r>
          </w:p>
        </w:tc>
      </w:tr>
    </w:tbl>
    <w:p w:rsidR="002B6A48" w:rsidRDefault="002B6A48" w:rsidP="006B4B99">
      <w:pPr>
        <w:ind w:firstLine="0"/>
        <w:jc w:val="center"/>
        <w:rPr>
          <w:rFonts w:ascii="Times New Roman" w:hAnsi="Times New Roman"/>
          <w:b/>
          <w:sz w:val="28"/>
          <w:szCs w:val="28"/>
        </w:rPr>
      </w:pPr>
    </w:p>
    <w:p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r w:rsidR="00D57DAC">
        <w:rPr>
          <w:rFonts w:ascii="Times New Roman" w:hAnsi="Times New Roman"/>
          <w:b/>
          <w:sz w:val="28"/>
          <w:szCs w:val="28"/>
        </w:rPr>
        <w:t>ВО</w:t>
      </w:r>
    </w:p>
    <w:p w:rsidR="001241A8" w:rsidRDefault="00D07A69" w:rsidP="008B036F">
      <w:pPr>
        <w:ind w:firstLine="708"/>
        <w:rPr>
          <w:rFonts w:ascii="Times New Roman" w:hAnsi="Times New Roman"/>
          <w:sz w:val="28"/>
          <w:szCs w:val="28"/>
        </w:rPr>
      </w:pPr>
      <w:r>
        <w:rPr>
          <w:rFonts w:ascii="Times New Roman" w:hAnsi="Times New Roman"/>
          <w:sz w:val="28"/>
          <w:szCs w:val="28"/>
          <w:lang w:eastAsia="ru-RU"/>
        </w:rPr>
        <w:t>П</w:t>
      </w:r>
      <w:r w:rsidR="00B1311B">
        <w:rPr>
          <w:rFonts w:ascii="Times New Roman" w:hAnsi="Times New Roman"/>
          <w:sz w:val="28"/>
          <w:szCs w:val="28"/>
          <w:lang w:eastAsia="ru-RU"/>
        </w:rPr>
        <w:t>реддипломная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по направлению подготовки 4</w:t>
      </w:r>
      <w:r w:rsidR="00E82083" w:rsidRPr="00E82083">
        <w:rPr>
          <w:rFonts w:ascii="Times New Roman" w:hAnsi="Times New Roman"/>
          <w:sz w:val="28"/>
          <w:szCs w:val="28"/>
        </w:rPr>
        <w:t>2</w:t>
      </w:r>
      <w:r w:rsidR="007F3256" w:rsidRPr="00E82083">
        <w:rPr>
          <w:rFonts w:ascii="Times New Roman" w:hAnsi="Times New Roman"/>
          <w:sz w:val="28"/>
          <w:szCs w:val="28"/>
        </w:rPr>
        <w:t>.03.0</w:t>
      </w:r>
      <w:r w:rsidR="00E82083" w:rsidRPr="00E82083">
        <w:rPr>
          <w:rFonts w:ascii="Times New Roman" w:hAnsi="Times New Roman"/>
          <w:sz w:val="28"/>
          <w:szCs w:val="28"/>
        </w:rPr>
        <w:t>1</w:t>
      </w:r>
      <w:r>
        <w:rPr>
          <w:rFonts w:ascii="Times New Roman" w:hAnsi="Times New Roman"/>
          <w:sz w:val="28"/>
          <w:szCs w:val="28"/>
        </w:rPr>
        <w:t xml:space="preserve"> </w:t>
      </w:r>
      <w:r w:rsidR="00E82083" w:rsidRPr="00E82083">
        <w:rPr>
          <w:rFonts w:ascii="Times New Roman" w:hAnsi="Times New Roman"/>
          <w:sz w:val="28"/>
          <w:szCs w:val="28"/>
        </w:rPr>
        <w:t>Реклама и связи с общественностью</w:t>
      </w:r>
      <w:r w:rsidR="001241A8" w:rsidRPr="00E82083">
        <w:rPr>
          <w:rFonts w:ascii="Times New Roman" w:hAnsi="Times New Roman"/>
          <w:sz w:val="28"/>
          <w:szCs w:val="28"/>
        </w:rPr>
        <w:t>, профиль «</w:t>
      </w:r>
      <w:r w:rsidR="004C7846">
        <w:rPr>
          <w:rFonts w:ascii="Times New Roman" w:hAnsi="Times New Roman"/>
          <w:sz w:val="28"/>
          <w:szCs w:val="28"/>
        </w:rPr>
        <w:t>Интегрированные коммуникации</w:t>
      </w:r>
      <w:r w:rsidR="001241A8" w:rsidRPr="00E82083">
        <w:rPr>
          <w:rFonts w:ascii="Times New Roman" w:hAnsi="Times New Roman"/>
          <w:sz w:val="28"/>
          <w:szCs w:val="28"/>
        </w:rPr>
        <w:t>».</w:t>
      </w:r>
    </w:p>
    <w:p w:rsidR="00592BF8" w:rsidRPr="00002AAF" w:rsidRDefault="00D07A69" w:rsidP="008B036F">
      <w:pPr>
        <w:pStyle w:val="Style7"/>
        <w:widowControl/>
        <w:tabs>
          <w:tab w:val="left" w:pos="709"/>
        </w:tabs>
        <w:spacing w:line="240" w:lineRule="auto"/>
        <w:ind w:firstLine="709"/>
        <w:rPr>
          <w:sz w:val="28"/>
          <w:szCs w:val="28"/>
        </w:rPr>
      </w:pPr>
      <w:r>
        <w:rPr>
          <w:sz w:val="28"/>
          <w:szCs w:val="28"/>
        </w:rPr>
        <w:t>П</w:t>
      </w:r>
      <w:r w:rsidR="00B1311B">
        <w:rPr>
          <w:sz w:val="28"/>
          <w:szCs w:val="28"/>
        </w:rPr>
        <w:t>реддипломная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rsidR="008B036F" w:rsidRDefault="00002AAF" w:rsidP="008B036F">
      <w:pPr>
        <w:pStyle w:val="Style7"/>
        <w:widowControl/>
        <w:tabs>
          <w:tab w:val="left" w:pos="709"/>
        </w:tabs>
        <w:spacing w:line="240" w:lineRule="auto"/>
        <w:ind w:firstLine="709"/>
        <w:rPr>
          <w:sz w:val="28"/>
          <w:szCs w:val="28"/>
        </w:rPr>
      </w:pPr>
      <w:r w:rsidRPr="00002AAF">
        <w:rPr>
          <w:sz w:val="28"/>
          <w:szCs w:val="28"/>
        </w:rPr>
        <w:t>П</w:t>
      </w:r>
      <w:r w:rsidR="00456DE2">
        <w:rPr>
          <w:sz w:val="28"/>
          <w:szCs w:val="28"/>
        </w:rPr>
        <w:t>ре</w:t>
      </w:r>
      <w:r w:rsidR="00B1311B">
        <w:rPr>
          <w:sz w:val="28"/>
          <w:szCs w:val="28"/>
        </w:rPr>
        <w:t>ддипломная</w:t>
      </w:r>
      <w:r w:rsidR="00B1311B" w:rsidRPr="00002AAF">
        <w:rPr>
          <w:sz w:val="28"/>
          <w:szCs w:val="28"/>
        </w:rPr>
        <w:t xml:space="preserve"> </w:t>
      </w:r>
      <w:r w:rsidRPr="00002AAF">
        <w:rPr>
          <w:sz w:val="28"/>
          <w:szCs w:val="28"/>
        </w:rPr>
        <w:t>практика является логическим продолжением курсов по дисциплинам: «</w:t>
      </w:r>
      <w:r>
        <w:rPr>
          <w:sz w:val="28"/>
          <w:szCs w:val="28"/>
        </w:rPr>
        <w:t>Исследование рынка в сфере рекламы</w:t>
      </w:r>
      <w:r w:rsidRPr="00002AAF">
        <w:rPr>
          <w:sz w:val="28"/>
          <w:szCs w:val="28"/>
        </w:rPr>
        <w:t>», «</w:t>
      </w:r>
      <w:r>
        <w:rPr>
          <w:sz w:val="28"/>
          <w:szCs w:val="28"/>
        </w:rPr>
        <w:t xml:space="preserve">Теория и практика </w:t>
      </w:r>
      <w:r>
        <w:rPr>
          <w:sz w:val="28"/>
          <w:szCs w:val="28"/>
          <w:lang w:val="en-US"/>
        </w:rPr>
        <w:t>PR</w:t>
      </w:r>
      <w:r w:rsidRPr="00002AAF">
        <w:rPr>
          <w:sz w:val="28"/>
          <w:szCs w:val="28"/>
        </w:rPr>
        <w:t>», «</w:t>
      </w:r>
      <w:r>
        <w:rPr>
          <w:sz w:val="28"/>
          <w:szCs w:val="28"/>
        </w:rPr>
        <w:t>Исследование общественного мнения»</w:t>
      </w:r>
      <w:r w:rsidR="006B0F94">
        <w:rPr>
          <w:sz w:val="28"/>
          <w:szCs w:val="28"/>
        </w:rPr>
        <w:t>, «Планирование коммуникационных кампаний и мероприятий», «</w:t>
      </w:r>
      <w:r w:rsidR="006B0F94" w:rsidRPr="006B0F94">
        <w:rPr>
          <w:sz w:val="28"/>
          <w:szCs w:val="28"/>
        </w:rPr>
        <w:t>Концепции и технологии современных медиа</w:t>
      </w:r>
      <w:r w:rsidR="006B0F94">
        <w:rPr>
          <w:sz w:val="28"/>
          <w:szCs w:val="28"/>
        </w:rPr>
        <w:t>», «</w:t>
      </w:r>
      <w:proofErr w:type="spellStart"/>
      <w:r w:rsidR="006B0F94" w:rsidRPr="006B0F94">
        <w:rPr>
          <w:sz w:val="28"/>
          <w:szCs w:val="28"/>
        </w:rPr>
        <w:t>Digital</w:t>
      </w:r>
      <w:proofErr w:type="spellEnd"/>
      <w:r w:rsidR="006B0F94" w:rsidRPr="006B0F94">
        <w:rPr>
          <w:sz w:val="28"/>
          <w:szCs w:val="28"/>
        </w:rPr>
        <w:t>-коммуникации</w:t>
      </w:r>
      <w:r w:rsidR="006B0F94">
        <w:rPr>
          <w:sz w:val="28"/>
          <w:szCs w:val="28"/>
        </w:rPr>
        <w:t>», «</w:t>
      </w:r>
      <w:r w:rsidR="006B0F94" w:rsidRPr="006B0F94">
        <w:rPr>
          <w:sz w:val="28"/>
          <w:szCs w:val="28"/>
        </w:rPr>
        <w:t xml:space="preserve">Психология массовых коммуникаций и </w:t>
      </w:r>
      <w:proofErr w:type="spellStart"/>
      <w:r w:rsidR="006B0F94" w:rsidRPr="006B0F94">
        <w:rPr>
          <w:sz w:val="28"/>
          <w:szCs w:val="28"/>
        </w:rPr>
        <w:t>конфликтология</w:t>
      </w:r>
      <w:proofErr w:type="spellEnd"/>
      <w:r w:rsidR="006B0F94">
        <w:rPr>
          <w:sz w:val="28"/>
          <w:szCs w:val="28"/>
        </w:rPr>
        <w:t>», «</w:t>
      </w:r>
      <w:r w:rsidR="006B0F94" w:rsidRPr="006B0F94">
        <w:rPr>
          <w:sz w:val="28"/>
          <w:szCs w:val="28"/>
        </w:rPr>
        <w:t>Интегрированные коммуникационные кампании</w:t>
      </w:r>
      <w:r w:rsidR="006B0F94">
        <w:rPr>
          <w:sz w:val="28"/>
          <w:szCs w:val="28"/>
        </w:rPr>
        <w:t>»</w:t>
      </w:r>
      <w:r w:rsidR="008B036F">
        <w:rPr>
          <w:sz w:val="28"/>
          <w:szCs w:val="28"/>
        </w:rPr>
        <w:t>, «</w:t>
      </w:r>
      <w:r w:rsidR="008B036F" w:rsidRPr="008B036F">
        <w:rPr>
          <w:sz w:val="28"/>
          <w:szCs w:val="28"/>
        </w:rPr>
        <w:t>Проектная деятельность в рекламе и связях с общественностью</w:t>
      </w:r>
      <w:r w:rsidR="008B036F">
        <w:rPr>
          <w:sz w:val="28"/>
          <w:szCs w:val="28"/>
        </w:rPr>
        <w:t>», «</w:t>
      </w:r>
      <w:r w:rsidR="008B036F" w:rsidRPr="008B036F">
        <w:rPr>
          <w:sz w:val="28"/>
          <w:szCs w:val="28"/>
        </w:rPr>
        <w:t>Бизнес-модели новых медиа</w:t>
      </w:r>
      <w:r w:rsidR="008B036F">
        <w:rPr>
          <w:sz w:val="28"/>
          <w:szCs w:val="28"/>
        </w:rPr>
        <w:t>»</w:t>
      </w:r>
      <w:r>
        <w:rPr>
          <w:sz w:val="28"/>
          <w:szCs w:val="28"/>
        </w:rPr>
        <w:t xml:space="preserve">. </w:t>
      </w:r>
    </w:p>
    <w:p w:rsidR="00002AAF" w:rsidRDefault="00002AAF" w:rsidP="008B036F">
      <w:pPr>
        <w:pStyle w:val="Style7"/>
        <w:widowControl/>
        <w:tabs>
          <w:tab w:val="left" w:pos="709"/>
        </w:tabs>
        <w:spacing w:line="240" w:lineRule="auto"/>
        <w:ind w:firstLine="709"/>
        <w:rPr>
          <w:sz w:val="28"/>
          <w:szCs w:val="28"/>
        </w:rPr>
      </w:pPr>
      <w:r w:rsidRPr="00002AAF">
        <w:rPr>
          <w:sz w:val="28"/>
          <w:szCs w:val="28"/>
        </w:rPr>
        <w:t>П</w:t>
      </w:r>
      <w:r w:rsidR="006B0F94">
        <w:rPr>
          <w:sz w:val="28"/>
          <w:szCs w:val="28"/>
        </w:rPr>
        <w:t xml:space="preserve">реддипломная </w:t>
      </w:r>
      <w:r w:rsidRPr="00002AAF">
        <w:rPr>
          <w:sz w:val="28"/>
          <w:szCs w:val="28"/>
        </w:rPr>
        <w:t xml:space="preserve">практика необходима для оптимизации дальнейшей профессиональной деятельности бакалавров и будущей </w:t>
      </w:r>
      <w:r>
        <w:rPr>
          <w:sz w:val="28"/>
          <w:szCs w:val="28"/>
          <w:lang w:val="en-US"/>
        </w:rPr>
        <w:t>PR</w:t>
      </w:r>
      <w:r>
        <w:rPr>
          <w:sz w:val="28"/>
          <w:szCs w:val="28"/>
        </w:rPr>
        <w:t>-</w:t>
      </w:r>
      <w:r w:rsidRPr="00002AAF">
        <w:rPr>
          <w:sz w:val="28"/>
          <w:szCs w:val="28"/>
        </w:rPr>
        <w:t>деятельности выпускника в рамках государственного и муниципального управления</w:t>
      </w:r>
      <w:r>
        <w:rPr>
          <w:sz w:val="28"/>
          <w:szCs w:val="28"/>
        </w:rPr>
        <w:t xml:space="preserve"> и реального </w:t>
      </w:r>
      <w:r>
        <w:rPr>
          <w:sz w:val="28"/>
          <w:szCs w:val="28"/>
        </w:rPr>
        <w:lastRenderedPageBreak/>
        <w:t>сектора бизнеса</w:t>
      </w:r>
      <w:r w:rsidRPr="00002AAF">
        <w:rPr>
          <w:sz w:val="28"/>
          <w:szCs w:val="28"/>
        </w:rPr>
        <w:t>.</w:t>
      </w:r>
      <w:r w:rsidR="006B0F94">
        <w:rPr>
          <w:sz w:val="28"/>
          <w:szCs w:val="28"/>
        </w:rPr>
        <w:t xml:space="preserve"> </w:t>
      </w:r>
      <w:r w:rsidR="006B0F94" w:rsidRPr="00002AAF">
        <w:rPr>
          <w:sz w:val="28"/>
          <w:szCs w:val="28"/>
        </w:rPr>
        <w:t>П</w:t>
      </w:r>
      <w:r w:rsidR="006B0F94">
        <w:rPr>
          <w:sz w:val="28"/>
          <w:szCs w:val="28"/>
        </w:rPr>
        <w:t>реддипломная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rsidR="006B0F94" w:rsidRPr="00002AAF" w:rsidRDefault="006B0F94" w:rsidP="008B036F">
      <w:pPr>
        <w:pStyle w:val="Style7"/>
        <w:widowControl/>
        <w:tabs>
          <w:tab w:val="left" w:pos="709"/>
        </w:tabs>
        <w:spacing w:line="240" w:lineRule="auto"/>
        <w:ind w:firstLine="709"/>
        <w:rPr>
          <w:sz w:val="28"/>
          <w:szCs w:val="28"/>
        </w:rPr>
      </w:pPr>
    </w:p>
    <w:p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rsidR="006B4B99" w:rsidRPr="009565F7" w:rsidRDefault="006B4B99" w:rsidP="008B036F">
      <w:pPr>
        <w:widowControl w:val="0"/>
        <w:rPr>
          <w:rFonts w:ascii="Times New Roman" w:hAnsi="Times New Roman"/>
          <w:b/>
          <w:sz w:val="28"/>
          <w:szCs w:val="28"/>
        </w:rPr>
      </w:pPr>
    </w:p>
    <w:p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E82083" w:rsidRPr="004800AF">
        <w:rPr>
          <w:rFonts w:ascii="Times New Roman" w:hAnsi="Times New Roman"/>
          <w:sz w:val="28"/>
          <w:szCs w:val="28"/>
        </w:rPr>
        <w:t>42.03.01 Реклама и связи с общественностью</w:t>
      </w:r>
      <w:r w:rsidR="00D35407" w:rsidRPr="004800AF">
        <w:rPr>
          <w:rFonts w:ascii="Times New Roman" w:hAnsi="Times New Roman"/>
          <w:sz w:val="28"/>
          <w:szCs w:val="28"/>
        </w:rPr>
        <w:t>,</w:t>
      </w:r>
      <w:r w:rsidR="00C5131B" w:rsidRPr="004800AF">
        <w:rPr>
          <w:rFonts w:ascii="Times New Roman" w:hAnsi="Times New Roman"/>
          <w:sz w:val="28"/>
          <w:szCs w:val="28"/>
        </w:rPr>
        <w:t xml:space="preserve"> </w:t>
      </w:r>
      <w:r w:rsidR="00D35407" w:rsidRPr="004800AF">
        <w:rPr>
          <w:rFonts w:ascii="Times New Roman" w:hAnsi="Times New Roman"/>
          <w:sz w:val="28"/>
          <w:szCs w:val="28"/>
        </w:rPr>
        <w:t>профиль «</w:t>
      </w:r>
      <w:r w:rsidR="00C5131B" w:rsidRPr="004800AF">
        <w:rPr>
          <w:rFonts w:ascii="Times New Roman" w:hAnsi="Times New Roman"/>
          <w:sz w:val="28"/>
          <w:szCs w:val="28"/>
        </w:rPr>
        <w:t>Интегрированные коммуникации</w:t>
      </w:r>
      <w:r w:rsidR="00D35407" w:rsidRPr="004800AF">
        <w:rPr>
          <w:rFonts w:ascii="Times New Roman" w:hAnsi="Times New Roman"/>
          <w:sz w:val="28"/>
          <w:szCs w:val="28"/>
        </w:rPr>
        <w:t>»</w:t>
      </w:r>
      <w:r w:rsidR="00E82083" w:rsidRPr="004800AF">
        <w:rPr>
          <w:rFonts w:ascii="Times New Roman" w:hAnsi="Times New Roman"/>
          <w:sz w:val="28"/>
          <w:szCs w:val="28"/>
        </w:rPr>
        <w:t>.</w:t>
      </w:r>
    </w:p>
    <w:p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B1311B">
        <w:rPr>
          <w:rFonts w:ascii="Times New Roman" w:hAnsi="Times New Roman"/>
          <w:sz w:val="28"/>
          <w:szCs w:val="28"/>
          <w:lang w:eastAsia="ru-RU"/>
        </w:rPr>
        <w:t>преддипломной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Практика проводится на </w:t>
      </w:r>
      <w:r w:rsidR="00456DE2">
        <w:rPr>
          <w:rFonts w:ascii="Times New Roman" w:hAnsi="Times New Roman"/>
          <w:sz w:val="28"/>
          <w:szCs w:val="28"/>
          <w:lang w:eastAsia="ru-RU"/>
        </w:rPr>
        <w:t>5</w:t>
      </w:r>
      <w:r w:rsidR="008D49A6" w:rsidRPr="004800AF">
        <w:rPr>
          <w:rFonts w:ascii="Times New Roman" w:hAnsi="Times New Roman"/>
          <w:sz w:val="28"/>
          <w:szCs w:val="28"/>
          <w:lang w:eastAsia="ru-RU"/>
        </w:rPr>
        <w:t xml:space="preserve"> курсе.</w:t>
      </w:r>
    </w:p>
    <w:p w:rsidR="00B1311B" w:rsidRPr="004800AF" w:rsidRDefault="00B1311B" w:rsidP="008D49A6">
      <w:pPr>
        <w:autoSpaceDE w:val="0"/>
        <w:autoSpaceDN w:val="0"/>
        <w:adjustRightInd w:val="0"/>
        <w:ind w:firstLine="709"/>
        <w:rPr>
          <w:rFonts w:ascii="Times New Roman" w:hAnsi="Times New Roman"/>
          <w:sz w:val="28"/>
          <w:szCs w:val="28"/>
          <w:lang w:eastAsia="ru-RU"/>
        </w:rPr>
      </w:pPr>
    </w:p>
    <w:p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D80273" w:rsidRPr="00D80273">
        <w:rPr>
          <w:rFonts w:ascii="Times New Roman" w:hAnsi="Times New Roman"/>
          <w:sz w:val="28"/>
          <w:szCs w:val="28"/>
        </w:rPr>
        <w:t xml:space="preserve">преддипломной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E37F6" w:rsidRPr="00D80273">
        <w:rPr>
          <w:rFonts w:ascii="Times New Roman" w:hAnsi="Times New Roman"/>
          <w:sz w:val="28"/>
          <w:szCs w:val="28"/>
        </w:rPr>
        <w:t xml:space="preserve">рекламы и </w:t>
      </w:r>
      <w:r w:rsidRPr="00D80273">
        <w:rPr>
          <w:rFonts w:ascii="Times New Roman" w:hAnsi="Times New Roman"/>
          <w:sz w:val="28"/>
          <w:szCs w:val="28"/>
        </w:rPr>
        <w:t>связей с общественностью</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rsidR="00991CD3" w:rsidRPr="00D80273"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5159"/>
        <w:gridCol w:w="2247"/>
      </w:tblGrid>
      <w:tr w:rsidR="00456DE2" w:rsidRPr="00456DE2" w:rsidTr="00002AAF">
        <w:tc>
          <w:tcPr>
            <w:tcW w:w="278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деятельности</w:t>
            </w:r>
          </w:p>
        </w:tc>
        <w:tc>
          <w:tcPr>
            <w:tcW w:w="5159"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Виды работ (в форме контактной работы, в форме самостоятельной работы)</w:t>
            </w:r>
          </w:p>
        </w:tc>
        <w:tc>
          <w:tcPr>
            <w:tcW w:w="2247" w:type="dxa"/>
            <w:shd w:val="clear" w:color="auto" w:fill="auto"/>
          </w:tcPr>
          <w:p w:rsidR="00635C42" w:rsidRPr="00456DE2" w:rsidRDefault="00635C42" w:rsidP="00635C42">
            <w:pPr>
              <w:ind w:firstLine="0"/>
              <w:jc w:val="center"/>
              <w:rPr>
                <w:rFonts w:ascii="Times New Roman" w:eastAsia="Calibri" w:hAnsi="Times New Roman"/>
                <w:b/>
                <w:sz w:val="24"/>
                <w:szCs w:val="24"/>
              </w:rPr>
            </w:pPr>
            <w:r w:rsidRPr="00456DE2">
              <w:rPr>
                <w:rFonts w:ascii="Times New Roman" w:hAnsi="Times New Roman"/>
                <w:b/>
                <w:sz w:val="24"/>
                <w:szCs w:val="24"/>
              </w:rPr>
              <w:t>Количество часов (недель)</w:t>
            </w:r>
          </w:p>
        </w:tc>
      </w:tr>
      <w:tr w:rsidR="004800AF" w:rsidRPr="00D80273" w:rsidTr="00002AAF">
        <w:tc>
          <w:tcPr>
            <w:tcW w:w="2789" w:type="dxa"/>
            <w:shd w:val="clear" w:color="auto" w:fill="auto"/>
          </w:tcPr>
          <w:p w:rsidR="004800AF" w:rsidRPr="00D80273" w:rsidRDefault="004800AF" w:rsidP="004800AF">
            <w:pPr>
              <w:ind w:firstLine="0"/>
              <w:jc w:val="center"/>
              <w:rPr>
                <w:rFonts w:ascii="Times New Roman" w:hAnsi="Times New Roman"/>
                <w:b/>
                <w:sz w:val="24"/>
                <w:szCs w:val="24"/>
              </w:rPr>
            </w:pPr>
            <w:r w:rsidRPr="00D80273">
              <w:rPr>
                <w:rFonts w:ascii="Times New Roman" w:hAnsi="Times New Roman"/>
                <w:sz w:val="24"/>
                <w:szCs w:val="24"/>
              </w:rPr>
              <w:t>1 - Подготовительный этап</w:t>
            </w:r>
          </w:p>
        </w:tc>
        <w:tc>
          <w:tcPr>
            <w:tcW w:w="5159" w:type="dxa"/>
            <w:shd w:val="clear" w:color="auto" w:fill="auto"/>
          </w:tcPr>
          <w:p w:rsidR="004800AF" w:rsidRPr="00D80273" w:rsidRDefault="004800AF" w:rsidP="004800AF">
            <w:pPr>
              <w:ind w:firstLine="0"/>
              <w:rPr>
                <w:rFonts w:ascii="Times New Roman" w:hAnsi="Times New Roman"/>
                <w:b/>
                <w:sz w:val="24"/>
                <w:szCs w:val="24"/>
              </w:rPr>
            </w:pPr>
            <w:r w:rsidRPr="00D80273">
              <w:rPr>
                <w:rFonts w:ascii="Times New Roman" w:hAnsi="Times New Roman"/>
                <w:sz w:val="24"/>
                <w:szCs w:val="24"/>
              </w:rPr>
              <w:t>установочное собрание о задачах производственной практики: общий инструктаж, инструктаж по использованию форм рабочих и отчетных документов, инструктаж по технике безопасности. Организационная работа по распределению обучающихся по базам практики. Выдача обучающимся форм рабочих и отчетных документов по практике. Встреча обучающихся с руководителями практики, обсуждение и утверждение заданий практикантов.</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8</w:t>
            </w:r>
          </w:p>
        </w:tc>
      </w:tr>
      <w:tr w:rsidR="004800AF" w:rsidRPr="00D80273" w:rsidTr="00002AAF">
        <w:tc>
          <w:tcPr>
            <w:tcW w:w="2789" w:type="dxa"/>
            <w:shd w:val="clear" w:color="auto" w:fill="auto"/>
          </w:tcPr>
          <w:p w:rsidR="004800AF" w:rsidRPr="00D80273" w:rsidRDefault="004800AF" w:rsidP="00635C42">
            <w:pPr>
              <w:ind w:firstLine="0"/>
              <w:jc w:val="center"/>
              <w:rPr>
                <w:rFonts w:ascii="Times New Roman" w:hAnsi="Times New Roman"/>
                <w:b/>
                <w:sz w:val="24"/>
                <w:szCs w:val="24"/>
              </w:rPr>
            </w:pPr>
            <w:r w:rsidRPr="00D80273">
              <w:rPr>
                <w:rFonts w:ascii="Times New Roman" w:hAnsi="Times New Roman"/>
                <w:sz w:val="24"/>
                <w:szCs w:val="24"/>
              </w:rPr>
              <w:t>2 - Производственный этап</w:t>
            </w:r>
          </w:p>
        </w:tc>
        <w:tc>
          <w:tcPr>
            <w:tcW w:w="5159" w:type="dxa"/>
            <w:shd w:val="clear" w:color="auto" w:fill="auto"/>
          </w:tcPr>
          <w:p w:rsidR="004800AF" w:rsidRPr="00D80273" w:rsidRDefault="004800AF" w:rsidP="00002AAF">
            <w:pPr>
              <w:ind w:firstLine="0"/>
              <w:rPr>
                <w:rFonts w:ascii="Times New Roman" w:hAnsi="Times New Roman"/>
                <w:b/>
                <w:sz w:val="24"/>
                <w:szCs w:val="24"/>
              </w:rPr>
            </w:pPr>
            <w:r w:rsidRPr="00D80273">
              <w:rPr>
                <w:rFonts w:ascii="Times New Roman" w:hAnsi="Times New Roman"/>
                <w:sz w:val="24"/>
                <w:szCs w:val="24"/>
              </w:rPr>
              <w:t xml:space="preserve">характеристика деятельности организации (основные виды деятельности организации, ее миссия; организационная структура управления; основные технико - экономические </w:t>
            </w:r>
            <w:r w:rsidRPr="00D80273">
              <w:rPr>
                <w:rFonts w:ascii="Times New Roman" w:hAnsi="Times New Roman"/>
                <w:sz w:val="24"/>
                <w:szCs w:val="24"/>
              </w:rPr>
              <w:lastRenderedPageBreak/>
              <w:t>показатели деятельности организации; ресурсы организации; внутренняя и внешняя среда организации; рыночные позиции организации; имидж и деловая репутация организации); организация рекламной и PR -деятельности (организация работы подразделений, участвующих в процессе планирования, производства, реализации и контроля рекламной и PR -деятельности; коммуникационные технологии организации: используемые каналы распространения рекламы; рекламно-информационные материалы, проводимые рекламные мероприятия;</w:t>
            </w:r>
            <w:r w:rsidR="00002AAF" w:rsidRPr="00D80273">
              <w:rPr>
                <w:rFonts w:ascii="Times New Roman" w:hAnsi="Times New Roman"/>
                <w:sz w:val="24"/>
                <w:szCs w:val="24"/>
              </w:rPr>
              <w:t xml:space="preserve"> информационные технологии для решения коммуникационных задач организации; анализ отражения работы организации в СМИ); совершенствование коммуникационной политики организации (коммуникационная политика организации; структура бюджета проводимых коммуникационных кампаний и мероприятий; анализ эффективности рекламной и PR-деятельности организации; рекомендации по совершенствованию коммуникационных процессов в организации); участие в планировании, подготовке и проведении коммуникационных кампаний и мероприятий.</w:t>
            </w:r>
          </w:p>
        </w:tc>
        <w:tc>
          <w:tcPr>
            <w:tcW w:w="2247" w:type="dxa"/>
            <w:shd w:val="clear" w:color="auto" w:fill="auto"/>
          </w:tcPr>
          <w:p w:rsidR="00002A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lastRenderedPageBreak/>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lastRenderedPageBreak/>
              <w:t>3- Аналитический этап</w:t>
            </w:r>
          </w:p>
        </w:tc>
        <w:tc>
          <w:tcPr>
            <w:tcW w:w="5159" w:type="dxa"/>
            <w:shd w:val="clear" w:color="auto" w:fill="auto"/>
          </w:tcPr>
          <w:p w:rsidR="004800AF" w:rsidRPr="00D80273" w:rsidRDefault="00002AAF" w:rsidP="00002AAF">
            <w:pPr>
              <w:ind w:firstLine="0"/>
              <w:rPr>
                <w:rFonts w:ascii="Times New Roman" w:hAnsi="Times New Roman"/>
                <w:b/>
                <w:sz w:val="24"/>
                <w:szCs w:val="24"/>
              </w:rPr>
            </w:pPr>
            <w:r w:rsidRPr="00D80273">
              <w:rPr>
                <w:rFonts w:ascii="Times New Roman" w:hAnsi="Times New Roman"/>
                <w:sz w:val="24"/>
                <w:szCs w:val="24"/>
              </w:rPr>
              <w:t>анализ полученной информации, подготовка и оформление отчета по практик</w:t>
            </w:r>
            <w:r w:rsidR="002274B3" w:rsidRPr="00D80273">
              <w:rPr>
                <w:rFonts w:ascii="Times New Roman" w:hAnsi="Times New Roman"/>
                <w:sz w:val="24"/>
                <w:szCs w:val="24"/>
              </w:rPr>
              <w:t>е, написание отчета по практике и работа на формированием материалов ВКР</w:t>
            </w:r>
            <w:r w:rsidR="00D80273">
              <w:rPr>
                <w:rFonts w:ascii="Times New Roman" w:hAnsi="Times New Roman"/>
                <w:sz w:val="24"/>
                <w:szCs w:val="24"/>
              </w:rPr>
              <w:t>, отражение основных вопросов темы исследования и их соотнесение с задачами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40</w:t>
            </w:r>
          </w:p>
        </w:tc>
      </w:tr>
      <w:tr w:rsidR="004800AF" w:rsidRPr="00D80273" w:rsidTr="00002AAF">
        <w:tc>
          <w:tcPr>
            <w:tcW w:w="2789" w:type="dxa"/>
            <w:shd w:val="clear" w:color="auto" w:fill="auto"/>
          </w:tcPr>
          <w:p w:rsidR="004800AF" w:rsidRPr="00D80273" w:rsidRDefault="00002AAF" w:rsidP="00635C42">
            <w:pPr>
              <w:ind w:firstLine="0"/>
              <w:jc w:val="center"/>
              <w:rPr>
                <w:rFonts w:ascii="Times New Roman" w:hAnsi="Times New Roman"/>
                <w:sz w:val="24"/>
                <w:szCs w:val="24"/>
              </w:rPr>
            </w:pPr>
            <w:r w:rsidRPr="00D80273">
              <w:rPr>
                <w:rFonts w:ascii="Times New Roman" w:hAnsi="Times New Roman"/>
                <w:sz w:val="24"/>
                <w:szCs w:val="24"/>
              </w:rPr>
              <w:t>4- Заключительный этап</w:t>
            </w:r>
          </w:p>
        </w:tc>
        <w:tc>
          <w:tcPr>
            <w:tcW w:w="5159" w:type="dxa"/>
            <w:shd w:val="clear" w:color="auto" w:fill="auto"/>
          </w:tcPr>
          <w:p w:rsidR="004800AF" w:rsidRPr="00D80273" w:rsidRDefault="00002AAF" w:rsidP="002274B3">
            <w:pPr>
              <w:ind w:firstLine="0"/>
              <w:rPr>
                <w:rFonts w:ascii="Times New Roman" w:hAnsi="Times New Roman"/>
                <w:b/>
                <w:sz w:val="24"/>
                <w:szCs w:val="24"/>
              </w:rPr>
            </w:pPr>
            <w:r w:rsidRPr="00D80273">
              <w:rPr>
                <w:rFonts w:ascii="Times New Roman" w:hAnsi="Times New Roman"/>
                <w:sz w:val="24"/>
                <w:szCs w:val="24"/>
              </w:rPr>
              <w:t xml:space="preserve">защита отчета по практике; </w:t>
            </w:r>
            <w:r w:rsidR="002274B3" w:rsidRPr="00D80273">
              <w:rPr>
                <w:rFonts w:ascii="Times New Roman" w:hAnsi="Times New Roman"/>
                <w:sz w:val="24"/>
                <w:szCs w:val="24"/>
              </w:rPr>
              <w:t>написание ВКР</w:t>
            </w:r>
            <w:r w:rsidR="00D80273" w:rsidRPr="00D80273">
              <w:rPr>
                <w:rFonts w:ascii="Times New Roman" w:hAnsi="Times New Roman"/>
                <w:sz w:val="24"/>
                <w:szCs w:val="24"/>
              </w:rPr>
              <w:t>, подготовка к защите ВКР</w:t>
            </w:r>
          </w:p>
        </w:tc>
        <w:tc>
          <w:tcPr>
            <w:tcW w:w="2247" w:type="dxa"/>
            <w:shd w:val="clear" w:color="auto" w:fill="auto"/>
          </w:tcPr>
          <w:p w:rsidR="004800AF" w:rsidRPr="00D80273" w:rsidRDefault="00786D04" w:rsidP="00635C42">
            <w:pPr>
              <w:ind w:firstLine="0"/>
              <w:jc w:val="center"/>
              <w:rPr>
                <w:rFonts w:ascii="Times New Roman" w:hAnsi="Times New Roman"/>
                <w:b/>
                <w:sz w:val="24"/>
                <w:szCs w:val="24"/>
              </w:rPr>
            </w:pPr>
            <w:r w:rsidRPr="00D80273">
              <w:rPr>
                <w:rFonts w:ascii="Times New Roman" w:hAnsi="Times New Roman"/>
                <w:b/>
                <w:sz w:val="24"/>
                <w:szCs w:val="24"/>
              </w:rPr>
              <w:t>10</w:t>
            </w:r>
          </w:p>
        </w:tc>
      </w:tr>
      <w:tr w:rsidR="00635C42" w:rsidRPr="00D80273" w:rsidTr="00002AAF">
        <w:tc>
          <w:tcPr>
            <w:tcW w:w="2789" w:type="dxa"/>
            <w:shd w:val="clear" w:color="auto" w:fill="auto"/>
          </w:tcPr>
          <w:p w:rsidR="00635C42" w:rsidRPr="00D80273" w:rsidRDefault="00635C42" w:rsidP="007F6B63">
            <w:pPr>
              <w:ind w:firstLine="0"/>
              <w:rPr>
                <w:rFonts w:ascii="Times New Roman" w:eastAsia="Calibri" w:hAnsi="Times New Roman"/>
                <w:b/>
                <w:sz w:val="24"/>
                <w:szCs w:val="24"/>
              </w:rPr>
            </w:pPr>
            <w:r w:rsidRPr="00D80273">
              <w:rPr>
                <w:rFonts w:ascii="Times New Roman" w:eastAsia="Calibri" w:hAnsi="Times New Roman"/>
                <w:b/>
                <w:sz w:val="24"/>
                <w:szCs w:val="24"/>
              </w:rPr>
              <w:t>Контактная работа</w:t>
            </w:r>
          </w:p>
        </w:tc>
        <w:tc>
          <w:tcPr>
            <w:tcW w:w="5159" w:type="dxa"/>
            <w:shd w:val="clear" w:color="auto" w:fill="auto"/>
          </w:tcPr>
          <w:p w:rsidR="00635C42" w:rsidRPr="00D80273" w:rsidRDefault="00635C42" w:rsidP="007F6B63">
            <w:pPr>
              <w:ind w:firstLine="0"/>
              <w:rPr>
                <w:rFonts w:ascii="Times New Roman" w:eastAsia="Calibri" w:hAnsi="Times New Roman"/>
                <w:sz w:val="24"/>
                <w:szCs w:val="24"/>
              </w:rPr>
            </w:pPr>
          </w:p>
        </w:tc>
        <w:tc>
          <w:tcPr>
            <w:tcW w:w="2247" w:type="dxa"/>
            <w:shd w:val="clear" w:color="auto" w:fill="auto"/>
          </w:tcPr>
          <w:p w:rsidR="00635C42" w:rsidRPr="00D80273" w:rsidRDefault="00786D04" w:rsidP="00CE37F6">
            <w:pPr>
              <w:spacing w:line="360" w:lineRule="auto"/>
              <w:ind w:firstLine="0"/>
              <w:jc w:val="center"/>
              <w:rPr>
                <w:rFonts w:ascii="Times New Roman" w:eastAsia="Calibri" w:hAnsi="Times New Roman"/>
                <w:b/>
                <w:sz w:val="24"/>
                <w:szCs w:val="24"/>
              </w:rPr>
            </w:pPr>
            <w:r w:rsidRPr="00D80273">
              <w:rPr>
                <w:rFonts w:ascii="Times New Roman" w:eastAsia="Calibri" w:hAnsi="Times New Roman"/>
                <w:b/>
                <w:sz w:val="24"/>
                <w:szCs w:val="24"/>
              </w:rPr>
              <w:t>10</w:t>
            </w:r>
          </w:p>
        </w:tc>
      </w:tr>
      <w:tr w:rsidR="00D1562E" w:rsidRPr="00D80273" w:rsidTr="00002AAF">
        <w:tc>
          <w:tcPr>
            <w:tcW w:w="2789" w:type="dxa"/>
            <w:shd w:val="clear" w:color="auto" w:fill="auto"/>
          </w:tcPr>
          <w:p w:rsidR="00F74416" w:rsidRPr="00D80273" w:rsidRDefault="00F74416" w:rsidP="007F6B63">
            <w:pPr>
              <w:ind w:firstLine="0"/>
              <w:rPr>
                <w:rFonts w:ascii="Times New Roman" w:eastAsia="Calibri" w:hAnsi="Times New Roman"/>
                <w:b/>
                <w:sz w:val="24"/>
                <w:szCs w:val="24"/>
              </w:rPr>
            </w:pPr>
            <w:r w:rsidRPr="00D80273">
              <w:rPr>
                <w:rFonts w:ascii="Times New Roman" w:eastAsia="Calibri" w:hAnsi="Times New Roman"/>
                <w:b/>
                <w:sz w:val="24"/>
                <w:szCs w:val="24"/>
              </w:rPr>
              <w:t xml:space="preserve">Итого </w:t>
            </w:r>
          </w:p>
        </w:tc>
        <w:tc>
          <w:tcPr>
            <w:tcW w:w="5159" w:type="dxa"/>
            <w:shd w:val="clear" w:color="auto" w:fill="auto"/>
          </w:tcPr>
          <w:p w:rsidR="00F74416" w:rsidRPr="00D80273" w:rsidRDefault="00F74416" w:rsidP="007F6B63">
            <w:pPr>
              <w:ind w:firstLine="0"/>
              <w:rPr>
                <w:rFonts w:ascii="Times New Roman" w:eastAsia="Calibri" w:hAnsi="Times New Roman"/>
                <w:sz w:val="24"/>
                <w:szCs w:val="24"/>
              </w:rPr>
            </w:pPr>
          </w:p>
        </w:tc>
        <w:tc>
          <w:tcPr>
            <w:tcW w:w="2247" w:type="dxa"/>
            <w:shd w:val="clear" w:color="auto" w:fill="auto"/>
          </w:tcPr>
          <w:p w:rsidR="00F74416" w:rsidRPr="00D80273" w:rsidRDefault="002274B3" w:rsidP="002274B3">
            <w:pPr>
              <w:spacing w:line="360" w:lineRule="auto"/>
              <w:ind w:firstLine="0"/>
              <w:jc w:val="center"/>
              <w:rPr>
                <w:rFonts w:ascii="Times New Roman" w:eastAsia="Calibri" w:hAnsi="Times New Roman"/>
                <w:sz w:val="24"/>
                <w:szCs w:val="24"/>
              </w:rPr>
            </w:pPr>
            <w:r w:rsidRPr="00D80273">
              <w:rPr>
                <w:rFonts w:ascii="Times New Roman" w:eastAsia="Calibri" w:hAnsi="Times New Roman"/>
                <w:b/>
                <w:sz w:val="24"/>
                <w:szCs w:val="24"/>
              </w:rPr>
              <w:t>108</w:t>
            </w:r>
            <w:r w:rsidR="00CE37F6" w:rsidRPr="00D80273">
              <w:rPr>
                <w:rFonts w:ascii="Times New Roman" w:eastAsia="Calibri" w:hAnsi="Times New Roman"/>
                <w:b/>
                <w:sz w:val="24"/>
                <w:szCs w:val="24"/>
              </w:rPr>
              <w:t xml:space="preserve"> </w:t>
            </w:r>
          </w:p>
        </w:tc>
      </w:tr>
    </w:tbl>
    <w:p w:rsidR="002D552B" w:rsidRPr="00D80273" w:rsidRDefault="002D552B" w:rsidP="002D552B">
      <w:pPr>
        <w:ind w:firstLine="709"/>
        <w:rPr>
          <w:rFonts w:ascii="Times New Roman" w:hAnsi="Times New Roman"/>
          <w:color w:val="FF0000"/>
          <w:sz w:val="28"/>
          <w:szCs w:val="28"/>
        </w:rPr>
      </w:pPr>
    </w:p>
    <w:p w:rsidR="00D80273" w:rsidRPr="00D80273" w:rsidRDefault="00D80273" w:rsidP="002D552B">
      <w:pPr>
        <w:ind w:firstLine="709"/>
        <w:rPr>
          <w:rFonts w:ascii="Times New Roman" w:hAnsi="Times New Roman"/>
          <w:sz w:val="28"/>
          <w:szCs w:val="28"/>
        </w:rPr>
      </w:pPr>
      <w:r w:rsidRPr="00D80273">
        <w:rPr>
          <w:rFonts w:ascii="Times New Roman" w:hAnsi="Times New Roman"/>
          <w:sz w:val="28"/>
          <w:szCs w:val="28"/>
        </w:rPr>
        <w:t xml:space="preserve">Прохождение практики содержит вопросы, которые каждый студент должен изучить и отразить в отчете: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1. Общие сведения о компании (организации):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Полное наименование организации, логотип, торговая марка, юридический адрес и местоположение </w:t>
      </w:r>
    </w:p>
    <w:p w:rsidR="00D80273" w:rsidRDefault="00D80273" w:rsidP="00D80273">
      <w:pPr>
        <w:ind w:firstLine="709"/>
        <w:rPr>
          <w:rFonts w:ascii="Times New Roman" w:hAnsi="Times New Roman"/>
          <w:sz w:val="28"/>
          <w:szCs w:val="28"/>
        </w:rPr>
      </w:pPr>
      <w:r w:rsidRPr="00D80273">
        <w:rPr>
          <w:rFonts w:ascii="Times New Roman" w:hAnsi="Times New Roman"/>
          <w:sz w:val="28"/>
          <w:szCs w:val="28"/>
        </w:rPr>
        <w:t>2. Организационно-правовая форма компании и её структура управления</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 Философия, миссия компании и основные черты корпоративной стратегии, бизнес</w:t>
      </w:r>
      <w:r>
        <w:rPr>
          <w:rFonts w:ascii="Times New Roman" w:hAnsi="Times New Roman"/>
          <w:sz w:val="28"/>
          <w:szCs w:val="28"/>
        </w:rPr>
        <w:t>-</w:t>
      </w:r>
      <w:r w:rsidRPr="00D80273">
        <w:rPr>
          <w:rFonts w:ascii="Times New Roman" w:hAnsi="Times New Roman"/>
          <w:sz w:val="28"/>
          <w:szCs w:val="28"/>
        </w:rPr>
        <w:t xml:space="preserve">стратегий и предпринимательской политики в области производства, исследований и разработок, маркетинга, финансов, инноваций, персонала, сбыта и др.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lastRenderedPageBreak/>
        <w:t xml:space="preserve">3. Основные продукты и (или) услуги, выпускаемые (предоставляемые) данной организацией, их краткую характеристику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4. Лояльность и число клиентов (покупателей), динамика их количественного роста или сокращения, число недовольных клиентов, жалобы и рекламации.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5. Организационные структуры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распределение функций по службам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6. Планирование и контроль маркетинговой деятельности.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7. Количество и характеристика проведенных маркетинговых исследований, в том числе в области рекламы и паблик </w:t>
      </w:r>
      <w:proofErr w:type="spellStart"/>
      <w:r w:rsidRPr="00D80273">
        <w:rPr>
          <w:rFonts w:ascii="Times New Roman" w:hAnsi="Times New Roman"/>
          <w:sz w:val="28"/>
          <w:szCs w:val="28"/>
        </w:rPr>
        <w:t>рилейшнз</w:t>
      </w:r>
      <w:proofErr w:type="spellEnd"/>
      <w:r w:rsidRPr="00D80273">
        <w:rPr>
          <w:rFonts w:ascii="Times New Roman" w:hAnsi="Times New Roman"/>
          <w:sz w:val="28"/>
          <w:szCs w:val="28"/>
        </w:rPr>
        <w:t xml:space="preserve"> (самостоятельно или по заказам).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8. Показатели рекламной и PR-политики: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ATL, BTL и PR-мероприятия (цели и затраты, график мероприятий). </w:t>
      </w:r>
    </w:p>
    <w:p w:rsid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9. Формирование имиджа компании и её товаров (услуг)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Промо-акции и другие используемые методы стимулирования сбыта</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10. Доля марочной продукции, узнаваемость 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Спонсорство.</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Выставки, ярмарки.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 Эмблемы, логотипы, фирменный стиль.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11. Расходы на рекламу и связи с общественностью </w:t>
      </w:r>
    </w:p>
    <w:p w:rsidR="00161138" w:rsidRDefault="00D80273" w:rsidP="00D80273">
      <w:pPr>
        <w:ind w:firstLine="709"/>
        <w:rPr>
          <w:rFonts w:ascii="Times New Roman" w:hAnsi="Times New Roman"/>
          <w:sz w:val="28"/>
          <w:szCs w:val="28"/>
        </w:rPr>
      </w:pPr>
      <w:r w:rsidRPr="00D80273">
        <w:rPr>
          <w:rFonts w:ascii="Times New Roman" w:hAnsi="Times New Roman"/>
          <w:sz w:val="28"/>
          <w:szCs w:val="28"/>
        </w:rPr>
        <w:t xml:space="preserve">12. Методы оценки эффективности рекламных мероприятий и результаты контроля </w:t>
      </w:r>
    </w:p>
    <w:p w:rsidR="00161138" w:rsidRPr="002F1725" w:rsidRDefault="00D80273" w:rsidP="00D80273">
      <w:pPr>
        <w:ind w:firstLine="709"/>
        <w:rPr>
          <w:rFonts w:ascii="Times New Roman" w:hAnsi="Times New Roman"/>
          <w:sz w:val="28"/>
          <w:szCs w:val="28"/>
        </w:rPr>
      </w:pPr>
      <w:r w:rsidRPr="00D80273">
        <w:rPr>
          <w:rFonts w:ascii="Times New Roman" w:hAnsi="Times New Roman"/>
          <w:sz w:val="28"/>
          <w:szCs w:val="28"/>
        </w:rPr>
        <w:t xml:space="preserve">13. Образцы положений о рекламной службе и её функциях положений о </w:t>
      </w:r>
      <w:r w:rsidRPr="002F1725">
        <w:rPr>
          <w:rFonts w:ascii="Times New Roman" w:hAnsi="Times New Roman"/>
          <w:sz w:val="28"/>
          <w:szCs w:val="28"/>
        </w:rPr>
        <w:t xml:space="preserve">деятельности, должностных инструкций сотрудников. </w:t>
      </w:r>
    </w:p>
    <w:p w:rsidR="00D80273" w:rsidRPr="002F1725" w:rsidRDefault="00D80273" w:rsidP="00D80273">
      <w:pPr>
        <w:ind w:firstLine="709"/>
        <w:rPr>
          <w:rFonts w:ascii="Times New Roman" w:hAnsi="Times New Roman"/>
          <w:sz w:val="28"/>
          <w:szCs w:val="28"/>
        </w:rPr>
      </w:pPr>
      <w:r w:rsidRPr="002F1725">
        <w:rPr>
          <w:rFonts w:ascii="Times New Roman" w:hAnsi="Times New Roman"/>
          <w:sz w:val="28"/>
          <w:szCs w:val="28"/>
        </w:rPr>
        <w:t>14. Заключение о необходимости регламентации управления в рекламной службе с учетом специфики деятельности компании.</w:t>
      </w:r>
    </w:p>
    <w:p w:rsidR="002D552B" w:rsidRPr="002F1725" w:rsidRDefault="002F1725" w:rsidP="002D552B">
      <w:pPr>
        <w:ind w:firstLine="709"/>
        <w:rPr>
          <w:rFonts w:ascii="Times New Roman" w:hAnsi="Times New Roman"/>
          <w:sz w:val="28"/>
          <w:szCs w:val="28"/>
        </w:rPr>
      </w:pPr>
      <w:r w:rsidRPr="002F1725">
        <w:rPr>
          <w:rFonts w:ascii="Times New Roman" w:hAnsi="Times New Roman"/>
          <w:sz w:val="28"/>
          <w:szCs w:val="28"/>
        </w:rPr>
        <w:t xml:space="preserve">Работа над материалами производственной преддипломной практики может также предусматривать выполнение ряда индивидуальных заданий, </w:t>
      </w:r>
      <w:r w:rsidR="008E170D">
        <w:rPr>
          <w:rFonts w:ascii="Times New Roman" w:hAnsi="Times New Roman"/>
          <w:sz w:val="28"/>
          <w:szCs w:val="28"/>
        </w:rPr>
        <w:t xml:space="preserve">необходимых для дальнейшего написания ВКР, </w:t>
      </w:r>
      <w:r w:rsidRPr="002F1725">
        <w:rPr>
          <w:rFonts w:ascii="Times New Roman" w:hAnsi="Times New Roman"/>
          <w:sz w:val="28"/>
          <w:szCs w:val="28"/>
        </w:rPr>
        <w:t xml:space="preserve">например: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1. Самостоятельно организовать и провести анкетирование, опрос общественного мнения с целью выявления предпочтений.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2. Основываясь на функциях менеджмента и маркетинга предложить новый товар или услугу данной фирмы или организации, где студент проходить практику. Предложит</w:t>
      </w:r>
      <w:r>
        <w:rPr>
          <w:rFonts w:ascii="Times New Roman" w:hAnsi="Times New Roman"/>
          <w:sz w:val="28"/>
          <w:szCs w:val="28"/>
        </w:rPr>
        <w:t>ь</w:t>
      </w:r>
      <w:r w:rsidRPr="002F1725">
        <w:rPr>
          <w:rFonts w:ascii="Times New Roman" w:hAnsi="Times New Roman"/>
          <w:sz w:val="28"/>
          <w:szCs w:val="28"/>
        </w:rPr>
        <w:t xml:space="preserve"> проект рекламного сопровождения нового товара или услуги.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3. Организовать и провести маркетинговые исследования с целью составления прогноза развития рынка, его емкости и динамики спроса и предпочтений потребителей и разработки мер по повышению конкурентной позиции фирмы, организации, товаров и услуг.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4. Предложит</w:t>
      </w:r>
      <w:r>
        <w:rPr>
          <w:rFonts w:ascii="Times New Roman" w:hAnsi="Times New Roman"/>
          <w:sz w:val="28"/>
          <w:szCs w:val="28"/>
        </w:rPr>
        <w:t>ь</w:t>
      </w:r>
      <w:r w:rsidRPr="002F1725">
        <w:rPr>
          <w:rFonts w:ascii="Times New Roman" w:hAnsi="Times New Roman"/>
          <w:sz w:val="28"/>
          <w:szCs w:val="28"/>
        </w:rPr>
        <w:t xml:space="preserve"> свой вариант работы современных отделов по рекламе и связям с общественность</w:t>
      </w:r>
      <w:r>
        <w:rPr>
          <w:rFonts w:ascii="Times New Roman" w:hAnsi="Times New Roman"/>
          <w:sz w:val="28"/>
          <w:szCs w:val="28"/>
        </w:rPr>
        <w:t>ю</w:t>
      </w:r>
      <w:r w:rsidRPr="002F1725">
        <w:rPr>
          <w:rFonts w:ascii="Times New Roman" w:hAnsi="Times New Roman"/>
          <w:sz w:val="28"/>
          <w:szCs w:val="28"/>
        </w:rPr>
        <w:t xml:space="preserve"> или изменить существующий для повышения эффективности работы места прохождения практики.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5. Провести анализ потребительского поведения, учитывая все особенности и ошибки часто встречающиеся.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6. Сконструировать самостоятельно рекламу</w:t>
      </w:r>
      <w:r>
        <w:rPr>
          <w:rFonts w:ascii="Times New Roman" w:hAnsi="Times New Roman"/>
          <w:sz w:val="28"/>
          <w:szCs w:val="28"/>
        </w:rPr>
        <w:t>,</w:t>
      </w:r>
      <w:r w:rsidRPr="002F1725">
        <w:rPr>
          <w:rFonts w:ascii="Times New Roman" w:hAnsi="Times New Roman"/>
          <w:sz w:val="28"/>
          <w:szCs w:val="28"/>
        </w:rPr>
        <w:t xml:space="preserve"> учитывая все закономерности и этапы маркетинга, а также коммерческую направленность данной организации.</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lastRenderedPageBreak/>
        <w:t xml:space="preserve">7. Самостоятельно провести презентацию товара или услуги используя все допустимые методы и средства. </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8. Самостоятельно осуществить оперативное планирование и оперативный контроль за рекламной работой, деятельностью по связям с общественностью; провести мероприятие по повышению имиджа организации, продвижению товаров и услуг фирмы на рынок; оценить с помощью методик эффективность рекламной деятельности и связей с общественностью.</w:t>
      </w:r>
    </w:p>
    <w:p w:rsidR="002F1725" w:rsidRDefault="002F1725" w:rsidP="002F1725">
      <w:pPr>
        <w:ind w:firstLine="709"/>
        <w:rPr>
          <w:rFonts w:ascii="Times New Roman" w:hAnsi="Times New Roman"/>
          <w:sz w:val="28"/>
          <w:szCs w:val="28"/>
        </w:rPr>
      </w:pPr>
      <w:r w:rsidRPr="002F1725">
        <w:rPr>
          <w:rFonts w:ascii="Times New Roman" w:hAnsi="Times New Roman"/>
          <w:sz w:val="28"/>
          <w:szCs w:val="28"/>
        </w:rPr>
        <w:t xml:space="preserve">9. Принять участие в проектировании программ и отдельных мероприятий в области рекламы и связей с общественностью; подготовить проектную и сопутствующую документацию. </w:t>
      </w:r>
    </w:p>
    <w:p w:rsidR="002D552B" w:rsidRPr="002F1725" w:rsidRDefault="002F1725" w:rsidP="002F1725">
      <w:pPr>
        <w:ind w:firstLine="709"/>
        <w:rPr>
          <w:rFonts w:ascii="Times New Roman" w:hAnsi="Times New Roman"/>
          <w:b/>
          <w:sz w:val="28"/>
          <w:szCs w:val="28"/>
        </w:rPr>
      </w:pPr>
      <w:r w:rsidRPr="002F1725">
        <w:rPr>
          <w:rFonts w:ascii="Times New Roman" w:hAnsi="Times New Roman"/>
          <w:sz w:val="28"/>
          <w:szCs w:val="28"/>
        </w:rPr>
        <w:t xml:space="preserve">10. </w:t>
      </w:r>
      <w:r>
        <w:rPr>
          <w:rFonts w:ascii="Times New Roman" w:hAnsi="Times New Roman"/>
          <w:sz w:val="28"/>
          <w:szCs w:val="28"/>
        </w:rPr>
        <w:t>Принять у</w:t>
      </w:r>
      <w:r w:rsidRPr="002F1725">
        <w:rPr>
          <w:rFonts w:ascii="Times New Roman" w:hAnsi="Times New Roman"/>
          <w:sz w:val="28"/>
          <w:szCs w:val="28"/>
        </w:rPr>
        <w:t>частие в текущей рекламной и PR-деятельности предприятия (организации), а также прове</w:t>
      </w:r>
      <w:r>
        <w:rPr>
          <w:rFonts w:ascii="Times New Roman" w:hAnsi="Times New Roman"/>
          <w:sz w:val="28"/>
          <w:szCs w:val="28"/>
        </w:rPr>
        <w:t>сти</w:t>
      </w:r>
      <w:r w:rsidRPr="002F1725">
        <w:rPr>
          <w:rFonts w:ascii="Times New Roman" w:hAnsi="Times New Roman"/>
          <w:sz w:val="28"/>
          <w:szCs w:val="28"/>
        </w:rPr>
        <w:t xml:space="preserve"> исследовани</w:t>
      </w:r>
      <w:r>
        <w:rPr>
          <w:rFonts w:ascii="Times New Roman" w:hAnsi="Times New Roman"/>
          <w:sz w:val="28"/>
          <w:szCs w:val="28"/>
        </w:rPr>
        <w:t>е</w:t>
      </w:r>
      <w:r w:rsidRPr="002F1725">
        <w:rPr>
          <w:rFonts w:ascii="Times New Roman" w:hAnsi="Times New Roman"/>
          <w:sz w:val="28"/>
          <w:szCs w:val="28"/>
        </w:rPr>
        <w:t xml:space="preserve"> и разработ</w:t>
      </w:r>
      <w:r>
        <w:rPr>
          <w:rFonts w:ascii="Times New Roman" w:hAnsi="Times New Roman"/>
          <w:sz w:val="28"/>
          <w:szCs w:val="28"/>
        </w:rPr>
        <w:t>ать рекомендации</w:t>
      </w:r>
      <w:r w:rsidRPr="002F1725">
        <w:rPr>
          <w:rFonts w:ascii="Times New Roman" w:hAnsi="Times New Roman"/>
          <w:sz w:val="28"/>
          <w:szCs w:val="28"/>
        </w:rPr>
        <w:t xml:space="preserve"> в рамках научно- исследовательской выпускной квалификационной работы; либо разработ</w:t>
      </w:r>
      <w:r>
        <w:rPr>
          <w:rFonts w:ascii="Times New Roman" w:hAnsi="Times New Roman"/>
          <w:sz w:val="28"/>
          <w:szCs w:val="28"/>
        </w:rPr>
        <w:t>ать</w:t>
      </w:r>
      <w:r w:rsidRPr="002F1725">
        <w:rPr>
          <w:rFonts w:ascii="Times New Roman" w:hAnsi="Times New Roman"/>
          <w:sz w:val="28"/>
          <w:szCs w:val="28"/>
        </w:rPr>
        <w:t xml:space="preserve"> проект продвижения товара (услуги, предприятия) с использованием возможностей рекламы и связей с общественностью для данного предприятия (организации), включая аналитический этап, стратегическое и тактическое планирование, </w:t>
      </w:r>
      <w:proofErr w:type="spellStart"/>
      <w:r w:rsidRPr="002F1725">
        <w:rPr>
          <w:rFonts w:ascii="Times New Roman" w:hAnsi="Times New Roman"/>
          <w:sz w:val="28"/>
          <w:szCs w:val="28"/>
        </w:rPr>
        <w:t>медиапланирование</w:t>
      </w:r>
      <w:proofErr w:type="spellEnd"/>
      <w:r w:rsidRPr="002F1725">
        <w:rPr>
          <w:rFonts w:ascii="Times New Roman" w:hAnsi="Times New Roman"/>
          <w:sz w:val="28"/>
          <w:szCs w:val="28"/>
        </w:rPr>
        <w:t>, разработку различных видов рекламной и PR-продукции, методику оценки эффективности в рамках проектной выпускной квалификационной работы.</w:t>
      </w:r>
    </w:p>
    <w:p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rsidR="00CD785C" w:rsidRPr="002D552B" w:rsidRDefault="00CD785C" w:rsidP="002D552B">
      <w:pPr>
        <w:pStyle w:val="Default"/>
        <w:ind w:firstLine="709"/>
        <w:jc w:val="both"/>
        <w:rPr>
          <w:sz w:val="28"/>
          <w:szCs w:val="28"/>
        </w:rPr>
      </w:pPr>
      <w:r w:rsidRPr="002D552B">
        <w:rPr>
          <w:sz w:val="28"/>
          <w:szCs w:val="28"/>
        </w:rPr>
        <w:t xml:space="preserve">По итогам практики проводится аттестация в форме защиты отчета о практике с учетом отзыва руководителя </w:t>
      </w:r>
      <w:r w:rsidR="00662B65" w:rsidRPr="002D552B">
        <w:rPr>
          <w:sz w:val="28"/>
          <w:szCs w:val="28"/>
        </w:rPr>
        <w:t>учебной</w:t>
      </w:r>
      <w:r w:rsidRPr="002D552B">
        <w:rPr>
          <w:sz w:val="28"/>
          <w:szCs w:val="28"/>
        </w:rPr>
        <w:t xml:space="preserve"> практики (зачет</w:t>
      </w:r>
      <w:r w:rsidR="00635C42" w:rsidRPr="002D552B">
        <w:rPr>
          <w:sz w:val="28"/>
          <w:szCs w:val="28"/>
        </w:rPr>
        <w:t xml:space="preserve"> с оценкой</w:t>
      </w:r>
      <w:r w:rsidRPr="002D552B">
        <w:rPr>
          <w:sz w:val="28"/>
          <w:szCs w:val="28"/>
        </w:rPr>
        <w:t>).</w:t>
      </w:r>
    </w:p>
    <w:p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rsidR="00ED569C" w:rsidRDefault="00ED569C" w:rsidP="00D6190E">
      <w:pPr>
        <w:pStyle w:val="Default"/>
        <w:ind w:firstLine="709"/>
        <w:jc w:val="both"/>
        <w:rPr>
          <w:sz w:val="28"/>
          <w:szCs w:val="28"/>
        </w:rPr>
      </w:pPr>
      <w:r>
        <w:rPr>
          <w:sz w:val="28"/>
          <w:szCs w:val="28"/>
        </w:rPr>
        <w:t>- рабочий график (план);</w:t>
      </w:r>
    </w:p>
    <w:p w:rsidR="00ED569C" w:rsidRPr="00A74C7B" w:rsidRDefault="00ED569C" w:rsidP="00D6190E">
      <w:pPr>
        <w:pStyle w:val="Default"/>
        <w:ind w:firstLine="709"/>
        <w:jc w:val="both"/>
        <w:rPr>
          <w:sz w:val="28"/>
          <w:szCs w:val="28"/>
        </w:rPr>
      </w:pPr>
      <w:r>
        <w:rPr>
          <w:sz w:val="28"/>
          <w:szCs w:val="28"/>
        </w:rPr>
        <w:t>- индивидуальное задание.</w:t>
      </w:r>
    </w:p>
    <w:p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rsidR="00ED569C" w:rsidRDefault="00ED569C" w:rsidP="00D6190E">
      <w:pPr>
        <w:pStyle w:val="Default"/>
        <w:ind w:firstLine="709"/>
        <w:jc w:val="both"/>
        <w:rPr>
          <w:sz w:val="28"/>
          <w:szCs w:val="28"/>
        </w:rPr>
      </w:pPr>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w:t>
      </w:r>
      <w:r>
        <w:rPr>
          <w:sz w:val="28"/>
          <w:szCs w:val="28"/>
        </w:rPr>
        <w:lastRenderedPageBreak/>
        <w:t xml:space="preserve">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
    <w:p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rsidR="00CD785C" w:rsidRPr="00A74C7B" w:rsidRDefault="00CD785C" w:rsidP="00D6190E">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(в этот объем не входят необходимые иллюстративные, графические, табличные и иные материалы). </w:t>
      </w:r>
    </w:p>
    <w:p w:rsidR="00CD785C" w:rsidRPr="00A74C7B" w:rsidRDefault="00CD785C" w:rsidP="00D6190E">
      <w:pPr>
        <w:pStyle w:val="Default"/>
        <w:ind w:firstLine="709"/>
        <w:jc w:val="both"/>
        <w:rPr>
          <w:sz w:val="28"/>
          <w:szCs w:val="28"/>
        </w:rPr>
      </w:pPr>
      <w:r w:rsidRPr="00A74C7B">
        <w:rPr>
          <w:sz w:val="28"/>
          <w:szCs w:val="28"/>
        </w:rPr>
        <w:t>Составными частями работы над отчетом являются:</w:t>
      </w:r>
    </w:p>
    <w:p w:rsidR="00CD785C" w:rsidRPr="00A74C7B" w:rsidRDefault="00CD785C" w:rsidP="00D6190E">
      <w:pPr>
        <w:pStyle w:val="Default"/>
        <w:ind w:firstLine="709"/>
        <w:jc w:val="both"/>
        <w:rPr>
          <w:sz w:val="28"/>
          <w:szCs w:val="28"/>
        </w:rPr>
      </w:pPr>
      <w:r w:rsidRPr="00A74C7B">
        <w:rPr>
          <w:sz w:val="28"/>
          <w:szCs w:val="28"/>
        </w:rPr>
        <w:t xml:space="preserve">- формализация теоретических изысканий и проектных разработок, проведенных во время практики; </w:t>
      </w:r>
    </w:p>
    <w:p w:rsidR="00CD785C" w:rsidRPr="00A74C7B" w:rsidRDefault="00CD785C" w:rsidP="00D6190E">
      <w:pPr>
        <w:pStyle w:val="Default"/>
        <w:ind w:firstLine="709"/>
        <w:jc w:val="both"/>
        <w:rPr>
          <w:sz w:val="28"/>
          <w:szCs w:val="28"/>
        </w:rPr>
      </w:pPr>
      <w:r w:rsidRPr="00A74C7B">
        <w:rPr>
          <w:sz w:val="28"/>
          <w:szCs w:val="28"/>
        </w:rPr>
        <w:t xml:space="preserve">- подготовка графических материалов отчета; </w:t>
      </w:r>
    </w:p>
    <w:p w:rsidR="00CD785C" w:rsidRPr="00A74C7B" w:rsidRDefault="00CD785C" w:rsidP="00D6190E">
      <w:pPr>
        <w:pStyle w:val="Default"/>
        <w:ind w:firstLine="709"/>
        <w:jc w:val="both"/>
        <w:rPr>
          <w:sz w:val="28"/>
          <w:szCs w:val="28"/>
        </w:rPr>
      </w:pPr>
      <w:r w:rsidRPr="00A74C7B">
        <w:rPr>
          <w:sz w:val="28"/>
          <w:szCs w:val="28"/>
        </w:rPr>
        <w:t xml:space="preserve">- подготовка иллюстративных (демонстрационных) материалов, необходимых для защиты отчета. </w:t>
      </w:r>
    </w:p>
    <w:p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rsidR="00CD785C" w:rsidRPr="00A74C7B" w:rsidRDefault="00CD785C" w:rsidP="00D6190E">
      <w:pPr>
        <w:pStyle w:val="Default"/>
        <w:ind w:firstLine="709"/>
        <w:jc w:val="both"/>
        <w:rPr>
          <w:sz w:val="28"/>
        </w:rPr>
      </w:pPr>
      <w:r w:rsidRPr="00A74C7B">
        <w:rPr>
          <w:sz w:val="28"/>
        </w:rPr>
        <w:t xml:space="preserve">Структура отчета: </w:t>
      </w:r>
    </w:p>
    <w:p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rsidR="00CD785C" w:rsidRPr="00A74C7B" w:rsidRDefault="00CD785C" w:rsidP="00D6190E">
      <w:pPr>
        <w:pStyle w:val="Default"/>
        <w:ind w:firstLine="709"/>
        <w:jc w:val="both"/>
        <w:rPr>
          <w:sz w:val="28"/>
        </w:rPr>
      </w:pPr>
      <w:r w:rsidRPr="00A74C7B">
        <w:rPr>
          <w:sz w:val="28"/>
        </w:rPr>
        <w:t xml:space="preserve">- содержание; </w:t>
      </w:r>
    </w:p>
    <w:p w:rsidR="00CD785C" w:rsidRPr="00A74C7B" w:rsidRDefault="00CD785C" w:rsidP="00D6190E">
      <w:pPr>
        <w:pStyle w:val="Default"/>
        <w:ind w:firstLine="709"/>
        <w:jc w:val="both"/>
        <w:rPr>
          <w:sz w:val="28"/>
        </w:rPr>
      </w:pPr>
      <w:r w:rsidRPr="00A74C7B">
        <w:rPr>
          <w:sz w:val="28"/>
        </w:rPr>
        <w:t xml:space="preserve">- текстовая часть; </w:t>
      </w:r>
    </w:p>
    <w:p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rsidR="00CD785C" w:rsidRPr="00A74C7B" w:rsidRDefault="00CD785C" w:rsidP="00D6190E">
      <w:pPr>
        <w:pStyle w:val="Default"/>
        <w:ind w:firstLine="709"/>
        <w:jc w:val="both"/>
        <w:rPr>
          <w:sz w:val="28"/>
        </w:rPr>
      </w:pPr>
      <w:r w:rsidRPr="00A74C7B">
        <w:rPr>
          <w:sz w:val="28"/>
        </w:rPr>
        <w:t xml:space="preserve">- приложения. </w:t>
      </w:r>
    </w:p>
    <w:p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rsidR="00CD785C" w:rsidRPr="00A74C7B" w:rsidRDefault="00CD785C" w:rsidP="00D6190E">
      <w:pPr>
        <w:pStyle w:val="Default"/>
        <w:ind w:firstLine="709"/>
        <w:jc w:val="both"/>
        <w:rPr>
          <w:sz w:val="28"/>
        </w:rPr>
      </w:pPr>
      <w:r w:rsidRPr="00A74C7B">
        <w:rPr>
          <w:sz w:val="28"/>
        </w:rPr>
        <w:t>В текстовой части необходимо дать:</w:t>
      </w:r>
    </w:p>
    <w:p w:rsidR="00CD785C" w:rsidRPr="00A74C7B" w:rsidRDefault="00CD785C" w:rsidP="00D6190E">
      <w:pPr>
        <w:pStyle w:val="Default"/>
        <w:numPr>
          <w:ilvl w:val="0"/>
          <w:numId w:val="1"/>
        </w:numPr>
        <w:ind w:left="0" w:firstLine="709"/>
        <w:jc w:val="both"/>
        <w:rPr>
          <w:sz w:val="28"/>
          <w:szCs w:val="28"/>
        </w:rPr>
      </w:pPr>
      <w:r w:rsidRPr="00A74C7B">
        <w:rPr>
          <w:sz w:val="28"/>
          <w:szCs w:val="28"/>
        </w:rPr>
        <w:t>Описание и историческая справка об организации, в которой студент осуществляет прохождение практики.</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Профиль работы и основные показатели деятельности организации.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Организационная структура и процесс управления.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основных групп общественности, в которыми взаимодействует организация.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структур организации, занятых </w:t>
      </w:r>
      <w:r w:rsidR="00E82083">
        <w:rPr>
          <w:sz w:val="28"/>
          <w:szCs w:val="28"/>
        </w:rPr>
        <w:t xml:space="preserve">рекламной и </w:t>
      </w:r>
      <w:r w:rsidR="00E82083">
        <w:rPr>
          <w:sz w:val="28"/>
          <w:szCs w:val="28"/>
          <w:lang w:val="en-US"/>
        </w:rPr>
        <w:t>PR</w:t>
      </w:r>
      <w:r w:rsidR="00D947C8">
        <w:rPr>
          <w:sz w:val="28"/>
          <w:szCs w:val="28"/>
        </w:rPr>
        <w:t>-</w:t>
      </w:r>
      <w:r w:rsidR="00E82083">
        <w:rPr>
          <w:sz w:val="28"/>
          <w:szCs w:val="28"/>
        </w:rPr>
        <w:t>деятельностью</w:t>
      </w:r>
      <w:r w:rsidR="00662B65" w:rsidRPr="00A74C7B">
        <w:rPr>
          <w:sz w:val="28"/>
          <w:szCs w:val="28"/>
        </w:rPr>
        <w:t>.</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Характеристика проводимых </w:t>
      </w:r>
      <w:r w:rsidR="00662B65" w:rsidRPr="00A74C7B">
        <w:rPr>
          <w:sz w:val="28"/>
          <w:szCs w:val="28"/>
        </w:rPr>
        <w:t>профильным подразделением</w:t>
      </w:r>
      <w:r w:rsidRPr="00A74C7B">
        <w:rPr>
          <w:sz w:val="28"/>
          <w:szCs w:val="28"/>
        </w:rPr>
        <w:t xml:space="preserve"> мероприятий и применяемых технологий. </w:t>
      </w:r>
    </w:p>
    <w:p w:rsidR="00CD785C" w:rsidRPr="00A74C7B" w:rsidRDefault="00CD785C" w:rsidP="00D6190E">
      <w:pPr>
        <w:pStyle w:val="Default"/>
        <w:numPr>
          <w:ilvl w:val="0"/>
          <w:numId w:val="1"/>
        </w:numPr>
        <w:ind w:left="0" w:firstLine="709"/>
        <w:jc w:val="both"/>
        <w:rPr>
          <w:sz w:val="28"/>
          <w:szCs w:val="28"/>
        </w:rPr>
      </w:pPr>
      <w:r w:rsidRPr="00A74C7B">
        <w:rPr>
          <w:sz w:val="28"/>
          <w:szCs w:val="28"/>
        </w:rPr>
        <w:t xml:space="preserve">Оценка эффективности проводимых мероприятий и применяемых технологий. </w:t>
      </w:r>
    </w:p>
    <w:p w:rsidR="00FD452A" w:rsidRDefault="00CD785C" w:rsidP="00D6190E">
      <w:pPr>
        <w:pStyle w:val="Default"/>
        <w:numPr>
          <w:ilvl w:val="0"/>
          <w:numId w:val="1"/>
        </w:numPr>
        <w:ind w:left="0" w:firstLine="709"/>
        <w:jc w:val="both"/>
        <w:rPr>
          <w:sz w:val="28"/>
          <w:szCs w:val="28"/>
        </w:rPr>
      </w:pPr>
      <w:r w:rsidRPr="00A74C7B">
        <w:rPr>
          <w:sz w:val="28"/>
          <w:szCs w:val="28"/>
        </w:rPr>
        <w:t>Рекомендации по повышению эффектив</w:t>
      </w:r>
      <w:r w:rsidR="00662B65" w:rsidRPr="00A74C7B">
        <w:rPr>
          <w:sz w:val="28"/>
          <w:szCs w:val="28"/>
        </w:rPr>
        <w:t xml:space="preserve">ности структурных подразделений, занятых </w:t>
      </w:r>
      <w:r w:rsidR="00E82083">
        <w:rPr>
          <w:sz w:val="28"/>
          <w:szCs w:val="28"/>
        </w:rPr>
        <w:t xml:space="preserve">рекламной и </w:t>
      </w:r>
      <w:r w:rsidR="00E82083">
        <w:rPr>
          <w:sz w:val="28"/>
          <w:szCs w:val="28"/>
          <w:lang w:val="en-US"/>
        </w:rPr>
        <w:t>PR</w:t>
      </w:r>
      <w:r w:rsidR="00E82083">
        <w:rPr>
          <w:sz w:val="28"/>
          <w:szCs w:val="28"/>
        </w:rPr>
        <w:t>деятельностью</w:t>
      </w:r>
      <w:r w:rsidR="00662B65" w:rsidRPr="00A74C7B">
        <w:rPr>
          <w:sz w:val="28"/>
          <w:szCs w:val="28"/>
        </w:rPr>
        <w:t>.</w:t>
      </w:r>
    </w:p>
    <w:p w:rsidR="00CD785C" w:rsidRPr="00A74C7B" w:rsidRDefault="00CD785C" w:rsidP="00D6190E">
      <w:pPr>
        <w:pStyle w:val="Default"/>
        <w:ind w:firstLine="709"/>
        <w:jc w:val="both"/>
        <w:rPr>
          <w:sz w:val="28"/>
          <w:szCs w:val="28"/>
        </w:rPr>
      </w:pPr>
      <w:r w:rsidRPr="00A74C7B">
        <w:rPr>
          <w:sz w:val="28"/>
          <w:szCs w:val="28"/>
        </w:rPr>
        <w:t xml:space="preserve">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w:t>
      </w:r>
      <w:r w:rsidRPr="00A74C7B">
        <w:rPr>
          <w:sz w:val="28"/>
          <w:szCs w:val="28"/>
        </w:rPr>
        <w:lastRenderedPageBreak/>
        <w:t>(организации)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rsidR="00CD785C" w:rsidRPr="00A74C7B" w:rsidRDefault="00CD785C" w:rsidP="00D6190E">
      <w:pPr>
        <w:pStyle w:val="Default"/>
        <w:ind w:firstLine="709"/>
        <w:jc w:val="both"/>
        <w:rPr>
          <w:sz w:val="28"/>
          <w:szCs w:val="28"/>
        </w:rPr>
      </w:pPr>
      <w:r w:rsidRPr="00A74C7B">
        <w:rPr>
          <w:sz w:val="28"/>
          <w:szCs w:val="28"/>
        </w:rPr>
        <w:t>Дополнительные требования к оформлению отчета:</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rsidR="004E4A08" w:rsidRPr="00E15948" w:rsidRDefault="004E4A08" w:rsidP="00D154E3">
      <w:pPr>
        <w:autoSpaceDE w:val="0"/>
        <w:autoSpaceDN w:val="0"/>
        <w:adjustRightInd w:val="0"/>
        <w:spacing w:line="360" w:lineRule="auto"/>
        <w:ind w:firstLine="709"/>
        <w:rPr>
          <w:rFonts w:ascii="Times New Roman" w:hAnsi="Times New Roman"/>
          <w:sz w:val="28"/>
          <w:szCs w:val="28"/>
          <w:lang w:eastAsia="ru-RU"/>
        </w:rPr>
      </w:pPr>
    </w:p>
    <w:p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средств для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992905" w:rsidRPr="00C542B6" w:rsidTr="00D07A69">
        <w:trPr>
          <w:trHeight w:val="475"/>
        </w:trPr>
        <w:tc>
          <w:tcPr>
            <w:tcW w:w="3901"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Компетенция</w:t>
            </w:r>
          </w:p>
        </w:tc>
        <w:tc>
          <w:tcPr>
            <w:tcW w:w="6294" w:type="dxa"/>
            <w:shd w:val="clear" w:color="auto" w:fill="auto"/>
          </w:tcPr>
          <w:p w:rsidR="00992905" w:rsidRPr="00C542B6" w:rsidRDefault="00992905" w:rsidP="00D07A69">
            <w:pPr>
              <w:ind w:right="45"/>
              <w:jc w:val="center"/>
              <w:rPr>
                <w:rFonts w:ascii="Times New Roman" w:hAnsi="Times New Roman"/>
                <w:b/>
                <w:iCs/>
                <w:u w:val="single"/>
              </w:rPr>
            </w:pPr>
            <w:r w:rsidRPr="00C542B6">
              <w:rPr>
                <w:rFonts w:ascii="Times New Roman" w:hAnsi="Times New Roman"/>
                <w:b/>
                <w:iCs/>
                <w:u w:val="single"/>
              </w:rPr>
              <w:t>Типовые (примерные) задания</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t xml:space="preserve">Способность разрабатывать и реализовывать коммуникационную стратегию с учетом тенденций развития общественных и государственных институтов и осуществлять эффективные, в том числе, антикризисные коммуникации (ПКН-2) </w:t>
            </w:r>
          </w:p>
        </w:tc>
        <w:tc>
          <w:tcPr>
            <w:tcW w:w="6294" w:type="dxa"/>
            <w:vAlign w:val="center"/>
          </w:tcPr>
          <w:p w:rsidR="00992905" w:rsidRPr="00E73039" w:rsidRDefault="00992905" w:rsidP="00D07A69">
            <w:pPr>
              <w:pStyle w:val="aa"/>
              <w:numPr>
                <w:ilvl w:val="0"/>
                <w:numId w:val="38"/>
              </w:numPr>
              <w:tabs>
                <w:tab w:val="left" w:pos="402"/>
              </w:tabs>
              <w:ind w:left="64" w:firstLine="0"/>
              <w:jc w:val="both"/>
              <w:rPr>
                <w:sz w:val="22"/>
                <w:szCs w:val="22"/>
              </w:rPr>
            </w:pPr>
            <w:r w:rsidRPr="00E73039">
              <w:rPr>
                <w:b/>
                <w:sz w:val="22"/>
                <w:szCs w:val="22"/>
              </w:rPr>
              <w:t>Разрабатывает коммуникационную стратегию на основе анализа ситуации и определения целевого образа организации</w:t>
            </w:r>
            <w:r w:rsidRPr="00E73039">
              <w:rPr>
                <w:sz w:val="22"/>
                <w:szCs w:val="22"/>
              </w:rPr>
              <w:t xml:space="preserve"> </w:t>
            </w:r>
          </w:p>
          <w:p w:rsidR="00992905" w:rsidRPr="00E73039" w:rsidRDefault="00992905" w:rsidP="00D07A69">
            <w:pPr>
              <w:tabs>
                <w:tab w:val="left" w:pos="402"/>
              </w:tabs>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 xml:space="preserve">Создайте проект (программу) коммуникационной стратегии для организации из любой отрасли бизнеса для продвижения ее образа и бренда в </w:t>
            </w:r>
            <w:r w:rsidR="00D947C8" w:rsidRPr="00E73039">
              <w:rPr>
                <w:rFonts w:ascii="Times New Roman" w:hAnsi="Times New Roman"/>
              </w:rPr>
              <w:t>соответствии</w:t>
            </w:r>
            <w:r w:rsidRPr="00E73039">
              <w:rPr>
                <w:rFonts w:ascii="Times New Roman" w:hAnsi="Times New Roman"/>
              </w:rPr>
              <w:t xml:space="preserve"> с текущей экономической ситуацией и с учетом особенностей целевой аудитории </w:t>
            </w:r>
          </w:p>
          <w:p w:rsidR="00992905" w:rsidRPr="00E73039" w:rsidRDefault="00992905" w:rsidP="00D07A69">
            <w:pPr>
              <w:tabs>
                <w:tab w:val="left" w:pos="402"/>
              </w:tabs>
              <w:ind w:left="64" w:firstLine="0"/>
              <w:contextualSpacing/>
              <w:rPr>
                <w:rFonts w:ascii="Times New Roman" w:hAnsi="Times New Roman"/>
              </w:rPr>
            </w:pPr>
          </w:p>
          <w:p w:rsidR="00992905" w:rsidRPr="00E73039" w:rsidRDefault="00992905" w:rsidP="00D07A69">
            <w:pPr>
              <w:tabs>
                <w:tab w:val="left" w:pos="402"/>
              </w:tabs>
              <w:ind w:left="64" w:firstLine="0"/>
              <w:contextualSpacing/>
              <w:rPr>
                <w:rFonts w:ascii="Times New Roman" w:hAnsi="Times New Roman"/>
                <w:b/>
              </w:rPr>
            </w:pPr>
            <w:r w:rsidRPr="00E73039">
              <w:rPr>
                <w:rFonts w:ascii="Times New Roman" w:hAnsi="Times New Roman"/>
                <w:b/>
              </w:rPr>
              <w:lastRenderedPageBreak/>
              <w:t>2. Реализует коммуникационную стратегию на основе годового, квартального, месячного плана мероприятий</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Задание 1</w:t>
            </w:r>
          </w:p>
          <w:p w:rsidR="00992905" w:rsidRPr="00E73039" w:rsidRDefault="00992905" w:rsidP="00D07A69">
            <w:pPr>
              <w:tabs>
                <w:tab w:val="left" w:pos="402"/>
              </w:tabs>
              <w:ind w:left="64" w:firstLine="0"/>
              <w:contextualSpacing/>
              <w:rPr>
                <w:rFonts w:ascii="Times New Roman" w:hAnsi="Times New Roman"/>
              </w:rPr>
            </w:pPr>
            <w:r w:rsidRPr="00E73039">
              <w:rPr>
                <w:rFonts w:ascii="Times New Roman" w:hAnsi="Times New Roman"/>
              </w:rPr>
              <w:t>Проанализируйте смету, финансовую отчетность организации и предложите коммуникационную стратегию на основе финансовых показателей. Сформируйте вариант брифа с учетом финансовых ограничений компании</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rPr>
              <w:lastRenderedPageBreak/>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C542B6">
              <w:rPr>
                <w:rFonts w:ascii="Times New Roman" w:hAnsi="Times New Roman"/>
              </w:rPr>
              <w:t>медиакультуры</w:t>
            </w:r>
            <w:proofErr w:type="spellEnd"/>
            <w:r w:rsidRPr="00C542B6">
              <w:rPr>
                <w:rFonts w:ascii="Times New Roman" w:hAnsi="Times New Roman"/>
              </w:rPr>
              <w:t xml:space="preserve"> (ПКН-4)</w:t>
            </w:r>
          </w:p>
        </w:tc>
        <w:tc>
          <w:tcPr>
            <w:tcW w:w="6294" w:type="dxa"/>
            <w:vAlign w:val="center"/>
          </w:tcPr>
          <w:p w:rsidR="00992905" w:rsidRPr="00E73039" w:rsidRDefault="00992905" w:rsidP="00D07A69">
            <w:pPr>
              <w:pStyle w:val="aa"/>
              <w:tabs>
                <w:tab w:val="left" w:pos="361"/>
              </w:tabs>
              <w:ind w:left="32"/>
              <w:jc w:val="both"/>
              <w:rPr>
                <w:b/>
                <w:sz w:val="22"/>
                <w:szCs w:val="22"/>
              </w:rPr>
            </w:pPr>
            <w:r w:rsidRPr="00E73039">
              <w:rPr>
                <w:b/>
                <w:sz w:val="22"/>
                <w:szCs w:val="22"/>
              </w:rPr>
              <w:t xml:space="preserve">1. Использует опыт отечественной и мировой культуры в процессе создания коммуникационных продуктов, работает с кодами </w:t>
            </w:r>
            <w:proofErr w:type="spellStart"/>
            <w:r w:rsidRPr="00E73039">
              <w:rPr>
                <w:b/>
                <w:sz w:val="22"/>
                <w:szCs w:val="22"/>
              </w:rPr>
              <w:t>медиакультуры</w:t>
            </w:r>
            <w:proofErr w:type="spellEnd"/>
            <w:r w:rsidRPr="00E73039">
              <w:rPr>
                <w:b/>
                <w:sz w:val="22"/>
                <w:szCs w:val="22"/>
              </w:rPr>
              <w:t xml:space="preserve"> целевых аудиторий</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Задание 1</w:t>
            </w:r>
          </w:p>
          <w:p w:rsidR="00992905" w:rsidRDefault="00992905" w:rsidP="00D07A69">
            <w:pPr>
              <w:pStyle w:val="aa"/>
              <w:tabs>
                <w:tab w:val="left" w:pos="361"/>
              </w:tabs>
              <w:ind w:left="32"/>
              <w:jc w:val="both"/>
              <w:rPr>
                <w:sz w:val="22"/>
                <w:szCs w:val="22"/>
              </w:rPr>
            </w:pPr>
            <w:r w:rsidRPr="00E73039">
              <w:rPr>
                <w:sz w:val="22"/>
                <w:szCs w:val="22"/>
              </w:rPr>
              <w:t xml:space="preserve">Используя </w:t>
            </w:r>
            <w:r>
              <w:rPr>
                <w:sz w:val="22"/>
                <w:szCs w:val="22"/>
              </w:rPr>
              <w:t xml:space="preserve">зарубежный опыт продвижения брендов, предложите российской компании разработку коммуникационной продукта с учетом </w:t>
            </w:r>
            <w:r w:rsidR="00D947C8">
              <w:rPr>
                <w:sz w:val="22"/>
                <w:szCs w:val="22"/>
              </w:rPr>
              <w:t>национального</w:t>
            </w:r>
            <w:r>
              <w:rPr>
                <w:sz w:val="22"/>
                <w:szCs w:val="22"/>
              </w:rPr>
              <w:t xml:space="preserve"> колорита и </w:t>
            </w:r>
            <w:r w:rsidR="00D947C8">
              <w:rPr>
                <w:sz w:val="22"/>
                <w:szCs w:val="22"/>
              </w:rPr>
              <w:t>медиа культурной</w:t>
            </w:r>
            <w:r>
              <w:rPr>
                <w:sz w:val="22"/>
                <w:szCs w:val="22"/>
              </w:rPr>
              <w:t xml:space="preserve"> специфики.</w:t>
            </w:r>
          </w:p>
          <w:p w:rsidR="00992905" w:rsidRPr="00E73039" w:rsidRDefault="00992905" w:rsidP="00D07A69">
            <w:pPr>
              <w:pStyle w:val="aa"/>
              <w:tabs>
                <w:tab w:val="left" w:pos="361"/>
              </w:tabs>
              <w:ind w:left="32"/>
              <w:jc w:val="both"/>
              <w:rPr>
                <w:sz w:val="22"/>
                <w:szCs w:val="22"/>
              </w:rPr>
            </w:pPr>
            <w:r w:rsidRPr="00E73039">
              <w:rPr>
                <w:sz w:val="22"/>
                <w:szCs w:val="22"/>
              </w:rPr>
              <w:t xml:space="preserve"> </w:t>
            </w:r>
          </w:p>
          <w:p w:rsidR="00992905" w:rsidRPr="00E73039" w:rsidRDefault="00992905" w:rsidP="00D07A69">
            <w:pPr>
              <w:pStyle w:val="aa"/>
              <w:numPr>
                <w:ilvl w:val="0"/>
                <w:numId w:val="38"/>
              </w:numPr>
              <w:tabs>
                <w:tab w:val="left" w:pos="361"/>
              </w:tabs>
              <w:ind w:left="32" w:firstLine="0"/>
              <w:jc w:val="both"/>
              <w:rPr>
                <w:sz w:val="22"/>
                <w:szCs w:val="22"/>
              </w:rPr>
            </w:pPr>
            <w:r w:rsidRPr="00E73039">
              <w:rPr>
                <w:b/>
                <w:sz w:val="22"/>
                <w:szCs w:val="22"/>
              </w:rPr>
              <w:t>Использует этнические, конфессиональные, территориальные символы для репрезентации формы и содержания коммуникационных продуктов</w:t>
            </w:r>
            <w:r w:rsidRPr="00E73039">
              <w:rPr>
                <w:sz w:val="22"/>
                <w:szCs w:val="22"/>
              </w:rPr>
              <w:t xml:space="preserve"> </w:t>
            </w:r>
          </w:p>
          <w:p w:rsidR="00992905" w:rsidRPr="00E73039" w:rsidRDefault="00992905" w:rsidP="00D07A69">
            <w:pPr>
              <w:tabs>
                <w:tab w:val="left" w:pos="361"/>
              </w:tabs>
              <w:ind w:left="32" w:firstLine="0"/>
              <w:rPr>
                <w:rFonts w:ascii="Times New Roman" w:hAnsi="Times New Roman"/>
              </w:rPr>
            </w:pPr>
            <w:r w:rsidRPr="00E73039">
              <w:rPr>
                <w:rFonts w:ascii="Times New Roman" w:hAnsi="Times New Roman"/>
              </w:rPr>
              <w:t>Задание 1</w:t>
            </w:r>
          </w:p>
          <w:p w:rsidR="00992905" w:rsidRPr="00E73039" w:rsidRDefault="00992905" w:rsidP="00D07A69">
            <w:pPr>
              <w:tabs>
                <w:tab w:val="left" w:pos="361"/>
              </w:tabs>
              <w:ind w:left="32" w:firstLine="0"/>
              <w:contextualSpacing/>
              <w:rPr>
                <w:rFonts w:ascii="Times New Roman" w:hAnsi="Times New Roman"/>
              </w:rPr>
            </w:pPr>
            <w:r w:rsidRPr="00E73039">
              <w:rPr>
                <w:rFonts w:ascii="Times New Roman" w:hAnsi="Times New Roman"/>
              </w:rPr>
              <w:t xml:space="preserve">Используя </w:t>
            </w:r>
            <w:r>
              <w:rPr>
                <w:rFonts w:ascii="Times New Roman" w:hAnsi="Times New Roman"/>
              </w:rPr>
              <w:t xml:space="preserve">известные практики этно-культурных коммуникационных стратегий предложите российскому рынку новые формы и техники стратегического </w:t>
            </w:r>
            <w:proofErr w:type="spellStart"/>
            <w:r>
              <w:rPr>
                <w:rFonts w:ascii="Times New Roman" w:hAnsi="Times New Roman"/>
              </w:rPr>
              <w:t>ребрендинга</w:t>
            </w:r>
            <w:proofErr w:type="spellEnd"/>
            <w:r>
              <w:rPr>
                <w:rFonts w:ascii="Times New Roman" w:hAnsi="Times New Roman"/>
              </w:rPr>
              <w:t xml:space="preserve"> известных отечественных </w:t>
            </w:r>
            <w:r w:rsidR="00D947C8">
              <w:rPr>
                <w:rFonts w:ascii="Times New Roman" w:hAnsi="Times New Roman"/>
              </w:rPr>
              <w:t>брендов</w:t>
            </w:r>
            <w:r>
              <w:rPr>
                <w:rFonts w:ascii="Times New Roman" w:hAnsi="Times New Roman"/>
              </w:rPr>
              <w:t xml:space="preserve">. </w:t>
            </w:r>
          </w:p>
        </w:tc>
      </w:tr>
      <w:tr w:rsidR="00992905" w:rsidRPr="00E73039" w:rsidTr="00D07A69">
        <w:tc>
          <w:tcPr>
            <w:tcW w:w="3901" w:type="dxa"/>
            <w:vAlign w:val="center"/>
          </w:tcPr>
          <w:p w:rsidR="00992905" w:rsidRPr="00E73039" w:rsidRDefault="00992905" w:rsidP="00D07A69">
            <w:pPr>
              <w:ind w:firstLine="0"/>
              <w:contextualSpacing/>
              <w:rPr>
                <w:rFonts w:ascii="Times New Roman" w:hAnsi="Times New Roman"/>
              </w:rPr>
            </w:pPr>
            <w:r w:rsidRPr="00E73039">
              <w:rPr>
                <w:rFonts w:ascii="Times New Roman" w:hAnsi="Times New Roman"/>
                <w:iCs/>
              </w:rPr>
              <w:t>Способность разрабатывать стратегию интегрированных коммуникаций с учетом фазы и жизненного цикла и уровнем зрелости в управлении организацией-объектом (ПКП-4)</w:t>
            </w:r>
          </w:p>
        </w:tc>
        <w:tc>
          <w:tcPr>
            <w:tcW w:w="6294" w:type="dxa"/>
          </w:tcPr>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Организует работу по оформлению прав на результаты коммуникационных активностей</w:t>
            </w:r>
            <w:r w:rsidRPr="00E73039">
              <w:rPr>
                <w:b/>
                <w:sz w:val="22"/>
                <w:szCs w:val="22"/>
              </w:rPr>
              <w:t xml:space="preserve"> </w:t>
            </w:r>
          </w:p>
          <w:p w:rsidR="00992905" w:rsidRPr="00E73039" w:rsidRDefault="00992905" w:rsidP="00D07A69">
            <w:pPr>
              <w:ind w:left="64" w:firstLine="0"/>
              <w:contextualSpacing/>
              <w:rPr>
                <w:rFonts w:ascii="Times New Roman" w:hAnsi="Times New Roman"/>
              </w:rPr>
            </w:pPr>
            <w:r w:rsidRPr="00E73039">
              <w:rPr>
                <w:rFonts w:ascii="Times New Roman" w:hAnsi="Times New Roman"/>
              </w:rPr>
              <w:t>Задание 1</w:t>
            </w:r>
          </w:p>
          <w:p w:rsidR="00992905" w:rsidRDefault="00992905" w:rsidP="00D07A69">
            <w:pPr>
              <w:ind w:left="64" w:firstLine="0"/>
              <w:contextualSpacing/>
              <w:rPr>
                <w:rFonts w:ascii="Times New Roman" w:hAnsi="Times New Roman"/>
              </w:rPr>
            </w:pPr>
            <w:r w:rsidRPr="00E73039">
              <w:rPr>
                <w:rFonts w:ascii="Times New Roman" w:hAnsi="Times New Roman"/>
              </w:rPr>
              <w:t>Разработайте интегрированную коммуникацию для компании, входящей на российский рынок с учетом ее жизненного цикла и возможных коммуникационных активностей.</w:t>
            </w:r>
          </w:p>
          <w:p w:rsidR="00992905" w:rsidRPr="00E73039" w:rsidRDefault="00992905" w:rsidP="00D07A69">
            <w:pPr>
              <w:ind w:left="64" w:firstLine="0"/>
              <w:contextualSpacing/>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Координирует работу по мониторингу использования третьими лицами результатов коммуникации организации-объекта</w:t>
            </w:r>
          </w:p>
          <w:p w:rsidR="00992905" w:rsidRDefault="00992905" w:rsidP="00D07A69">
            <w:pPr>
              <w:ind w:left="64" w:firstLine="0"/>
              <w:rPr>
                <w:rFonts w:ascii="Times New Roman" w:hAnsi="Times New Roman"/>
              </w:rPr>
            </w:pPr>
            <w:r w:rsidRPr="00E73039">
              <w:rPr>
                <w:rFonts w:ascii="Times New Roman" w:hAnsi="Times New Roman"/>
              </w:rPr>
              <w:t>Задание 1</w:t>
            </w:r>
          </w:p>
          <w:p w:rsidR="00992905" w:rsidRPr="00E73039" w:rsidRDefault="00992905" w:rsidP="00D07A69">
            <w:pPr>
              <w:pStyle w:val="aa"/>
              <w:ind w:left="64"/>
              <w:jc w:val="both"/>
              <w:rPr>
                <w:sz w:val="22"/>
                <w:szCs w:val="22"/>
              </w:rPr>
            </w:pPr>
            <w:r>
              <w:t xml:space="preserve">Предложите </w:t>
            </w:r>
            <w:r w:rsidR="002D552B">
              <w:t>программу</w:t>
            </w:r>
            <w:r>
              <w:t xml:space="preserve"> мониторинга </w:t>
            </w:r>
            <w:r w:rsidRPr="00E73039">
              <w:rPr>
                <w:iCs/>
                <w:sz w:val="22"/>
                <w:szCs w:val="22"/>
              </w:rPr>
              <w:t>использования третьими лицами результатов коммуникации организации-объекта</w:t>
            </w:r>
            <w:r>
              <w:rPr>
                <w:iCs/>
                <w:sz w:val="22"/>
                <w:szCs w:val="22"/>
              </w:rPr>
              <w:t xml:space="preserve"> на момент ее ухода с рынка и проанализируйте коммуникативные ошибки</w:t>
            </w:r>
          </w:p>
          <w:p w:rsidR="00992905" w:rsidRPr="00E73039" w:rsidRDefault="00992905" w:rsidP="00D07A69">
            <w:pPr>
              <w:ind w:left="64" w:firstLine="0"/>
              <w:rPr>
                <w:rFonts w:ascii="Times New Roman" w:hAnsi="Times New Roman"/>
              </w:rPr>
            </w:pPr>
          </w:p>
          <w:p w:rsidR="00992905" w:rsidRPr="00E73039" w:rsidRDefault="00992905" w:rsidP="00D07A69">
            <w:pPr>
              <w:pStyle w:val="aa"/>
              <w:numPr>
                <w:ilvl w:val="0"/>
                <w:numId w:val="30"/>
              </w:numPr>
              <w:ind w:left="64" w:firstLine="0"/>
              <w:jc w:val="both"/>
              <w:rPr>
                <w:b/>
                <w:sz w:val="22"/>
                <w:szCs w:val="22"/>
              </w:rPr>
            </w:pPr>
            <w:r w:rsidRPr="00E73039">
              <w:rPr>
                <w:b/>
                <w:iCs/>
                <w:sz w:val="22"/>
                <w:szCs w:val="22"/>
              </w:rPr>
              <w:t>Осуществляет подготовку к внесудебной защите результатов коммуникации</w:t>
            </w:r>
            <w:r w:rsidRPr="00E73039">
              <w:rPr>
                <w:b/>
                <w:sz w:val="22"/>
                <w:szCs w:val="22"/>
              </w:rPr>
              <w:t xml:space="preserve"> </w:t>
            </w:r>
          </w:p>
          <w:p w:rsidR="00992905" w:rsidRPr="00E73039" w:rsidRDefault="00992905" w:rsidP="00D07A69">
            <w:pPr>
              <w:pStyle w:val="aa"/>
              <w:ind w:left="64"/>
              <w:jc w:val="both"/>
              <w:rPr>
                <w:sz w:val="22"/>
                <w:szCs w:val="22"/>
              </w:rPr>
            </w:pPr>
            <w:r w:rsidRPr="00E73039">
              <w:rPr>
                <w:sz w:val="22"/>
                <w:szCs w:val="22"/>
              </w:rPr>
              <w:t>Задание 1</w:t>
            </w:r>
          </w:p>
          <w:p w:rsidR="00992905" w:rsidRPr="00E73039" w:rsidRDefault="00992905" w:rsidP="00D07A69">
            <w:pPr>
              <w:pStyle w:val="aa"/>
              <w:ind w:left="64"/>
              <w:jc w:val="both"/>
              <w:rPr>
                <w:iCs/>
                <w:sz w:val="22"/>
                <w:szCs w:val="22"/>
              </w:rPr>
            </w:pPr>
            <w:r>
              <w:rPr>
                <w:sz w:val="22"/>
                <w:szCs w:val="22"/>
              </w:rPr>
              <w:t>Предложите свой алгоритм подготовки к внесудебной защите результатов коммуникации для организаций с учетом фазы их развития на рынке и жизненного цикла бренда</w:t>
            </w:r>
          </w:p>
        </w:tc>
      </w:tr>
      <w:tr w:rsidR="00992905" w:rsidRPr="00C542B6" w:rsidTr="00D07A69">
        <w:tc>
          <w:tcPr>
            <w:tcW w:w="3901" w:type="dxa"/>
            <w:vAlign w:val="center"/>
          </w:tcPr>
          <w:p w:rsidR="00992905" w:rsidRPr="00C542B6" w:rsidRDefault="00992905" w:rsidP="00D07A69">
            <w:pPr>
              <w:ind w:firstLine="0"/>
              <w:contextualSpacing/>
              <w:rPr>
                <w:rFonts w:ascii="Times New Roman" w:hAnsi="Times New Roman"/>
              </w:rPr>
            </w:pPr>
            <w:r w:rsidRPr="00C542B6">
              <w:rPr>
                <w:rFonts w:ascii="Times New Roman" w:hAnsi="Times New Roman"/>
                <w:iCs/>
              </w:rPr>
              <w:t>Способность управлять рисками коммуникационной деятельности и измерять эффекты интегрированной коммуникации (ПКП-5)</w:t>
            </w:r>
          </w:p>
        </w:tc>
        <w:tc>
          <w:tcPr>
            <w:tcW w:w="6294" w:type="dxa"/>
          </w:tcPr>
          <w:p w:rsidR="00992905" w:rsidRPr="00C542B6" w:rsidRDefault="00992905" w:rsidP="00D07A69">
            <w:pPr>
              <w:pStyle w:val="aa"/>
              <w:ind w:left="64"/>
              <w:jc w:val="both"/>
              <w:rPr>
                <w:b/>
                <w:color w:val="76923C" w:themeColor="accent3" w:themeShade="BF"/>
                <w:sz w:val="22"/>
                <w:szCs w:val="22"/>
              </w:rPr>
            </w:pPr>
          </w:p>
          <w:p w:rsidR="00992905" w:rsidRPr="00C542B6" w:rsidRDefault="00992905" w:rsidP="00D07A69">
            <w:pPr>
              <w:pStyle w:val="aa"/>
              <w:ind w:left="64"/>
              <w:jc w:val="both"/>
              <w:rPr>
                <w:iCs/>
                <w:sz w:val="22"/>
                <w:szCs w:val="22"/>
              </w:rPr>
            </w:pPr>
            <w:r w:rsidRPr="00C542B6">
              <w:rPr>
                <w:iCs/>
                <w:sz w:val="22"/>
                <w:szCs w:val="22"/>
              </w:rPr>
              <w:t xml:space="preserve">1. </w:t>
            </w:r>
            <w:r w:rsidRPr="00E73039">
              <w:rPr>
                <w:b/>
                <w:iCs/>
                <w:sz w:val="22"/>
                <w:szCs w:val="22"/>
              </w:rPr>
              <w:t>Планирует работу по минимизации рисков в коммуникациях организации-объекта</w:t>
            </w:r>
          </w:p>
          <w:p w:rsidR="00992905" w:rsidRPr="00E73039" w:rsidRDefault="00992905" w:rsidP="00D07A69">
            <w:pPr>
              <w:pStyle w:val="aa"/>
              <w:ind w:left="64"/>
              <w:jc w:val="both"/>
              <w:rPr>
                <w:sz w:val="22"/>
                <w:szCs w:val="22"/>
              </w:rPr>
            </w:pPr>
            <w:r w:rsidRPr="00E73039">
              <w:rPr>
                <w:sz w:val="22"/>
                <w:szCs w:val="22"/>
              </w:rPr>
              <w:t>Задание 1</w:t>
            </w:r>
          </w:p>
          <w:p w:rsidR="00992905" w:rsidRDefault="00992905" w:rsidP="00D07A69">
            <w:pPr>
              <w:pStyle w:val="aa"/>
              <w:ind w:left="64"/>
              <w:jc w:val="both"/>
              <w:rPr>
                <w:sz w:val="22"/>
                <w:szCs w:val="22"/>
              </w:rPr>
            </w:pPr>
            <w:r>
              <w:rPr>
                <w:sz w:val="22"/>
                <w:szCs w:val="22"/>
              </w:rPr>
              <w:t xml:space="preserve">Предложите </w:t>
            </w:r>
            <w:r w:rsidR="00D947C8">
              <w:rPr>
                <w:sz w:val="22"/>
                <w:szCs w:val="22"/>
              </w:rPr>
              <w:t>коммуникационную</w:t>
            </w:r>
            <w:r>
              <w:rPr>
                <w:sz w:val="22"/>
                <w:szCs w:val="22"/>
              </w:rPr>
              <w:t xml:space="preserve"> стратегию по минимизации </w:t>
            </w:r>
            <w:proofErr w:type="spellStart"/>
            <w:r>
              <w:rPr>
                <w:sz w:val="22"/>
                <w:szCs w:val="22"/>
              </w:rPr>
              <w:t>репутационного</w:t>
            </w:r>
            <w:proofErr w:type="spellEnd"/>
            <w:r>
              <w:rPr>
                <w:sz w:val="22"/>
                <w:szCs w:val="22"/>
              </w:rPr>
              <w:t xml:space="preserve"> риска компании в условиях </w:t>
            </w:r>
            <w:proofErr w:type="spellStart"/>
            <w:r>
              <w:rPr>
                <w:sz w:val="22"/>
                <w:szCs w:val="22"/>
              </w:rPr>
              <w:t>агрессирования</w:t>
            </w:r>
            <w:proofErr w:type="spellEnd"/>
            <w:r>
              <w:rPr>
                <w:sz w:val="22"/>
                <w:szCs w:val="22"/>
              </w:rPr>
              <w:t xml:space="preserve"> </w:t>
            </w:r>
            <w:proofErr w:type="spellStart"/>
            <w:r>
              <w:rPr>
                <w:sz w:val="22"/>
                <w:szCs w:val="22"/>
              </w:rPr>
              <w:t>медиабизнеса</w:t>
            </w:r>
            <w:proofErr w:type="spellEnd"/>
          </w:p>
          <w:p w:rsidR="00992905" w:rsidRPr="00C542B6" w:rsidRDefault="00992905" w:rsidP="00D07A69">
            <w:pPr>
              <w:pStyle w:val="aa"/>
              <w:ind w:left="64"/>
              <w:jc w:val="both"/>
              <w:rPr>
                <w:iCs/>
                <w:sz w:val="22"/>
                <w:szCs w:val="22"/>
              </w:rPr>
            </w:pPr>
          </w:p>
          <w:p w:rsidR="00992905" w:rsidRPr="00E73039" w:rsidRDefault="00992905" w:rsidP="00D07A69">
            <w:pPr>
              <w:pStyle w:val="aa"/>
              <w:ind w:left="64"/>
              <w:jc w:val="both"/>
              <w:rPr>
                <w:b/>
                <w:iCs/>
                <w:sz w:val="22"/>
                <w:szCs w:val="22"/>
              </w:rPr>
            </w:pPr>
            <w:r w:rsidRPr="00C542B6">
              <w:rPr>
                <w:iCs/>
                <w:sz w:val="22"/>
                <w:szCs w:val="22"/>
              </w:rPr>
              <w:t xml:space="preserve">2. </w:t>
            </w:r>
            <w:r w:rsidRPr="00E73039">
              <w:rPr>
                <w:b/>
                <w:iCs/>
                <w:sz w:val="22"/>
                <w:szCs w:val="22"/>
              </w:rPr>
              <w:t>Осуществляет подготовку к антикризисному реагированию</w:t>
            </w:r>
          </w:p>
          <w:p w:rsidR="00992905" w:rsidRPr="00E73039" w:rsidRDefault="00992905" w:rsidP="00D07A69">
            <w:pPr>
              <w:pStyle w:val="aa"/>
              <w:ind w:left="64"/>
              <w:jc w:val="both"/>
              <w:rPr>
                <w:sz w:val="22"/>
                <w:szCs w:val="22"/>
              </w:rPr>
            </w:pPr>
            <w:r w:rsidRPr="00E73039">
              <w:rPr>
                <w:sz w:val="22"/>
                <w:szCs w:val="22"/>
              </w:rPr>
              <w:lastRenderedPageBreak/>
              <w:t>Задание 1</w:t>
            </w:r>
          </w:p>
          <w:p w:rsidR="00992905" w:rsidRDefault="00992905" w:rsidP="00D07A69">
            <w:pPr>
              <w:pStyle w:val="aa"/>
              <w:ind w:left="64"/>
              <w:jc w:val="both"/>
              <w:rPr>
                <w:sz w:val="22"/>
                <w:szCs w:val="22"/>
              </w:rPr>
            </w:pPr>
            <w:r>
              <w:rPr>
                <w:sz w:val="22"/>
                <w:szCs w:val="22"/>
              </w:rPr>
              <w:t xml:space="preserve">Предложите антикризисную </w:t>
            </w:r>
            <w:r w:rsidR="00D947C8">
              <w:rPr>
                <w:sz w:val="22"/>
                <w:szCs w:val="22"/>
              </w:rPr>
              <w:t>стратегическую</w:t>
            </w:r>
            <w:r>
              <w:rPr>
                <w:sz w:val="22"/>
                <w:szCs w:val="22"/>
              </w:rPr>
              <w:t xml:space="preserve"> коммуникацию для компании с целью развития бренда и повышения узнаваемости в целевых аудиториях с учетом доминирования масс-</w:t>
            </w:r>
            <w:proofErr w:type="spellStart"/>
            <w:r>
              <w:rPr>
                <w:sz w:val="22"/>
                <w:szCs w:val="22"/>
              </w:rPr>
              <w:t>медийных</w:t>
            </w:r>
            <w:proofErr w:type="spellEnd"/>
            <w:r>
              <w:rPr>
                <w:sz w:val="22"/>
                <w:szCs w:val="22"/>
              </w:rPr>
              <w:t xml:space="preserve"> ресурсов</w:t>
            </w:r>
          </w:p>
          <w:p w:rsidR="00992905" w:rsidRPr="00E73039" w:rsidRDefault="00992905" w:rsidP="00D07A69">
            <w:pPr>
              <w:pStyle w:val="aa"/>
              <w:ind w:left="64"/>
              <w:jc w:val="both"/>
              <w:rPr>
                <w:b/>
                <w:iCs/>
                <w:sz w:val="22"/>
                <w:szCs w:val="22"/>
              </w:rPr>
            </w:pPr>
          </w:p>
          <w:p w:rsidR="00992905" w:rsidRDefault="00992905" w:rsidP="00D07A69">
            <w:pPr>
              <w:pStyle w:val="aa"/>
              <w:ind w:left="64"/>
              <w:jc w:val="both"/>
              <w:rPr>
                <w:b/>
                <w:iCs/>
                <w:sz w:val="22"/>
                <w:szCs w:val="22"/>
              </w:rPr>
            </w:pPr>
            <w:r w:rsidRPr="00E73039">
              <w:rPr>
                <w:iCs/>
                <w:sz w:val="22"/>
                <w:szCs w:val="22"/>
              </w:rPr>
              <w:t>3.</w:t>
            </w:r>
            <w:r w:rsidRPr="00E73039">
              <w:rPr>
                <w:b/>
                <w:iCs/>
                <w:sz w:val="22"/>
                <w:szCs w:val="22"/>
              </w:rPr>
              <w:t xml:space="preserve"> Анализирует финансовые и нефинансовые показатели системы интегрированных коммуникаций</w:t>
            </w:r>
          </w:p>
          <w:p w:rsidR="00992905" w:rsidRPr="00E73039" w:rsidRDefault="00992905" w:rsidP="00D07A69">
            <w:pPr>
              <w:pStyle w:val="aa"/>
              <w:ind w:left="64"/>
              <w:jc w:val="both"/>
              <w:rPr>
                <w:sz w:val="22"/>
                <w:szCs w:val="22"/>
              </w:rPr>
            </w:pPr>
            <w:r w:rsidRPr="00E73039">
              <w:rPr>
                <w:sz w:val="22"/>
                <w:szCs w:val="22"/>
              </w:rPr>
              <w:t>Задание 1</w:t>
            </w:r>
          </w:p>
          <w:p w:rsidR="00992905" w:rsidRPr="00C542B6" w:rsidRDefault="00992905" w:rsidP="00D07A69">
            <w:pPr>
              <w:pStyle w:val="aa"/>
              <w:ind w:left="64"/>
              <w:jc w:val="both"/>
              <w:rPr>
                <w:b/>
                <w:color w:val="76923C" w:themeColor="accent3" w:themeShade="BF"/>
                <w:sz w:val="22"/>
                <w:szCs w:val="22"/>
              </w:rPr>
            </w:pPr>
            <w:r>
              <w:rPr>
                <w:sz w:val="22"/>
                <w:szCs w:val="22"/>
              </w:rPr>
              <w:t xml:space="preserve">Предложите новые формы и способы повышения эффективности финансовых и нефинансовых </w:t>
            </w:r>
            <w:r w:rsidR="00D947C8">
              <w:rPr>
                <w:sz w:val="22"/>
                <w:szCs w:val="22"/>
              </w:rPr>
              <w:t>показателей</w:t>
            </w:r>
            <w:r>
              <w:rPr>
                <w:sz w:val="22"/>
                <w:szCs w:val="22"/>
              </w:rPr>
              <w:t xml:space="preserve"> в системе интегрированных коммуникаций компании с учетом медиатизации бизнеса и турбулентности экономики</w:t>
            </w:r>
          </w:p>
        </w:tc>
      </w:tr>
    </w:tbl>
    <w:p w:rsidR="003A75EA" w:rsidRDefault="003A75EA" w:rsidP="007F3256">
      <w:pPr>
        <w:spacing w:line="360" w:lineRule="auto"/>
        <w:ind w:firstLine="709"/>
        <w:rPr>
          <w:rFonts w:ascii="Times New Roman" w:hAnsi="Times New Roman"/>
          <w:sz w:val="28"/>
          <w:szCs w:val="28"/>
        </w:rPr>
      </w:pPr>
    </w:p>
    <w:p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rsidR="002D552B" w:rsidRDefault="002D552B" w:rsidP="00D6190E">
      <w:pPr>
        <w:ind w:firstLine="709"/>
        <w:rPr>
          <w:rFonts w:ascii="Times New Roman" w:hAnsi="Times New Roman"/>
          <w:sz w:val="28"/>
          <w:szCs w:val="28"/>
        </w:rPr>
      </w:pPr>
    </w:p>
    <w:p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Методические указания для обучающихся</w:t>
      </w:r>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rsidR="002D552B" w:rsidRDefault="002D552B" w:rsidP="00D6190E">
      <w:pPr>
        <w:shd w:val="clear" w:color="auto" w:fill="FFFFFF"/>
        <w:ind w:firstLine="706"/>
        <w:rPr>
          <w:rFonts w:ascii="Times New Roman" w:hAnsi="Times New Roman"/>
          <w:sz w:val="28"/>
          <w:szCs w:val="28"/>
        </w:rPr>
      </w:pPr>
    </w:p>
    <w:p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w:t>
      </w:r>
      <w:r w:rsidRPr="00A74C7B">
        <w:rPr>
          <w:rFonts w:ascii="Times New Roman" w:hAnsi="Times New Roman"/>
          <w:sz w:val="28"/>
          <w:szCs w:val="28"/>
        </w:rPr>
        <w:lastRenderedPageBreak/>
        <w:t>прохождения, а в первый день явки в университет представить данные о причине пропуска практики (или части практики);</w:t>
      </w:r>
    </w:p>
    <w:p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rsidR="00FE6A12" w:rsidRPr="00026394" w:rsidRDefault="00FE6A12" w:rsidP="00D6190E">
      <w:pPr>
        <w:shd w:val="clear" w:color="auto" w:fill="FFFFFF"/>
        <w:tabs>
          <w:tab w:val="left" w:pos="709"/>
        </w:tabs>
        <w:ind w:firstLine="709"/>
        <w:rPr>
          <w:rFonts w:ascii="Times New Roman" w:hAnsi="Times New Roman"/>
          <w:sz w:val="28"/>
          <w:szCs w:val="28"/>
        </w:rPr>
      </w:pPr>
    </w:p>
    <w:p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а) основная литература</w:t>
      </w:r>
    </w:p>
    <w:p w:rsidR="008C7A0D" w:rsidRPr="00D6190E" w:rsidRDefault="008C7A0D" w:rsidP="00431D4C">
      <w:pPr>
        <w:numPr>
          <w:ilvl w:val="0"/>
          <w:numId w:val="32"/>
        </w:numPr>
        <w:tabs>
          <w:tab w:val="left" w:pos="709"/>
          <w:tab w:val="left" w:pos="993"/>
          <w:tab w:val="left" w:pos="1134"/>
        </w:tabs>
        <w:ind w:left="0" w:firstLine="567"/>
        <w:rPr>
          <w:rFonts w:ascii="Times New Roman" w:eastAsia="Calibri" w:hAnsi="Times New Roman"/>
          <w:color w:val="0D0D0D"/>
          <w:sz w:val="28"/>
          <w:szCs w:val="28"/>
        </w:rPr>
      </w:pPr>
      <w:proofErr w:type="spellStart"/>
      <w:r w:rsidRPr="00D6190E">
        <w:rPr>
          <w:rFonts w:ascii="Times New Roman" w:eastAsia="Calibri" w:hAnsi="Times New Roman"/>
          <w:color w:val="0D0D0D"/>
          <w:sz w:val="28"/>
          <w:szCs w:val="28"/>
        </w:rPr>
        <w:t>Синяева</w:t>
      </w:r>
      <w:proofErr w:type="spellEnd"/>
      <w:r w:rsidRPr="00D6190E">
        <w:rPr>
          <w:rFonts w:ascii="Times New Roman" w:eastAsia="Calibri" w:hAnsi="Times New Roman"/>
          <w:color w:val="0D0D0D"/>
          <w:sz w:val="28"/>
          <w:szCs w:val="28"/>
        </w:rPr>
        <w:t>, И. М. Реклама и связи с общественностью: Учебник для бакалавро</w:t>
      </w:r>
      <w:r w:rsidR="004734F0">
        <w:rPr>
          <w:rFonts w:ascii="Times New Roman" w:eastAsia="Calibri" w:hAnsi="Times New Roman"/>
          <w:color w:val="0D0D0D"/>
          <w:sz w:val="28"/>
          <w:szCs w:val="28"/>
        </w:rPr>
        <w:t xml:space="preserve">в / И.М. </w:t>
      </w:r>
      <w:proofErr w:type="spellStart"/>
      <w:r w:rsidR="004734F0">
        <w:rPr>
          <w:rFonts w:ascii="Times New Roman" w:eastAsia="Calibri" w:hAnsi="Times New Roman"/>
          <w:color w:val="0D0D0D"/>
          <w:sz w:val="28"/>
          <w:szCs w:val="28"/>
        </w:rPr>
        <w:t>Синяева</w:t>
      </w:r>
      <w:proofErr w:type="spellEnd"/>
      <w:r w:rsidR="004734F0">
        <w:rPr>
          <w:rFonts w:ascii="Times New Roman" w:eastAsia="Calibri" w:hAnsi="Times New Roman"/>
          <w:color w:val="0D0D0D"/>
          <w:sz w:val="28"/>
          <w:szCs w:val="28"/>
        </w:rPr>
        <w:t xml:space="preserve">, О.Н. </w:t>
      </w:r>
      <w:proofErr w:type="spellStart"/>
      <w:r w:rsidR="004734F0">
        <w:rPr>
          <w:rFonts w:ascii="Times New Roman" w:eastAsia="Calibri" w:hAnsi="Times New Roman"/>
          <w:color w:val="0D0D0D"/>
          <w:sz w:val="28"/>
          <w:szCs w:val="28"/>
        </w:rPr>
        <w:t>Жильцова</w:t>
      </w:r>
      <w:proofErr w:type="spellEnd"/>
      <w:r w:rsidRPr="00D6190E">
        <w:rPr>
          <w:rFonts w:ascii="Times New Roman" w:eastAsia="Calibri" w:hAnsi="Times New Roman"/>
          <w:color w:val="0D0D0D"/>
          <w:sz w:val="28"/>
          <w:szCs w:val="28"/>
        </w:rPr>
        <w:t xml:space="preserve">, Д.А. </w:t>
      </w:r>
      <w:r w:rsidR="006B4B99" w:rsidRPr="00D6190E">
        <w:rPr>
          <w:rFonts w:ascii="Times New Roman" w:eastAsia="Calibri" w:hAnsi="Times New Roman"/>
          <w:color w:val="0D0D0D"/>
          <w:sz w:val="28"/>
          <w:szCs w:val="28"/>
        </w:rPr>
        <w:t>Жильцов –</w:t>
      </w:r>
      <w:r w:rsidRPr="00D6190E">
        <w:rPr>
          <w:rFonts w:ascii="Times New Roman" w:eastAsia="Calibri" w:hAnsi="Times New Roman"/>
          <w:color w:val="0D0D0D"/>
          <w:sz w:val="28"/>
          <w:szCs w:val="28"/>
        </w:rPr>
        <w:t xml:space="preserve"> Москва: Издательство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w:t>
      </w:r>
      <w:r w:rsidR="008153DE" w:rsidRPr="00D6190E">
        <w:rPr>
          <w:rFonts w:ascii="Times New Roman" w:eastAsia="Calibri" w:hAnsi="Times New Roman"/>
          <w:color w:val="0D0D0D"/>
          <w:sz w:val="28"/>
          <w:szCs w:val="28"/>
        </w:rPr>
        <w:t>2021</w:t>
      </w:r>
      <w:r w:rsidRPr="00D6190E">
        <w:rPr>
          <w:rFonts w:ascii="Times New Roman" w:eastAsia="Calibri" w:hAnsi="Times New Roman"/>
          <w:color w:val="0D0D0D"/>
          <w:sz w:val="28"/>
          <w:szCs w:val="28"/>
        </w:rPr>
        <w:t xml:space="preserve"> </w:t>
      </w:r>
      <w:r w:rsidR="008146EC">
        <w:rPr>
          <w:rFonts w:ascii="Times New Roman" w:eastAsia="Calibri" w:hAnsi="Times New Roman"/>
          <w:color w:val="0D0D0D"/>
          <w:sz w:val="28"/>
          <w:szCs w:val="28"/>
        </w:rPr>
        <w:t>–</w:t>
      </w:r>
      <w:r w:rsidRPr="00D6190E">
        <w:rPr>
          <w:rFonts w:ascii="Times New Roman" w:eastAsia="Calibri" w:hAnsi="Times New Roman"/>
          <w:color w:val="0D0D0D"/>
          <w:sz w:val="28"/>
          <w:szCs w:val="28"/>
        </w:rPr>
        <w:t xml:space="preserve"> 552</w:t>
      </w:r>
      <w:r w:rsidR="008146EC">
        <w:rPr>
          <w:rFonts w:ascii="Times New Roman" w:eastAsia="Calibri" w:hAnsi="Times New Roman"/>
          <w:color w:val="0D0D0D"/>
          <w:sz w:val="28"/>
          <w:szCs w:val="28"/>
        </w:rPr>
        <w:t xml:space="preserve"> с.</w:t>
      </w:r>
      <w:r w:rsidRPr="00D6190E">
        <w:rPr>
          <w:rFonts w:ascii="Times New Roman" w:eastAsia="Calibri" w:hAnsi="Times New Roman"/>
          <w:color w:val="0D0D0D"/>
          <w:sz w:val="28"/>
          <w:szCs w:val="28"/>
        </w:rPr>
        <w:t xml:space="preserve"> - Бакалавр. Академический курс – ЭБС </w:t>
      </w:r>
      <w:proofErr w:type="spellStart"/>
      <w:r w:rsidRPr="00D6190E">
        <w:rPr>
          <w:rFonts w:ascii="Times New Roman" w:eastAsia="Calibri" w:hAnsi="Times New Roman"/>
          <w:color w:val="0D0D0D"/>
          <w:sz w:val="28"/>
          <w:szCs w:val="28"/>
        </w:rPr>
        <w:t>Юрайт</w:t>
      </w:r>
      <w:proofErr w:type="spellEnd"/>
      <w:r w:rsidRPr="00D6190E">
        <w:rPr>
          <w:rFonts w:ascii="Times New Roman" w:eastAsia="Calibri" w:hAnsi="Times New Roman"/>
          <w:color w:val="0D0D0D"/>
          <w:sz w:val="28"/>
          <w:szCs w:val="28"/>
        </w:rPr>
        <w:t xml:space="preserve">. - URL: </w:t>
      </w:r>
      <w:hyperlink w:history="1">
        <w:r w:rsidR="00D6190E" w:rsidRPr="00D6190E">
          <w:rPr>
            <w:rStyle w:val="af5"/>
            <w:rFonts w:ascii="Times New Roman" w:eastAsia="Calibri" w:hAnsi="Times New Roman"/>
            <w:sz w:val="28"/>
            <w:szCs w:val="28"/>
          </w:rPr>
          <w:t>https:// www.biblio-online.ru/bcode/425190</w:t>
        </w:r>
      </w:hyperlink>
      <w:r w:rsidRPr="00D6190E">
        <w:rPr>
          <w:rFonts w:ascii="Times New Roman" w:eastAsia="Calibri" w:hAnsi="Times New Roman"/>
          <w:color w:val="0D0D0D"/>
          <w:sz w:val="28"/>
          <w:szCs w:val="28"/>
        </w:rPr>
        <w:t xml:space="preserve"> . – Текст: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А.Н. Реклама и связи с общественностью: профессиональные компетенции: Учеб. пособие / А.Н. </w:t>
      </w:r>
      <w:proofErr w:type="spellStart"/>
      <w:r w:rsidRPr="008146EC">
        <w:rPr>
          <w:rFonts w:ascii="Times New Roman" w:eastAsia="Calibri" w:hAnsi="Times New Roman"/>
          <w:color w:val="0D0D0D"/>
          <w:sz w:val="28"/>
          <w:szCs w:val="28"/>
        </w:rPr>
        <w:t>Чумиков</w:t>
      </w:r>
      <w:proofErr w:type="spellEnd"/>
      <w:r w:rsidRPr="008146EC">
        <w:rPr>
          <w:rFonts w:ascii="Times New Roman" w:eastAsia="Calibri" w:hAnsi="Times New Roman"/>
          <w:color w:val="0D0D0D"/>
          <w:sz w:val="28"/>
          <w:szCs w:val="28"/>
        </w:rPr>
        <w:t xml:space="preserve">, М.П. Бочаров, С.А. Самойленко. - М.: Дело, 2016. - 520 с. – Текст : непосредственный.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То же. - ЭБС ZNANIUM.com. – URL: </w:t>
      </w:r>
      <w:hyperlink w:history="1">
        <w:r w:rsidR="008146EC" w:rsidRPr="008146EC">
          <w:rPr>
            <w:rStyle w:val="af5"/>
            <w:rFonts w:ascii="Times New Roman" w:eastAsia="Calibri" w:hAnsi="Times New Roman"/>
            <w:sz w:val="28"/>
            <w:szCs w:val="28"/>
          </w:rPr>
          <w:t>http:// znanium.com/</w:t>
        </w:r>
        <w:proofErr w:type="spellStart"/>
        <w:r w:rsidR="008146EC" w:rsidRPr="008146EC">
          <w:rPr>
            <w:rStyle w:val="af5"/>
            <w:rFonts w:ascii="Times New Roman" w:eastAsia="Calibri" w:hAnsi="Times New Roman"/>
            <w:sz w:val="28"/>
            <w:szCs w:val="28"/>
          </w:rPr>
          <w:t>catalog</w:t>
        </w:r>
        <w:proofErr w:type="spellEnd"/>
        <w:r w:rsidR="008146EC" w:rsidRPr="008146EC">
          <w:rPr>
            <w:rStyle w:val="af5"/>
            <w:rFonts w:ascii="Times New Roman" w:eastAsia="Calibri" w:hAnsi="Times New Roman"/>
            <w:sz w:val="28"/>
            <w:szCs w:val="28"/>
          </w:rPr>
          <w:t>/</w:t>
        </w:r>
        <w:proofErr w:type="spellStart"/>
        <w:r w:rsidR="008146EC" w:rsidRPr="008146EC">
          <w:rPr>
            <w:rStyle w:val="af5"/>
            <w:rFonts w:ascii="Times New Roman" w:eastAsia="Calibri" w:hAnsi="Times New Roman"/>
            <w:sz w:val="28"/>
            <w:szCs w:val="28"/>
          </w:rPr>
          <w:t>product</w:t>
        </w:r>
        <w:proofErr w:type="spellEnd"/>
        <w:r w:rsidR="008146EC" w:rsidRPr="008146EC">
          <w:rPr>
            <w:rStyle w:val="af5"/>
            <w:rFonts w:ascii="Times New Roman" w:eastAsia="Calibri" w:hAnsi="Times New Roman"/>
            <w:sz w:val="28"/>
            <w:szCs w:val="28"/>
          </w:rPr>
          <w:t>/634963</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 Текст : электронный.</w:t>
      </w:r>
    </w:p>
    <w:p w:rsidR="00431D4C" w:rsidRDefault="00431D4C" w:rsidP="00431D4C">
      <w:pPr>
        <w:tabs>
          <w:tab w:val="left" w:pos="1134"/>
        </w:tabs>
        <w:ind w:left="567" w:firstLine="0"/>
        <w:rPr>
          <w:rFonts w:ascii="Times New Roman" w:eastAsia="Calibri" w:hAnsi="Times New Roman"/>
          <w:color w:val="0D0D0D"/>
          <w:sz w:val="28"/>
          <w:szCs w:val="28"/>
        </w:rPr>
      </w:pPr>
    </w:p>
    <w:p w:rsidR="008C7A0D" w:rsidRPr="008C7A0D" w:rsidRDefault="008C7A0D" w:rsidP="00431D4C">
      <w:pPr>
        <w:tabs>
          <w:tab w:val="left" w:pos="1134"/>
        </w:tabs>
        <w:ind w:firstLine="567"/>
        <w:rPr>
          <w:rFonts w:ascii="Times New Roman" w:eastAsia="Calibri" w:hAnsi="Times New Roman"/>
          <w:b/>
          <w:i/>
          <w:color w:val="0D0D0D"/>
          <w:sz w:val="28"/>
          <w:szCs w:val="28"/>
        </w:rPr>
      </w:pPr>
      <w:r w:rsidRPr="008C7A0D">
        <w:rPr>
          <w:rFonts w:ascii="Times New Roman" w:eastAsia="Calibri" w:hAnsi="Times New Roman"/>
          <w:b/>
          <w:i/>
          <w:color w:val="0D0D0D"/>
          <w:sz w:val="28"/>
          <w:szCs w:val="28"/>
        </w:rPr>
        <w:t>б) дополнительная литература</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Б. Р.  PR: методы работы со</w:t>
      </w:r>
      <w:r w:rsidR="00A71831">
        <w:rPr>
          <w:rFonts w:ascii="Times New Roman" w:eastAsia="Calibri" w:hAnsi="Times New Roman"/>
          <w:color w:val="0D0D0D"/>
          <w:sz w:val="28"/>
          <w:szCs w:val="28"/>
        </w:rPr>
        <w:t xml:space="preserve"> средствами массовой информации</w:t>
      </w:r>
      <w:r w:rsidRPr="008146EC">
        <w:rPr>
          <w:rFonts w:ascii="Times New Roman" w:eastAsia="Calibri" w:hAnsi="Times New Roman"/>
          <w:color w:val="0D0D0D"/>
          <w:sz w:val="28"/>
          <w:szCs w:val="28"/>
        </w:rPr>
        <w:t xml:space="preserve">: учебное пособие / Б.Р. </w:t>
      </w:r>
      <w:proofErr w:type="spellStart"/>
      <w:r w:rsidRPr="008146EC">
        <w:rPr>
          <w:rFonts w:ascii="Times New Roman" w:eastAsia="Calibri" w:hAnsi="Times New Roman"/>
          <w:color w:val="0D0D0D"/>
          <w:sz w:val="28"/>
          <w:szCs w:val="28"/>
        </w:rPr>
        <w:t>Мандель</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2-е изд., </w:t>
      </w:r>
      <w:proofErr w:type="spellStart"/>
      <w:r w:rsidR="00A71831">
        <w:rPr>
          <w:rFonts w:ascii="Times New Roman" w:eastAsia="Calibri" w:hAnsi="Times New Roman"/>
          <w:color w:val="0D0D0D"/>
          <w:sz w:val="28"/>
          <w:szCs w:val="28"/>
        </w:rPr>
        <w:t>испр</w:t>
      </w:r>
      <w:proofErr w:type="spellEnd"/>
      <w:r w:rsidR="00A71831">
        <w:rPr>
          <w:rFonts w:ascii="Times New Roman" w:eastAsia="Calibri" w:hAnsi="Times New Roman"/>
          <w:color w:val="0D0D0D"/>
          <w:sz w:val="28"/>
          <w:szCs w:val="28"/>
        </w:rPr>
        <w:t xml:space="preserve">. и доп. </w:t>
      </w:r>
      <w:r w:rsidR="00A71831" w:rsidRPr="008146EC">
        <w:rPr>
          <w:rFonts w:ascii="Times New Roman" w:eastAsia="Calibri" w:hAnsi="Times New Roman"/>
          <w:color w:val="0D0D0D"/>
          <w:sz w:val="28"/>
          <w:szCs w:val="28"/>
        </w:rPr>
        <w:t>–</w:t>
      </w:r>
      <w:r w:rsidR="00A71831">
        <w:rPr>
          <w:rFonts w:ascii="Times New Roman" w:eastAsia="Calibri" w:hAnsi="Times New Roman"/>
          <w:color w:val="0D0D0D"/>
          <w:sz w:val="28"/>
          <w:szCs w:val="28"/>
        </w:rPr>
        <w:t xml:space="preserve"> Москва</w:t>
      </w:r>
      <w:r w:rsidRPr="008146EC">
        <w:rPr>
          <w:rFonts w:ascii="Times New Roman" w:eastAsia="Calibri" w:hAnsi="Times New Roman"/>
          <w:color w:val="0D0D0D"/>
          <w:sz w:val="28"/>
          <w:szCs w:val="28"/>
        </w:rPr>
        <w:t xml:space="preserve">: Вузовский учебник: ИНФРА-М, 2020.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238 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ZNANIUM.com. - URL: </w:t>
      </w:r>
      <w:hyperlink r:id="rId9" w:history="1">
        <w:r w:rsidR="008146EC" w:rsidRPr="008146EC">
          <w:rPr>
            <w:rStyle w:val="af5"/>
            <w:rFonts w:ascii="Times New Roman" w:eastAsia="Calibri" w:hAnsi="Times New Roman"/>
            <w:sz w:val="28"/>
            <w:szCs w:val="28"/>
          </w:rPr>
          <w:t>http://znanium.com/catalog/product/1068911</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О. Н. Связи с общественностью: учебное пособие для академического бакалавриата / О. Н. </w:t>
      </w:r>
      <w:proofErr w:type="spellStart"/>
      <w:r w:rsidRPr="008146EC">
        <w:rPr>
          <w:rFonts w:ascii="Times New Roman" w:eastAsia="Calibri" w:hAnsi="Times New Roman"/>
          <w:color w:val="0D0D0D"/>
          <w:sz w:val="28"/>
          <w:szCs w:val="28"/>
        </w:rPr>
        <w:t>Жильцова</w:t>
      </w:r>
      <w:proofErr w:type="spellEnd"/>
      <w:r w:rsidRPr="008146EC">
        <w:rPr>
          <w:rFonts w:ascii="Times New Roman" w:eastAsia="Calibri" w:hAnsi="Times New Roman"/>
          <w:color w:val="0D0D0D"/>
          <w:sz w:val="28"/>
          <w:szCs w:val="28"/>
        </w:rPr>
        <w:t xml:space="preserve">, И. М. </w:t>
      </w:r>
      <w:proofErr w:type="spellStart"/>
      <w:r w:rsidRPr="008146EC">
        <w:rPr>
          <w:rFonts w:ascii="Times New Roman" w:eastAsia="Calibri" w:hAnsi="Times New Roman"/>
          <w:color w:val="0D0D0D"/>
          <w:sz w:val="28"/>
          <w:szCs w:val="28"/>
        </w:rPr>
        <w:t>Синяева</w:t>
      </w:r>
      <w:proofErr w:type="spellEnd"/>
      <w:r w:rsidRPr="008146EC">
        <w:rPr>
          <w:rFonts w:ascii="Times New Roman" w:eastAsia="Calibri" w:hAnsi="Times New Roman"/>
          <w:color w:val="0D0D0D"/>
          <w:sz w:val="28"/>
          <w:szCs w:val="28"/>
        </w:rPr>
        <w:t xml:space="preserve">, Д. А. Жильцов.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lastRenderedPageBreak/>
        <w:t xml:space="preserve">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337 с. </w:t>
      </w:r>
      <w:r w:rsidR="00A71831"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xml:space="preserve">(Бакалавр. Академический курс).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0" w:history="1">
        <w:r w:rsidR="008146EC" w:rsidRPr="008146EC">
          <w:rPr>
            <w:rStyle w:val="af5"/>
            <w:rFonts w:ascii="Times New Roman" w:eastAsia="Calibri" w:hAnsi="Times New Roman"/>
            <w:sz w:val="28"/>
            <w:szCs w:val="28"/>
          </w:rPr>
          <w:t>https://www.biblio-online.ru/bcode/433657</w:t>
        </w:r>
      </w:hyperlink>
      <w:r w:rsidR="008146EC" w:rsidRPr="008146EC">
        <w:rPr>
          <w:rFonts w:ascii="Times New Roman" w:eastAsia="Calibri" w:hAnsi="Times New Roman"/>
          <w:color w:val="0D0D0D"/>
          <w:sz w:val="28"/>
          <w:szCs w:val="28"/>
        </w:rPr>
        <w:t xml:space="preserve"> </w:t>
      </w:r>
      <w:r w:rsidR="00A71831"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Фадеева, Е.Н. Связи с общественностью: учебник и практикум для академического бакалавриата / Е.Н Фадеева, А.В. Сафронов, М.А. Красильникова. - Москва: Издательство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8153DE" w:rsidRPr="008146EC">
        <w:rPr>
          <w:rFonts w:ascii="Times New Roman" w:eastAsia="Calibri" w:hAnsi="Times New Roman"/>
          <w:color w:val="0D0D0D"/>
          <w:sz w:val="28"/>
          <w:szCs w:val="28"/>
        </w:rPr>
        <w:t>2021</w:t>
      </w:r>
      <w:r w:rsidRPr="008146EC">
        <w:rPr>
          <w:rFonts w:ascii="Times New Roman" w:eastAsia="Calibri" w:hAnsi="Times New Roman"/>
          <w:color w:val="0D0D0D"/>
          <w:sz w:val="28"/>
          <w:szCs w:val="28"/>
        </w:rPr>
        <w:t xml:space="preserve">. - 263 с. – ЭБС </w:t>
      </w:r>
      <w:proofErr w:type="spellStart"/>
      <w:r w:rsidRPr="008146EC">
        <w:rPr>
          <w:rFonts w:ascii="Times New Roman" w:eastAsia="Calibri" w:hAnsi="Times New Roman"/>
          <w:color w:val="0D0D0D"/>
          <w:sz w:val="28"/>
          <w:szCs w:val="28"/>
        </w:rPr>
        <w:t>Юрайт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w:history="1">
        <w:r w:rsidR="008146EC" w:rsidRPr="008146EC">
          <w:rPr>
            <w:rStyle w:val="af5"/>
            <w:rFonts w:ascii="Times New Roman" w:eastAsia="Calibri" w:hAnsi="Times New Roman"/>
            <w:sz w:val="28"/>
            <w:szCs w:val="28"/>
          </w:rPr>
          <w:t>https:// www.biblio-online.ru/viewer/svyazi-s-obschestvennostyu-432040</w:t>
        </w:r>
      </w:hyperlink>
      <w:r w:rsidR="008146EC" w:rsidRPr="008146EC">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 Текст : электронный.</w:t>
      </w:r>
    </w:p>
    <w:p w:rsidR="008C7A0D" w:rsidRPr="008146EC"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8146EC">
        <w:rPr>
          <w:rFonts w:ascii="Times New Roman" w:eastAsia="Calibri" w:hAnsi="Times New Roman"/>
          <w:color w:val="0D0D0D"/>
          <w:sz w:val="28"/>
          <w:szCs w:val="28"/>
        </w:rPr>
        <w:t xml:space="preserve"> Кафтан, В.В. Теория и</w:t>
      </w:r>
      <w:r w:rsidR="006B4B99">
        <w:rPr>
          <w:rFonts w:ascii="Times New Roman" w:eastAsia="Calibri" w:hAnsi="Times New Roman"/>
          <w:color w:val="0D0D0D"/>
          <w:sz w:val="28"/>
          <w:szCs w:val="28"/>
        </w:rPr>
        <w:t xml:space="preserve"> практика массовых коммуникаций</w:t>
      </w:r>
      <w:r w:rsidRPr="008146EC">
        <w:rPr>
          <w:rFonts w:ascii="Times New Roman" w:eastAsia="Calibri" w:hAnsi="Times New Roman"/>
          <w:color w:val="0D0D0D"/>
          <w:sz w:val="28"/>
          <w:szCs w:val="28"/>
        </w:rPr>
        <w:t xml:space="preserve">: учебник / В.В. Кафтан.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Москва:</w:t>
      </w:r>
      <w:r w:rsidR="006B4B99">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КноРус</w:t>
      </w:r>
      <w:proofErr w:type="spellEnd"/>
      <w:r w:rsidRPr="008146EC">
        <w:rPr>
          <w:rFonts w:ascii="Times New Roman" w:eastAsia="Calibri" w:hAnsi="Times New Roman"/>
          <w:color w:val="0D0D0D"/>
          <w:sz w:val="28"/>
          <w:szCs w:val="28"/>
        </w:rPr>
        <w:t xml:space="preserve">, 2020.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453 с.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w:t>
      </w:r>
      <w:proofErr w:type="spellStart"/>
      <w:r w:rsidRPr="008146EC">
        <w:rPr>
          <w:rFonts w:ascii="Times New Roman" w:eastAsia="Calibri" w:hAnsi="Times New Roman"/>
          <w:color w:val="0D0D0D"/>
          <w:sz w:val="28"/>
          <w:szCs w:val="28"/>
        </w:rPr>
        <w:t>Бакалавриат</w:t>
      </w:r>
      <w:proofErr w:type="spellEnd"/>
      <w:r w:rsidRPr="008146EC">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8146EC">
        <w:rPr>
          <w:rFonts w:ascii="Times New Roman" w:eastAsia="Calibri" w:hAnsi="Times New Roman"/>
          <w:color w:val="0D0D0D"/>
          <w:sz w:val="28"/>
          <w:szCs w:val="28"/>
        </w:rPr>
        <w:t xml:space="preserve"> URL: </w:t>
      </w:r>
      <w:hyperlink r:id="rId11" w:history="1">
        <w:r w:rsidR="008146EC" w:rsidRPr="008146EC">
          <w:rPr>
            <w:rStyle w:val="af5"/>
            <w:rFonts w:ascii="Times New Roman" w:eastAsia="Calibri" w:hAnsi="Times New Roman"/>
            <w:sz w:val="28"/>
            <w:szCs w:val="28"/>
          </w:rPr>
          <w:t>https://book.ru/book/932252</w:t>
        </w:r>
      </w:hyperlink>
      <w:r w:rsidRPr="008146EC">
        <w:rPr>
          <w:rFonts w:ascii="Times New Roman" w:eastAsia="Calibri" w:hAnsi="Times New Roman"/>
          <w:color w:val="0D0D0D"/>
          <w:sz w:val="28"/>
          <w:szCs w:val="28"/>
        </w:rPr>
        <w:t xml:space="preserve"> </w:t>
      </w:r>
      <w:r w:rsidR="006B4B99">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w:t>
      </w:r>
      <w:r w:rsidRPr="008146EC">
        <w:rPr>
          <w:rFonts w:ascii="Times New Roman" w:eastAsia="Calibri" w:hAnsi="Times New Roman"/>
          <w:color w:val="0D0D0D"/>
          <w:sz w:val="28"/>
          <w:szCs w:val="28"/>
        </w:rPr>
        <w:t>Текст : электронный.</w:t>
      </w:r>
    </w:p>
    <w:p w:rsidR="008C7A0D" w:rsidRDefault="008C7A0D" w:rsidP="00431D4C">
      <w:pPr>
        <w:numPr>
          <w:ilvl w:val="0"/>
          <w:numId w:val="32"/>
        </w:numPr>
        <w:tabs>
          <w:tab w:val="left" w:pos="1134"/>
        </w:tabs>
        <w:ind w:left="0" w:firstLine="567"/>
        <w:rPr>
          <w:rFonts w:ascii="Times New Roman" w:eastAsia="Calibri" w:hAnsi="Times New Roman"/>
          <w:color w:val="0D0D0D"/>
          <w:sz w:val="28"/>
          <w:szCs w:val="28"/>
        </w:rPr>
      </w:pPr>
      <w:r w:rsidRPr="00507131">
        <w:rPr>
          <w:rFonts w:ascii="Times New Roman" w:eastAsia="Calibri" w:hAnsi="Times New Roman"/>
          <w:color w:val="0D0D0D"/>
          <w:sz w:val="28"/>
          <w:szCs w:val="28"/>
        </w:rPr>
        <w:t xml:space="preserve"> Рекламная деятельность и рекламный бизнес: история, теория и технологии: сборник статей / Л.В. </w:t>
      </w:r>
      <w:proofErr w:type="spellStart"/>
      <w:r w:rsidRPr="00507131">
        <w:rPr>
          <w:rFonts w:ascii="Times New Roman" w:eastAsia="Calibri" w:hAnsi="Times New Roman"/>
          <w:color w:val="0D0D0D"/>
          <w:sz w:val="28"/>
          <w:szCs w:val="28"/>
        </w:rPr>
        <w:t>Кутыркина</w:t>
      </w:r>
      <w:proofErr w:type="spellEnd"/>
      <w:r w:rsidRPr="00507131">
        <w:rPr>
          <w:rFonts w:ascii="Times New Roman" w:eastAsia="Calibri" w:hAnsi="Times New Roman"/>
          <w:color w:val="0D0D0D"/>
          <w:sz w:val="28"/>
          <w:szCs w:val="28"/>
        </w:rPr>
        <w:t>, А</w:t>
      </w:r>
      <w:r w:rsidR="006B4B99">
        <w:rPr>
          <w:rFonts w:ascii="Times New Roman" w:eastAsia="Calibri" w:hAnsi="Times New Roman"/>
          <w:color w:val="0D0D0D"/>
          <w:sz w:val="28"/>
          <w:szCs w:val="28"/>
        </w:rPr>
        <w:t xml:space="preserve">.П. </w:t>
      </w:r>
      <w:proofErr w:type="spellStart"/>
      <w:r w:rsidR="006B4B99">
        <w:rPr>
          <w:rFonts w:ascii="Times New Roman" w:eastAsia="Calibri" w:hAnsi="Times New Roman"/>
          <w:color w:val="0D0D0D"/>
          <w:sz w:val="28"/>
          <w:szCs w:val="28"/>
        </w:rPr>
        <w:t>Грицук</w:t>
      </w:r>
      <w:proofErr w:type="spellEnd"/>
      <w:r w:rsidR="006B4B99">
        <w:rPr>
          <w:rFonts w:ascii="Times New Roman" w:eastAsia="Calibri" w:hAnsi="Times New Roman"/>
          <w:color w:val="0D0D0D"/>
          <w:sz w:val="28"/>
          <w:szCs w:val="28"/>
        </w:rPr>
        <w:t xml:space="preserve">, С.А. </w:t>
      </w:r>
      <w:proofErr w:type="spellStart"/>
      <w:r w:rsidR="006B4B99">
        <w:rPr>
          <w:rFonts w:ascii="Times New Roman" w:eastAsia="Calibri" w:hAnsi="Times New Roman"/>
          <w:color w:val="0D0D0D"/>
          <w:sz w:val="28"/>
          <w:szCs w:val="28"/>
        </w:rPr>
        <w:t>Лочан</w:t>
      </w:r>
      <w:proofErr w:type="spellEnd"/>
      <w:r w:rsidR="006B4B99">
        <w:rPr>
          <w:rFonts w:ascii="Times New Roman" w:eastAsia="Calibri" w:hAnsi="Times New Roman"/>
          <w:color w:val="0D0D0D"/>
          <w:sz w:val="28"/>
          <w:szCs w:val="28"/>
        </w:rPr>
        <w:t xml:space="preserve"> [и др.]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Москва: </w:t>
      </w:r>
      <w:proofErr w:type="spellStart"/>
      <w:r w:rsidRPr="00507131">
        <w:rPr>
          <w:rFonts w:ascii="Times New Roman" w:eastAsia="Calibri" w:hAnsi="Times New Roman"/>
          <w:color w:val="0D0D0D"/>
          <w:sz w:val="28"/>
          <w:szCs w:val="28"/>
        </w:rPr>
        <w:t>Русайнс</w:t>
      </w:r>
      <w:proofErr w:type="spellEnd"/>
      <w:r w:rsidRPr="00507131">
        <w:rPr>
          <w:rFonts w:ascii="Times New Roman" w:eastAsia="Calibri" w:hAnsi="Times New Roman"/>
          <w:color w:val="0D0D0D"/>
          <w:sz w:val="28"/>
          <w:szCs w:val="28"/>
        </w:rPr>
        <w:t xml:space="preserve">, 2017.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155 с.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ЭБС BOOK.ru. </w:t>
      </w:r>
      <w:r w:rsidR="006B4B99" w:rsidRPr="008146EC">
        <w:rPr>
          <w:rFonts w:ascii="Times New Roman" w:eastAsia="Calibri" w:hAnsi="Times New Roman"/>
          <w:color w:val="0D0D0D"/>
          <w:sz w:val="28"/>
          <w:szCs w:val="28"/>
        </w:rPr>
        <w:t>–</w:t>
      </w:r>
      <w:r w:rsidRPr="00507131">
        <w:rPr>
          <w:rFonts w:ascii="Times New Roman" w:eastAsia="Calibri" w:hAnsi="Times New Roman"/>
          <w:color w:val="0D0D0D"/>
          <w:sz w:val="28"/>
          <w:szCs w:val="28"/>
        </w:rPr>
        <w:t xml:space="preserve"> URL: </w:t>
      </w:r>
      <w:hyperlink r:id="rId12" w:history="1">
        <w:r w:rsidR="008146EC" w:rsidRPr="00507131">
          <w:rPr>
            <w:rStyle w:val="af5"/>
            <w:rFonts w:ascii="Times New Roman" w:eastAsia="Calibri" w:hAnsi="Times New Roman"/>
            <w:sz w:val="28"/>
            <w:szCs w:val="28"/>
          </w:rPr>
          <w:t>https://book.ru/book/922898</w:t>
        </w:r>
      </w:hyperlink>
      <w:r w:rsidRPr="00507131">
        <w:rPr>
          <w:rFonts w:ascii="Times New Roman" w:eastAsia="Calibri" w:hAnsi="Times New Roman"/>
          <w:color w:val="0D0D0D"/>
          <w:sz w:val="28"/>
          <w:szCs w:val="28"/>
        </w:rPr>
        <w:t xml:space="preserve"> </w:t>
      </w:r>
      <w:r w:rsidR="006B4B99" w:rsidRPr="008146EC">
        <w:rPr>
          <w:rFonts w:ascii="Times New Roman" w:eastAsia="Calibri" w:hAnsi="Times New Roman"/>
          <w:color w:val="0D0D0D"/>
          <w:sz w:val="28"/>
          <w:szCs w:val="28"/>
        </w:rPr>
        <w:t>–</w:t>
      </w:r>
      <w:r w:rsidR="006B4B99">
        <w:rPr>
          <w:rFonts w:ascii="Times New Roman" w:eastAsia="Calibri" w:hAnsi="Times New Roman"/>
          <w:color w:val="0D0D0D"/>
          <w:sz w:val="28"/>
          <w:szCs w:val="28"/>
        </w:rPr>
        <w:t xml:space="preserve"> Текст</w:t>
      </w:r>
      <w:r w:rsidRPr="00507131">
        <w:rPr>
          <w:rFonts w:ascii="Times New Roman" w:eastAsia="Calibri" w:hAnsi="Times New Roman"/>
          <w:color w:val="0D0D0D"/>
          <w:sz w:val="28"/>
          <w:szCs w:val="28"/>
        </w:rPr>
        <w:t xml:space="preserve">: электронный. </w:t>
      </w:r>
    </w:p>
    <w:p w:rsidR="00431D4C" w:rsidRPr="00507131" w:rsidRDefault="00431D4C" w:rsidP="00431D4C">
      <w:pPr>
        <w:tabs>
          <w:tab w:val="left" w:pos="1134"/>
        </w:tabs>
        <w:ind w:left="567" w:firstLine="0"/>
        <w:rPr>
          <w:rFonts w:ascii="Times New Roman" w:eastAsia="Calibri" w:hAnsi="Times New Roman"/>
          <w:color w:val="0D0D0D"/>
          <w:sz w:val="28"/>
          <w:szCs w:val="28"/>
        </w:rPr>
      </w:pPr>
    </w:p>
    <w:p w:rsidR="008C7A0D" w:rsidRPr="00431D4C" w:rsidRDefault="008C7A0D" w:rsidP="00431D4C">
      <w:pPr>
        <w:tabs>
          <w:tab w:val="left" w:pos="1134"/>
        </w:tabs>
        <w:ind w:firstLine="567"/>
        <w:rPr>
          <w:rFonts w:ascii="Times New Roman" w:eastAsia="Calibri" w:hAnsi="Times New Roman"/>
          <w:b/>
          <w:i/>
          <w:sz w:val="28"/>
          <w:szCs w:val="28"/>
        </w:rPr>
      </w:pPr>
      <w:r w:rsidRPr="00431D4C">
        <w:rPr>
          <w:rFonts w:ascii="Times New Roman" w:eastAsia="Calibri" w:hAnsi="Times New Roman"/>
          <w:b/>
          <w:i/>
          <w:sz w:val="28"/>
          <w:szCs w:val="28"/>
        </w:rPr>
        <w:t>в) Периодические научные издания</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9E0E68" w:rsidRPr="00431D4C">
        <w:rPr>
          <w:rFonts w:ascii="Times New Roman" w:eastAsia="Calibri" w:hAnsi="Times New Roman"/>
          <w:sz w:val="28"/>
          <w:szCs w:val="28"/>
        </w:rPr>
        <w:t xml:space="preserve">Маркетинг и маркетинговые исследования. </w:t>
      </w:r>
      <w:hyperlink r:id="rId13" w:history="1">
        <w:r w:rsidR="009E0E68" w:rsidRPr="00431D4C">
          <w:rPr>
            <w:rStyle w:val="af5"/>
            <w:rFonts w:ascii="Times New Roman" w:eastAsia="Calibri" w:hAnsi="Times New Roman"/>
            <w:color w:val="auto"/>
            <w:sz w:val="28"/>
            <w:szCs w:val="28"/>
          </w:rPr>
          <w:t>https://www.grebennikoff.ru/product/3/</w:t>
        </w:r>
      </w:hyperlink>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2) </w:t>
      </w:r>
      <w:proofErr w:type="spellStart"/>
      <w:r w:rsidR="00AC3C4A" w:rsidRPr="00431D4C">
        <w:rPr>
          <w:rFonts w:ascii="Times New Roman" w:eastAsia="Calibri" w:hAnsi="Times New Roman"/>
          <w:sz w:val="28"/>
          <w:szCs w:val="28"/>
        </w:rPr>
        <w:t>Клиентинг</w:t>
      </w:r>
      <w:proofErr w:type="spellEnd"/>
      <w:r w:rsidR="00AC3C4A" w:rsidRPr="00431D4C">
        <w:rPr>
          <w:rFonts w:ascii="Times New Roman" w:eastAsia="Calibri" w:hAnsi="Times New Roman"/>
          <w:sz w:val="28"/>
          <w:szCs w:val="28"/>
        </w:rPr>
        <w:t xml:space="preserve"> и управление клиентским портфелем. </w:t>
      </w:r>
      <w:hyperlink r:id="rId14" w:history="1">
        <w:r w:rsidR="00AC3C4A" w:rsidRPr="00431D4C">
          <w:rPr>
            <w:rStyle w:val="af5"/>
            <w:rFonts w:ascii="Times New Roman" w:eastAsia="Calibri" w:hAnsi="Times New Roman"/>
            <w:color w:val="auto"/>
            <w:sz w:val="28"/>
            <w:szCs w:val="28"/>
          </w:rPr>
          <w:t>https://www.grebennikoff.ru/product/10/</w:t>
        </w:r>
      </w:hyperlink>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3) </w:t>
      </w:r>
      <w:r w:rsidR="00AC3C4A" w:rsidRPr="00431D4C">
        <w:rPr>
          <w:rFonts w:ascii="Times New Roman" w:eastAsia="Calibri" w:hAnsi="Times New Roman"/>
          <w:sz w:val="28"/>
          <w:szCs w:val="28"/>
        </w:rPr>
        <w:t>Реклама. Теория и практика.</w:t>
      </w:r>
      <w:r w:rsidR="00AC3C4A" w:rsidRPr="00431D4C">
        <w:t xml:space="preserve"> </w:t>
      </w:r>
      <w:hyperlink r:id="rId15" w:history="1">
        <w:r w:rsidR="00AC3C4A" w:rsidRPr="00431D4C">
          <w:rPr>
            <w:rStyle w:val="af5"/>
            <w:rFonts w:ascii="Times New Roman" w:eastAsia="Calibri" w:hAnsi="Times New Roman"/>
            <w:color w:val="auto"/>
            <w:sz w:val="28"/>
            <w:szCs w:val="28"/>
          </w:rPr>
          <w:t>https://www.grebennikoff.ru/product/8/</w:t>
        </w:r>
      </w:hyperlink>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w:t>
      </w:r>
      <w:r w:rsidR="00AC3C4A" w:rsidRPr="00431D4C">
        <w:rPr>
          <w:rFonts w:ascii="Times New Roman" w:eastAsia="Calibri" w:hAnsi="Times New Roman"/>
          <w:sz w:val="28"/>
          <w:szCs w:val="28"/>
        </w:rPr>
        <w:t xml:space="preserve">Бренд-менеджмент. </w:t>
      </w:r>
      <w:hyperlink r:id="rId16" w:history="1">
        <w:r w:rsidR="00AC3C4A" w:rsidRPr="00431D4C">
          <w:rPr>
            <w:rStyle w:val="af5"/>
            <w:rFonts w:ascii="Times New Roman" w:eastAsia="Calibri" w:hAnsi="Times New Roman"/>
            <w:color w:val="auto"/>
            <w:sz w:val="28"/>
            <w:szCs w:val="28"/>
          </w:rPr>
          <w:t>https://www.grebennikoff.ru/product/7/</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w:t>
      </w:r>
      <w:r w:rsidR="00AC3C4A" w:rsidRPr="00431D4C">
        <w:rPr>
          <w:rFonts w:ascii="Times New Roman" w:eastAsia="Calibri" w:hAnsi="Times New Roman"/>
          <w:sz w:val="28"/>
          <w:szCs w:val="28"/>
        </w:rPr>
        <w:t xml:space="preserve">Управление продажами. </w:t>
      </w:r>
      <w:hyperlink r:id="rId17" w:history="1">
        <w:r w:rsidR="00AC3C4A" w:rsidRPr="00431D4C">
          <w:rPr>
            <w:rStyle w:val="af5"/>
            <w:rFonts w:ascii="Times New Roman" w:eastAsia="Calibri" w:hAnsi="Times New Roman"/>
            <w:color w:val="auto"/>
            <w:sz w:val="28"/>
            <w:szCs w:val="28"/>
          </w:rPr>
          <w:t>https://www.grebennikoff.ru/product/4/</w:t>
        </w:r>
      </w:hyperlink>
      <w:r w:rsidR="00AC3C4A" w:rsidRPr="00431D4C">
        <w:rPr>
          <w:rFonts w:ascii="Times New Roman" w:eastAsia="Calibri" w:hAnsi="Times New Roman"/>
          <w:sz w:val="28"/>
          <w:szCs w:val="28"/>
        </w:rPr>
        <w:t xml:space="preserve"> </w:t>
      </w:r>
    </w:p>
    <w:p w:rsidR="009E0E68"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6)</w:t>
      </w:r>
      <w:r w:rsidR="00AC3C4A" w:rsidRPr="00431D4C">
        <w:rPr>
          <w:rFonts w:ascii="Times New Roman" w:eastAsia="Calibri" w:hAnsi="Times New Roman"/>
          <w:sz w:val="28"/>
          <w:szCs w:val="28"/>
        </w:rPr>
        <w:t xml:space="preserve"> Интернет-маркетинг. </w:t>
      </w:r>
      <w:hyperlink r:id="rId18" w:history="1">
        <w:r w:rsidR="00AC3C4A" w:rsidRPr="00431D4C">
          <w:rPr>
            <w:rStyle w:val="af5"/>
            <w:rFonts w:ascii="Times New Roman" w:eastAsia="Calibri" w:hAnsi="Times New Roman"/>
            <w:color w:val="auto"/>
            <w:sz w:val="28"/>
            <w:szCs w:val="28"/>
          </w:rPr>
          <w:t>https://www.grebennikoff.ru/product/2/</w:t>
        </w:r>
      </w:hyperlink>
      <w:r w:rsidR="00AC3C4A" w:rsidRPr="00431D4C">
        <w:rPr>
          <w:rFonts w:ascii="Times New Roman" w:eastAsia="Calibri" w:hAnsi="Times New Roman"/>
          <w:sz w:val="28"/>
          <w:szCs w:val="28"/>
        </w:rPr>
        <w:t xml:space="preserve"> </w:t>
      </w:r>
    </w:p>
    <w:p w:rsidR="009E0E68" w:rsidRPr="00431D4C" w:rsidRDefault="009E0E68"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w:t>
      </w:r>
      <w:r w:rsidR="00AC3C4A" w:rsidRPr="00431D4C">
        <w:rPr>
          <w:rFonts w:ascii="Times New Roman" w:eastAsia="Calibri" w:hAnsi="Times New Roman"/>
          <w:sz w:val="28"/>
          <w:szCs w:val="28"/>
        </w:rPr>
        <w:t xml:space="preserve">Маркетинговые коммуникации. </w:t>
      </w:r>
      <w:hyperlink r:id="rId19" w:history="1">
        <w:r w:rsidR="00AC3C4A" w:rsidRPr="00431D4C">
          <w:rPr>
            <w:rStyle w:val="af5"/>
            <w:rFonts w:ascii="Times New Roman" w:eastAsia="Calibri" w:hAnsi="Times New Roman"/>
            <w:color w:val="auto"/>
            <w:sz w:val="28"/>
            <w:szCs w:val="28"/>
          </w:rPr>
          <w:t>https://www.grebennikoff.ru/product/1/</w:t>
        </w:r>
      </w:hyperlink>
    </w:p>
    <w:p w:rsidR="00AC3C4A" w:rsidRPr="00A02178" w:rsidRDefault="00AC3C4A"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8) Маркетинг услуг.</w:t>
      </w:r>
      <w:r w:rsidRPr="00431D4C">
        <w:t xml:space="preserve"> </w:t>
      </w:r>
      <w:hyperlink r:id="rId20" w:history="1">
        <w:r w:rsidRPr="00431D4C">
          <w:rPr>
            <w:rStyle w:val="af5"/>
            <w:rFonts w:ascii="Times New Roman" w:eastAsia="Calibri" w:hAnsi="Times New Roman"/>
            <w:color w:val="auto"/>
            <w:sz w:val="28"/>
            <w:szCs w:val="28"/>
          </w:rPr>
          <w:t>https://www.grebennikoff.ru/product/18/</w:t>
        </w:r>
      </w:hyperlink>
      <w:r w:rsidRPr="00431D4C">
        <w:rPr>
          <w:rFonts w:ascii="Times New Roman" w:eastAsia="Calibri" w:hAnsi="Times New Roman"/>
          <w:sz w:val="28"/>
          <w:szCs w:val="28"/>
        </w:rPr>
        <w:t xml:space="preserve"> </w:t>
      </w:r>
    </w:p>
    <w:p w:rsidR="00AC3C4A" w:rsidRPr="00431D4C" w:rsidRDefault="00AC3C4A" w:rsidP="00431D4C">
      <w:pPr>
        <w:tabs>
          <w:tab w:val="left" w:pos="1134"/>
        </w:tabs>
        <w:autoSpaceDE w:val="0"/>
        <w:autoSpaceDN w:val="0"/>
        <w:adjustRightInd w:val="0"/>
        <w:ind w:firstLine="567"/>
        <w:rPr>
          <w:rFonts w:ascii="Times New Roman" w:eastAsia="Calibri" w:hAnsi="Times New Roman"/>
          <w:sz w:val="28"/>
          <w:szCs w:val="28"/>
        </w:rPr>
      </w:pPr>
      <w:r w:rsidRPr="00A02178">
        <w:rPr>
          <w:rFonts w:ascii="Times New Roman" w:eastAsia="Calibri" w:hAnsi="Times New Roman"/>
          <w:sz w:val="28"/>
          <w:szCs w:val="28"/>
        </w:rPr>
        <w:t xml:space="preserve">9) </w:t>
      </w:r>
      <w:r w:rsidR="00431D4C" w:rsidRPr="00431D4C">
        <w:rPr>
          <w:rFonts w:ascii="Times New Roman" w:eastAsia="Calibri" w:hAnsi="Times New Roman"/>
          <w:sz w:val="28"/>
          <w:szCs w:val="28"/>
          <w:lang w:val="en-US"/>
        </w:rPr>
        <w:t>PR</w:t>
      </w:r>
      <w:r w:rsidR="00431D4C" w:rsidRPr="00431D4C">
        <w:rPr>
          <w:rFonts w:ascii="Times New Roman" w:eastAsia="Calibri" w:hAnsi="Times New Roman"/>
          <w:sz w:val="28"/>
          <w:szCs w:val="28"/>
        </w:rPr>
        <w:t xml:space="preserve">-линия. </w:t>
      </w:r>
      <w:hyperlink r:id="rId21" w:history="1">
        <w:r w:rsidR="00431D4C" w:rsidRPr="00431D4C">
          <w:rPr>
            <w:rStyle w:val="af5"/>
            <w:rFonts w:ascii="Times New Roman" w:eastAsia="Calibri" w:hAnsi="Times New Roman"/>
            <w:color w:val="auto"/>
            <w:sz w:val="28"/>
            <w:szCs w:val="28"/>
            <w:lang w:val="en-US"/>
          </w:rPr>
          <w:t>https</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web</w:t>
        </w:r>
        <w:r w:rsidR="00431D4C" w:rsidRPr="00A02178">
          <w:rPr>
            <w:rStyle w:val="af5"/>
            <w:rFonts w:ascii="Times New Roman" w:eastAsia="Calibri" w:hAnsi="Times New Roman"/>
            <w:color w:val="auto"/>
            <w:sz w:val="28"/>
            <w:szCs w:val="28"/>
          </w:rPr>
          <w:t>-3.</w:t>
        </w:r>
        <w:proofErr w:type="spellStart"/>
        <w:r w:rsidR="00431D4C" w:rsidRPr="00431D4C">
          <w:rPr>
            <w:rStyle w:val="af5"/>
            <w:rFonts w:ascii="Times New Roman" w:eastAsia="Calibri" w:hAnsi="Times New Roman"/>
            <w:color w:val="auto"/>
            <w:sz w:val="28"/>
            <w:szCs w:val="28"/>
            <w:lang w:val="en-US"/>
          </w:rPr>
          <w:t>ru</w:t>
        </w:r>
        <w:proofErr w:type="spellEnd"/>
        <w:r w:rsidR="00431D4C" w:rsidRPr="00A02178">
          <w:rPr>
            <w:rStyle w:val="af5"/>
            <w:rFonts w:ascii="Times New Roman" w:eastAsia="Calibri" w:hAnsi="Times New Roman"/>
            <w:color w:val="auto"/>
            <w:sz w:val="28"/>
            <w:szCs w:val="28"/>
          </w:rPr>
          <w:t>/</w:t>
        </w:r>
        <w:proofErr w:type="spellStart"/>
        <w:r w:rsidR="00431D4C" w:rsidRPr="00431D4C">
          <w:rPr>
            <w:rStyle w:val="af5"/>
            <w:rFonts w:ascii="Times New Roman" w:eastAsia="Calibri" w:hAnsi="Times New Roman"/>
            <w:color w:val="auto"/>
            <w:sz w:val="28"/>
            <w:szCs w:val="28"/>
            <w:lang w:val="en-US"/>
          </w:rPr>
          <w:t>pr</w:t>
        </w:r>
        <w:proofErr w:type="spellEnd"/>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periodical</w:t>
        </w:r>
        <w:r w:rsidR="00431D4C" w:rsidRPr="00A02178">
          <w:rPr>
            <w:rStyle w:val="af5"/>
            <w:rFonts w:ascii="Times New Roman" w:eastAsia="Calibri" w:hAnsi="Times New Roman"/>
            <w:color w:val="auto"/>
            <w:sz w:val="28"/>
            <w:szCs w:val="28"/>
          </w:rPr>
          <w:t>/?</w:t>
        </w:r>
        <w:r w:rsidR="00431D4C" w:rsidRPr="00431D4C">
          <w:rPr>
            <w:rStyle w:val="af5"/>
            <w:rFonts w:ascii="Times New Roman" w:eastAsia="Calibri" w:hAnsi="Times New Roman"/>
            <w:color w:val="auto"/>
            <w:sz w:val="28"/>
            <w:szCs w:val="28"/>
            <w:lang w:val="en-US"/>
          </w:rPr>
          <w:t>id</w:t>
        </w:r>
        <w:r w:rsidR="00431D4C" w:rsidRPr="00A02178">
          <w:rPr>
            <w:rStyle w:val="af5"/>
            <w:rFonts w:ascii="Times New Roman" w:eastAsia="Calibri" w:hAnsi="Times New Roman"/>
            <w:color w:val="auto"/>
            <w:sz w:val="28"/>
            <w:szCs w:val="28"/>
          </w:rPr>
          <w:t>_</w:t>
        </w:r>
        <w:r w:rsidR="00431D4C" w:rsidRPr="00431D4C">
          <w:rPr>
            <w:rStyle w:val="af5"/>
            <w:rFonts w:ascii="Times New Roman" w:eastAsia="Calibri" w:hAnsi="Times New Roman"/>
            <w:color w:val="auto"/>
            <w:sz w:val="28"/>
            <w:szCs w:val="28"/>
            <w:lang w:val="en-US"/>
          </w:rPr>
          <w:t>site</w:t>
        </w:r>
        <w:r w:rsidR="00431D4C" w:rsidRPr="00A02178">
          <w:rPr>
            <w:rStyle w:val="af5"/>
            <w:rFonts w:ascii="Times New Roman" w:eastAsia="Calibri" w:hAnsi="Times New Roman"/>
            <w:color w:val="auto"/>
            <w:sz w:val="28"/>
            <w:szCs w:val="28"/>
          </w:rPr>
          <w:t>=2275</w:t>
        </w:r>
      </w:hyperlink>
      <w:r w:rsidR="00431D4C"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10) Корпоративна </w:t>
      </w:r>
      <w:proofErr w:type="spellStart"/>
      <w:r w:rsidRPr="00431D4C">
        <w:rPr>
          <w:rFonts w:ascii="Times New Roman" w:eastAsia="Calibri" w:hAnsi="Times New Roman"/>
          <w:sz w:val="28"/>
          <w:szCs w:val="28"/>
        </w:rPr>
        <w:t>имиджелогия</w:t>
      </w:r>
      <w:proofErr w:type="spellEnd"/>
      <w:r w:rsidRPr="00431D4C">
        <w:rPr>
          <w:rFonts w:ascii="Times New Roman" w:eastAsia="Calibri" w:hAnsi="Times New Roman"/>
          <w:sz w:val="28"/>
          <w:szCs w:val="28"/>
        </w:rPr>
        <w:t xml:space="preserve">. </w:t>
      </w:r>
      <w:hyperlink r:id="rId22" w:history="1">
        <w:r w:rsidRPr="00431D4C">
          <w:rPr>
            <w:rStyle w:val="af5"/>
            <w:rFonts w:ascii="Times New Roman" w:eastAsia="Calibri" w:hAnsi="Times New Roman"/>
            <w:color w:val="auto"/>
            <w:sz w:val="28"/>
            <w:szCs w:val="28"/>
          </w:rPr>
          <w:t>https://web-3.ru/pr/periodical/?id_site=2273</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11) Медиа бизнес. </w:t>
      </w:r>
      <w:hyperlink r:id="rId23" w:history="1">
        <w:r w:rsidRPr="00431D4C">
          <w:rPr>
            <w:rStyle w:val="af5"/>
            <w:rFonts w:ascii="Times New Roman" w:eastAsia="Calibri" w:hAnsi="Times New Roman"/>
            <w:color w:val="auto"/>
            <w:sz w:val="28"/>
            <w:szCs w:val="28"/>
          </w:rPr>
          <w:t>https://web-3.ru/pr/periodical/?id_site=2271</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12) Пресс-служба. </w:t>
      </w:r>
      <w:hyperlink r:id="rId24" w:history="1">
        <w:r w:rsidRPr="00431D4C">
          <w:rPr>
            <w:rStyle w:val="af5"/>
            <w:rFonts w:ascii="Times New Roman" w:eastAsia="Calibri" w:hAnsi="Times New Roman"/>
            <w:color w:val="auto"/>
            <w:sz w:val="28"/>
            <w:szCs w:val="28"/>
          </w:rPr>
          <w:t>https://web-3.ru/pr/periodical/?id_site=2270</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13) Служба </w:t>
      </w:r>
      <w:r w:rsidRPr="00431D4C">
        <w:rPr>
          <w:rFonts w:ascii="Times New Roman" w:eastAsia="Calibri" w:hAnsi="Times New Roman"/>
          <w:sz w:val="28"/>
          <w:szCs w:val="28"/>
          <w:lang w:val="en-US"/>
        </w:rPr>
        <w:t>PR</w:t>
      </w:r>
      <w:r w:rsidRPr="00431D4C">
        <w:rPr>
          <w:rFonts w:ascii="Times New Roman" w:eastAsia="Calibri" w:hAnsi="Times New Roman"/>
          <w:sz w:val="28"/>
          <w:szCs w:val="28"/>
        </w:rPr>
        <w:t xml:space="preserve">. </w:t>
      </w:r>
      <w:hyperlink r:id="rId25" w:history="1">
        <w:r w:rsidRPr="00431D4C">
          <w:rPr>
            <w:rStyle w:val="af5"/>
            <w:rFonts w:ascii="Times New Roman" w:eastAsia="Calibri" w:hAnsi="Times New Roman"/>
            <w:color w:val="auto"/>
            <w:sz w:val="28"/>
            <w:szCs w:val="28"/>
          </w:rPr>
          <w:t>https://web-3.ru/pr/periodical/?id_site=2269</w:t>
        </w:r>
      </w:hyperlink>
      <w:r w:rsidRPr="00431D4C">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14)</w:t>
      </w:r>
      <w:r>
        <w:rPr>
          <w:rFonts w:ascii="Times New Roman" w:eastAsia="Calibri" w:hAnsi="Times New Roman"/>
          <w:sz w:val="28"/>
          <w:szCs w:val="28"/>
        </w:rPr>
        <w:t xml:space="preserve"> Рекламные идеи. </w:t>
      </w:r>
      <w:hyperlink r:id="rId26" w:history="1">
        <w:r w:rsidRPr="008D717B">
          <w:rPr>
            <w:rStyle w:val="af5"/>
            <w:rFonts w:ascii="Times New Roman" w:eastAsia="Calibri" w:hAnsi="Times New Roman"/>
            <w:sz w:val="28"/>
            <w:szCs w:val="28"/>
          </w:rPr>
          <w:t>https://web-3.ru/pr/periodical/?id_site=2267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15)</w:t>
      </w:r>
      <w:r>
        <w:rPr>
          <w:rFonts w:ascii="Times New Roman" w:eastAsia="Calibri" w:hAnsi="Times New Roman"/>
          <w:sz w:val="28"/>
          <w:szCs w:val="28"/>
        </w:rPr>
        <w:t xml:space="preserve"> Пиар в России. </w:t>
      </w:r>
      <w:hyperlink r:id="rId27" w:history="1">
        <w:r w:rsidRPr="008D717B">
          <w:rPr>
            <w:rStyle w:val="af5"/>
            <w:rFonts w:ascii="Times New Roman" w:eastAsia="Calibri" w:hAnsi="Times New Roman"/>
            <w:sz w:val="28"/>
            <w:szCs w:val="28"/>
          </w:rPr>
          <w:t>https://web-3.ru/pr/periodical/?id_site=2027</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eastAsia="Calibri"/>
        </w:rPr>
      </w:pPr>
      <w:r w:rsidRPr="00431D4C">
        <w:rPr>
          <w:rFonts w:ascii="Times New Roman" w:eastAsia="Calibri" w:hAnsi="Times New Roman"/>
          <w:sz w:val="28"/>
          <w:szCs w:val="28"/>
        </w:rPr>
        <w:t>16)</w:t>
      </w:r>
      <w:r>
        <w:rPr>
          <w:rFonts w:ascii="Times New Roman" w:eastAsia="Calibri" w:hAnsi="Times New Roman"/>
          <w:sz w:val="28"/>
          <w:szCs w:val="28"/>
        </w:rPr>
        <w:t xml:space="preserve"> Со-общение.</w:t>
      </w:r>
      <w:r w:rsidRPr="00431D4C">
        <w:t xml:space="preserve"> </w:t>
      </w:r>
      <w:hyperlink r:id="rId28" w:history="1">
        <w:r w:rsidRPr="008D717B">
          <w:rPr>
            <w:rStyle w:val="af5"/>
            <w:rFonts w:ascii="Times New Roman" w:eastAsia="Calibri" w:hAnsi="Times New Roman"/>
            <w:sz w:val="28"/>
            <w:szCs w:val="28"/>
          </w:rPr>
          <w:t>https://web-3.ru/pr/periodical/?id_site=2234</w:t>
        </w:r>
      </w:hyperlink>
      <w:r>
        <w:rPr>
          <w:rFonts w:ascii="Times New Roman" w:eastAsia="Calibri" w:hAnsi="Times New Roman"/>
          <w:sz w:val="28"/>
          <w:szCs w:val="28"/>
        </w:rPr>
        <w:t xml:space="preserve"> </w:t>
      </w:r>
    </w:p>
    <w:p w:rsidR="00431D4C" w:rsidRPr="00431D4C" w:rsidRDefault="00431D4C"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17)</w:t>
      </w:r>
      <w:r>
        <w:rPr>
          <w:rFonts w:ascii="Times New Roman" w:eastAsia="Calibri" w:hAnsi="Times New Roman"/>
          <w:sz w:val="28"/>
          <w:szCs w:val="28"/>
        </w:rPr>
        <w:t xml:space="preserve"> Советник.</w:t>
      </w:r>
      <w:r w:rsidRPr="00431D4C">
        <w:t xml:space="preserve"> </w:t>
      </w:r>
      <w:hyperlink r:id="rId29" w:history="1">
        <w:r w:rsidRPr="008D717B">
          <w:rPr>
            <w:rStyle w:val="af5"/>
            <w:rFonts w:ascii="Times New Roman" w:eastAsia="Calibri" w:hAnsi="Times New Roman"/>
            <w:sz w:val="28"/>
            <w:szCs w:val="28"/>
          </w:rPr>
          <w:t>https://web-3.ru/pr/periodical/?id_site=2028</w:t>
        </w:r>
      </w:hyperlink>
      <w:r>
        <w:rPr>
          <w:rFonts w:ascii="Times New Roman" w:eastAsia="Calibri" w:hAnsi="Times New Roman"/>
          <w:sz w:val="28"/>
          <w:szCs w:val="28"/>
        </w:rPr>
        <w:t xml:space="preserve"> </w:t>
      </w:r>
    </w:p>
    <w:p w:rsidR="009E0E68" w:rsidRPr="00431D4C" w:rsidRDefault="009E0E68" w:rsidP="00431D4C">
      <w:pPr>
        <w:tabs>
          <w:tab w:val="left" w:pos="851"/>
          <w:tab w:val="left" w:pos="965"/>
          <w:tab w:val="left" w:pos="1134"/>
        </w:tabs>
        <w:ind w:firstLine="567"/>
        <w:rPr>
          <w:rFonts w:ascii="Times New Roman" w:eastAsia="Calibri" w:hAnsi="Times New Roman"/>
          <w:b/>
          <w:bCs/>
          <w:i/>
          <w:iCs/>
          <w:sz w:val="28"/>
          <w:szCs w:val="28"/>
        </w:rPr>
      </w:pPr>
    </w:p>
    <w:p w:rsidR="008C7A0D" w:rsidRPr="00431D4C" w:rsidRDefault="008C7A0D" w:rsidP="00431D4C">
      <w:pPr>
        <w:tabs>
          <w:tab w:val="left" w:pos="851"/>
          <w:tab w:val="left" w:pos="965"/>
          <w:tab w:val="left" w:pos="1134"/>
        </w:tabs>
        <w:ind w:firstLine="567"/>
        <w:rPr>
          <w:rFonts w:ascii="Times New Roman" w:eastAsia="Calibri" w:hAnsi="Times New Roman"/>
          <w:b/>
          <w:bCs/>
          <w:i/>
          <w:iCs/>
          <w:sz w:val="28"/>
          <w:szCs w:val="28"/>
        </w:rPr>
      </w:pPr>
      <w:r w:rsidRPr="00431D4C">
        <w:rPr>
          <w:rFonts w:ascii="Times New Roman" w:eastAsia="Calibri" w:hAnsi="Times New Roman"/>
          <w:b/>
          <w:bCs/>
          <w:i/>
          <w:iCs/>
          <w:sz w:val="28"/>
          <w:szCs w:val="28"/>
        </w:rPr>
        <w:t>г) Интернет-ресурсы:</w:t>
      </w:r>
    </w:p>
    <w:p w:rsidR="008C4750"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1) </w:t>
      </w:r>
      <w:r w:rsidR="008C4750">
        <w:rPr>
          <w:rFonts w:ascii="Times New Roman" w:eastAsia="Calibri" w:hAnsi="Times New Roman"/>
          <w:sz w:val="28"/>
          <w:szCs w:val="28"/>
        </w:rPr>
        <w:t xml:space="preserve">Гильдия маркетологов России. </w:t>
      </w:r>
      <w:hyperlink r:id="rId30" w:history="1">
        <w:r w:rsidR="008C4750" w:rsidRPr="008D717B">
          <w:rPr>
            <w:rStyle w:val="af5"/>
            <w:rFonts w:ascii="Times New Roman" w:eastAsia="Calibri" w:hAnsi="Times New Roman"/>
            <w:sz w:val="28"/>
            <w:szCs w:val="28"/>
          </w:rPr>
          <w:t>https://www.marketologi.ru/</w:t>
        </w:r>
      </w:hyperlink>
      <w:r w:rsidR="008C4750">
        <w:rPr>
          <w:rFonts w:ascii="Times New Roman" w:eastAsia="Calibri" w:hAnsi="Times New Roman"/>
          <w:sz w:val="28"/>
          <w:szCs w:val="28"/>
        </w:rPr>
        <w:t xml:space="preserve"> </w:t>
      </w:r>
    </w:p>
    <w:p w:rsidR="008C4750" w:rsidRDefault="008C4750" w:rsidP="00431D4C">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2) Гильдия специалистов по связям с общественностью. </w:t>
      </w:r>
      <w:hyperlink r:id="rId31" w:history="1">
        <w:r w:rsidRPr="008D717B">
          <w:rPr>
            <w:rStyle w:val="af5"/>
            <w:rFonts w:ascii="Times New Roman" w:eastAsia="Calibri" w:hAnsi="Times New Roman"/>
            <w:sz w:val="28"/>
            <w:szCs w:val="28"/>
          </w:rPr>
          <w:t>http://guild-pr.narod.ru/</w:t>
        </w:r>
      </w:hyperlink>
      <w:r>
        <w:rPr>
          <w:rFonts w:ascii="Times New Roman" w:eastAsia="Calibri" w:hAnsi="Times New Roman"/>
          <w:sz w:val="28"/>
          <w:szCs w:val="28"/>
        </w:rPr>
        <w:t xml:space="preserve"> </w:t>
      </w:r>
    </w:p>
    <w:p w:rsidR="00825BBD" w:rsidRDefault="008C7A0D" w:rsidP="00431D4C">
      <w:pPr>
        <w:tabs>
          <w:tab w:val="left" w:pos="1134"/>
        </w:tabs>
        <w:autoSpaceDE w:val="0"/>
        <w:autoSpaceDN w:val="0"/>
        <w:adjustRightInd w:val="0"/>
        <w:ind w:firstLine="567"/>
        <w:rPr>
          <w:rStyle w:val="af5"/>
          <w:rFonts w:ascii="Times New Roman" w:eastAsia="Calibri" w:hAnsi="Times New Roman"/>
          <w:color w:val="auto"/>
          <w:sz w:val="28"/>
          <w:szCs w:val="28"/>
        </w:rPr>
      </w:pPr>
      <w:r w:rsidRPr="00431D4C">
        <w:rPr>
          <w:rFonts w:ascii="Times New Roman" w:eastAsia="Calibri" w:hAnsi="Times New Roman"/>
          <w:sz w:val="28"/>
          <w:szCs w:val="28"/>
        </w:rPr>
        <w:t xml:space="preserve">3) Российская ассоциация по связям с общественностью </w:t>
      </w:r>
      <w:hyperlink r:id="rId32" w:history="1">
        <w:r w:rsidR="00D6190E" w:rsidRPr="00431D4C">
          <w:rPr>
            <w:rStyle w:val="af5"/>
            <w:rFonts w:ascii="Times New Roman" w:eastAsia="Calibri" w:hAnsi="Times New Roman"/>
            <w:color w:val="auto"/>
            <w:sz w:val="28"/>
            <w:szCs w:val="28"/>
          </w:rPr>
          <w:t>https://www.raso.ru</w:t>
        </w:r>
      </w:hyperlink>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4) Всероссийский центр изучения общественного мнения (ВЦИОМ) </w:t>
      </w:r>
      <w:hyperlink r:id="rId33" w:history="1">
        <w:r w:rsidR="00D6190E" w:rsidRPr="00431D4C">
          <w:rPr>
            <w:rStyle w:val="af5"/>
            <w:rFonts w:ascii="Times New Roman" w:eastAsia="Calibri" w:hAnsi="Times New Roman"/>
            <w:color w:val="auto"/>
            <w:sz w:val="28"/>
            <w:szCs w:val="28"/>
          </w:rPr>
          <w:t>https://wciom.ru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5) Группа компаний ФОМ </w:t>
      </w:r>
      <w:hyperlink r:id="rId34" w:history="1">
        <w:r w:rsidR="00D6190E" w:rsidRPr="00431D4C">
          <w:rPr>
            <w:rStyle w:val="af5"/>
            <w:rFonts w:ascii="Times New Roman" w:eastAsia="Calibri" w:hAnsi="Times New Roman"/>
            <w:color w:val="auto"/>
            <w:sz w:val="28"/>
            <w:szCs w:val="28"/>
          </w:rPr>
          <w:t>http://fom-gk.ru</w:t>
        </w:r>
      </w:hyperlink>
      <w:r w:rsidRPr="00431D4C">
        <w:rPr>
          <w:rFonts w:ascii="Times New Roman" w:eastAsia="Calibri" w:hAnsi="Times New Roman"/>
          <w:sz w:val="28"/>
          <w:szCs w:val="28"/>
        </w:rPr>
        <w:t xml:space="preserve"> </w:t>
      </w:r>
    </w:p>
    <w:p w:rsidR="008C7A0D" w:rsidRPr="00431D4C"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lastRenderedPageBreak/>
        <w:t xml:space="preserve">6) Информационно-аналитический портал гуманитарные технологии </w:t>
      </w:r>
      <w:hyperlink r:id="rId35" w:history="1">
        <w:r w:rsidR="00D6190E" w:rsidRPr="00431D4C">
          <w:rPr>
            <w:rStyle w:val="af5"/>
            <w:rFonts w:ascii="Times New Roman" w:eastAsia="Calibri" w:hAnsi="Times New Roman"/>
            <w:color w:val="auto"/>
            <w:sz w:val="28"/>
            <w:szCs w:val="28"/>
          </w:rPr>
          <w:t>http://gtmarket.ru</w:t>
        </w:r>
      </w:hyperlink>
      <w:r w:rsidRPr="00431D4C">
        <w:rPr>
          <w:rFonts w:ascii="Times New Roman" w:eastAsia="Calibri" w:hAnsi="Times New Roman"/>
          <w:sz w:val="28"/>
          <w:szCs w:val="28"/>
        </w:rPr>
        <w:t xml:space="preserve"> </w:t>
      </w:r>
    </w:p>
    <w:p w:rsidR="008C7A0D" w:rsidRDefault="008C7A0D" w:rsidP="00431D4C">
      <w:pPr>
        <w:tabs>
          <w:tab w:val="left" w:pos="1134"/>
        </w:tabs>
        <w:autoSpaceDE w:val="0"/>
        <w:autoSpaceDN w:val="0"/>
        <w:adjustRightInd w:val="0"/>
        <w:ind w:firstLine="567"/>
        <w:rPr>
          <w:rFonts w:ascii="Times New Roman" w:eastAsia="Calibri" w:hAnsi="Times New Roman"/>
          <w:sz w:val="28"/>
          <w:szCs w:val="28"/>
        </w:rPr>
      </w:pPr>
      <w:r w:rsidRPr="00431D4C">
        <w:rPr>
          <w:rFonts w:ascii="Times New Roman" w:eastAsia="Calibri" w:hAnsi="Times New Roman"/>
          <w:sz w:val="28"/>
          <w:szCs w:val="28"/>
        </w:rPr>
        <w:t xml:space="preserve">7) Журнал «Эксперт» </w:t>
      </w:r>
      <w:hyperlink r:id="rId36" w:history="1">
        <w:r w:rsidR="00D6190E" w:rsidRPr="00431D4C">
          <w:rPr>
            <w:rStyle w:val="af5"/>
            <w:rFonts w:ascii="Times New Roman" w:eastAsia="Calibri" w:hAnsi="Times New Roman"/>
            <w:color w:val="auto"/>
            <w:sz w:val="28"/>
            <w:szCs w:val="28"/>
          </w:rPr>
          <w:t>http://expert.ru</w:t>
        </w:r>
      </w:hyperlink>
      <w:r w:rsidRPr="00431D4C">
        <w:rPr>
          <w:rFonts w:ascii="Times New Roman" w:eastAsia="Calibri" w:hAnsi="Times New Roman"/>
          <w:sz w:val="28"/>
          <w:szCs w:val="28"/>
        </w:rPr>
        <w:t xml:space="preserve">  </w:t>
      </w:r>
    </w:p>
    <w:p w:rsidR="008C4750"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8)</w:t>
      </w:r>
      <w:r w:rsidRPr="008C4750">
        <w:rPr>
          <w:rFonts w:ascii="Times New Roman" w:eastAsia="Calibri" w:hAnsi="Times New Roman"/>
          <w:sz w:val="28"/>
          <w:szCs w:val="28"/>
        </w:rPr>
        <w:t xml:space="preserve"> </w:t>
      </w:r>
      <w:r w:rsidRPr="00431D4C">
        <w:rPr>
          <w:rFonts w:ascii="Times New Roman" w:eastAsia="Calibri" w:hAnsi="Times New Roman"/>
          <w:sz w:val="28"/>
          <w:szCs w:val="28"/>
        </w:rPr>
        <w:t xml:space="preserve">Российское общество политологов </w:t>
      </w:r>
      <w:hyperlink r:id="rId37" w:history="1">
        <w:r w:rsidRPr="00431D4C">
          <w:rPr>
            <w:rStyle w:val="af5"/>
            <w:rFonts w:ascii="Times New Roman" w:eastAsia="Calibri" w:hAnsi="Times New Roman"/>
            <w:color w:val="auto"/>
            <w:sz w:val="28"/>
            <w:szCs w:val="28"/>
          </w:rPr>
          <w:t>http://rospolitics.ru</w:t>
        </w:r>
      </w:hyperlink>
      <w:r w:rsidRPr="00431D4C">
        <w:rPr>
          <w:rFonts w:ascii="Times New Roman" w:eastAsia="Calibri" w:hAnsi="Times New Roman"/>
          <w:sz w:val="28"/>
          <w:szCs w:val="28"/>
        </w:rPr>
        <w:t xml:space="preserve"> </w:t>
      </w:r>
    </w:p>
    <w:p w:rsidR="008C4750" w:rsidRPr="00431D4C" w:rsidRDefault="008C4750" w:rsidP="008C4750">
      <w:pPr>
        <w:tabs>
          <w:tab w:val="left" w:pos="1134"/>
        </w:tabs>
        <w:autoSpaceDE w:val="0"/>
        <w:autoSpaceDN w:val="0"/>
        <w:adjustRightInd w:val="0"/>
        <w:ind w:firstLine="567"/>
        <w:rPr>
          <w:rFonts w:ascii="Times New Roman" w:eastAsia="Calibri" w:hAnsi="Times New Roman"/>
          <w:sz w:val="28"/>
          <w:szCs w:val="28"/>
        </w:rPr>
      </w:pPr>
      <w:r>
        <w:rPr>
          <w:rFonts w:ascii="Times New Roman" w:eastAsia="Calibri" w:hAnsi="Times New Roman"/>
          <w:sz w:val="28"/>
          <w:szCs w:val="28"/>
        </w:rPr>
        <w:t xml:space="preserve">9) </w:t>
      </w:r>
      <w:r w:rsidRPr="00431D4C">
        <w:rPr>
          <w:rFonts w:ascii="Times New Roman" w:eastAsia="Calibri" w:hAnsi="Times New Roman"/>
          <w:sz w:val="28"/>
          <w:szCs w:val="28"/>
        </w:rPr>
        <w:t xml:space="preserve">Российская ассоциация политической науки </w:t>
      </w:r>
      <w:hyperlink r:id="rId38" w:history="1">
        <w:r w:rsidRPr="00431D4C">
          <w:rPr>
            <w:rStyle w:val="af5"/>
            <w:rFonts w:ascii="Times New Roman" w:eastAsia="Calibri" w:hAnsi="Times New Roman"/>
            <w:color w:val="auto"/>
            <w:sz w:val="28"/>
            <w:szCs w:val="28"/>
          </w:rPr>
          <w:t>www.rapn.ru</w:t>
        </w:r>
      </w:hyperlink>
      <w:r w:rsidRPr="00431D4C">
        <w:rPr>
          <w:rFonts w:ascii="Times New Roman" w:eastAsia="Calibri" w:hAnsi="Times New Roman"/>
          <w:sz w:val="28"/>
          <w:szCs w:val="28"/>
        </w:rPr>
        <w:t xml:space="preserve"> </w:t>
      </w:r>
    </w:p>
    <w:p w:rsidR="006B4B99" w:rsidRPr="00431D4C" w:rsidRDefault="006B4B99" w:rsidP="00431D4C">
      <w:pPr>
        <w:tabs>
          <w:tab w:val="left" w:pos="1134"/>
        </w:tabs>
        <w:autoSpaceDE w:val="0"/>
        <w:autoSpaceDN w:val="0"/>
        <w:adjustRightInd w:val="0"/>
        <w:ind w:firstLine="567"/>
        <w:rPr>
          <w:rFonts w:ascii="Times New Roman" w:eastAsia="Calibri" w:hAnsi="Times New Roman"/>
          <w:b/>
          <w:i/>
          <w:sz w:val="28"/>
          <w:szCs w:val="28"/>
        </w:rPr>
      </w:pPr>
    </w:p>
    <w:p w:rsidR="008C7A0D" w:rsidRPr="00431D4C" w:rsidRDefault="008C7A0D" w:rsidP="00431D4C">
      <w:pPr>
        <w:tabs>
          <w:tab w:val="left" w:pos="1134"/>
        </w:tabs>
        <w:autoSpaceDE w:val="0"/>
        <w:autoSpaceDN w:val="0"/>
        <w:adjustRightInd w:val="0"/>
        <w:ind w:firstLine="567"/>
        <w:rPr>
          <w:rFonts w:ascii="Times New Roman" w:eastAsia="Calibri" w:hAnsi="Times New Roman"/>
          <w:i/>
          <w:sz w:val="28"/>
          <w:szCs w:val="28"/>
        </w:rPr>
      </w:pPr>
      <w:r w:rsidRPr="00431D4C">
        <w:rPr>
          <w:rFonts w:ascii="Times New Roman" w:eastAsia="Calibri" w:hAnsi="Times New Roman"/>
          <w:b/>
          <w:i/>
          <w:sz w:val="28"/>
          <w:szCs w:val="28"/>
        </w:rPr>
        <w:t>д) Электронные ресурсы БИК:</w:t>
      </w:r>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Электронная библиотека Финансового университета (ЭБ) </w:t>
      </w:r>
      <w:hyperlink w:history="1">
        <w:r w:rsidR="00D6190E" w:rsidRPr="00431D4C">
          <w:rPr>
            <w:rStyle w:val="af5"/>
            <w:rFonts w:ascii="Times New Roman" w:eastAsia="Calibri" w:hAnsi="Times New Roman"/>
            <w:color w:val="auto"/>
            <w:sz w:val="28"/>
            <w:szCs w:val="28"/>
          </w:rPr>
          <w:t>http:// elib.fa.ru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BOOK.RU </w:t>
      </w:r>
      <w:hyperlink w:history="1">
        <w:r w:rsidR="00D6190E" w:rsidRPr="00431D4C">
          <w:rPr>
            <w:rStyle w:val="af5"/>
            <w:rFonts w:ascii="Times New Roman" w:eastAsia="Calibri" w:hAnsi="Times New Roman"/>
            <w:color w:val="auto"/>
            <w:sz w:val="28"/>
            <w:szCs w:val="28"/>
          </w:rPr>
          <w:t>http:// www.book.ru</w:t>
        </w:r>
      </w:hyperlink>
    </w:p>
    <w:p w:rsidR="00D6190E" w:rsidRPr="00431D4C" w:rsidRDefault="008C7A0D" w:rsidP="00431D4C">
      <w:pPr>
        <w:numPr>
          <w:ilvl w:val="0"/>
          <w:numId w:val="27"/>
        </w:numPr>
        <w:tabs>
          <w:tab w:val="left" w:pos="1134"/>
        </w:tabs>
        <w:ind w:left="0" w:firstLine="567"/>
        <w:rPr>
          <w:rFonts w:ascii="Times New Roman" w:eastAsia="Calibri" w:hAnsi="Times New Roman"/>
          <w:sz w:val="28"/>
          <w:szCs w:val="28"/>
        </w:rPr>
      </w:pPr>
      <w:r w:rsidRPr="00431D4C">
        <w:rPr>
          <w:rFonts w:ascii="Times New Roman" w:eastAsia="Calibri" w:hAnsi="Times New Roman"/>
          <w:sz w:val="28"/>
          <w:szCs w:val="28"/>
        </w:rPr>
        <w:t xml:space="preserve">Электронно-библиотечная система «Университетская библиотека ОНЛАЙН» </w:t>
      </w:r>
      <w:hyperlink w:history="1">
        <w:r w:rsidR="00D6190E" w:rsidRPr="00431D4C">
          <w:rPr>
            <w:rStyle w:val="af5"/>
            <w:rFonts w:ascii="Times New Roman" w:eastAsia="Calibri" w:hAnsi="Times New Roman"/>
            <w:color w:val="auto"/>
            <w:sz w:val="28"/>
            <w:szCs w:val="28"/>
            <w:lang w:val="en-US"/>
          </w:rPr>
          <w:t>http</w:t>
        </w:r>
        <w:r w:rsidR="00D6190E" w:rsidRPr="00431D4C">
          <w:rPr>
            <w:rStyle w:val="af5"/>
            <w:rFonts w:ascii="Times New Roman" w:eastAsia="Calibri" w:hAnsi="Times New Roman"/>
            <w:color w:val="auto"/>
            <w:sz w:val="28"/>
            <w:szCs w:val="28"/>
          </w:rPr>
          <w:t xml:space="preserve">:// </w:t>
        </w:r>
        <w:proofErr w:type="spellStart"/>
        <w:r w:rsidR="00D6190E" w:rsidRPr="00431D4C">
          <w:rPr>
            <w:rStyle w:val="af5"/>
            <w:rFonts w:ascii="Times New Roman" w:eastAsia="Calibri" w:hAnsi="Times New Roman"/>
            <w:color w:val="auto"/>
            <w:sz w:val="28"/>
            <w:szCs w:val="28"/>
            <w:lang w:val="en-US"/>
          </w:rPr>
          <w:t>biblioclub</w:t>
        </w:r>
        <w:proofErr w:type="spellEnd"/>
        <w:r w:rsidR="00D6190E" w:rsidRPr="00431D4C">
          <w:rPr>
            <w:rStyle w:val="af5"/>
            <w:rFonts w:ascii="Times New Roman" w:eastAsia="Calibri" w:hAnsi="Times New Roman"/>
            <w:color w:val="auto"/>
            <w:sz w:val="28"/>
            <w:szCs w:val="28"/>
          </w:rPr>
          <w:t>.</w:t>
        </w:r>
        <w:proofErr w:type="spellStart"/>
        <w:r w:rsidR="00D6190E" w:rsidRPr="00431D4C">
          <w:rPr>
            <w:rStyle w:val="af5"/>
            <w:rFonts w:ascii="Times New Roman" w:eastAsia="Calibri" w:hAnsi="Times New Roman"/>
            <w:color w:val="auto"/>
            <w:sz w:val="28"/>
            <w:szCs w:val="28"/>
            <w:lang w:val="en-US"/>
          </w:rPr>
          <w:t>ru</w:t>
        </w:r>
        <w:proofErr w:type="spellEnd"/>
      </w:hyperlink>
    </w:p>
    <w:p w:rsidR="008C7A0D" w:rsidRPr="00431D4C" w:rsidRDefault="008C7A0D" w:rsidP="00431D4C">
      <w:pPr>
        <w:numPr>
          <w:ilvl w:val="0"/>
          <w:numId w:val="27"/>
        </w:numPr>
        <w:tabs>
          <w:tab w:val="left" w:pos="1134"/>
        </w:tabs>
        <w:ind w:left="0" w:firstLine="567"/>
        <w:rPr>
          <w:rFonts w:ascii="Times New Roman" w:eastAsia="Calibri" w:hAnsi="Times New Roman"/>
          <w:sz w:val="28"/>
          <w:szCs w:val="28"/>
          <w:u w:val="single"/>
        </w:rPr>
      </w:pPr>
      <w:r w:rsidRPr="00431D4C">
        <w:rPr>
          <w:rFonts w:ascii="Times New Roman" w:eastAsia="Calibri" w:hAnsi="Times New Roman"/>
          <w:sz w:val="28"/>
          <w:szCs w:val="28"/>
        </w:rPr>
        <w:t xml:space="preserve">Электронно-библиотечная система </w:t>
      </w:r>
      <w:proofErr w:type="spellStart"/>
      <w:r w:rsidRPr="00431D4C">
        <w:rPr>
          <w:rFonts w:ascii="Times New Roman" w:eastAsia="Calibri" w:hAnsi="Times New Roman"/>
          <w:sz w:val="28"/>
          <w:szCs w:val="28"/>
          <w:lang w:val="en-US"/>
        </w:rPr>
        <w:t>Znanium</w:t>
      </w:r>
      <w:proofErr w:type="spellEnd"/>
      <w:r w:rsidR="00276C56" w:rsidRPr="00431D4C">
        <w:rPr>
          <w:rFonts w:ascii="Times New Roman" w:eastAsia="Calibri" w:hAnsi="Times New Roman"/>
          <w:sz w:val="28"/>
          <w:szCs w:val="28"/>
        </w:rPr>
        <w:t xml:space="preserve"> </w:t>
      </w:r>
      <w:hyperlink w:history="1">
        <w:r w:rsidR="00D6190E" w:rsidRPr="00431D4C">
          <w:rPr>
            <w:rStyle w:val="af5"/>
            <w:rFonts w:ascii="Times New Roman" w:eastAsia="Calibri" w:hAnsi="Times New Roman"/>
            <w:color w:val="auto"/>
            <w:sz w:val="28"/>
            <w:szCs w:val="28"/>
          </w:rPr>
          <w:t>http:// www.znanium.com</w:t>
        </w:r>
      </w:hyperlink>
    </w:p>
    <w:p w:rsidR="008C7A0D" w:rsidRPr="00431D4C" w:rsidRDefault="008C7A0D" w:rsidP="00431D4C">
      <w:pPr>
        <w:tabs>
          <w:tab w:val="left" w:pos="1134"/>
        </w:tabs>
        <w:ind w:firstLine="567"/>
        <w:jc w:val="left"/>
        <w:rPr>
          <w:rFonts w:ascii="Times New Roman" w:eastAsia="Calibri" w:hAnsi="Times New Roman"/>
          <w:sz w:val="28"/>
          <w:szCs w:val="28"/>
        </w:rPr>
      </w:pPr>
    </w:p>
    <w:p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rsidR="00825BBD" w:rsidRPr="00431D4C" w:rsidRDefault="00825BBD" w:rsidP="00431D4C">
      <w:pPr>
        <w:pStyle w:val="Default"/>
        <w:tabs>
          <w:tab w:val="left" w:pos="1134"/>
        </w:tabs>
        <w:ind w:firstLine="567"/>
        <w:jc w:val="center"/>
        <w:rPr>
          <w:color w:val="auto"/>
          <w:sz w:val="28"/>
          <w:szCs w:val="28"/>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1) Антивирусная защита </w:t>
      </w:r>
      <w:r w:rsidRPr="00431D4C">
        <w:rPr>
          <w:rFonts w:ascii="Times New Roman" w:eastAsia="SimSun" w:hAnsi="Times New Roman" w:cs="Mangal"/>
          <w:kern w:val="1"/>
          <w:sz w:val="28"/>
          <w:szCs w:val="28"/>
          <w:lang w:val="en-US" w:eastAsia="zh-CN" w:bidi="hi-IN"/>
        </w:rPr>
        <w:t>ESET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NOD</w:t>
      </w:r>
      <w:r w:rsidRPr="00431D4C">
        <w:rPr>
          <w:rFonts w:ascii="Times New Roman" w:eastAsia="SimSun" w:hAnsi="Times New Roman" w:cs="Mangal"/>
          <w:kern w:val="1"/>
          <w:sz w:val="28"/>
          <w:szCs w:val="28"/>
          <w:lang w:eastAsia="zh-CN" w:bidi="hi-IN"/>
        </w:rPr>
        <w:t>32;</w:t>
      </w: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431D4C">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Windows</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431D4C">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431D4C">
        <w:rPr>
          <w:rFonts w:ascii="Times New Roman" w:eastAsia="SimSun" w:hAnsi="Times New Roman" w:cs="Mangal"/>
          <w:kern w:val="1"/>
          <w:sz w:val="28"/>
          <w:szCs w:val="28"/>
          <w:lang w:eastAsia="zh-CN" w:bidi="hi-IN"/>
        </w:rPr>
        <w:t>.</w:t>
      </w:r>
    </w:p>
    <w:p w:rsidR="006B4B99" w:rsidRPr="00431D4C"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http://www.finofficer.ru/Information/wwwfinance.htm (Интернет-ресурсы по финансам и финансовому менеджменту)</w:t>
      </w:r>
    </w:p>
    <w:p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 xml:space="preserve">http://www.kremlin.ru/ (Интернет-ресурсы Президента России) </w:t>
      </w:r>
    </w:p>
    <w:p w:rsidR="00D6190E" w:rsidRPr="00D6190E" w:rsidRDefault="004811A2"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39" w:history="1">
        <w:r w:rsidR="00D6190E" w:rsidRPr="00D6190E">
          <w:rPr>
            <w:rFonts w:ascii="Times New Roman" w:eastAsia="SimSun" w:hAnsi="Times New Roman" w:cs="Mangal"/>
            <w:kern w:val="1"/>
            <w:sz w:val="28"/>
            <w:szCs w:val="28"/>
            <w:lang w:eastAsia="zh-CN" w:bidi="hi-IN"/>
          </w:rPr>
          <w:t>www.cfin.ru</w:t>
        </w:r>
      </w:hyperlink>
      <w:r w:rsidR="00D6190E" w:rsidRPr="00D6190E">
        <w:rPr>
          <w:rFonts w:ascii="Times New Roman" w:eastAsia="SimSun" w:hAnsi="Times New Roman" w:cs="Mangal"/>
          <w:kern w:val="1"/>
          <w:sz w:val="28"/>
          <w:szCs w:val="28"/>
          <w:lang w:eastAsia="zh-CN" w:bidi="hi-IN"/>
        </w:rPr>
        <w:t xml:space="preserve"> - </w:t>
      </w:r>
      <w:hyperlink r:id="rId40"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/consultant.ru.</w:t>
      </w:r>
    </w:p>
    <w:p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rsidR="006B4B99" w:rsidRPr="0032195B" w:rsidRDefault="006B4B99" w:rsidP="0032195B">
      <w:pPr>
        <w:ind w:firstLine="709"/>
        <w:rPr>
          <w:rFonts w:ascii="Times New Roman" w:hAnsi="Times New Roman"/>
          <w:bCs/>
          <w:sz w:val="28"/>
          <w:szCs w:val="28"/>
        </w:rPr>
      </w:pPr>
    </w:p>
    <w:p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rsidR="006B4B99" w:rsidRPr="00A74C7B" w:rsidRDefault="006B4B99" w:rsidP="00D6190E">
      <w:pPr>
        <w:pStyle w:val="Default"/>
        <w:jc w:val="center"/>
        <w:rPr>
          <w:b/>
          <w:bCs/>
          <w:sz w:val="28"/>
          <w:szCs w:val="28"/>
        </w:rPr>
      </w:pPr>
    </w:p>
    <w:p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lastRenderedPageBreak/>
        <w:t>Компьютер должен иметь выход в Интернет, что обеспечить удаленный доступ к программным,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lastRenderedPageBreak/>
        <w:t>Приложение 1</w:t>
      </w:r>
    </w:p>
    <w:p w:rsidR="005B2E1E" w:rsidRDefault="005B2E1E" w:rsidP="005B2E1E">
      <w:pPr>
        <w:rPr>
          <w:sz w:val="28"/>
          <w:szCs w:val="28"/>
        </w:rPr>
      </w:pP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Социально-гуманитарные и естественно-научные дисциплины</w:t>
      </w:r>
      <w:r w:rsidRPr="00C04F98">
        <w:rPr>
          <w:rFonts w:ascii="Times New Roman" w:hAnsi="Times New Roman"/>
          <w:b/>
          <w:sz w:val="28"/>
          <w:szCs w:val="28"/>
        </w:rPr>
        <w:t>»</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rsidR="00970142" w:rsidRPr="00970142" w:rsidRDefault="00970142" w:rsidP="00970142">
      <w:pPr>
        <w:ind w:firstLine="0"/>
        <w:jc w:val="center"/>
        <w:rPr>
          <w:rFonts w:ascii="Times New Roman" w:hAnsi="Times New Roman"/>
          <w:b/>
          <w:sz w:val="32"/>
          <w:szCs w:val="32"/>
          <w:lang w:eastAsia="ru-RU"/>
        </w:rPr>
      </w:pPr>
    </w:p>
    <w:p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706FC9">
        <w:rPr>
          <w:rFonts w:ascii="Times New Roman" w:hAnsi="Times New Roman"/>
          <w:sz w:val="28"/>
          <w:szCs w:val="28"/>
          <w:lang w:eastAsia="ru-RU"/>
        </w:rPr>
        <w:t>п</w:t>
      </w:r>
      <w:r w:rsidR="00B1311B">
        <w:rPr>
          <w:rFonts w:ascii="Times New Roman" w:hAnsi="Times New Roman"/>
          <w:sz w:val="28"/>
          <w:szCs w:val="28"/>
          <w:lang w:eastAsia="ru-RU"/>
        </w:rPr>
        <w:t>реддипломной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rsidR="00970142" w:rsidRPr="00970142" w:rsidRDefault="00970142" w:rsidP="00970142">
      <w:pPr>
        <w:ind w:firstLine="0"/>
        <w:jc w:val="left"/>
        <w:rPr>
          <w:rFonts w:ascii="Times New Roman" w:hAnsi="Times New Roman"/>
          <w:sz w:val="24"/>
          <w:szCs w:val="24"/>
          <w:lang w:eastAsia="ru-RU"/>
        </w:rPr>
      </w:pPr>
    </w:p>
    <w:p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rsidR="00D36ACF" w:rsidRPr="00970142" w:rsidRDefault="00D36ACF" w:rsidP="00970142">
      <w:pPr>
        <w:spacing w:line="240" w:lineRule="atLeast"/>
        <w:ind w:firstLine="0"/>
        <w:jc w:val="center"/>
        <w:rPr>
          <w:rFonts w:ascii="Times New Roman" w:hAnsi="Times New Roman"/>
          <w:sz w:val="16"/>
          <w:szCs w:val="16"/>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Интегрированные коммуникации</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rsidR="00D36ACF" w:rsidRDefault="00D36ACF" w:rsidP="00970142">
      <w:pPr>
        <w:ind w:firstLine="0"/>
        <w:rPr>
          <w:rFonts w:ascii="Times New Roman" w:hAnsi="Times New Roman"/>
          <w:sz w:val="28"/>
          <w:szCs w:val="28"/>
          <w:lang w:eastAsia="ru-RU"/>
        </w:rPr>
      </w:pPr>
    </w:p>
    <w:p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п/п</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rsidTr="00970142">
        <w:tc>
          <w:tcPr>
            <w:tcW w:w="709"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r w:rsidR="00970142" w:rsidRPr="00970142" w:rsidTr="00970142">
        <w:tc>
          <w:tcPr>
            <w:tcW w:w="709"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rsidR="00970142" w:rsidRPr="00970142" w:rsidRDefault="00970142" w:rsidP="00970142">
            <w:pPr>
              <w:ind w:firstLine="0"/>
              <w:jc w:val="left"/>
              <w:rPr>
                <w:rFonts w:ascii="Times New Roman" w:hAnsi="Times New Roman"/>
                <w:sz w:val="28"/>
                <w:szCs w:val="28"/>
                <w:lang w:eastAsia="ru-RU"/>
              </w:rPr>
            </w:pPr>
          </w:p>
        </w:tc>
      </w:tr>
    </w:tbl>
    <w:p w:rsidR="00970142" w:rsidRPr="00970142" w:rsidRDefault="00970142" w:rsidP="00970142">
      <w:pPr>
        <w:ind w:firstLine="0"/>
        <w:rPr>
          <w:rFonts w:ascii="Times New Roman" w:hAnsi="Times New Roman"/>
          <w:sz w:val="28"/>
          <w:szCs w:val="28"/>
          <w:lang w:eastAsia="ru-RU"/>
        </w:rPr>
      </w:pPr>
    </w:p>
    <w:p w:rsidR="00970142" w:rsidRPr="00970142" w:rsidRDefault="00970142" w:rsidP="00970142">
      <w:pPr>
        <w:tabs>
          <w:tab w:val="left" w:pos="2060"/>
        </w:tabs>
        <w:ind w:firstLine="0"/>
        <w:jc w:val="center"/>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tabs>
          <w:tab w:val="left" w:pos="0"/>
        </w:tabs>
        <w:ind w:firstLine="0"/>
        <w:jc w:val="left"/>
        <w:rPr>
          <w:rFonts w:ascii="Times New Roman" w:hAnsi="Times New Roman"/>
          <w:sz w:val="24"/>
          <w:szCs w:val="24"/>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lastRenderedPageBreak/>
        <w:t>Приложение 2</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hAnsi="Times New Roman"/>
          <w:b/>
          <w:sz w:val="28"/>
          <w:szCs w:val="28"/>
        </w:rPr>
        <w:t>»</w:t>
      </w: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B1311B" w:rsidRPr="00B1311B">
        <w:rPr>
          <w:rFonts w:ascii="Times New Roman" w:hAnsi="Times New Roman"/>
          <w:b/>
          <w:sz w:val="28"/>
          <w:szCs w:val="28"/>
          <w:lang w:eastAsia="ru-RU"/>
        </w:rPr>
        <w:t>преддипломной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rsidR="00970142" w:rsidRPr="00970142" w:rsidRDefault="00970142" w:rsidP="00970142">
      <w:pPr>
        <w:ind w:firstLine="0"/>
        <w:rPr>
          <w:rFonts w:ascii="Times New Roman" w:hAnsi="Times New Roman"/>
          <w:sz w:val="24"/>
          <w:szCs w:val="24"/>
        </w:rPr>
      </w:pPr>
    </w:p>
    <w:p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rsidR="00970142" w:rsidRPr="00970142" w:rsidRDefault="00970142" w:rsidP="00970142">
      <w:pPr>
        <w:spacing w:line="240" w:lineRule="atLeast"/>
        <w:ind w:firstLine="0"/>
        <w:jc w:val="center"/>
        <w:rPr>
          <w:rFonts w:ascii="Times New Roman" w:hAnsi="Times New Roman"/>
          <w:sz w:val="18"/>
          <w:szCs w:val="18"/>
          <w:lang w:eastAsia="ru-RU"/>
        </w:rPr>
      </w:pP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6ACF">
        <w:rPr>
          <w:rFonts w:ascii="Times New Roman" w:hAnsi="Times New Roman"/>
          <w:sz w:val="28"/>
          <w:szCs w:val="28"/>
          <w:lang w:eastAsia="ru-RU"/>
        </w:rPr>
        <w:t>Интегрированные коммуникации</w:t>
      </w:r>
    </w:p>
    <w:p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rsidR="00970142" w:rsidRPr="00970142" w:rsidRDefault="00970142" w:rsidP="00970142">
      <w:pPr>
        <w:tabs>
          <w:tab w:val="left" w:pos="2060"/>
        </w:tabs>
        <w:ind w:firstLine="0"/>
        <w:jc w:val="left"/>
        <w:rPr>
          <w:rFonts w:ascii="Times New Roman" w:hAnsi="Times New Roman"/>
          <w:sz w:val="24"/>
          <w:szCs w:val="24"/>
          <w:lang w:eastAsia="ru-RU"/>
        </w:rPr>
      </w:pPr>
    </w:p>
    <w:p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rsidR="00D36ACF" w:rsidRPr="00970142" w:rsidRDefault="00D36ACF" w:rsidP="00970142">
      <w:pPr>
        <w:ind w:firstLine="0"/>
        <w:rPr>
          <w:rFonts w:ascii="Times New Roman" w:hAnsi="Times New Roman"/>
          <w:sz w:val="28"/>
          <w:szCs w:val="28"/>
          <w:lang w:eastAsia="ru-RU"/>
        </w:rPr>
      </w:pPr>
    </w:p>
    <w:p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rsidTr="00970142">
        <w:tc>
          <w:tcPr>
            <w:tcW w:w="540" w:type="dxa"/>
            <w:shd w:val="clear" w:color="auto" w:fill="auto"/>
            <w:vAlign w:val="center"/>
          </w:tcPr>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п/п</w:t>
            </w:r>
          </w:p>
        </w:tc>
        <w:tc>
          <w:tcPr>
            <w:tcW w:w="9597" w:type="dxa"/>
            <w:shd w:val="clear" w:color="auto" w:fill="auto"/>
            <w:vAlign w:val="center"/>
          </w:tcPr>
          <w:p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r w:rsidR="00970142" w:rsidRPr="00970142" w:rsidTr="00970142">
        <w:tc>
          <w:tcPr>
            <w:tcW w:w="540" w:type="dxa"/>
            <w:shd w:val="clear" w:color="auto" w:fill="auto"/>
          </w:tcPr>
          <w:p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rsidR="00970142" w:rsidRPr="00970142" w:rsidRDefault="00970142" w:rsidP="00970142">
            <w:pPr>
              <w:ind w:firstLine="0"/>
              <w:jc w:val="center"/>
              <w:rPr>
                <w:rFonts w:ascii="Times New Roman" w:hAnsi="Times New Roman"/>
                <w:sz w:val="24"/>
                <w:szCs w:val="24"/>
              </w:rPr>
            </w:pPr>
          </w:p>
        </w:tc>
      </w:tr>
    </w:tbl>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jc w:val="center"/>
        <w:rPr>
          <w:rFonts w:ascii="Times New Roman" w:hAnsi="Times New Roman"/>
          <w:sz w:val="24"/>
          <w:szCs w:val="24"/>
        </w:rPr>
      </w:pPr>
    </w:p>
    <w:p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16"/>
          <w:szCs w:val="28"/>
          <w:lang w:eastAsia="ru-RU"/>
        </w:rPr>
      </w:pPr>
    </w:p>
    <w:p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обучающийся: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rsidR="00970142" w:rsidRPr="00970142" w:rsidRDefault="00970142" w:rsidP="00970142">
      <w:pPr>
        <w:ind w:firstLine="0"/>
        <w:jc w:val="left"/>
        <w:rPr>
          <w:rFonts w:ascii="Times New Roman" w:hAnsi="Times New Roman"/>
          <w:sz w:val="4"/>
          <w:szCs w:val="28"/>
          <w:lang w:eastAsia="ru-RU"/>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lastRenderedPageBreak/>
        <w:t>Приложение 3</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sz w:val="28"/>
          <w:szCs w:val="28"/>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B1311B">
        <w:rPr>
          <w:rFonts w:ascii="Times New Roman" w:hAnsi="Times New Roman"/>
          <w:sz w:val="28"/>
          <w:szCs w:val="28"/>
          <w:lang w:eastAsia="ru-RU"/>
        </w:rPr>
        <w:t>преддипломной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rsidR="00970142" w:rsidRPr="00970142" w:rsidRDefault="00970142" w:rsidP="00970142">
      <w:pPr>
        <w:spacing w:line="240" w:lineRule="atLeast"/>
        <w:ind w:left="-142" w:firstLine="0"/>
        <w:jc w:val="center"/>
        <w:rPr>
          <w:rFonts w:ascii="Times New Roman" w:hAnsi="Times New Roman"/>
          <w:sz w:val="18"/>
          <w:szCs w:val="18"/>
          <w:lang w:eastAsia="ru-RU"/>
        </w:rPr>
      </w:pPr>
    </w:p>
    <w:p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8"/>
          <w:szCs w:val="28"/>
          <w:lang w:eastAsia="ru-RU"/>
        </w:rPr>
        <w:t>42.03.01 «Реклама и связи с общественностью»</w:t>
      </w:r>
      <w:r w:rsidRPr="00970142">
        <w:rPr>
          <w:rFonts w:ascii="Times New Roman" w:eastAsia="Calibri" w:hAnsi="Times New Roman"/>
          <w:b/>
          <w:color w:val="000000"/>
          <w:sz w:val="24"/>
          <w:szCs w:val="24"/>
          <w:vertAlign w:val="superscript"/>
          <w:lang w:eastAsia="ru-RU"/>
        </w:rPr>
        <w:t xml:space="preserve">      </w:t>
      </w:r>
    </w:p>
    <w:p w:rsidR="00970142" w:rsidRPr="00970142" w:rsidRDefault="008F2C44"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Pr>
          <w:rFonts w:ascii="Times New Roman" w:hAnsi="Times New Roman"/>
          <w:sz w:val="28"/>
          <w:szCs w:val="28"/>
          <w:lang w:eastAsia="ru-RU"/>
        </w:rPr>
        <w:t>Интегрированные</w:t>
      </w:r>
      <w:r w:rsidR="004465EF">
        <w:rPr>
          <w:rFonts w:ascii="Times New Roman" w:hAnsi="Times New Roman"/>
          <w:sz w:val="28"/>
          <w:szCs w:val="28"/>
          <w:lang w:eastAsia="ru-RU"/>
        </w:rPr>
        <w:t xml:space="preserve"> коммуникации </w:t>
      </w:r>
    </w:p>
    <w:p w:rsidR="00970142" w:rsidRPr="00970142" w:rsidRDefault="00970142" w:rsidP="00970142">
      <w:pPr>
        <w:autoSpaceDE w:val="0"/>
        <w:autoSpaceDN w:val="0"/>
        <w:adjustRightInd w:val="0"/>
        <w:ind w:firstLine="0"/>
        <w:rPr>
          <w:rFonts w:ascii="Times New Roman" w:eastAsia="Calibri" w:hAnsi="Times New Roman"/>
          <w:i/>
          <w:color w:val="000000"/>
          <w:sz w:val="24"/>
          <w:szCs w:val="24"/>
          <w:lang w:eastAsia="ru-RU"/>
        </w:rPr>
      </w:pPr>
      <w:r w:rsidRPr="00970142">
        <w:rPr>
          <w:rFonts w:ascii="Times New Roman" w:eastAsia="Calibri" w:hAnsi="Times New Roman"/>
          <w:b/>
          <w:color w:val="000000"/>
          <w:sz w:val="24"/>
          <w:szCs w:val="24"/>
          <w:vertAlign w:val="superscript"/>
          <w:lang w:eastAsia="ru-RU"/>
        </w:rPr>
        <w:t xml:space="preserve">                                                        </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lastRenderedPageBreak/>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Краткое содержание работы обучающегося</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r w:rsidRPr="00970142">
              <w:rPr>
                <w:rFonts w:ascii="Times New Roman" w:eastAsia="Calibri" w:hAnsi="Times New Roman"/>
                <w:color w:val="000000"/>
                <w:sz w:val="24"/>
                <w:szCs w:val="24"/>
                <w:lang w:eastAsia="ru-RU"/>
              </w:rPr>
              <w:t xml:space="preserve">( </w:t>
            </w:r>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rsidTr="00970142">
        <w:tc>
          <w:tcPr>
            <w:tcW w:w="95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spacing w:after="200" w:line="276" w:lineRule="auto"/>
        <w:ind w:firstLine="0"/>
        <w:rPr>
          <w:rFonts w:ascii="Times New Roman" w:eastAsia="Calibri" w:hAnsi="Times New Roman"/>
          <w:sz w:val="28"/>
          <w:szCs w:val="28"/>
        </w:rPr>
      </w:pPr>
    </w:p>
    <w:p w:rsidR="00970142" w:rsidRPr="00970142" w:rsidRDefault="00970142" w:rsidP="00970142">
      <w:pPr>
        <w:spacing w:line="240" w:lineRule="atLeast"/>
        <w:ind w:firstLine="0"/>
        <w:jc w:val="right"/>
        <w:rPr>
          <w:rFonts w:ascii="Times New Roman" w:eastAsia="Calibri" w:hAnsi="Times New Roman"/>
        </w:rPr>
      </w:pPr>
    </w:p>
    <w:p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rsidR="00970142" w:rsidRPr="00970142" w:rsidRDefault="00970142" w:rsidP="00970142">
      <w:pPr>
        <w:ind w:firstLine="0"/>
        <w:jc w:val="left"/>
        <w:rPr>
          <w:rFonts w:ascii="Times New Roman" w:hAnsi="Times New Roman"/>
          <w:sz w:val="8"/>
          <w:szCs w:val="8"/>
          <w:vertAlign w:val="superscript"/>
          <w:lang w:eastAsia="ru-RU"/>
        </w:rPr>
      </w:pPr>
    </w:p>
    <w:p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rsidR="00970142" w:rsidRPr="00970142" w:rsidRDefault="00970142" w:rsidP="00970142">
      <w:pPr>
        <w:spacing w:after="200" w:line="276" w:lineRule="auto"/>
        <w:ind w:firstLine="0"/>
        <w:jc w:val="center"/>
        <w:rPr>
          <w:rFonts w:ascii="Times New Roman" w:eastAsia="Calibri" w:hAnsi="Times New Roman"/>
          <w:b/>
          <w:sz w:val="28"/>
          <w:szCs w:val="28"/>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rsidR="005B2E1E" w:rsidRPr="00891F78" w:rsidRDefault="005B2E1E" w:rsidP="005B2E1E"/>
    <w:p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lastRenderedPageBreak/>
        <w:t>Приложение 4</w:t>
      </w:r>
    </w:p>
    <w:p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Социально-гуманитарные и естественно-научные дисциплины</w:t>
      </w:r>
      <w:r w:rsidRPr="00970142">
        <w:rPr>
          <w:rFonts w:ascii="Times New Roman" w:eastAsia="Calibri" w:hAnsi="Times New Roman"/>
          <w:b/>
          <w:color w:val="000000"/>
          <w:sz w:val="28"/>
          <w:szCs w:val="28"/>
          <w:lang w:eastAsia="ru-RU"/>
        </w:rPr>
        <w:t>»</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2D552B" w:rsidRPr="002D552B">
        <w:rPr>
          <w:rFonts w:ascii="Times New Roman" w:hAnsi="Times New Roman"/>
          <w:b/>
          <w:sz w:val="28"/>
          <w:szCs w:val="28"/>
          <w:lang w:eastAsia="ru-RU"/>
        </w:rPr>
        <w:t xml:space="preserve">производственной </w:t>
      </w:r>
      <w:r w:rsidRPr="002D552B">
        <w:rPr>
          <w:rFonts w:ascii="Times New Roman" w:eastAsia="Calibri" w:hAnsi="Times New Roman"/>
          <w:b/>
          <w:sz w:val="28"/>
          <w:szCs w:val="20"/>
          <w:lang w:eastAsia="ru-RU"/>
        </w:rPr>
        <w:t>практике</w:t>
      </w:r>
    </w:p>
    <w:p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B1311B" w:rsidRPr="00B1311B">
        <w:rPr>
          <w:rFonts w:ascii="Times New Roman" w:eastAsia="Calibri" w:hAnsi="Times New Roman"/>
          <w:sz w:val="28"/>
          <w:szCs w:val="20"/>
          <w:lang w:eastAsia="ru-RU"/>
        </w:rPr>
        <w:t>преддипломная</w:t>
      </w:r>
      <w:r w:rsidR="00A81B05" w:rsidRPr="00B1311B">
        <w:rPr>
          <w:rFonts w:ascii="Times New Roman" w:eastAsia="Calibri" w:hAnsi="Times New Roman"/>
          <w:sz w:val="28"/>
          <w:szCs w:val="20"/>
          <w:lang w:eastAsia="ru-RU"/>
        </w:rPr>
        <w:t xml:space="preserve"> </w:t>
      </w: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4"/>
          <w:szCs w:val="24"/>
          <w:lang w:eastAsia="ru-RU"/>
        </w:rPr>
      </w:pPr>
      <w:r w:rsidRPr="00970142">
        <w:rPr>
          <w:rFonts w:ascii="Times New Roman" w:hAnsi="Times New Roman"/>
          <w:b/>
          <w:sz w:val="28"/>
          <w:szCs w:val="28"/>
          <w:lang w:eastAsia="ru-RU"/>
        </w:rPr>
        <w:t>Направление подготовки</w:t>
      </w:r>
      <w:r w:rsidRPr="00970142">
        <w:rPr>
          <w:rFonts w:ascii="Times New Roman" w:eastAsia="Calibri" w:hAnsi="Times New Roman"/>
          <w:b/>
          <w:color w:val="000000"/>
          <w:sz w:val="28"/>
          <w:szCs w:val="28"/>
          <w:lang w:eastAsia="ru-RU"/>
        </w:rPr>
        <w:t>:</w:t>
      </w:r>
      <w:r w:rsidRPr="00970142">
        <w:rPr>
          <w:rFonts w:ascii="Times New Roman" w:eastAsia="Calibri" w:hAnsi="Times New Roman"/>
          <w:color w:val="000000"/>
          <w:sz w:val="28"/>
          <w:szCs w:val="28"/>
          <w:lang w:eastAsia="ru-RU"/>
        </w:rPr>
        <w:t xml:space="preserve"> </w:t>
      </w:r>
      <w:r w:rsidR="00036F1E" w:rsidRPr="00970142">
        <w:rPr>
          <w:rFonts w:ascii="Times New Roman" w:eastAsia="Calibri" w:hAnsi="Times New Roman"/>
          <w:color w:val="000000"/>
          <w:sz w:val="28"/>
          <w:szCs w:val="28"/>
          <w:lang w:eastAsia="ru-RU"/>
        </w:rPr>
        <w:t>42.03.01 «Реклама и связи с общественностью»</w:t>
      </w:r>
    </w:p>
    <w:p w:rsidR="00970142" w:rsidRPr="00970142" w:rsidRDefault="00970142" w:rsidP="00970142">
      <w:pPr>
        <w:autoSpaceDE w:val="0"/>
        <w:autoSpaceDN w:val="0"/>
        <w:adjustRightInd w:val="0"/>
        <w:spacing w:line="360" w:lineRule="auto"/>
        <w:ind w:firstLine="0"/>
        <w:jc w:val="left"/>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 xml:space="preserve">Профиль: </w:t>
      </w:r>
      <w:r w:rsidR="00036F1E" w:rsidRPr="00970142">
        <w:rPr>
          <w:rFonts w:ascii="Times New Roman" w:eastAsia="Calibri" w:hAnsi="Times New Roman"/>
          <w:color w:val="000000"/>
          <w:sz w:val="28"/>
          <w:szCs w:val="28"/>
          <w:lang w:eastAsia="ru-RU"/>
        </w:rPr>
        <w:t>«</w:t>
      </w:r>
      <w:r w:rsidR="008F2C44">
        <w:rPr>
          <w:rFonts w:ascii="Times New Roman" w:eastAsia="Calibri" w:hAnsi="Times New Roman"/>
          <w:color w:val="000000"/>
          <w:sz w:val="28"/>
          <w:szCs w:val="28"/>
          <w:lang w:eastAsia="ru-RU"/>
        </w:rPr>
        <w:t>Интегрированные коммуникации</w:t>
      </w:r>
      <w:r w:rsidR="00036F1E" w:rsidRPr="00970142">
        <w:rPr>
          <w:rFonts w:ascii="Times New Roman" w:eastAsia="Calibri" w:hAnsi="Times New Roman"/>
          <w:color w:val="000000"/>
          <w:sz w:val="28"/>
          <w:szCs w:val="28"/>
          <w:lang w:eastAsia="ru-RU"/>
        </w:rPr>
        <w:t>»</w:t>
      </w: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обучающийся учебной группы_____</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r w:rsidRPr="00970142">
        <w:rPr>
          <w:rFonts w:ascii="Times New Roman" w:eastAsia="Calibri" w:hAnsi="Times New Roman"/>
          <w:i/>
          <w:color w:val="000000"/>
          <w:sz w:val="24"/>
          <w:szCs w:val="24"/>
          <w:vertAlign w:val="superscript"/>
          <w:lang w:eastAsia="ru-RU"/>
        </w:rPr>
        <w:t>( подпись)</w:t>
      </w: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rsidR="005B2E1E" w:rsidRDefault="005B2E1E" w:rsidP="005B2E1E">
      <w:pPr>
        <w:spacing w:line="360" w:lineRule="auto"/>
        <w:jc w:val="right"/>
        <w:rPr>
          <w:rFonts w:ascii="Times New Roman" w:hAnsi="Times New Roman"/>
          <w:i/>
          <w:sz w:val="28"/>
          <w:szCs w:val="28"/>
        </w:rPr>
      </w:pPr>
    </w:p>
    <w:p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lastRenderedPageBreak/>
        <w:t>Приложение 5</w:t>
      </w:r>
    </w:p>
    <w:p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rsidR="00036F1E" w:rsidRPr="00036F1E" w:rsidRDefault="00036F1E" w:rsidP="00036F1E">
      <w:pPr>
        <w:ind w:firstLine="0"/>
        <w:jc w:val="center"/>
        <w:rPr>
          <w:rFonts w:ascii="Times New Roman" w:eastAsia="Calibri" w:hAnsi="Times New Roman"/>
          <w:b/>
          <w:sz w:val="28"/>
          <w:szCs w:val="28"/>
        </w:rPr>
      </w:pP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rsidR="00036F1E" w:rsidRPr="00036F1E" w:rsidRDefault="00036F1E" w:rsidP="00036F1E">
      <w:pPr>
        <w:ind w:firstLine="709"/>
        <w:jc w:val="center"/>
        <w:rPr>
          <w:rFonts w:eastAsia="Calibri"/>
        </w:rPr>
      </w:pPr>
    </w:p>
    <w:p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Социально-гуманитарные и естественно-научные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Проходил(а)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rsidR="00036F1E" w:rsidRPr="00036F1E" w:rsidRDefault="00036F1E" w:rsidP="00036F1E">
      <w:pPr>
        <w:spacing w:line="240" w:lineRule="atLeast"/>
        <w:ind w:firstLine="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 ,наименование структурного подразделения)</w:t>
      </w:r>
    </w:p>
    <w:p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(фамилия, имя, отчество обучающегося)</w:t>
      </w:r>
    </w:p>
    <w:p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проявил(а)_____________________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036F1E" w:rsidRPr="00036F1E" w:rsidRDefault="00036F1E" w:rsidP="00036F1E">
      <w:pPr>
        <w:spacing w:line="240" w:lineRule="atLeast"/>
        <w:ind w:left="-250" w:firstLine="250"/>
        <w:rPr>
          <w:rFonts w:ascii="Times New Roman" w:eastAsia="Calibri" w:hAnsi="Times New Roman"/>
          <w:sz w:val="24"/>
          <w:szCs w:val="24"/>
        </w:rPr>
      </w:pPr>
    </w:p>
    <w:p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Результаты работы обучающегося:</w:t>
      </w:r>
    </w:p>
    <w:p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(подпись)(ФИО)</w:t>
      </w:r>
    </w:p>
    <w:p w:rsidR="00036F1E" w:rsidRPr="00036F1E" w:rsidRDefault="00036F1E" w:rsidP="00036F1E">
      <w:pPr>
        <w:ind w:firstLine="0"/>
        <w:rPr>
          <w:rFonts w:ascii="Times New Roman" w:eastAsia="Calibri" w:hAnsi="Times New Roman"/>
          <w:sz w:val="24"/>
          <w:szCs w:val="24"/>
        </w:rPr>
      </w:pPr>
    </w:p>
    <w:p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rsidR="00036F1E" w:rsidRPr="00036F1E" w:rsidRDefault="00036F1E" w:rsidP="00036F1E">
      <w:pPr>
        <w:ind w:firstLine="0"/>
        <w:rPr>
          <w:rFonts w:ascii="Times New Roman" w:hAnsi="Times New Roman"/>
          <w:sz w:val="24"/>
          <w:szCs w:val="24"/>
        </w:rPr>
      </w:pPr>
    </w:p>
    <w:p w:rsidR="00036F1E" w:rsidRPr="00036F1E" w:rsidRDefault="00036F1E" w:rsidP="00036F1E">
      <w:pPr>
        <w:ind w:firstLine="0"/>
        <w:rPr>
          <w:rFonts w:ascii="Times New Roman" w:hAnsi="Times New Roman"/>
          <w:sz w:val="24"/>
          <w:szCs w:val="24"/>
        </w:rPr>
      </w:pPr>
    </w:p>
    <w:p w:rsidR="00015DF9" w:rsidRPr="00ED569C" w:rsidRDefault="00036F1E" w:rsidP="00036F1E">
      <w:pPr>
        <w:ind w:firstLine="0"/>
        <w:rPr>
          <w:rFonts w:ascii="Times New Roman" w:hAnsi="Times New Roman"/>
          <w:b/>
          <w:color w:val="FF0000"/>
          <w:sz w:val="28"/>
          <w:szCs w:val="28"/>
          <w:lang w:eastAsia="ru-RU"/>
        </w:rPr>
      </w:pPr>
      <w:r w:rsidRPr="00036F1E">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036F1E">
        <w:rPr>
          <w:rFonts w:ascii="Times New Roman" w:eastAsia="Calibri" w:hAnsi="Times New Roman"/>
          <w:sz w:val="24"/>
          <w:szCs w:val="24"/>
        </w:rPr>
        <w:t>.</w:t>
      </w:r>
    </w:p>
    <w:sectPr w:rsidR="00015DF9" w:rsidRPr="00ED569C" w:rsidSect="00803552">
      <w:footerReference w:type="default" r:id="rId41"/>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A2" w:rsidRDefault="004811A2" w:rsidP="00803552">
      <w:r>
        <w:separator/>
      </w:r>
    </w:p>
  </w:endnote>
  <w:endnote w:type="continuationSeparator" w:id="0">
    <w:p w:rsidR="004811A2" w:rsidRDefault="004811A2"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69326A">
          <w:rPr>
            <w:rFonts w:ascii="Times New Roman" w:hAnsi="Times New Roman"/>
            <w:noProof/>
            <w:sz w:val="28"/>
          </w:rPr>
          <w:t>2</w:t>
        </w:r>
        <w:r w:rsidRPr="00F47AF0">
          <w:rPr>
            <w:rFonts w:ascii="Times New Roman" w:hAnsi="Times New Roman"/>
            <w:sz w:val="28"/>
          </w:rPr>
          <w:fldChar w:fldCharType="end"/>
        </w:r>
      </w:p>
    </w:sdtContent>
  </w:sdt>
  <w:p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A2" w:rsidRDefault="004811A2" w:rsidP="00803552">
      <w:r>
        <w:separator/>
      </w:r>
    </w:p>
  </w:footnote>
  <w:footnote w:type="continuationSeparator" w:id="0">
    <w:p w:rsidR="004811A2" w:rsidRDefault="004811A2" w:rsidP="00803552">
      <w:r>
        <w:continuationSeparator/>
      </w:r>
    </w:p>
  </w:footnote>
  <w:footnote w:id="1">
    <w:p w:rsidR="009E7858" w:rsidRPr="00163A26" w:rsidRDefault="009E7858" w:rsidP="002B6A48">
      <w:pPr>
        <w:pStyle w:val="af2"/>
      </w:pPr>
      <w:r w:rsidRPr="00163A26">
        <w:rPr>
          <w:rStyle w:val="af4"/>
        </w:rPr>
        <w:footnoteRef/>
      </w:r>
      <w:r w:rsidRPr="00163A26">
        <w:rPr>
          <w:sz w:val="16"/>
          <w:szCs w:val="16"/>
        </w:rPr>
        <w:t>Заполняется при реализации актуализированных ОС ВО ФУ  и ФГОС ВО3++</w:t>
      </w:r>
    </w:p>
  </w:footnote>
  <w:footnote w:id="2">
    <w:p w:rsidR="009E7858" w:rsidRPr="00163A26" w:rsidRDefault="009E7858" w:rsidP="002B6A48">
      <w:pPr>
        <w:pStyle w:val="af2"/>
        <w:rPr>
          <w:sz w:val="16"/>
          <w:szCs w:val="16"/>
        </w:rPr>
      </w:pPr>
      <w:r w:rsidRPr="00163A26">
        <w:rPr>
          <w:rStyle w:val="af4"/>
          <w:sz w:val="16"/>
          <w:szCs w:val="16"/>
        </w:rPr>
        <w:footnoteRef/>
      </w:r>
      <w:r w:rsidRPr="00163A26">
        <w:rPr>
          <w:sz w:val="16"/>
          <w:szCs w:val="16"/>
        </w:rPr>
        <w:t xml:space="preserve"> Владения формулируются только при реализации ОС ВО ФУ первого поколения и ФГОС ВО 3+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4">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5">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3"/>
  </w:num>
  <w:num w:numId="2">
    <w:abstractNumId w:val="4"/>
  </w:num>
  <w:num w:numId="3">
    <w:abstractNumId w:val="9"/>
  </w:num>
  <w:num w:numId="4">
    <w:abstractNumId w:val="33"/>
  </w:num>
  <w:num w:numId="5">
    <w:abstractNumId w:val="26"/>
  </w:num>
  <w:num w:numId="6">
    <w:abstractNumId w:val="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6"/>
  </w:num>
  <w:num w:numId="10">
    <w:abstractNumId w:val="5"/>
  </w:num>
  <w:num w:numId="11">
    <w:abstractNumId w:val="34"/>
  </w:num>
  <w:num w:numId="12">
    <w:abstractNumId w:val="37"/>
  </w:num>
  <w:num w:numId="13">
    <w:abstractNumId w:val="31"/>
  </w:num>
  <w:num w:numId="14">
    <w:abstractNumId w:val="35"/>
  </w:num>
  <w:num w:numId="15">
    <w:abstractNumId w:val="15"/>
  </w:num>
  <w:num w:numId="16">
    <w:abstractNumId w:val="28"/>
  </w:num>
  <w:num w:numId="17">
    <w:abstractNumId w:val="10"/>
  </w:num>
  <w:num w:numId="18">
    <w:abstractNumId w:val="3"/>
  </w:num>
  <w:num w:numId="19">
    <w:abstractNumId w:val="18"/>
  </w:num>
  <w:num w:numId="20">
    <w:abstractNumId w:val="14"/>
  </w:num>
  <w:num w:numId="21">
    <w:abstractNumId w:val="21"/>
  </w:num>
  <w:num w:numId="22">
    <w:abstractNumId w:val="0"/>
  </w:num>
  <w:num w:numId="23">
    <w:abstractNumId w:val="30"/>
  </w:num>
  <w:num w:numId="24">
    <w:abstractNumId w:val="1"/>
  </w:num>
  <w:num w:numId="25">
    <w:abstractNumId w:val="11"/>
  </w:num>
  <w:num w:numId="26">
    <w:abstractNumId w:val="13"/>
  </w:num>
  <w:num w:numId="27">
    <w:abstractNumId w:val="32"/>
  </w:num>
  <w:num w:numId="28">
    <w:abstractNumId w:val="17"/>
  </w:num>
  <w:num w:numId="29">
    <w:abstractNumId w:val="19"/>
  </w:num>
  <w:num w:numId="30">
    <w:abstractNumId w:val="7"/>
  </w:num>
  <w:num w:numId="31">
    <w:abstractNumId w:val="2"/>
  </w:num>
  <w:num w:numId="32">
    <w:abstractNumId w:val="8"/>
  </w:num>
  <w:num w:numId="33">
    <w:abstractNumId w:val="20"/>
  </w:num>
  <w:num w:numId="34">
    <w:abstractNumId w:val="22"/>
  </w:num>
  <w:num w:numId="35">
    <w:abstractNumId w:val="16"/>
  </w:num>
  <w:num w:numId="36">
    <w:abstractNumId w:val="29"/>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B11"/>
    <w:rsid w:val="00015DF9"/>
    <w:rsid w:val="00016169"/>
    <w:rsid w:val="000222AA"/>
    <w:rsid w:val="00026394"/>
    <w:rsid w:val="00036F1E"/>
    <w:rsid w:val="00037B40"/>
    <w:rsid w:val="00043740"/>
    <w:rsid w:val="00047883"/>
    <w:rsid w:val="000622C7"/>
    <w:rsid w:val="000714F3"/>
    <w:rsid w:val="0008010E"/>
    <w:rsid w:val="00082FAB"/>
    <w:rsid w:val="000965F6"/>
    <w:rsid w:val="00096C9F"/>
    <w:rsid w:val="000B005D"/>
    <w:rsid w:val="000C4844"/>
    <w:rsid w:val="000F0DB5"/>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35"/>
    <w:rsid w:val="001A5A63"/>
    <w:rsid w:val="001D59EA"/>
    <w:rsid w:val="001D6CB6"/>
    <w:rsid w:val="001E0A7E"/>
    <w:rsid w:val="001F001A"/>
    <w:rsid w:val="001F32D7"/>
    <w:rsid w:val="001F70B8"/>
    <w:rsid w:val="001F79BD"/>
    <w:rsid w:val="00200430"/>
    <w:rsid w:val="00212C9A"/>
    <w:rsid w:val="00212FF5"/>
    <w:rsid w:val="002274B3"/>
    <w:rsid w:val="00237940"/>
    <w:rsid w:val="00254AB8"/>
    <w:rsid w:val="00260951"/>
    <w:rsid w:val="00272F54"/>
    <w:rsid w:val="00274E82"/>
    <w:rsid w:val="00276C56"/>
    <w:rsid w:val="002827DF"/>
    <w:rsid w:val="00291247"/>
    <w:rsid w:val="002A0DBA"/>
    <w:rsid w:val="002B1653"/>
    <w:rsid w:val="002B6A48"/>
    <w:rsid w:val="002B73A8"/>
    <w:rsid w:val="002D16F6"/>
    <w:rsid w:val="002D5378"/>
    <w:rsid w:val="002D552B"/>
    <w:rsid w:val="002F1725"/>
    <w:rsid w:val="002F2865"/>
    <w:rsid w:val="002F37BF"/>
    <w:rsid w:val="002F4CE1"/>
    <w:rsid w:val="00312F1A"/>
    <w:rsid w:val="0032195B"/>
    <w:rsid w:val="00342A03"/>
    <w:rsid w:val="00344823"/>
    <w:rsid w:val="00350FA8"/>
    <w:rsid w:val="00352126"/>
    <w:rsid w:val="00353188"/>
    <w:rsid w:val="00355AA8"/>
    <w:rsid w:val="003738F7"/>
    <w:rsid w:val="003741E6"/>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304A6"/>
    <w:rsid w:val="00431D4C"/>
    <w:rsid w:val="00440E96"/>
    <w:rsid w:val="004433DE"/>
    <w:rsid w:val="004465EF"/>
    <w:rsid w:val="004505C3"/>
    <w:rsid w:val="00456DE2"/>
    <w:rsid w:val="00457389"/>
    <w:rsid w:val="0047316E"/>
    <w:rsid w:val="004734F0"/>
    <w:rsid w:val="004800AF"/>
    <w:rsid w:val="004811A2"/>
    <w:rsid w:val="0048788D"/>
    <w:rsid w:val="004B637A"/>
    <w:rsid w:val="004B6A72"/>
    <w:rsid w:val="004C7846"/>
    <w:rsid w:val="004D6743"/>
    <w:rsid w:val="004E4A08"/>
    <w:rsid w:val="004E68AC"/>
    <w:rsid w:val="004F758F"/>
    <w:rsid w:val="00507131"/>
    <w:rsid w:val="00532B4B"/>
    <w:rsid w:val="00552FBE"/>
    <w:rsid w:val="005668D0"/>
    <w:rsid w:val="00592BF8"/>
    <w:rsid w:val="005A60B2"/>
    <w:rsid w:val="005B0A37"/>
    <w:rsid w:val="005B2E1E"/>
    <w:rsid w:val="005B7E52"/>
    <w:rsid w:val="00622EA2"/>
    <w:rsid w:val="0062446A"/>
    <w:rsid w:val="006334BB"/>
    <w:rsid w:val="00634AB0"/>
    <w:rsid w:val="00635C42"/>
    <w:rsid w:val="006616DC"/>
    <w:rsid w:val="00662B65"/>
    <w:rsid w:val="006633EF"/>
    <w:rsid w:val="006713E7"/>
    <w:rsid w:val="0068724A"/>
    <w:rsid w:val="0069326A"/>
    <w:rsid w:val="006B0F94"/>
    <w:rsid w:val="006B2A11"/>
    <w:rsid w:val="006B4B99"/>
    <w:rsid w:val="006B5298"/>
    <w:rsid w:val="006B53DD"/>
    <w:rsid w:val="006B5427"/>
    <w:rsid w:val="006B7836"/>
    <w:rsid w:val="006C0A20"/>
    <w:rsid w:val="006C431B"/>
    <w:rsid w:val="006D0E22"/>
    <w:rsid w:val="00702928"/>
    <w:rsid w:val="00706FC9"/>
    <w:rsid w:val="00707899"/>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F3256"/>
    <w:rsid w:val="007F6B63"/>
    <w:rsid w:val="007F7146"/>
    <w:rsid w:val="007F7B03"/>
    <w:rsid w:val="00801DE2"/>
    <w:rsid w:val="00803552"/>
    <w:rsid w:val="008146EC"/>
    <w:rsid w:val="008153DE"/>
    <w:rsid w:val="00816D25"/>
    <w:rsid w:val="00825BBD"/>
    <w:rsid w:val="008325F3"/>
    <w:rsid w:val="00853B6D"/>
    <w:rsid w:val="008646F2"/>
    <w:rsid w:val="00870900"/>
    <w:rsid w:val="00871019"/>
    <w:rsid w:val="00872C62"/>
    <w:rsid w:val="00886289"/>
    <w:rsid w:val="008A2A11"/>
    <w:rsid w:val="008A3F4F"/>
    <w:rsid w:val="008A7B85"/>
    <w:rsid w:val="008B036F"/>
    <w:rsid w:val="008C196E"/>
    <w:rsid w:val="008C4750"/>
    <w:rsid w:val="008C7845"/>
    <w:rsid w:val="008C7A0D"/>
    <w:rsid w:val="008C7DDB"/>
    <w:rsid w:val="008D1BD9"/>
    <w:rsid w:val="008D49A6"/>
    <w:rsid w:val="008E170D"/>
    <w:rsid w:val="008E658D"/>
    <w:rsid w:val="008F2C44"/>
    <w:rsid w:val="008F390D"/>
    <w:rsid w:val="00935D42"/>
    <w:rsid w:val="00956B3D"/>
    <w:rsid w:val="00960133"/>
    <w:rsid w:val="00970142"/>
    <w:rsid w:val="00973C56"/>
    <w:rsid w:val="00977C8C"/>
    <w:rsid w:val="00977CE1"/>
    <w:rsid w:val="00982462"/>
    <w:rsid w:val="00985645"/>
    <w:rsid w:val="00991CD3"/>
    <w:rsid w:val="00992905"/>
    <w:rsid w:val="009A6B80"/>
    <w:rsid w:val="009B69DF"/>
    <w:rsid w:val="009C71EE"/>
    <w:rsid w:val="009C734E"/>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3669E"/>
    <w:rsid w:val="00A41A6D"/>
    <w:rsid w:val="00A446B6"/>
    <w:rsid w:val="00A51C59"/>
    <w:rsid w:val="00A53E2C"/>
    <w:rsid w:val="00A71831"/>
    <w:rsid w:val="00A73F6A"/>
    <w:rsid w:val="00A74C7B"/>
    <w:rsid w:val="00A752EC"/>
    <w:rsid w:val="00A81B05"/>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65EC"/>
    <w:rsid w:val="00BE0B9C"/>
    <w:rsid w:val="00BE7520"/>
    <w:rsid w:val="00C040DE"/>
    <w:rsid w:val="00C04F98"/>
    <w:rsid w:val="00C23B3A"/>
    <w:rsid w:val="00C3544A"/>
    <w:rsid w:val="00C41911"/>
    <w:rsid w:val="00C455ED"/>
    <w:rsid w:val="00C47028"/>
    <w:rsid w:val="00C5131B"/>
    <w:rsid w:val="00C53F27"/>
    <w:rsid w:val="00C63AC3"/>
    <w:rsid w:val="00C725D6"/>
    <w:rsid w:val="00C72E77"/>
    <w:rsid w:val="00CA4E47"/>
    <w:rsid w:val="00CB000D"/>
    <w:rsid w:val="00CB73A2"/>
    <w:rsid w:val="00CD2A7F"/>
    <w:rsid w:val="00CD35DD"/>
    <w:rsid w:val="00CD5356"/>
    <w:rsid w:val="00CD785C"/>
    <w:rsid w:val="00CE37F6"/>
    <w:rsid w:val="00CF6926"/>
    <w:rsid w:val="00D00575"/>
    <w:rsid w:val="00D00EEF"/>
    <w:rsid w:val="00D03E0C"/>
    <w:rsid w:val="00D06146"/>
    <w:rsid w:val="00D07A69"/>
    <w:rsid w:val="00D154E3"/>
    <w:rsid w:val="00D1562E"/>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5777"/>
    <w:rsid w:val="00E162D9"/>
    <w:rsid w:val="00E16481"/>
    <w:rsid w:val="00E26324"/>
    <w:rsid w:val="00E26AE3"/>
    <w:rsid w:val="00E279E8"/>
    <w:rsid w:val="00E44C61"/>
    <w:rsid w:val="00E508A0"/>
    <w:rsid w:val="00E53D12"/>
    <w:rsid w:val="00E60980"/>
    <w:rsid w:val="00E6372D"/>
    <w:rsid w:val="00E64979"/>
    <w:rsid w:val="00E67E2C"/>
    <w:rsid w:val="00E82083"/>
    <w:rsid w:val="00E8343F"/>
    <w:rsid w:val="00E83E03"/>
    <w:rsid w:val="00E84C2B"/>
    <w:rsid w:val="00E91479"/>
    <w:rsid w:val="00EA0B76"/>
    <w:rsid w:val="00EA48EC"/>
    <w:rsid w:val="00EA7C21"/>
    <w:rsid w:val="00EB6B08"/>
    <w:rsid w:val="00ED3E1A"/>
    <w:rsid w:val="00ED4CA4"/>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A5C32"/>
    <w:rsid w:val="00FD1928"/>
    <w:rsid w:val="00FD452A"/>
    <w:rsid w:val="00FE0C0F"/>
    <w:rsid w:val="00FE6A12"/>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9C71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C9F"/>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3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15">
    <w:name w:val="Сетка таблицы1"/>
    <w:basedOn w:val="a1"/>
    <w:next w:val="a9"/>
    <w:uiPriority w:val="59"/>
    <w:rsid w:val="009C71E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rebennikoff.ru/product/3/" TargetMode="External"/><Relationship Id="rId18" Type="http://schemas.openxmlformats.org/officeDocument/2006/relationships/hyperlink" Target="https://www.grebennikoff.ru/product/2/" TargetMode="External"/><Relationship Id="rId26" Type="http://schemas.openxmlformats.org/officeDocument/2006/relationships/hyperlink" Target="https://web-3.ru/pr/periodical/?id_site=2267" TargetMode="External"/><Relationship Id="rId39" Type="http://schemas.openxmlformats.org/officeDocument/2006/relationships/hyperlink" Target="http://www.cfin.ru" TargetMode="External"/><Relationship Id="rId3" Type="http://schemas.openxmlformats.org/officeDocument/2006/relationships/styles" Target="styles.xml"/><Relationship Id="rId21" Type="http://schemas.openxmlformats.org/officeDocument/2006/relationships/hyperlink" Target="https://web-3.ru/pr/periodical/?id_site=2275" TargetMode="External"/><Relationship Id="rId34" Type="http://schemas.openxmlformats.org/officeDocument/2006/relationships/hyperlink" Target="http://fom-gk.ru"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ook.ru/book/922898" TargetMode="External"/><Relationship Id="rId17" Type="http://schemas.openxmlformats.org/officeDocument/2006/relationships/hyperlink" Target="https://www.grebennikoff.ru/product/4/" TargetMode="External"/><Relationship Id="rId25" Type="http://schemas.openxmlformats.org/officeDocument/2006/relationships/hyperlink" Target="https://web-3.ru/pr/periodical/?id_site=2269" TargetMode="External"/><Relationship Id="rId33" Type="http://schemas.openxmlformats.org/officeDocument/2006/relationships/hyperlink" Target="https://wciom.ru" TargetMode="External"/><Relationship Id="rId38" Type="http://schemas.openxmlformats.org/officeDocument/2006/relationships/hyperlink" Target="http://www.rapn.ru" TargetMode="External"/><Relationship Id="rId2" Type="http://schemas.openxmlformats.org/officeDocument/2006/relationships/numbering" Target="numbering.xml"/><Relationship Id="rId16" Type="http://schemas.openxmlformats.org/officeDocument/2006/relationships/hyperlink" Target="https://www.grebennikoff.ru/product/7/" TargetMode="External"/><Relationship Id="rId20" Type="http://schemas.openxmlformats.org/officeDocument/2006/relationships/hyperlink" Target="https://www.grebennikoff.ru/product/18/" TargetMode="External"/><Relationship Id="rId29" Type="http://schemas.openxmlformats.org/officeDocument/2006/relationships/hyperlink" Target="https://web-3.ru/pr/periodical/?id_site=2028"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ook.ru/book/932252" TargetMode="External"/><Relationship Id="rId24" Type="http://schemas.openxmlformats.org/officeDocument/2006/relationships/hyperlink" Target="https://web-3.ru/pr/periodical/?id_site=2270" TargetMode="External"/><Relationship Id="rId32" Type="http://schemas.openxmlformats.org/officeDocument/2006/relationships/hyperlink" Target="https://www.raso.ru" TargetMode="External"/><Relationship Id="rId37" Type="http://schemas.openxmlformats.org/officeDocument/2006/relationships/hyperlink" Target="http://rospolitics.ru" TargetMode="External"/><Relationship Id="rId40" Type="http://schemas.openxmlformats.org/officeDocument/2006/relationships/hyperlink" Target="http://www.cfin.ru/" TargetMode="External"/><Relationship Id="rId5" Type="http://schemas.openxmlformats.org/officeDocument/2006/relationships/settings" Target="settings.xml"/><Relationship Id="rId15" Type="http://schemas.openxmlformats.org/officeDocument/2006/relationships/hyperlink" Target="https://www.grebennikoff.ru/product/8/" TargetMode="External"/><Relationship Id="rId23" Type="http://schemas.openxmlformats.org/officeDocument/2006/relationships/hyperlink" Target="https://web-3.ru/pr/periodical/?id_site=2271" TargetMode="External"/><Relationship Id="rId28" Type="http://schemas.openxmlformats.org/officeDocument/2006/relationships/hyperlink" Target="https://web-3.ru/pr/periodical/?id_site=2234" TargetMode="External"/><Relationship Id="rId36" Type="http://schemas.openxmlformats.org/officeDocument/2006/relationships/hyperlink" Target="http://expert.ru" TargetMode="External"/><Relationship Id="rId10" Type="http://schemas.openxmlformats.org/officeDocument/2006/relationships/hyperlink" Target="https://www.biblio-online.ru/bcode/433657" TargetMode="External"/><Relationship Id="rId19" Type="http://schemas.openxmlformats.org/officeDocument/2006/relationships/hyperlink" Target="https://www.grebennikoff.ru/product/1/" TargetMode="External"/><Relationship Id="rId31" Type="http://schemas.openxmlformats.org/officeDocument/2006/relationships/hyperlink" Target="http://guild-pr.narod.ru/" TargetMode="External"/><Relationship Id="rId4" Type="http://schemas.microsoft.com/office/2007/relationships/stylesWithEffects" Target="stylesWithEffects.xml"/><Relationship Id="rId9" Type="http://schemas.openxmlformats.org/officeDocument/2006/relationships/hyperlink" Target="http://znanium.com/catalog/product/1068911" TargetMode="External"/><Relationship Id="rId14" Type="http://schemas.openxmlformats.org/officeDocument/2006/relationships/hyperlink" Target="https://www.grebennikoff.ru/product/10/" TargetMode="External"/><Relationship Id="rId22" Type="http://schemas.openxmlformats.org/officeDocument/2006/relationships/hyperlink" Target="https://web-3.ru/pr/periodical/?id_site=2273" TargetMode="External"/><Relationship Id="rId27" Type="http://schemas.openxmlformats.org/officeDocument/2006/relationships/hyperlink" Target="https://web-3.ru/pr/periodical/?id_site=2027" TargetMode="External"/><Relationship Id="rId30" Type="http://schemas.openxmlformats.org/officeDocument/2006/relationships/hyperlink" Target="https://www.marketologi.ru/" TargetMode="External"/><Relationship Id="rId35" Type="http://schemas.openxmlformats.org/officeDocument/2006/relationships/hyperlink" Target="http://gtmarket.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2B78-4609-46AA-A1C0-ED4BD2357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7097</Words>
  <Characters>40459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Кравченко</cp:lastModifiedBy>
  <cp:revision>104</cp:revision>
  <cp:lastPrinted>2024-03-18T08:02:00Z</cp:lastPrinted>
  <dcterms:created xsi:type="dcterms:W3CDTF">2021-04-22T05:29:00Z</dcterms:created>
  <dcterms:modified xsi:type="dcterms:W3CDTF">2024-07-01T03:43:00Z</dcterms:modified>
</cp:coreProperties>
</file>