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CD3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5169CFB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6353073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03495B8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48C52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Уральский филиал </w:t>
      </w:r>
      <w:proofErr w:type="spellStart"/>
      <w:r w:rsidRPr="00175294">
        <w:rPr>
          <w:rFonts w:ascii="Times New Roman" w:eastAsia="Calibri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72C10A3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B2D485" w14:textId="5F1D82F6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1110D5">
        <w:rPr>
          <w:rFonts w:ascii="Times New Roman" w:eastAsia="Calibri" w:hAnsi="Times New Roman" w:cs="Times New Roman"/>
          <w:sz w:val="28"/>
          <w:szCs w:val="28"/>
        </w:rPr>
        <w:t>Экономика, финансы и управление</w:t>
      </w:r>
      <w:r w:rsidRPr="0017529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518FF703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B04224E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A4D99D" w14:textId="77777777" w:rsidR="00993FAC" w:rsidRPr="00175294" w:rsidRDefault="003835C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D0D66C" wp14:editId="1DBEA2CF">
            <wp:extent cx="2631056" cy="100929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57975" t="28217" r="27485" b="60596"/>
                    <a:stretch/>
                  </pic:blipFill>
                  <pic:spPr bwMode="auto">
                    <a:xfrm>
                      <a:off x="0" y="0"/>
                      <a:ext cx="2643848" cy="1014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D1641" w14:textId="77777777" w:rsidR="00993FAC" w:rsidRPr="003835C4" w:rsidRDefault="003835C4" w:rsidP="003835C4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28F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A28FB" w:rsidRPr="000A28FB">
        <w:rPr>
          <w:rFonts w:ascii="Times New Roman" w:eastAsia="Calibri" w:hAnsi="Times New Roman" w:cs="Times New Roman"/>
          <w:sz w:val="24"/>
          <w:szCs w:val="24"/>
        </w:rPr>
        <w:t>20 январ</w:t>
      </w:r>
      <w:r w:rsidRPr="000A28FB">
        <w:rPr>
          <w:rFonts w:ascii="Times New Roman" w:eastAsia="Calibri" w:hAnsi="Times New Roman" w:cs="Times New Roman"/>
          <w:sz w:val="24"/>
          <w:szCs w:val="24"/>
        </w:rPr>
        <w:t>я</w:t>
      </w:r>
      <w:r w:rsidRPr="000A28FB">
        <w:rPr>
          <w:rFonts w:ascii="Times New Roman" w:eastAsia="Calibri" w:hAnsi="Times New Roman" w:cs="Times New Roman"/>
          <w:szCs w:val="28"/>
        </w:rPr>
        <w:t xml:space="preserve"> </w:t>
      </w:r>
      <w:r w:rsidRPr="003835C4">
        <w:rPr>
          <w:rFonts w:ascii="Times New Roman" w:eastAsia="Calibri" w:hAnsi="Times New Roman" w:cs="Times New Roman"/>
          <w:sz w:val="24"/>
          <w:szCs w:val="28"/>
        </w:rPr>
        <w:t xml:space="preserve">2024 г. </w:t>
      </w:r>
    </w:p>
    <w:p w14:paraId="3D8B9A9F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B7ABE4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4A1369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D764DC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450ADD" w14:textId="77777777" w:rsidR="00993FAC" w:rsidRPr="00FF7A82" w:rsidRDefault="004B3351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ФОНД 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ОЦЕНОЧНЫ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14:paraId="65BE89F0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BEAB3B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BBD79F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0DFFD102" w14:textId="52CF2D92" w:rsidR="00103867" w:rsidRPr="00103867" w:rsidRDefault="00773B4B" w:rsidP="00103867">
      <w:pPr>
        <w:tabs>
          <w:tab w:val="left" w:pos="709"/>
          <w:tab w:val="left" w:pos="993"/>
        </w:tabs>
        <w:autoSpaceDN w:val="0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Экономическая экспертиза</w:t>
      </w:r>
    </w:p>
    <w:p w14:paraId="1D3D4B20" w14:textId="77777777" w:rsidR="00547225" w:rsidRDefault="00547225" w:rsidP="00993FAC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5377C7D7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6FEC6FC" w14:textId="7B2C28EF" w:rsidR="00BB691B" w:rsidRPr="00BB691B" w:rsidRDefault="00993FAC" w:rsidP="00116C6D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1B">
        <w:rPr>
          <w:rFonts w:ascii="Times New Roman" w:eastAsia="Arial Unicode MS" w:hAnsi="Times New Roman" w:cs="Times New Roman"/>
          <w:sz w:val="28"/>
          <w:szCs w:val="28"/>
        </w:rPr>
        <w:t xml:space="preserve">Направление подготовки 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</w:t>
      </w:r>
      <w:r w:rsidR="00BB691B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Экономика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B691B" w:rsidRPr="00BB691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B691B" w:rsidRPr="00BB691B">
        <w:rPr>
          <w:rFonts w:ascii="Times New Roman" w:eastAsia="Calibri" w:hAnsi="Times New Roman" w:cs="Times New Roman"/>
          <w:sz w:val="28"/>
          <w:szCs w:val="28"/>
        </w:rPr>
        <w:t>магистерская программа «Корпоративная отчетность и право в бизнесе»</w:t>
      </w:r>
    </w:p>
    <w:p w14:paraId="1836FC78" w14:textId="3A1D9078" w:rsidR="00993FAC" w:rsidRPr="00E83CED" w:rsidRDefault="00993FAC" w:rsidP="00116C6D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08055E6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C04EA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054CDE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629B8A" w14:textId="77777777" w:rsidR="003835C4" w:rsidRPr="00E83CED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F5F47F" w14:textId="45014AB0" w:rsidR="00993FAC" w:rsidRPr="007516CC" w:rsidRDefault="00993FAC" w:rsidP="007516CC">
      <w:pPr>
        <w:suppressAutoHyphens/>
        <w:jc w:val="both"/>
        <w:rPr>
          <w:rFonts w:ascii="Times New Roman" w:hAnsi="Times New Roman"/>
          <w:b/>
          <w:sz w:val="32"/>
          <w:szCs w:val="24"/>
        </w:rPr>
      </w:pP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773B4B">
        <w:rPr>
          <w:rFonts w:ascii="Times New Roman" w:hAnsi="Times New Roman"/>
          <w:b/>
          <w:sz w:val="24"/>
          <w:szCs w:val="24"/>
        </w:rPr>
        <w:t>Экономическая экспертиза</w:t>
      </w: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</w:t>
      </w:r>
      <w:r w:rsidR="00825FCA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Экономика, финансы и управление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(протокол № 0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5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16» января</w:t>
      </w:r>
      <w:r w:rsidR="001D2ACE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202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4</w:t>
      </w:r>
      <w:r w:rsidR="000960FC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6B16D40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FB9042C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7E1D03F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CFEC692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514A607" w14:textId="77777777" w:rsidR="003835C4" w:rsidRDefault="003835C4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4325653" w14:textId="77777777" w:rsidR="004B3351" w:rsidRPr="003835C4" w:rsidRDefault="004B3351" w:rsidP="004B33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3835C4" w:rsidRPr="003835C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4</w:t>
      </w:r>
    </w:p>
    <w:p w14:paraId="7A268AB0" w14:textId="77777777" w:rsidR="00993FAC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A3684A" w14:textId="77777777" w:rsidR="003835C4" w:rsidRDefault="004B3351" w:rsidP="004B3351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71C711E" w14:textId="267E1863" w:rsidR="007516CC" w:rsidRDefault="00680733" w:rsidP="004B3351">
      <w:pPr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Экономическая экспертиза</w:t>
      </w:r>
    </w:p>
    <w:p w14:paraId="501C4BBB" w14:textId="77777777" w:rsidR="00F539A8" w:rsidRPr="00307B55" w:rsidRDefault="00F539A8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6BA421" w14:textId="061E364E" w:rsidR="004B3351" w:rsidRDefault="004B3351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W w:w="9750" w:type="dxa"/>
        <w:tblInd w:w="-5" w:type="dxa"/>
        <w:tblLayout w:type="fixed"/>
        <w:tblCellMar>
          <w:top w:w="11" w:type="dxa"/>
          <w:left w:w="106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958"/>
        <w:gridCol w:w="4232"/>
      </w:tblGrid>
      <w:tr w:rsidR="00F539A8" w:rsidRPr="00F539A8" w14:paraId="64A2DA90" w14:textId="77777777" w:rsidTr="00680733">
        <w:trPr>
          <w:trHeight w:val="50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1C1BA" w14:textId="77777777" w:rsidR="00F539A8" w:rsidRPr="00F539A8" w:rsidRDefault="00F539A8" w:rsidP="00F539A8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1DEE0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14:paraId="53001D34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D27F6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539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Индикаторыдостижения</w:t>
            </w:r>
            <w:proofErr w:type="spellEnd"/>
          </w:p>
        </w:tc>
      </w:tr>
      <w:tr w:rsidR="00341FC5" w:rsidRPr="00F539A8" w14:paraId="075C7F7C" w14:textId="77777777" w:rsidTr="00680733">
        <w:trPr>
          <w:trHeight w:val="504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A7AA1E" w14:textId="4F764D77" w:rsidR="00341FC5" w:rsidRPr="00F539A8" w:rsidRDefault="00341FC5" w:rsidP="00341FC5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32BF6E" w14:textId="77777777" w:rsidR="00341FC5" w:rsidRPr="00341FC5" w:rsidRDefault="00341FC5" w:rsidP="00341FC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1F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Способность организовывать работы с нормативно- правовыми документами в </w:t>
            </w:r>
          </w:p>
          <w:p w14:paraId="06E68315" w14:textId="77777777" w:rsidR="00341FC5" w:rsidRPr="00341FC5" w:rsidRDefault="00341FC5" w:rsidP="00341FC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1F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процессе ведения учета и формирования </w:t>
            </w:r>
          </w:p>
          <w:p w14:paraId="793618A3" w14:textId="543F5EDF" w:rsidR="00341FC5" w:rsidRPr="00341FC5" w:rsidRDefault="00341FC5" w:rsidP="00341FC5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1F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отчетности.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19F4" w14:textId="69495E38" w:rsidR="00341FC5" w:rsidRPr="00341FC5" w:rsidRDefault="00341FC5" w:rsidP="00341FC5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41F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1. Демонстрирует знание нормативных актов и правовых документов, необходимых для ведения учета и составления корпоративной отчетности.</w:t>
            </w:r>
          </w:p>
        </w:tc>
      </w:tr>
      <w:tr w:rsidR="00341FC5" w:rsidRPr="00F539A8" w14:paraId="0F02F632" w14:textId="77777777" w:rsidTr="00680733">
        <w:trPr>
          <w:trHeight w:val="504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93635C" w14:textId="77777777" w:rsidR="00341FC5" w:rsidRPr="00F539A8" w:rsidRDefault="00341FC5" w:rsidP="00341FC5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577372" w14:textId="77777777" w:rsidR="00341FC5" w:rsidRPr="00341FC5" w:rsidRDefault="00341FC5" w:rsidP="00341FC5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4D102" w14:textId="129832E0" w:rsidR="00341FC5" w:rsidRPr="00341FC5" w:rsidRDefault="00341FC5" w:rsidP="00341FC5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41F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 Владеет методами практического применения нормативных правовых документов в процессе ведения учета и формирования отчетности.</w:t>
            </w:r>
          </w:p>
        </w:tc>
      </w:tr>
      <w:tr w:rsidR="00341FC5" w:rsidRPr="00F539A8" w14:paraId="4B0FB660" w14:textId="77777777" w:rsidTr="00341FC5">
        <w:trPr>
          <w:trHeight w:val="504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ABA60A" w14:textId="77777777" w:rsidR="00341FC5" w:rsidRPr="00F539A8" w:rsidRDefault="00341FC5" w:rsidP="00341FC5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0DD194" w14:textId="77777777" w:rsidR="00341FC5" w:rsidRPr="00341FC5" w:rsidRDefault="00341FC5" w:rsidP="00341FC5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E1605" w14:textId="1E7D475C" w:rsidR="00341FC5" w:rsidRPr="00341FC5" w:rsidRDefault="00341FC5" w:rsidP="00341FC5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41F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3. Разрабатывает внутренние организационно-распорядительные документы для сбора, проверки, обработки и представления информации о деятельности группы организаций.</w:t>
            </w:r>
          </w:p>
        </w:tc>
      </w:tr>
      <w:tr w:rsidR="00341FC5" w:rsidRPr="00F539A8" w14:paraId="2E83230A" w14:textId="77777777" w:rsidTr="00680733">
        <w:trPr>
          <w:trHeight w:val="504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2B213" w14:textId="77777777" w:rsidR="00341FC5" w:rsidRPr="00F539A8" w:rsidRDefault="00341FC5" w:rsidP="00341FC5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6462F" w14:textId="77777777" w:rsidR="00341FC5" w:rsidRPr="00341FC5" w:rsidRDefault="00341FC5" w:rsidP="00341FC5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F7D9F" w14:textId="47275862" w:rsidR="00341FC5" w:rsidRPr="00341FC5" w:rsidRDefault="00341FC5" w:rsidP="00341FC5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41FC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4. Демонстрирует знание методики вынесения профессионального суждения при ведении учета и формировании бухгалтерской (финансовой) отчетности и консолидированной финансовой отчетности.</w:t>
            </w:r>
          </w:p>
        </w:tc>
      </w:tr>
    </w:tbl>
    <w:p w14:paraId="50161298" w14:textId="68923613" w:rsidR="00BB691B" w:rsidRDefault="00BB691B" w:rsidP="004B3351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C1950C" w14:textId="68BE30C6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8"/>
        <w:tblW w:w="9617" w:type="dxa"/>
        <w:tblLook w:val="04A0" w:firstRow="1" w:lastRow="0" w:firstColumn="1" w:lastColumn="0" w:noHBand="0" w:noVBand="1"/>
      </w:tblPr>
      <w:tblGrid>
        <w:gridCol w:w="1014"/>
        <w:gridCol w:w="4240"/>
        <w:gridCol w:w="2484"/>
        <w:gridCol w:w="1879"/>
      </w:tblGrid>
      <w:tr w:rsidR="004B3351" w:rsidRPr="00FD010C" w14:paraId="77B5897F" w14:textId="77777777" w:rsidTr="00EB1BF4">
        <w:trPr>
          <w:trHeight w:val="5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BABA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26C6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2C0E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02C8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B3351" w:rsidRPr="00FD010C" w14:paraId="25A7C5F0" w14:textId="77777777" w:rsidTr="001D5F87">
        <w:trPr>
          <w:trHeight w:val="84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BAFC" w14:textId="77777777" w:rsidR="004B3351" w:rsidRPr="00FD010C" w:rsidRDefault="004B3351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A573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Бухгалтерский документ это:</w:t>
            </w:r>
          </w:p>
          <w:p w14:paraId="2E58DA43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а) любой материальный носитель данных об объектах учета;</w:t>
            </w:r>
          </w:p>
          <w:p w14:paraId="21B9F9A2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б) любой материальный носитель данных об объектах бухгалтерского учета;</w:t>
            </w:r>
          </w:p>
          <w:p w14:paraId="76AA85A7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в) нет понятия «бухгалтерский» документ;</w:t>
            </w:r>
          </w:p>
          <w:p w14:paraId="6EDA141C" w14:textId="06D654A7" w:rsidR="004B3351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г) материальный носитель данных об объектах бухгалтерского учета, который позволяет юридически доказательно подтвердить право и факт совершения операции.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69B6" w14:textId="71B76DBB" w:rsidR="004B3351" w:rsidRPr="007E096E" w:rsidRDefault="007E096E" w:rsidP="00AB15F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носитель данных об объектах бухгалтерского учета, который позволяет юридически доказательно подтвердить право и факт совершения операции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6D24" w14:textId="30BC8E48" w:rsidR="00F05437" w:rsidRPr="00FD010C" w:rsidRDefault="002D72B9" w:rsidP="00F539A8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76244B23" w14:textId="77777777" w:rsidTr="007E096E">
        <w:trPr>
          <w:trHeight w:val="55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315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18E2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можно квалифицировать по признакам:</w:t>
            </w:r>
          </w:p>
          <w:p w14:paraId="61417F60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 назначению, способу охвата операций, по месту составления;</w:t>
            </w:r>
          </w:p>
          <w:p w14:paraId="28C067A8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 назначению, строению, месту составления и по объему информации;</w:t>
            </w:r>
          </w:p>
          <w:p w14:paraId="78557371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 распорядительные и оправдательные;</w:t>
            </w:r>
          </w:p>
          <w:p w14:paraId="1E574DA1" w14:textId="013AA6F9" w:rsidR="00BB691B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по назначению, способу охвата операции, строению, месту </w:t>
            </w: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составления, способу составления и структуре.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DA87" w14:textId="0E273EAF" w:rsidR="00BB691B" w:rsidRPr="007E096E" w:rsidRDefault="007E096E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назначению, способу охвата операции, строению, месту составления, способу составления и структуре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E920" w14:textId="5E2D90B5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74585961" w14:textId="77777777" w:rsidTr="007E096E">
        <w:trPr>
          <w:trHeight w:val="168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67BC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7F76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документом оформляется результаты документальной ревизии?</w:t>
            </w:r>
          </w:p>
          <w:p w14:paraId="2977D3F2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заключением;</w:t>
            </w:r>
          </w:p>
          <w:p w14:paraId="750AAAFA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постановлением;</w:t>
            </w:r>
          </w:p>
          <w:p w14:paraId="354E1E46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описью;</w:t>
            </w:r>
          </w:p>
          <w:p w14:paraId="10EC3B2D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актом;</w:t>
            </w:r>
          </w:p>
          <w:p w14:paraId="258F9866" w14:textId="51A6D55C" w:rsidR="00BB691B" w:rsidRPr="007E096E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сличительной ведомостью.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59A0" w14:textId="2FEF55E0" w:rsidR="00BB691B" w:rsidRPr="007E096E" w:rsidRDefault="007E096E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актом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96A1" w14:textId="6D4A972A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37B9488A" w14:textId="77777777" w:rsidTr="007E096E">
        <w:trPr>
          <w:trHeight w:val="258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D598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4AE6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какого времени, после получения постановления следователя о назначении судебно-бухгалтерской экспертизы, должен быть выделен эксперт?</w:t>
            </w:r>
          </w:p>
          <w:p w14:paraId="2FB459C2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а) незамедлительно;</w:t>
            </w:r>
          </w:p>
          <w:p w14:paraId="34E43939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б) в течение 1 дня;</w:t>
            </w:r>
          </w:p>
          <w:p w14:paraId="32742011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в) в течение 5 дней;</w:t>
            </w:r>
          </w:p>
          <w:p w14:paraId="03343610" w14:textId="6F3AF448" w:rsidR="00BB691B" w:rsidRPr="00FD010C" w:rsidRDefault="007E096E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г) в течение 1 месяца.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B173" w14:textId="77548099" w:rsidR="00BB691B" w:rsidRPr="00FD010C" w:rsidRDefault="007E096E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незамедлительно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4C8B" w14:textId="54DEB630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019B9A4F" w14:textId="77777777" w:rsidTr="00BB691B">
        <w:trPr>
          <w:trHeight w:val="236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A04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A3CE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может являться основанием отвода эксперта по делу?</w:t>
            </w:r>
          </w:p>
          <w:p w14:paraId="6F37F2F8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обнаружение его некомпетентности;</w:t>
            </w:r>
          </w:p>
          <w:p w14:paraId="50710BD4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нахождение эксперта-бухгалтера в служебной или иной зависимости от сторон и их представителей;</w:t>
            </w:r>
          </w:p>
          <w:p w14:paraId="1BDFA80C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все перечисленные случаи;</w:t>
            </w:r>
          </w:p>
          <w:p w14:paraId="2FC17B06" w14:textId="6E3E9AA4" w:rsidR="00BB691B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участие его в данном деле в качестве специалиста-бухгалтера.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5A6A" w14:textId="24E0BC90" w:rsidR="00BB691B" w:rsidRPr="007E096E" w:rsidRDefault="007E096E" w:rsidP="00BB691B">
            <w:pPr>
              <w:pStyle w:val="a7"/>
              <w:widowControl w:val="0"/>
              <w:tabs>
                <w:tab w:val="left" w:pos="56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E09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 перечисленные случаи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26F0" w14:textId="4478B7C0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218C8B48" w14:textId="77777777" w:rsidTr="00BB691B">
        <w:trPr>
          <w:trHeight w:val="16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95D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67FE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назначается дополнительная судебно-бухгалтерская экспертиза?</w:t>
            </w:r>
          </w:p>
          <w:p w14:paraId="66B161C6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при несоответствии между выводами проведенной по требованию следователя (суда) ревизии и другими материалами дела;</w:t>
            </w:r>
          </w:p>
          <w:p w14:paraId="3E00D55A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при обоснованном ходатайстве обвиняемого о назначении судебно-бухгалтерской экспертизы;</w:t>
            </w:r>
          </w:p>
          <w:p w14:paraId="23518543" w14:textId="4105B12A" w:rsidR="00BB691B" w:rsidRPr="00AB15F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при недостаточной ясности или неполноте заключения эксперта, а также при возникновении новых вопросов в отношении ранее исследованных обстоятельств уголовного дела.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1D6E" w14:textId="303D6A20" w:rsidR="00BB691B" w:rsidRPr="00FD010C" w:rsidRDefault="007E096E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hAnsi="Times New Roman" w:cs="Times New Roman"/>
                <w:bCs/>
                <w:sz w:val="24"/>
                <w:szCs w:val="24"/>
              </w:rPr>
              <w:t>при недостаточной ясности или неполноте заключения эксперта, а также при возникновении новых вопросов в отношении ранее исследованных обстоятельств уголовного дела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E539" w14:textId="1037F61E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033B1B6E" w14:textId="77777777" w:rsidTr="00BB691B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1F40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10B6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ли использование в качестве доказательств заключения эксперта и показания эксперта?</w:t>
            </w:r>
          </w:p>
          <w:p w14:paraId="2BD7D07D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да;</w:t>
            </w:r>
          </w:p>
          <w:p w14:paraId="116611FF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нет;</w:t>
            </w:r>
          </w:p>
          <w:p w14:paraId="13CD1B29" w14:textId="77777777" w:rsidR="007E096E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только заключение эксперта;</w:t>
            </w:r>
          </w:p>
          <w:p w14:paraId="4363A8C6" w14:textId="3E97BE39" w:rsidR="00BB691B" w:rsidRPr="007E096E" w:rsidRDefault="007E096E" w:rsidP="007E096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только показания эксперта.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9B8E" w14:textId="52CA777F" w:rsidR="00BB691B" w:rsidRPr="007E096E" w:rsidRDefault="007E096E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8DC3" w14:textId="17C41CFA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1B282C44" w14:textId="77777777" w:rsidTr="00BB691B">
        <w:trPr>
          <w:trHeight w:val="154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72C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D7FB" w14:textId="77777777" w:rsidR="007E096E" w:rsidRPr="00BA70AA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приемы используются при проверке взаимосвязанных документов?</w:t>
            </w:r>
          </w:p>
          <w:p w14:paraId="40268EA7" w14:textId="77777777" w:rsidR="007E096E" w:rsidRPr="00BA70AA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встречная проверка, взаимный контроль;</w:t>
            </w:r>
          </w:p>
          <w:p w14:paraId="223B67AC" w14:textId="77777777" w:rsidR="007E096E" w:rsidRPr="00BA70AA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формальная проверка;</w:t>
            </w:r>
          </w:p>
          <w:p w14:paraId="5C050481" w14:textId="77777777" w:rsidR="007E096E" w:rsidRPr="00BA70AA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хронологический анализ;</w:t>
            </w:r>
          </w:p>
          <w:p w14:paraId="19F20CE9" w14:textId="478AAC98" w:rsidR="00BB691B" w:rsidRPr="00BA70AA" w:rsidRDefault="007E096E" w:rsidP="007E096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сравнительный анализ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A6B" w14:textId="356AE545" w:rsidR="00BB691B" w:rsidRPr="00BA70AA" w:rsidRDefault="007E096E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0AA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встречная проверка, взаимный контроль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56C1" w14:textId="44DFEB86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527A6B" w14:paraId="1DC5C063" w14:textId="77777777" w:rsidTr="00BB691B">
        <w:trPr>
          <w:trHeight w:val="213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3CF" w14:textId="77777777" w:rsidR="00BB691B" w:rsidRPr="00527A6B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8046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Основными задачами судебно-экономической экспертизы являются:</w:t>
            </w:r>
          </w:p>
          <w:p w14:paraId="6C21D159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проверка и установление наличия или отсутствия недостачи, излишков,</w:t>
            </w:r>
          </w:p>
          <w:p w14:paraId="68692DF4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материальных ценностей, а также размера причиненного ущерба.</w:t>
            </w:r>
          </w:p>
          <w:p w14:paraId="2614D5C4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проверка документальной обоснованности расходов товарно-материальных ценностей и денежных средств</w:t>
            </w:r>
          </w:p>
          <w:p w14:paraId="085977CE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проверка и определение факта совершения хозяйственных операций, не</w:t>
            </w:r>
          </w:p>
          <w:p w14:paraId="6B55C4C4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получивших отражение в данных бухгалтерского учета</w:t>
            </w:r>
          </w:p>
          <w:p w14:paraId="2FCEE659" w14:textId="546A967A" w:rsidR="00BB691B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Все ответы верны.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40EE" w14:textId="577AD59A" w:rsidR="00BB691B" w:rsidRPr="00BA70AA" w:rsidRDefault="00BA70AA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0AA">
              <w:rPr>
                <w:rFonts w:ascii="Times New Roman" w:hAnsi="Times New Roman" w:cs="Times New Roman"/>
                <w:bCs/>
                <w:sz w:val="24"/>
                <w:szCs w:val="24"/>
              </w:rPr>
              <w:t>Все ответы верны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BD09" w14:textId="10191741" w:rsidR="00BB691B" w:rsidRPr="00527A6B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55B65C0B" w14:textId="77777777" w:rsidTr="00BB691B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B2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B9C4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документ это:</w:t>
            </w:r>
          </w:p>
          <w:p w14:paraId="40C15BC3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любой материальный носитель данных об объектах учета;</w:t>
            </w:r>
          </w:p>
          <w:p w14:paraId="54EA0D39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любой материальный носитель данных об объектах бухгалтерского учета;</w:t>
            </w:r>
          </w:p>
          <w:p w14:paraId="320A2531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нет понятия «бухгалтерский» документ;</w:t>
            </w:r>
          </w:p>
          <w:p w14:paraId="2CCDFF50" w14:textId="4A418857" w:rsidR="00BB691B" w:rsidRPr="00BA70AA" w:rsidRDefault="00BA70AA" w:rsidP="00BA70A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материальный носитель данных об объектах бухгалтерского учета, который позволяет юридически доказательно подтвердить право и факт совершения операции.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7D1F" w14:textId="4877BE98" w:rsidR="00BB691B" w:rsidRPr="00BA70AA" w:rsidRDefault="00BA70AA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носитель данных об объектах бухгалтерского учета, который позволяет юридически доказательно подтвердить право и факт совершения операции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6DB4" w14:textId="1A6357C1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523BC177" w14:textId="77777777" w:rsidTr="00663BDB">
        <w:trPr>
          <w:trHeight w:val="70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32BF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E50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можно квалифицировать по признакам:</w:t>
            </w:r>
          </w:p>
          <w:p w14:paraId="3DC75C45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 назначению, способу охвата операций, по месту составления;</w:t>
            </w:r>
          </w:p>
          <w:p w14:paraId="242B884D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 назначению, строению, месту составления и по объему информации;</w:t>
            </w:r>
          </w:p>
          <w:p w14:paraId="3518C585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 распорядительные и оправдательные;</w:t>
            </w:r>
          </w:p>
          <w:p w14:paraId="1525B716" w14:textId="125E471A" w:rsidR="00BB691B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по назначению, способу охвата операции, строению, месту составления, способу составления и структуре.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778" w14:textId="62F23937" w:rsidR="00BB691B" w:rsidRPr="00BA70AA" w:rsidRDefault="00BA70AA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назначению, способу охвата операции, строению, месту составления, способу составления и структуре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2470" w14:textId="1FBD3D07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7754A3E4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3C52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B476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документом оформляется результаты документальной ревизии?</w:t>
            </w:r>
          </w:p>
          <w:p w14:paraId="2A65C752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заключением;</w:t>
            </w:r>
          </w:p>
          <w:p w14:paraId="1D9C4DF6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постановлением;</w:t>
            </w:r>
          </w:p>
          <w:p w14:paraId="1067A08D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описью;</w:t>
            </w:r>
          </w:p>
          <w:p w14:paraId="7286EDF4" w14:textId="77777777" w:rsidR="00BA70AA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актом;</w:t>
            </w:r>
          </w:p>
          <w:p w14:paraId="51EE21FB" w14:textId="3D639457" w:rsidR="00BB691B" w:rsidRPr="00BA70AA" w:rsidRDefault="00BA70AA" w:rsidP="00BA70A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сличительной ведомостью.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6E54" w14:textId="676277AF" w:rsidR="00BB691B" w:rsidRPr="00BA70AA" w:rsidRDefault="00BA70AA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AA">
              <w:rPr>
                <w:rFonts w:ascii="Times New Roman" w:hAnsi="Times New Roman" w:cs="Times New Roman"/>
                <w:sz w:val="24"/>
                <w:szCs w:val="24"/>
              </w:rPr>
              <w:t>актом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65AE" w14:textId="22858450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78E943D6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CDD7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FE43" w14:textId="77777777" w:rsidR="00400B9A" w:rsidRPr="00400B9A" w:rsidRDefault="00400B9A" w:rsidP="00400B9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какого времени, после получения постановления следователя о назначении судебно-бухгалтерской экспертизы, должен быть выделен эксперт?</w:t>
            </w:r>
          </w:p>
          <w:p w14:paraId="54074CA5" w14:textId="77777777" w:rsidR="00400B9A" w:rsidRPr="00400B9A" w:rsidRDefault="00400B9A" w:rsidP="00400B9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незамедлительно;</w:t>
            </w:r>
          </w:p>
          <w:p w14:paraId="37143CF8" w14:textId="77777777" w:rsidR="00400B9A" w:rsidRPr="00400B9A" w:rsidRDefault="00400B9A" w:rsidP="00400B9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течение 1 дня;</w:t>
            </w:r>
          </w:p>
          <w:p w14:paraId="1E73C692" w14:textId="77777777" w:rsidR="00400B9A" w:rsidRPr="00400B9A" w:rsidRDefault="00400B9A" w:rsidP="00400B9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 течение 5 дней;</w:t>
            </w:r>
          </w:p>
          <w:p w14:paraId="7D9FA338" w14:textId="5A9585A9" w:rsidR="00BB691B" w:rsidRPr="00400B9A" w:rsidRDefault="00400B9A" w:rsidP="00400B9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течение 1 месяца.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DAF" w14:textId="6675315C" w:rsidR="00BB691B" w:rsidRPr="00400B9A" w:rsidRDefault="00400B9A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A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539B" w14:textId="48483F5F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0E085507" w14:textId="77777777" w:rsidTr="00EB1BF4">
        <w:trPr>
          <w:trHeight w:val="112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9E97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A92D" w14:textId="77777777" w:rsidR="006044C9" w:rsidRPr="006044C9" w:rsidRDefault="006044C9" w:rsidP="006044C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может являться основанием отвода эксперта по делу?</w:t>
            </w:r>
          </w:p>
          <w:p w14:paraId="677A1024" w14:textId="77777777" w:rsidR="006044C9" w:rsidRPr="006044C9" w:rsidRDefault="006044C9" w:rsidP="006044C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обнаружение его некомпетентности;</w:t>
            </w:r>
          </w:p>
          <w:p w14:paraId="50CA2B64" w14:textId="77777777" w:rsidR="006044C9" w:rsidRPr="006044C9" w:rsidRDefault="006044C9" w:rsidP="006044C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нахождение эксперта-бухгалтера в служебной или иной зависимости от сторон и их представителей;</w:t>
            </w:r>
          </w:p>
          <w:p w14:paraId="76EF6DE5" w14:textId="77777777" w:rsidR="006044C9" w:rsidRPr="006044C9" w:rsidRDefault="006044C9" w:rsidP="006044C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все перечисленные случаи;</w:t>
            </w:r>
          </w:p>
          <w:p w14:paraId="5C6602B6" w14:textId="5A57F0D6" w:rsidR="00BB691B" w:rsidRPr="00A0622B" w:rsidRDefault="006044C9" w:rsidP="006044C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участие его в данном деле в качестве специалиста-бухгалтера.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3B2" w14:textId="7EDF31CD" w:rsidR="00BB691B" w:rsidRPr="00B24262" w:rsidRDefault="006044C9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4C9">
              <w:rPr>
                <w:rFonts w:ascii="Times New Roman" w:hAnsi="Times New Roman" w:cs="Times New Roman"/>
                <w:bCs/>
                <w:sz w:val="24"/>
                <w:szCs w:val="24"/>
              </w:rPr>
              <w:t>все перечисленные случаи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0CDD" w14:textId="1188C256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5B28D788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E28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C787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назначается дополнительная судебно-бухгалтерская экспертиза?</w:t>
            </w:r>
          </w:p>
          <w:p w14:paraId="62087084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при несоответствии между выводами проведенной по требованию следователя (суда) ревизии и другими материалами дела;</w:t>
            </w:r>
          </w:p>
          <w:p w14:paraId="78D15623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при обоснованном ходатайстве обвиняемого о назначении судебно-бухгалтерской экспертизы;</w:t>
            </w:r>
          </w:p>
          <w:p w14:paraId="7A6004F5" w14:textId="11E262EC" w:rsidR="00BB691B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при недостаточной ясности или неполноте заключения эксперта, а также при возникновении новых вопросов в отношении ранее исследованных обстоятельств уголовного дела.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11BB" w14:textId="650E177A" w:rsidR="00BB691B" w:rsidRPr="002B75DD" w:rsidRDefault="002B75D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75DD">
              <w:rPr>
                <w:rFonts w:ascii="Times New Roman" w:hAnsi="Times New Roman" w:cs="Times New Roman"/>
                <w:bCs/>
                <w:sz w:val="24"/>
                <w:szCs w:val="24"/>
              </w:rPr>
              <w:t>при недостаточной ясности или неполноте заключения эксперта, а также при возникновении новых вопросов в отношении ранее исследованных обстоятельств уголовного дела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0DF9" w14:textId="3A0FEBFB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758BC7F2" w14:textId="77777777" w:rsidTr="00937565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6E9D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B8D4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ли использование в качестве доказательств заключения эксперта и показания эксперта?</w:t>
            </w:r>
          </w:p>
          <w:p w14:paraId="77827A13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да;</w:t>
            </w:r>
          </w:p>
          <w:p w14:paraId="63921BAB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нет;</w:t>
            </w:r>
          </w:p>
          <w:p w14:paraId="773C5732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только заключение эксперта;</w:t>
            </w:r>
          </w:p>
          <w:p w14:paraId="22D56663" w14:textId="60E9FE77" w:rsidR="00BB691B" w:rsidRPr="008F592C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только показания эксперта.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A646" w14:textId="47706EFF" w:rsidR="00BB691B" w:rsidRPr="00B24262" w:rsidRDefault="002B75D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75D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C21F" w14:textId="2575FC94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33DFC859" w14:textId="77777777" w:rsidTr="002B75DD">
        <w:trPr>
          <w:trHeight w:val="111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D7DA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9335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какой срок акт ревизии, проведенной по инициативе </w:t>
            </w:r>
            <w:proofErr w:type="spellStart"/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ктрольно</w:t>
            </w:r>
            <w:proofErr w:type="spellEnd"/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-ревизионного органа, в результате которой выявлены факты правонарушения в сфере экономики, предоставляется в правоохранительный орган?</w:t>
            </w:r>
          </w:p>
          <w:p w14:paraId="3C361DB7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 10-дневный срок;</w:t>
            </w:r>
          </w:p>
          <w:p w14:paraId="031EB792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через 1 месяц;</w:t>
            </w:r>
          </w:p>
          <w:p w14:paraId="2B7AC533" w14:textId="4C751775" w:rsidR="00BB691B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 усмотрению руководителя контрольно-ревизионного управления.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ACC" w14:textId="1CBD19E1" w:rsidR="00BB691B" w:rsidRPr="002B75DD" w:rsidRDefault="002B75D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75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10-дневный срок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02B6" w14:textId="3023CF2D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59783D0A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946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A2C8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приемы используются при проверке взаимосвязанных документов?</w:t>
            </w:r>
          </w:p>
          <w:p w14:paraId="36F0D7E1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встречная проверка, взаимный контроль;</w:t>
            </w:r>
          </w:p>
          <w:p w14:paraId="5096AB14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формальная проверка;</w:t>
            </w:r>
          </w:p>
          <w:p w14:paraId="3F2DFE06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хронологический анализ;</w:t>
            </w:r>
          </w:p>
          <w:p w14:paraId="1BBAC917" w14:textId="62770B43" w:rsidR="00BB691B" w:rsidRPr="008F592C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сравнительный анализ.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5D8" w14:textId="2FE48335" w:rsidR="00BB691B" w:rsidRPr="00B24262" w:rsidRDefault="002B75D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75DD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встречная проверка, взаимный контроль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8C09" w14:textId="0348E96E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31647516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8B5A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236D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нормативным актом предусмотрено назначение судебной экспертизы органами предварительного следствия?</w:t>
            </w:r>
          </w:p>
          <w:p w14:paraId="02F3B896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Федеральным законом «О государственной судебно-экспертной деятельности в РФ»;</w:t>
            </w:r>
          </w:p>
          <w:p w14:paraId="5AFCF781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Федеральным законом «О бухгалтерском учете»;</w:t>
            </w:r>
          </w:p>
          <w:p w14:paraId="5DA80111" w14:textId="35B005BB" w:rsidR="00BB691B" w:rsidRPr="008F592C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Уголовно-процессуальным кодексом РФ.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CF4E" w14:textId="2DA44AA1" w:rsidR="00BB691B" w:rsidRPr="00B24262" w:rsidRDefault="002B75D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75DD">
              <w:rPr>
                <w:rFonts w:ascii="Times New Roman" w:hAnsi="Times New Roman" w:cs="Times New Roman"/>
                <w:bCs/>
                <w:sz w:val="24"/>
                <w:szCs w:val="24"/>
              </w:rPr>
              <w:t>Уголовно-процессуальным кодексом РФ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ACEB" w14:textId="06EA75E7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691B" w:rsidRPr="00FD010C" w14:paraId="607EE71D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9A03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732A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судебно-экономической экспертизы составляют явления,</w:t>
            </w:r>
          </w:p>
          <w:p w14:paraId="7BE1D145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характеризующиеся следующими признаками:</w:t>
            </w:r>
          </w:p>
          <w:p w14:paraId="2126496C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Связанными с хозяйственной деятельностью</w:t>
            </w:r>
          </w:p>
          <w:p w14:paraId="54DB7BF1" w14:textId="77777777" w:rsidR="002B75DD" w:rsidRPr="002B75DD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Находящие отражение в бухгалтерском учете</w:t>
            </w:r>
          </w:p>
          <w:p w14:paraId="49A150FC" w14:textId="032E9FE0" w:rsidR="00BB691B" w:rsidRPr="008F592C" w:rsidRDefault="002B75DD" w:rsidP="002B75D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Определяется вопросами, поставленными следователем (судом)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C2F7" w14:textId="0AC58321" w:rsidR="00BB691B" w:rsidRPr="00B24262" w:rsidRDefault="002B75D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75DD">
              <w:rPr>
                <w:rFonts w:ascii="Times New Roman" w:hAnsi="Times New Roman" w:cs="Times New Roman"/>
                <w:bCs/>
                <w:sz w:val="24"/>
                <w:szCs w:val="24"/>
              </w:rPr>
              <w:t>Связанными с хозяйственной деятельностью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5B65" w14:textId="22F1AD7D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 w:rsidR="00680733">
              <w:rPr>
                <w:rFonts w:ascii="Times New Roman" w:hAnsi="Times New Roman" w:cs="Times New Roman"/>
                <w:bCs/>
                <w:sz w:val="24"/>
                <w:szCs w:val="24"/>
              </w:rPr>
              <w:t>-2</w:t>
            </w:r>
          </w:p>
        </w:tc>
      </w:tr>
      <w:tr w:rsidR="002B75DD" w:rsidRPr="00FD010C" w14:paraId="1830B831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398C" w14:textId="77777777" w:rsidR="002B75DD" w:rsidRPr="00FD010C" w:rsidRDefault="002B75DD" w:rsidP="002B75D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0E9A" w14:textId="77777777" w:rsidR="00911FA5" w:rsidRPr="00911FA5" w:rsidRDefault="00911FA5" w:rsidP="00911FA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следующие основания для самоотвода эксперта:</w:t>
            </w:r>
          </w:p>
          <w:p w14:paraId="69EEF219" w14:textId="77777777" w:rsidR="00911FA5" w:rsidRPr="00911FA5" w:rsidRDefault="00911FA5" w:rsidP="00911FA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участие эксперта-бухгалтера в данном деле в ином качестве</w:t>
            </w:r>
          </w:p>
          <w:p w14:paraId="0ECAA637" w14:textId="77777777" w:rsidR="00911FA5" w:rsidRPr="00911FA5" w:rsidRDefault="00911FA5" w:rsidP="00911FA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нахождение бухгалтера-эксперта в служебной или иной зависимости от</w:t>
            </w:r>
          </w:p>
          <w:p w14:paraId="0F574C7F" w14:textId="77777777" w:rsidR="00911FA5" w:rsidRPr="00911FA5" w:rsidRDefault="00911FA5" w:rsidP="00911FA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обвиняемого, потерпевшего, ответчика</w:t>
            </w:r>
          </w:p>
          <w:p w14:paraId="231E66AD" w14:textId="77777777" w:rsidR="00911FA5" w:rsidRPr="00911FA5" w:rsidRDefault="00911FA5" w:rsidP="00911FA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некомпетентность бухгалтера-эксперта</w:t>
            </w:r>
          </w:p>
          <w:p w14:paraId="7E587F6E" w14:textId="6055B9B6" w:rsidR="002B75DD" w:rsidRPr="008F592C" w:rsidRDefault="00911FA5" w:rsidP="00911FA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Все ответы верны.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9B6B" w14:textId="659D448A" w:rsidR="002B75DD" w:rsidRPr="00B24262" w:rsidRDefault="00911FA5" w:rsidP="002B75DD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1FA5">
              <w:rPr>
                <w:rFonts w:ascii="Times New Roman" w:hAnsi="Times New Roman" w:cs="Times New Roman"/>
                <w:bCs/>
                <w:sz w:val="24"/>
                <w:szCs w:val="24"/>
              </w:rPr>
              <w:t>Все ответы верны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2679" w14:textId="7592ED3D" w:rsidR="002B75DD" w:rsidRPr="00FD010C" w:rsidRDefault="002B75DD" w:rsidP="002B75DD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B75DD" w:rsidRPr="00FD010C" w14:paraId="7BC1498F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2BDA" w14:textId="77777777" w:rsidR="002B75DD" w:rsidRPr="00FD010C" w:rsidRDefault="002B75DD" w:rsidP="002B75D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EAD5" w14:textId="77777777" w:rsidR="00C26ACA" w:rsidRPr="00C26ACA" w:rsidRDefault="00C26ACA" w:rsidP="00C26AC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Изъятие бухгалтерских документов могут осуществить:</w:t>
            </w:r>
          </w:p>
          <w:p w14:paraId="0D9CE425" w14:textId="77777777" w:rsidR="00C26ACA" w:rsidRPr="00C26ACA" w:rsidRDefault="00C26ACA" w:rsidP="00C26AC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органы внутренних дел</w:t>
            </w:r>
          </w:p>
          <w:p w14:paraId="56E90F2B" w14:textId="77777777" w:rsidR="00C26ACA" w:rsidRPr="00C26ACA" w:rsidRDefault="00C26ACA" w:rsidP="00C26AC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налоговая инспекция</w:t>
            </w:r>
          </w:p>
          <w:p w14:paraId="45F7D982" w14:textId="77777777" w:rsidR="00C26ACA" w:rsidRPr="00C26ACA" w:rsidRDefault="00C26ACA" w:rsidP="00C26AC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административные органы управления</w:t>
            </w:r>
          </w:p>
          <w:p w14:paraId="177C18DF" w14:textId="506037DA" w:rsidR="002B75DD" w:rsidRPr="00C26ACA" w:rsidRDefault="00C26ACA" w:rsidP="00C26AC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таможенное управление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F237" w14:textId="49A0F6AA" w:rsidR="002B75DD" w:rsidRPr="00C26ACA" w:rsidRDefault="00C26ACA" w:rsidP="002B75DD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6ACA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внутренних дел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DB3B" w14:textId="20A432F3" w:rsidR="002B75DD" w:rsidRPr="00FD010C" w:rsidRDefault="002B75DD" w:rsidP="002B75DD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-2</w:t>
            </w:r>
          </w:p>
        </w:tc>
      </w:tr>
      <w:tr w:rsidR="002B75DD" w:rsidRPr="00FD010C" w14:paraId="03AC5FAA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EBC2" w14:textId="77777777" w:rsidR="002B75DD" w:rsidRPr="00FD010C" w:rsidRDefault="002B75DD" w:rsidP="002B75D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FEBE" w14:textId="77777777" w:rsidR="001600A3" w:rsidRPr="001600A3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документ это:</w:t>
            </w:r>
          </w:p>
          <w:p w14:paraId="45A48C46" w14:textId="77777777" w:rsidR="001600A3" w:rsidRPr="001600A3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любой материальный носитель данных об объектах учета;</w:t>
            </w:r>
          </w:p>
          <w:p w14:paraId="54A63DAF" w14:textId="77777777" w:rsidR="001600A3" w:rsidRPr="001600A3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любой материальный носитель данных об объектах бухгалтерского учета;</w:t>
            </w:r>
          </w:p>
          <w:p w14:paraId="08993DC4" w14:textId="77777777" w:rsidR="001600A3" w:rsidRPr="001600A3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нет понятия «бухгалтерский» документ;</w:t>
            </w:r>
          </w:p>
          <w:p w14:paraId="12646099" w14:textId="79E33DD9" w:rsidR="002B75DD" w:rsidRPr="001600A3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материальный носитель данных об объектах бухгалтерского учета, который позволяет юридически доказательно подтвердить право и факт совершения операции.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8F72" w14:textId="2EFA72CA" w:rsidR="002B75DD" w:rsidRPr="001600A3" w:rsidRDefault="001600A3" w:rsidP="002B75DD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A3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материальный носитель данных об объектах бухгалтерского учета, который позволяет юридически доказательно подтвердить право и факт совершения операции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D54A" w14:textId="56435C6F" w:rsidR="002B75DD" w:rsidRPr="00FD010C" w:rsidRDefault="002B75DD" w:rsidP="002B75DD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26ACA" w:rsidRPr="00FD010C" w14:paraId="2D7C3C3A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EE73" w14:textId="77777777" w:rsidR="00C26ACA" w:rsidRPr="00FD010C" w:rsidRDefault="00C26ACA" w:rsidP="002B75D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7768" w14:textId="77777777" w:rsidR="001600A3" w:rsidRPr="001600A3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можно квалифицировать по признакам:</w:t>
            </w:r>
          </w:p>
          <w:p w14:paraId="5DEDC4B2" w14:textId="77777777" w:rsidR="001600A3" w:rsidRPr="001600A3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 назначению, способу охвата операций, по месту составления;</w:t>
            </w:r>
          </w:p>
          <w:p w14:paraId="059FBA82" w14:textId="77777777" w:rsidR="001600A3" w:rsidRPr="001600A3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 назначению, строению, месту составления и по объему информации;</w:t>
            </w:r>
          </w:p>
          <w:p w14:paraId="5BC2B889" w14:textId="77777777" w:rsidR="001600A3" w:rsidRPr="001600A3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 распорядительные и оправдательные;</w:t>
            </w:r>
          </w:p>
          <w:p w14:paraId="6A02A7F0" w14:textId="582E3928" w:rsidR="00C26ACA" w:rsidRPr="008F592C" w:rsidRDefault="001600A3" w:rsidP="001600A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по назначению, способу охвата операции, строению, месту составления, способу составления и структуре.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8D44" w14:textId="1A1CB431" w:rsidR="00C26ACA" w:rsidRPr="00B24262" w:rsidRDefault="001600A3" w:rsidP="002B75DD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0A3">
              <w:rPr>
                <w:rFonts w:ascii="Times New Roman" w:hAnsi="Times New Roman" w:cs="Times New Roman"/>
                <w:bCs/>
                <w:sz w:val="24"/>
                <w:szCs w:val="24"/>
              </w:rPr>
              <w:t>по назначению, способу охвата операции, строению, месту составления, способу составления и структуре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0C79" w14:textId="77777777" w:rsidR="00C26ACA" w:rsidRPr="00FD010C" w:rsidRDefault="00C26ACA" w:rsidP="002B75DD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32BD379" w14:textId="77777777" w:rsidR="00F539A8" w:rsidRPr="00645347" w:rsidRDefault="00F539A8" w:rsidP="00645347">
      <w:pPr>
        <w:suppressAutoHyphens/>
        <w:jc w:val="center"/>
        <w:rPr>
          <w:rFonts w:ascii="Times New Roman" w:eastAsia="Times New Roman" w:hAnsi="Times New Roman" w:cs="Times New Roman"/>
          <w:b/>
          <w:bCs/>
          <w:szCs w:val="24"/>
          <w:highlight w:val="green"/>
        </w:rPr>
      </w:pPr>
    </w:p>
    <w:p w14:paraId="59203BA6" w14:textId="77777777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8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4B3351" w14:paraId="661DEE1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27F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442E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8DAD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4B3351" w14:paraId="490C29AC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5301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09C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1A6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4B3351" w14:paraId="4D93DF5D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7FE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C2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BA11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4B3351" w14:paraId="5CB69D90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CDAC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5FC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20F8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4B3351" w14:paraId="775DCB7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847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Незнание значительной части программного материала (не сформирован пороговый уровень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8DD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8609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60226D88" w14:textId="77777777" w:rsidR="004B3351" w:rsidRDefault="004B3351" w:rsidP="00825FCA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sectPr w:rsidR="004B3351" w:rsidSect="00FD01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8EE"/>
    <w:multiLevelType w:val="multilevel"/>
    <w:tmpl w:val="20B07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582FDD"/>
    <w:multiLevelType w:val="multilevel"/>
    <w:tmpl w:val="E4368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AB3964"/>
    <w:multiLevelType w:val="multilevel"/>
    <w:tmpl w:val="FC76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1CB01B6"/>
    <w:multiLevelType w:val="multilevel"/>
    <w:tmpl w:val="7DCA5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3767D15"/>
    <w:multiLevelType w:val="multilevel"/>
    <w:tmpl w:val="B8CA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9C0452"/>
    <w:multiLevelType w:val="multilevel"/>
    <w:tmpl w:val="BC78F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96C1E01"/>
    <w:multiLevelType w:val="multilevel"/>
    <w:tmpl w:val="A14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97164A7"/>
    <w:multiLevelType w:val="multilevel"/>
    <w:tmpl w:val="4368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A046FD0"/>
    <w:multiLevelType w:val="multilevel"/>
    <w:tmpl w:val="ADCA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B945981"/>
    <w:multiLevelType w:val="multilevel"/>
    <w:tmpl w:val="E59A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C815CA3"/>
    <w:multiLevelType w:val="multilevel"/>
    <w:tmpl w:val="39E6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D1935BD"/>
    <w:multiLevelType w:val="multilevel"/>
    <w:tmpl w:val="B794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D6A437B"/>
    <w:multiLevelType w:val="multilevel"/>
    <w:tmpl w:val="05D2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EDB2434"/>
    <w:multiLevelType w:val="multilevel"/>
    <w:tmpl w:val="4EEE8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F171B9C"/>
    <w:multiLevelType w:val="multilevel"/>
    <w:tmpl w:val="D678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F706B02"/>
    <w:multiLevelType w:val="multilevel"/>
    <w:tmpl w:val="13D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0B1085B"/>
    <w:multiLevelType w:val="multilevel"/>
    <w:tmpl w:val="7932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250354F"/>
    <w:multiLevelType w:val="multilevel"/>
    <w:tmpl w:val="8FA2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A04EA5"/>
    <w:multiLevelType w:val="multilevel"/>
    <w:tmpl w:val="C410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6EE6895"/>
    <w:multiLevelType w:val="multilevel"/>
    <w:tmpl w:val="AD14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774720A"/>
    <w:multiLevelType w:val="multilevel"/>
    <w:tmpl w:val="8992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77B7E6B"/>
    <w:multiLevelType w:val="multilevel"/>
    <w:tmpl w:val="3378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817583A"/>
    <w:multiLevelType w:val="multilevel"/>
    <w:tmpl w:val="E2F0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903352F"/>
    <w:multiLevelType w:val="multilevel"/>
    <w:tmpl w:val="140E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9685849"/>
    <w:multiLevelType w:val="multilevel"/>
    <w:tmpl w:val="8818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9DE0507"/>
    <w:multiLevelType w:val="multilevel"/>
    <w:tmpl w:val="2ED4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AA86025"/>
    <w:multiLevelType w:val="multilevel"/>
    <w:tmpl w:val="82AC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DBB4E0F"/>
    <w:multiLevelType w:val="multilevel"/>
    <w:tmpl w:val="9188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F7D2EE8"/>
    <w:multiLevelType w:val="multilevel"/>
    <w:tmpl w:val="8C8A1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10C6F54"/>
    <w:multiLevelType w:val="multilevel"/>
    <w:tmpl w:val="564E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33326A2"/>
    <w:multiLevelType w:val="multilevel"/>
    <w:tmpl w:val="C1322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6B12013"/>
    <w:multiLevelType w:val="multilevel"/>
    <w:tmpl w:val="65C23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72F77F7"/>
    <w:multiLevelType w:val="multilevel"/>
    <w:tmpl w:val="2802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7BB706E"/>
    <w:multiLevelType w:val="multilevel"/>
    <w:tmpl w:val="FB0CC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29F30642"/>
    <w:multiLevelType w:val="multilevel"/>
    <w:tmpl w:val="7596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ACF05A3"/>
    <w:multiLevelType w:val="multilevel"/>
    <w:tmpl w:val="F5FC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2AF82681"/>
    <w:multiLevelType w:val="multilevel"/>
    <w:tmpl w:val="A61C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2BB327AE"/>
    <w:multiLevelType w:val="multilevel"/>
    <w:tmpl w:val="E5FE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DC80FC9"/>
    <w:multiLevelType w:val="multilevel"/>
    <w:tmpl w:val="7586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DD63252"/>
    <w:multiLevelType w:val="multilevel"/>
    <w:tmpl w:val="6B4A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2EDE44AB"/>
    <w:multiLevelType w:val="multilevel"/>
    <w:tmpl w:val="39E0B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30C404C6"/>
    <w:multiLevelType w:val="multilevel"/>
    <w:tmpl w:val="B2D4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3D64391"/>
    <w:multiLevelType w:val="multilevel"/>
    <w:tmpl w:val="927A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49B4E9C"/>
    <w:multiLevelType w:val="multilevel"/>
    <w:tmpl w:val="1836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4C11916"/>
    <w:multiLevelType w:val="multilevel"/>
    <w:tmpl w:val="0776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5564FF0"/>
    <w:multiLevelType w:val="multilevel"/>
    <w:tmpl w:val="C64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356F1739"/>
    <w:multiLevelType w:val="multilevel"/>
    <w:tmpl w:val="1C5E9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371551DB"/>
    <w:multiLevelType w:val="multilevel"/>
    <w:tmpl w:val="0CEC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398F6212"/>
    <w:multiLevelType w:val="multilevel"/>
    <w:tmpl w:val="4EB6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BA0226C"/>
    <w:multiLevelType w:val="multilevel"/>
    <w:tmpl w:val="A3B85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3BE45A24"/>
    <w:multiLevelType w:val="multilevel"/>
    <w:tmpl w:val="AD8C6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CD755ED"/>
    <w:multiLevelType w:val="multilevel"/>
    <w:tmpl w:val="589E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3D3D1894"/>
    <w:multiLevelType w:val="multilevel"/>
    <w:tmpl w:val="4A8C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DEF30E9"/>
    <w:multiLevelType w:val="multilevel"/>
    <w:tmpl w:val="430E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DFC3621"/>
    <w:multiLevelType w:val="multilevel"/>
    <w:tmpl w:val="BD5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EBB5B57"/>
    <w:multiLevelType w:val="multilevel"/>
    <w:tmpl w:val="C9A08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EC25B53"/>
    <w:multiLevelType w:val="multilevel"/>
    <w:tmpl w:val="A392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404023D4"/>
    <w:multiLevelType w:val="multilevel"/>
    <w:tmpl w:val="8A44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40AC55A9"/>
    <w:multiLevelType w:val="multilevel"/>
    <w:tmpl w:val="0EB6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177354A"/>
    <w:multiLevelType w:val="multilevel"/>
    <w:tmpl w:val="0D58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42D2334D"/>
    <w:multiLevelType w:val="multilevel"/>
    <w:tmpl w:val="9944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C21D86"/>
    <w:multiLevelType w:val="multilevel"/>
    <w:tmpl w:val="AAB8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445D7131"/>
    <w:multiLevelType w:val="multilevel"/>
    <w:tmpl w:val="87DE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46805195"/>
    <w:multiLevelType w:val="multilevel"/>
    <w:tmpl w:val="1A38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48176052"/>
    <w:multiLevelType w:val="multilevel"/>
    <w:tmpl w:val="F3E0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483603C0"/>
    <w:multiLevelType w:val="multilevel"/>
    <w:tmpl w:val="026A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48407179"/>
    <w:multiLevelType w:val="multilevel"/>
    <w:tmpl w:val="137C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497842B4"/>
    <w:multiLevelType w:val="multilevel"/>
    <w:tmpl w:val="5E44D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4AAA1413"/>
    <w:multiLevelType w:val="multilevel"/>
    <w:tmpl w:val="BA22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4C27494F"/>
    <w:multiLevelType w:val="multilevel"/>
    <w:tmpl w:val="60563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4D8B2400"/>
    <w:multiLevelType w:val="multilevel"/>
    <w:tmpl w:val="A5D4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4EEB50C6"/>
    <w:multiLevelType w:val="multilevel"/>
    <w:tmpl w:val="1B48E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519752EF"/>
    <w:multiLevelType w:val="multilevel"/>
    <w:tmpl w:val="A9F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52D73929"/>
    <w:multiLevelType w:val="multilevel"/>
    <w:tmpl w:val="4182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53425BE5"/>
    <w:multiLevelType w:val="multilevel"/>
    <w:tmpl w:val="3642C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539845BF"/>
    <w:multiLevelType w:val="multilevel"/>
    <w:tmpl w:val="CC403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5526560F"/>
    <w:multiLevelType w:val="multilevel"/>
    <w:tmpl w:val="9218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56BD64E4"/>
    <w:multiLevelType w:val="multilevel"/>
    <w:tmpl w:val="BCE4F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59A6015F"/>
    <w:multiLevelType w:val="multilevel"/>
    <w:tmpl w:val="9206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5CC36A3A"/>
    <w:multiLevelType w:val="multilevel"/>
    <w:tmpl w:val="F5B4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5F410010"/>
    <w:multiLevelType w:val="multilevel"/>
    <w:tmpl w:val="1E7C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C25D70"/>
    <w:multiLevelType w:val="multilevel"/>
    <w:tmpl w:val="DD0EE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4317688"/>
    <w:multiLevelType w:val="multilevel"/>
    <w:tmpl w:val="FD7A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649E47A8"/>
    <w:multiLevelType w:val="multilevel"/>
    <w:tmpl w:val="55A2C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656D5E58"/>
    <w:multiLevelType w:val="multilevel"/>
    <w:tmpl w:val="6370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66B169DB"/>
    <w:multiLevelType w:val="multilevel"/>
    <w:tmpl w:val="ACAC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6758796D"/>
    <w:multiLevelType w:val="multilevel"/>
    <w:tmpl w:val="4262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68A13630"/>
    <w:multiLevelType w:val="multilevel"/>
    <w:tmpl w:val="2F8E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6C1E1C88"/>
    <w:multiLevelType w:val="multilevel"/>
    <w:tmpl w:val="6530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6FA426AF"/>
    <w:multiLevelType w:val="multilevel"/>
    <w:tmpl w:val="9DECD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6FA562CC"/>
    <w:multiLevelType w:val="multilevel"/>
    <w:tmpl w:val="CF1A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703743C5"/>
    <w:multiLevelType w:val="multilevel"/>
    <w:tmpl w:val="2A02D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74704899"/>
    <w:multiLevelType w:val="multilevel"/>
    <w:tmpl w:val="A58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74F94B7B"/>
    <w:multiLevelType w:val="multilevel"/>
    <w:tmpl w:val="0A96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75AB6517"/>
    <w:multiLevelType w:val="multilevel"/>
    <w:tmpl w:val="F68AC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76F8511F"/>
    <w:multiLevelType w:val="multilevel"/>
    <w:tmpl w:val="8F62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76FE2F5E"/>
    <w:multiLevelType w:val="multilevel"/>
    <w:tmpl w:val="C77E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790A47DB"/>
    <w:multiLevelType w:val="multilevel"/>
    <w:tmpl w:val="E5488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79310D76"/>
    <w:multiLevelType w:val="multilevel"/>
    <w:tmpl w:val="5608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79DF1FF7"/>
    <w:multiLevelType w:val="multilevel"/>
    <w:tmpl w:val="DCDE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1"/>
  </w:num>
  <w:num w:numId="4">
    <w:abstractNumId w:val="78"/>
  </w:num>
  <w:num w:numId="5">
    <w:abstractNumId w:val="35"/>
  </w:num>
  <w:num w:numId="6">
    <w:abstractNumId w:val="39"/>
  </w:num>
  <w:num w:numId="7">
    <w:abstractNumId w:val="96"/>
  </w:num>
  <w:num w:numId="8">
    <w:abstractNumId w:val="71"/>
  </w:num>
  <w:num w:numId="9">
    <w:abstractNumId w:val="62"/>
  </w:num>
  <w:num w:numId="10">
    <w:abstractNumId w:val="92"/>
  </w:num>
  <w:num w:numId="11">
    <w:abstractNumId w:val="44"/>
  </w:num>
  <w:num w:numId="12">
    <w:abstractNumId w:val="91"/>
  </w:num>
  <w:num w:numId="13">
    <w:abstractNumId w:val="49"/>
  </w:num>
  <w:num w:numId="14">
    <w:abstractNumId w:val="15"/>
  </w:num>
  <w:num w:numId="15">
    <w:abstractNumId w:val="37"/>
  </w:num>
  <w:num w:numId="16">
    <w:abstractNumId w:val="16"/>
  </w:num>
  <w:num w:numId="17">
    <w:abstractNumId w:val="75"/>
  </w:num>
  <w:num w:numId="18">
    <w:abstractNumId w:val="70"/>
  </w:num>
  <w:num w:numId="19">
    <w:abstractNumId w:val="67"/>
  </w:num>
  <w:num w:numId="20">
    <w:abstractNumId w:val="60"/>
  </w:num>
  <w:num w:numId="21">
    <w:abstractNumId w:val="51"/>
  </w:num>
  <w:num w:numId="22">
    <w:abstractNumId w:val="32"/>
  </w:num>
  <w:num w:numId="23">
    <w:abstractNumId w:val="55"/>
  </w:num>
  <w:num w:numId="24">
    <w:abstractNumId w:val="73"/>
  </w:num>
  <w:num w:numId="25">
    <w:abstractNumId w:val="56"/>
  </w:num>
  <w:num w:numId="26">
    <w:abstractNumId w:val="45"/>
  </w:num>
  <w:num w:numId="27">
    <w:abstractNumId w:val="85"/>
  </w:num>
  <w:num w:numId="28">
    <w:abstractNumId w:val="25"/>
  </w:num>
  <w:num w:numId="29">
    <w:abstractNumId w:val="81"/>
  </w:num>
  <w:num w:numId="30">
    <w:abstractNumId w:val="86"/>
  </w:num>
  <w:num w:numId="31">
    <w:abstractNumId w:val="48"/>
  </w:num>
  <w:num w:numId="32">
    <w:abstractNumId w:val="80"/>
  </w:num>
  <w:num w:numId="33">
    <w:abstractNumId w:val="8"/>
  </w:num>
  <w:num w:numId="34">
    <w:abstractNumId w:val="33"/>
  </w:num>
  <w:num w:numId="35">
    <w:abstractNumId w:val="2"/>
  </w:num>
  <w:num w:numId="36">
    <w:abstractNumId w:val="77"/>
  </w:num>
  <w:num w:numId="37">
    <w:abstractNumId w:val="84"/>
  </w:num>
  <w:num w:numId="38">
    <w:abstractNumId w:val="46"/>
  </w:num>
  <w:num w:numId="39">
    <w:abstractNumId w:val="63"/>
  </w:num>
  <w:num w:numId="40">
    <w:abstractNumId w:val="52"/>
  </w:num>
  <w:num w:numId="41">
    <w:abstractNumId w:val="53"/>
  </w:num>
  <w:num w:numId="42">
    <w:abstractNumId w:val="59"/>
  </w:num>
  <w:num w:numId="43">
    <w:abstractNumId w:val="5"/>
  </w:num>
  <w:num w:numId="44">
    <w:abstractNumId w:val="19"/>
  </w:num>
  <w:num w:numId="45">
    <w:abstractNumId w:val="89"/>
  </w:num>
  <w:num w:numId="46">
    <w:abstractNumId w:val="99"/>
  </w:num>
  <w:num w:numId="47">
    <w:abstractNumId w:val="90"/>
  </w:num>
  <w:num w:numId="48">
    <w:abstractNumId w:val="83"/>
  </w:num>
  <w:num w:numId="49">
    <w:abstractNumId w:val="17"/>
  </w:num>
  <w:num w:numId="50">
    <w:abstractNumId w:val="36"/>
  </w:num>
  <w:num w:numId="51">
    <w:abstractNumId w:val="26"/>
  </w:num>
  <w:num w:numId="52">
    <w:abstractNumId w:val="18"/>
  </w:num>
  <w:num w:numId="53">
    <w:abstractNumId w:val="30"/>
  </w:num>
  <w:num w:numId="54">
    <w:abstractNumId w:val="34"/>
  </w:num>
  <w:num w:numId="55">
    <w:abstractNumId w:val="24"/>
  </w:num>
  <w:num w:numId="56">
    <w:abstractNumId w:val="54"/>
  </w:num>
  <w:num w:numId="57">
    <w:abstractNumId w:val="57"/>
  </w:num>
  <w:num w:numId="58">
    <w:abstractNumId w:val="87"/>
  </w:num>
  <w:num w:numId="59">
    <w:abstractNumId w:val="14"/>
  </w:num>
  <w:num w:numId="60">
    <w:abstractNumId w:val="12"/>
  </w:num>
  <w:num w:numId="61">
    <w:abstractNumId w:val="65"/>
  </w:num>
  <w:num w:numId="62">
    <w:abstractNumId w:val="6"/>
  </w:num>
  <w:num w:numId="63">
    <w:abstractNumId w:val="27"/>
  </w:num>
  <w:num w:numId="64">
    <w:abstractNumId w:val="9"/>
  </w:num>
  <w:num w:numId="65">
    <w:abstractNumId w:val="10"/>
  </w:num>
  <w:num w:numId="66">
    <w:abstractNumId w:val="11"/>
  </w:num>
  <w:num w:numId="67">
    <w:abstractNumId w:val="82"/>
  </w:num>
  <w:num w:numId="68">
    <w:abstractNumId w:val="64"/>
  </w:num>
  <w:num w:numId="69">
    <w:abstractNumId w:val="79"/>
  </w:num>
  <w:num w:numId="70">
    <w:abstractNumId w:val="22"/>
  </w:num>
  <w:num w:numId="71">
    <w:abstractNumId w:val="43"/>
  </w:num>
  <w:num w:numId="72">
    <w:abstractNumId w:val="95"/>
  </w:num>
  <w:num w:numId="73">
    <w:abstractNumId w:val="4"/>
  </w:num>
  <w:num w:numId="74">
    <w:abstractNumId w:val="68"/>
  </w:num>
  <w:num w:numId="75">
    <w:abstractNumId w:val="58"/>
  </w:num>
  <w:num w:numId="76">
    <w:abstractNumId w:val="29"/>
  </w:num>
  <w:num w:numId="77">
    <w:abstractNumId w:val="97"/>
  </w:num>
  <w:num w:numId="78">
    <w:abstractNumId w:val="23"/>
  </w:num>
  <w:num w:numId="79">
    <w:abstractNumId w:val="21"/>
  </w:num>
  <w:num w:numId="80">
    <w:abstractNumId w:val="38"/>
  </w:num>
  <w:num w:numId="81">
    <w:abstractNumId w:val="100"/>
  </w:num>
  <w:num w:numId="82">
    <w:abstractNumId w:val="88"/>
  </w:num>
  <w:num w:numId="83">
    <w:abstractNumId w:val="72"/>
  </w:num>
  <w:num w:numId="84">
    <w:abstractNumId w:val="47"/>
  </w:num>
  <w:num w:numId="85">
    <w:abstractNumId w:val="3"/>
  </w:num>
  <w:num w:numId="86">
    <w:abstractNumId w:val="66"/>
  </w:num>
  <w:num w:numId="87">
    <w:abstractNumId w:val="28"/>
  </w:num>
  <w:num w:numId="88">
    <w:abstractNumId w:val="31"/>
  </w:num>
  <w:num w:numId="89">
    <w:abstractNumId w:val="40"/>
  </w:num>
  <w:num w:numId="90">
    <w:abstractNumId w:val="98"/>
  </w:num>
  <w:num w:numId="91">
    <w:abstractNumId w:val="74"/>
  </w:num>
  <w:num w:numId="92">
    <w:abstractNumId w:val="1"/>
  </w:num>
  <w:num w:numId="93">
    <w:abstractNumId w:val="13"/>
  </w:num>
  <w:num w:numId="94">
    <w:abstractNumId w:val="7"/>
  </w:num>
  <w:num w:numId="95">
    <w:abstractNumId w:val="20"/>
  </w:num>
  <w:num w:numId="96">
    <w:abstractNumId w:val="50"/>
  </w:num>
  <w:num w:numId="97">
    <w:abstractNumId w:val="94"/>
  </w:num>
  <w:num w:numId="98">
    <w:abstractNumId w:val="42"/>
  </w:num>
  <w:num w:numId="99">
    <w:abstractNumId w:val="76"/>
  </w:num>
  <w:num w:numId="100">
    <w:abstractNumId w:val="69"/>
  </w:num>
  <w:num w:numId="101">
    <w:abstractNumId w:val="93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5B"/>
    <w:rsid w:val="00006EE5"/>
    <w:rsid w:val="0005042A"/>
    <w:rsid w:val="00071C14"/>
    <w:rsid w:val="00085B99"/>
    <w:rsid w:val="000960FC"/>
    <w:rsid w:val="00097C64"/>
    <w:rsid w:val="000A28FB"/>
    <w:rsid w:val="000B72A9"/>
    <w:rsid w:val="000C54DB"/>
    <w:rsid w:val="000D3FBA"/>
    <w:rsid w:val="000D4CA0"/>
    <w:rsid w:val="00103867"/>
    <w:rsid w:val="001110D5"/>
    <w:rsid w:val="00116C6D"/>
    <w:rsid w:val="00135937"/>
    <w:rsid w:val="001600A3"/>
    <w:rsid w:val="00197754"/>
    <w:rsid w:val="001B0829"/>
    <w:rsid w:val="001D2ACE"/>
    <w:rsid w:val="001D5F87"/>
    <w:rsid w:val="001E3A04"/>
    <w:rsid w:val="00226486"/>
    <w:rsid w:val="00263B1C"/>
    <w:rsid w:val="002B75DD"/>
    <w:rsid w:val="002D72B9"/>
    <w:rsid w:val="003026C5"/>
    <w:rsid w:val="00341FC5"/>
    <w:rsid w:val="00345898"/>
    <w:rsid w:val="00383277"/>
    <w:rsid w:val="003835C4"/>
    <w:rsid w:val="003B0353"/>
    <w:rsid w:val="003D0010"/>
    <w:rsid w:val="003F231C"/>
    <w:rsid w:val="00400B9A"/>
    <w:rsid w:val="0042775D"/>
    <w:rsid w:val="004B3351"/>
    <w:rsid w:val="004F3BBD"/>
    <w:rsid w:val="00527A6B"/>
    <w:rsid w:val="0054060B"/>
    <w:rsid w:val="00547225"/>
    <w:rsid w:val="00596F5C"/>
    <w:rsid w:val="00597BDD"/>
    <w:rsid w:val="005C0F95"/>
    <w:rsid w:val="006044C9"/>
    <w:rsid w:val="00645347"/>
    <w:rsid w:val="00663BDB"/>
    <w:rsid w:val="00680733"/>
    <w:rsid w:val="007516CC"/>
    <w:rsid w:val="00772620"/>
    <w:rsid w:val="00773B4B"/>
    <w:rsid w:val="007B0DD9"/>
    <w:rsid w:val="007E096E"/>
    <w:rsid w:val="007E7224"/>
    <w:rsid w:val="00825FCA"/>
    <w:rsid w:val="00874486"/>
    <w:rsid w:val="008A471F"/>
    <w:rsid w:val="008C1C5A"/>
    <w:rsid w:val="008F592C"/>
    <w:rsid w:val="00911FA5"/>
    <w:rsid w:val="00937565"/>
    <w:rsid w:val="00993FAC"/>
    <w:rsid w:val="009E3294"/>
    <w:rsid w:val="009F4549"/>
    <w:rsid w:val="00A0622B"/>
    <w:rsid w:val="00A57391"/>
    <w:rsid w:val="00AA14F0"/>
    <w:rsid w:val="00AB15FE"/>
    <w:rsid w:val="00B24262"/>
    <w:rsid w:val="00BA70AA"/>
    <w:rsid w:val="00BB691B"/>
    <w:rsid w:val="00BF7949"/>
    <w:rsid w:val="00C26ACA"/>
    <w:rsid w:val="00C56B58"/>
    <w:rsid w:val="00C67452"/>
    <w:rsid w:val="00C72FD1"/>
    <w:rsid w:val="00C83C48"/>
    <w:rsid w:val="00CA535B"/>
    <w:rsid w:val="00CF7ADD"/>
    <w:rsid w:val="00D10A2B"/>
    <w:rsid w:val="00DB2CE3"/>
    <w:rsid w:val="00E65952"/>
    <w:rsid w:val="00E9297F"/>
    <w:rsid w:val="00EB1BF4"/>
    <w:rsid w:val="00EC5F96"/>
    <w:rsid w:val="00EE2009"/>
    <w:rsid w:val="00F05437"/>
    <w:rsid w:val="00F539A8"/>
    <w:rsid w:val="00F63200"/>
    <w:rsid w:val="00F6532C"/>
    <w:rsid w:val="00F82568"/>
    <w:rsid w:val="00F91291"/>
    <w:rsid w:val="00FA46F8"/>
    <w:rsid w:val="00FD010C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AEB5"/>
  <w15:docId w15:val="{DF2019CE-EB15-4D1C-94B0-0992B195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5FE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List Paragraph"/>
    <w:basedOn w:val="a"/>
    <w:uiPriority w:val="34"/>
    <w:qFormat/>
    <w:rsid w:val="004B3351"/>
    <w:pPr>
      <w:spacing w:after="160" w:line="256" w:lineRule="auto"/>
      <w:ind w:left="720"/>
      <w:contextualSpacing/>
    </w:pPr>
  </w:style>
  <w:style w:type="character" w:customStyle="1" w:styleId="4">
    <w:name w:val="Основной текст (4)_"/>
    <w:link w:val="40"/>
    <w:locked/>
    <w:rsid w:val="004B335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3351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table" w:styleId="a8">
    <w:name w:val="Table Grid"/>
    <w:basedOn w:val="a1"/>
    <w:uiPriority w:val="59"/>
    <w:rsid w:val="004B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locked/>
    <w:rsid w:val="004B3351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4B3351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21">
    <w:name w:val="Основной текст (2)_"/>
    <w:basedOn w:val="a0"/>
    <w:link w:val="22"/>
    <w:locked/>
    <w:rsid w:val="004B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3351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ichfactdown-paragraph">
    <w:name w:val="richfactdown-paragraph"/>
    <w:basedOn w:val="a"/>
    <w:rsid w:val="0034589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9297F"/>
    <w:rPr>
      <w:i/>
      <w:iCs/>
    </w:rPr>
  </w:style>
  <w:style w:type="table" w:customStyle="1" w:styleId="14">
    <w:name w:val="Сетка таблицы14"/>
    <w:basedOn w:val="a1"/>
    <w:next w:val="a8"/>
    <w:uiPriority w:val="59"/>
    <w:rsid w:val="003D0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F539A8"/>
  </w:style>
  <w:style w:type="paragraph" w:customStyle="1" w:styleId="msonormal0">
    <w:name w:val="msonormal"/>
    <w:basedOn w:val="a"/>
    <w:rsid w:val="00F539A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C67452"/>
  </w:style>
  <w:style w:type="character" w:styleId="aa">
    <w:name w:val="Hyperlink"/>
    <w:basedOn w:val="a0"/>
    <w:uiPriority w:val="99"/>
    <w:semiHidden/>
    <w:unhideWhenUsed/>
    <w:rsid w:val="00C6745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67452"/>
    <w:rPr>
      <w:color w:val="800080"/>
      <w:u w:val="single"/>
    </w:rPr>
  </w:style>
  <w:style w:type="character" w:customStyle="1" w:styleId="p72dc74c8">
    <w:name w:val="p72dc74c8"/>
    <w:basedOn w:val="a0"/>
    <w:rsid w:val="00C67452"/>
  </w:style>
  <w:style w:type="character" w:customStyle="1" w:styleId="baca63e33">
    <w:name w:val="baca63e33"/>
    <w:basedOn w:val="a0"/>
    <w:rsid w:val="00C67452"/>
  </w:style>
  <w:style w:type="character" w:customStyle="1" w:styleId="a87c2227f">
    <w:name w:val="a87c2227f"/>
    <w:basedOn w:val="a0"/>
    <w:rsid w:val="00C67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25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1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73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8297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02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1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749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202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93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109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5576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679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079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47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387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382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03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60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867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7805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758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693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2067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8797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65682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2379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4936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9453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13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13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5944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3502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6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235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624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0433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381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6499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6889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735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50476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9767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1262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287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61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1394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33138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946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2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697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390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697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1636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176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1746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116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0327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3444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657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221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598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5539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3762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5133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1341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81210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766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8987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8664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900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3087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390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8996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593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7467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82369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97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3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48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93168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447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24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5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892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663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46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4467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87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3475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638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61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0361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6377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701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137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3701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2614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555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4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8495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0956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655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489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02039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861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6340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4467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9397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122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93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1841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9762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271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31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5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36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52676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06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8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71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94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11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066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2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918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775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903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8533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225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120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03572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895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353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8593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255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887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25291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0465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5683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6365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2089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2796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6489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683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93469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11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2845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482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877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31908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0622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620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22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4087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7581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95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0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04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65435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1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18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97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07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057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048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951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792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75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6888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528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722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112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7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0718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29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0978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6894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0574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83376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4765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415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488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253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7744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9182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759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7505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28335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0476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2545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3994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2149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06570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0454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691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5551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225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26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5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1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95769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2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03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993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15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07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045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650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604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7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681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8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082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4269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432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076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4883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535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8980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056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2165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99255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4818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31210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5229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249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246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46854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4703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984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7032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71348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6695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906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127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21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944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9631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92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6532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2845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60667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2481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8454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0221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014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617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0549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2713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65416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458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339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5951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8141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8283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6523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614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0085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2110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762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769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1706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578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385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8648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6652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868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085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0858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8550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7422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99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414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5595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44393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2530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0652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4072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875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9265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7751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6631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795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03809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7025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7048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034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640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6462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8261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58421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100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77101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94065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4688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959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1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7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9123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16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06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29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13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766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351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33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921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196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51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795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653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1648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437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5264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8703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5757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63058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877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81411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2633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0691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1125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51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400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754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634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8972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374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4399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7679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2203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296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3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7652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02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49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881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507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790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569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56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478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38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789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7027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4039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2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96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707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6368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4567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5792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1989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0527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23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9063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97372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4279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3533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1549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5660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828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7097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355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0900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664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5987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36623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1644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9415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0233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4010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4630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20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63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8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80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1360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1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50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111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9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009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416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0512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859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934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273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550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5097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884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320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21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1655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7931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0877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3432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1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6580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0008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5702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88246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37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7616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312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4877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422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0220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941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0392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2195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082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1140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651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4741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6030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1620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910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2566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4044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31636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0605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196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8443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8036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0370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9111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577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5470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9498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1542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842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019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0233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715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3395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1296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4818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832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65190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56645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5640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80766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27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0477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99738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6606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08732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4751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81550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6229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4332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2580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0997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818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2035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55872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5718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90239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0900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4878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495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4259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2456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4055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8656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644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2150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86737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24281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78362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484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572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361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337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1413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8951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5883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8658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4013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46257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8474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0597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5362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1030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8204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688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6113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5377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9228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381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81022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0439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0643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7976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5555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1511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9989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2842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0042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5138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84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1295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9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443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256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296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1104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09700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1415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8427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0637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104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6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6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3760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0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0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22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67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84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518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31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465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232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635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702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4120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0425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46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8023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7096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2122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743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9835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739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9502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7298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1864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2644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914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4793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0000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8695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587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51845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8525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238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Юлия</cp:lastModifiedBy>
  <cp:revision>121</cp:revision>
  <cp:lastPrinted>2024-05-16T05:46:00Z</cp:lastPrinted>
  <dcterms:created xsi:type="dcterms:W3CDTF">2024-09-01T04:42:00Z</dcterms:created>
  <dcterms:modified xsi:type="dcterms:W3CDTF">2024-10-21T08:39:00Z</dcterms:modified>
</cp:coreProperties>
</file>