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82CAE" w14:textId="77777777" w:rsidR="002D16A3" w:rsidRPr="00623686" w:rsidRDefault="002D16A3" w:rsidP="002D16A3">
      <w:pPr>
        <w:jc w:val="center"/>
        <w:rPr>
          <w:rFonts w:eastAsia="Calibri"/>
          <w:b/>
          <w:sz w:val="28"/>
          <w:szCs w:val="28"/>
          <w:lang w:val="x-none" w:eastAsia="x-none"/>
        </w:rPr>
      </w:pPr>
      <w:r w:rsidRPr="00623686">
        <w:rPr>
          <w:rFonts w:eastAsia="Calibri"/>
          <w:b/>
          <w:sz w:val="28"/>
          <w:szCs w:val="28"/>
          <w:lang w:val="x-none" w:eastAsia="x-none"/>
        </w:rPr>
        <w:t>Федеральное государственное образовательное бюджетное учреждение</w:t>
      </w:r>
    </w:p>
    <w:p w14:paraId="6676DD49" w14:textId="77777777" w:rsidR="002D16A3" w:rsidRPr="00623686" w:rsidRDefault="002D16A3" w:rsidP="002D16A3">
      <w:pPr>
        <w:jc w:val="center"/>
        <w:rPr>
          <w:rFonts w:eastAsia="Calibri"/>
          <w:b/>
          <w:sz w:val="28"/>
          <w:szCs w:val="28"/>
          <w:lang w:val="x-none" w:eastAsia="x-none"/>
        </w:rPr>
      </w:pPr>
      <w:r w:rsidRPr="00623686">
        <w:rPr>
          <w:rFonts w:eastAsia="Calibri"/>
          <w:b/>
          <w:sz w:val="28"/>
          <w:szCs w:val="28"/>
          <w:lang w:val="x-none" w:eastAsia="x-none"/>
        </w:rPr>
        <w:t>высшего образования</w:t>
      </w:r>
    </w:p>
    <w:p w14:paraId="79141DB2" w14:textId="77777777" w:rsidR="002D16A3" w:rsidRPr="00623686" w:rsidRDefault="002D16A3" w:rsidP="002D16A3">
      <w:pPr>
        <w:jc w:val="center"/>
        <w:rPr>
          <w:rFonts w:eastAsia="Calibri"/>
          <w:b/>
          <w:sz w:val="28"/>
          <w:szCs w:val="28"/>
          <w:lang w:val="x-none" w:eastAsia="x-none"/>
        </w:rPr>
      </w:pPr>
      <w:r w:rsidRPr="00623686">
        <w:rPr>
          <w:rFonts w:eastAsia="Calibri"/>
          <w:b/>
          <w:sz w:val="28"/>
          <w:szCs w:val="28"/>
          <w:lang w:val="x-none" w:eastAsia="x-none"/>
        </w:rPr>
        <w:t>«ФИНАНСОВЫЙ УНИВЕРСИТЕТ ПРИ ПРАВИТЕЛЬСТВЕ</w:t>
      </w:r>
    </w:p>
    <w:p w14:paraId="13C43040" w14:textId="77777777" w:rsidR="002D16A3" w:rsidRPr="00623686" w:rsidRDefault="002D16A3" w:rsidP="002D16A3">
      <w:pPr>
        <w:jc w:val="center"/>
        <w:rPr>
          <w:rFonts w:eastAsia="Calibri"/>
          <w:b/>
          <w:sz w:val="28"/>
          <w:szCs w:val="28"/>
          <w:lang w:val="x-none" w:eastAsia="x-none"/>
        </w:rPr>
      </w:pPr>
      <w:r w:rsidRPr="00623686">
        <w:rPr>
          <w:rFonts w:eastAsia="Calibri"/>
          <w:b/>
          <w:sz w:val="28"/>
          <w:szCs w:val="28"/>
          <w:lang w:val="x-none" w:eastAsia="x-none"/>
        </w:rPr>
        <w:t>РОССИЙСКОЙ ФЕДЕРАЦИИ»</w:t>
      </w:r>
    </w:p>
    <w:p w14:paraId="687BC104" w14:textId="77777777" w:rsidR="002D16A3" w:rsidRPr="00623686" w:rsidRDefault="002D16A3" w:rsidP="002D16A3">
      <w:pPr>
        <w:jc w:val="center"/>
        <w:rPr>
          <w:rFonts w:eastAsia="Calibri"/>
          <w:b/>
          <w:sz w:val="28"/>
          <w:szCs w:val="28"/>
          <w:lang w:val="x-none" w:eastAsia="x-none"/>
        </w:rPr>
      </w:pPr>
      <w:r w:rsidRPr="00623686">
        <w:rPr>
          <w:rFonts w:eastAsia="Calibri"/>
          <w:b/>
          <w:sz w:val="28"/>
          <w:szCs w:val="28"/>
          <w:lang w:val="x-none" w:eastAsia="x-none"/>
        </w:rPr>
        <w:t>(Финансовый университет)</w:t>
      </w:r>
    </w:p>
    <w:p w14:paraId="6EA8B860" w14:textId="77777777" w:rsidR="002D16A3" w:rsidRPr="00623686" w:rsidRDefault="002D16A3" w:rsidP="002D16A3">
      <w:pPr>
        <w:jc w:val="center"/>
        <w:rPr>
          <w:b/>
          <w:snapToGrid w:val="0"/>
          <w:sz w:val="28"/>
        </w:rPr>
      </w:pPr>
    </w:p>
    <w:p w14:paraId="59B639BA" w14:textId="77777777" w:rsidR="002D16A3" w:rsidRPr="00623686" w:rsidRDefault="002D16A3" w:rsidP="002D16A3">
      <w:pPr>
        <w:jc w:val="center"/>
        <w:rPr>
          <w:b/>
          <w:snapToGrid w:val="0"/>
          <w:sz w:val="28"/>
        </w:rPr>
      </w:pPr>
      <w:r w:rsidRPr="00623686">
        <w:rPr>
          <w:b/>
          <w:snapToGrid w:val="0"/>
          <w:sz w:val="28"/>
        </w:rPr>
        <w:t>Кафедра «Государственное и муниципальное управление»</w:t>
      </w:r>
    </w:p>
    <w:p w14:paraId="3ED18257" w14:textId="77777777" w:rsidR="002D16A3" w:rsidRPr="00623686" w:rsidRDefault="002D16A3" w:rsidP="002D16A3">
      <w:pPr>
        <w:jc w:val="center"/>
        <w:rPr>
          <w:b/>
          <w:snapToGrid w:val="0"/>
          <w:sz w:val="28"/>
        </w:rPr>
      </w:pPr>
      <w:r w:rsidRPr="00623686">
        <w:rPr>
          <w:b/>
          <w:snapToGrid w:val="0"/>
          <w:sz w:val="28"/>
        </w:rPr>
        <w:t>Факультета «Высшая школа управления»</w:t>
      </w:r>
    </w:p>
    <w:tbl>
      <w:tblPr>
        <w:tblStyle w:val="210"/>
        <w:tblW w:w="4872"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41"/>
      </w:tblGrid>
      <w:tr w:rsidR="002D16A3" w:rsidRPr="00623686" w14:paraId="2E87FF7A" w14:textId="77777777" w:rsidTr="00136A87">
        <w:tc>
          <w:tcPr>
            <w:tcW w:w="2566" w:type="pct"/>
          </w:tcPr>
          <w:p w14:paraId="0682216B" w14:textId="77777777" w:rsidR="002D16A3" w:rsidRPr="00623686" w:rsidRDefault="002D16A3" w:rsidP="00136A87">
            <w:pPr>
              <w:rPr>
                <w:sz w:val="28"/>
                <w:szCs w:val="28"/>
              </w:rPr>
            </w:pPr>
          </w:p>
          <w:p w14:paraId="36A9924C" w14:textId="77777777" w:rsidR="00A811D9" w:rsidRPr="00623686" w:rsidRDefault="00A811D9" w:rsidP="00A811D9">
            <w:pPr>
              <w:rPr>
                <w:sz w:val="28"/>
                <w:szCs w:val="28"/>
              </w:rPr>
            </w:pPr>
            <w:r w:rsidRPr="00623686">
              <w:rPr>
                <w:sz w:val="28"/>
                <w:szCs w:val="28"/>
              </w:rPr>
              <w:t>СОГЛАСОВАНО</w:t>
            </w:r>
          </w:p>
          <w:p w14:paraId="225E4953" w14:textId="77777777" w:rsidR="00A811D9" w:rsidRPr="00623686" w:rsidRDefault="00A811D9" w:rsidP="00A811D9">
            <w:pPr>
              <w:jc w:val="center"/>
              <w:rPr>
                <w:sz w:val="28"/>
                <w:szCs w:val="28"/>
              </w:rPr>
            </w:pPr>
          </w:p>
          <w:p w14:paraId="162FB538" w14:textId="77777777" w:rsidR="00A811D9" w:rsidRPr="00623686" w:rsidRDefault="00A811D9" w:rsidP="00A811D9">
            <w:pPr>
              <w:rPr>
                <w:sz w:val="28"/>
                <w:szCs w:val="28"/>
              </w:rPr>
            </w:pPr>
            <w:r w:rsidRPr="00623686">
              <w:rPr>
                <w:sz w:val="28"/>
                <w:szCs w:val="28"/>
              </w:rPr>
              <w:t>Министерство промышленности и торговли Российской Федерации Заместитель Министра промышленности и торговли Российской Федерации</w:t>
            </w:r>
          </w:p>
          <w:p w14:paraId="3F47E46F" w14:textId="77777777" w:rsidR="00A811D9" w:rsidRPr="00623686" w:rsidRDefault="00A811D9" w:rsidP="00A811D9">
            <w:pPr>
              <w:jc w:val="both"/>
              <w:rPr>
                <w:sz w:val="28"/>
                <w:szCs w:val="28"/>
              </w:rPr>
            </w:pPr>
          </w:p>
          <w:p w14:paraId="44134DEA" w14:textId="53DF30EA" w:rsidR="00A811D9" w:rsidRPr="00623686" w:rsidRDefault="00A811D9" w:rsidP="00A811D9">
            <w:pPr>
              <w:rPr>
                <w:sz w:val="28"/>
                <w:szCs w:val="28"/>
              </w:rPr>
            </w:pPr>
            <w:r w:rsidRPr="00623686">
              <w:rPr>
                <w:sz w:val="28"/>
                <w:szCs w:val="28"/>
              </w:rPr>
              <w:t>___________________Г.М. Кадырова</w:t>
            </w:r>
          </w:p>
          <w:p w14:paraId="33A0F0CF" w14:textId="2780144E" w:rsidR="00A811D9" w:rsidRPr="00623686" w:rsidRDefault="00A811D9" w:rsidP="00A811D9">
            <w:pPr>
              <w:rPr>
                <w:sz w:val="28"/>
                <w:szCs w:val="28"/>
              </w:rPr>
            </w:pPr>
            <w:r w:rsidRPr="00623686">
              <w:rPr>
                <w:sz w:val="28"/>
                <w:szCs w:val="28"/>
              </w:rPr>
              <w:t>«</w:t>
            </w:r>
            <w:r w:rsidR="00962362">
              <w:rPr>
                <w:sz w:val="28"/>
                <w:szCs w:val="28"/>
              </w:rPr>
              <w:t>17</w:t>
            </w:r>
            <w:r w:rsidRPr="00623686">
              <w:rPr>
                <w:sz w:val="28"/>
                <w:szCs w:val="28"/>
              </w:rPr>
              <w:t xml:space="preserve">» </w:t>
            </w:r>
            <w:r w:rsidR="00962362">
              <w:rPr>
                <w:sz w:val="28"/>
                <w:szCs w:val="28"/>
              </w:rPr>
              <w:t>мая</w:t>
            </w:r>
            <w:r w:rsidRPr="00623686">
              <w:rPr>
                <w:sz w:val="28"/>
                <w:szCs w:val="28"/>
              </w:rPr>
              <w:t xml:space="preserve"> 2022 г.</w:t>
            </w:r>
          </w:p>
          <w:p w14:paraId="4948C93B" w14:textId="0C822843" w:rsidR="00B33BCE" w:rsidRPr="00623686" w:rsidRDefault="00B33BCE" w:rsidP="00B33BCE">
            <w:pPr>
              <w:rPr>
                <w:sz w:val="28"/>
                <w:szCs w:val="28"/>
              </w:rPr>
            </w:pPr>
          </w:p>
        </w:tc>
        <w:tc>
          <w:tcPr>
            <w:tcW w:w="2434" w:type="pct"/>
          </w:tcPr>
          <w:p w14:paraId="085CC197" w14:textId="77777777" w:rsidR="002D16A3" w:rsidRPr="00623686" w:rsidRDefault="002D16A3" w:rsidP="00136A87">
            <w:pPr>
              <w:rPr>
                <w:sz w:val="28"/>
                <w:szCs w:val="28"/>
              </w:rPr>
            </w:pPr>
          </w:p>
          <w:p w14:paraId="697B7992" w14:textId="77777777" w:rsidR="002D16A3" w:rsidRPr="00623686" w:rsidRDefault="002D16A3" w:rsidP="00136A87">
            <w:pPr>
              <w:rPr>
                <w:sz w:val="28"/>
                <w:szCs w:val="28"/>
              </w:rPr>
            </w:pPr>
            <w:r w:rsidRPr="00623686">
              <w:rPr>
                <w:sz w:val="28"/>
                <w:szCs w:val="28"/>
              </w:rPr>
              <w:t>УТВЕРЖДАЮ</w:t>
            </w:r>
          </w:p>
          <w:p w14:paraId="40F3CD53" w14:textId="77777777" w:rsidR="002D16A3" w:rsidRPr="00623686" w:rsidRDefault="002D16A3" w:rsidP="00136A87">
            <w:pPr>
              <w:rPr>
                <w:sz w:val="28"/>
                <w:szCs w:val="28"/>
              </w:rPr>
            </w:pPr>
          </w:p>
          <w:p w14:paraId="2495BCEC" w14:textId="77777777" w:rsidR="006E15E6" w:rsidRDefault="002D16A3" w:rsidP="00136A87">
            <w:pPr>
              <w:jc w:val="both"/>
              <w:rPr>
                <w:sz w:val="28"/>
                <w:szCs w:val="28"/>
              </w:rPr>
            </w:pPr>
            <w:r w:rsidRPr="00623686">
              <w:rPr>
                <w:sz w:val="28"/>
                <w:szCs w:val="28"/>
              </w:rPr>
              <w:t>Проректор по учебной</w:t>
            </w:r>
            <w:r w:rsidR="001F25A4" w:rsidRPr="00623686">
              <w:rPr>
                <w:sz w:val="28"/>
                <w:szCs w:val="28"/>
              </w:rPr>
              <w:t xml:space="preserve"> </w:t>
            </w:r>
            <w:r w:rsidRPr="00623686">
              <w:rPr>
                <w:sz w:val="28"/>
                <w:szCs w:val="28"/>
              </w:rPr>
              <w:t>и</w:t>
            </w:r>
          </w:p>
          <w:p w14:paraId="25FA5091" w14:textId="5AEBB462" w:rsidR="002D16A3" w:rsidRPr="00623686" w:rsidRDefault="002D16A3" w:rsidP="00136A87">
            <w:pPr>
              <w:jc w:val="both"/>
              <w:rPr>
                <w:sz w:val="28"/>
                <w:szCs w:val="28"/>
              </w:rPr>
            </w:pPr>
            <w:r w:rsidRPr="00623686">
              <w:rPr>
                <w:sz w:val="28"/>
                <w:szCs w:val="28"/>
              </w:rPr>
              <w:t>методической работе</w:t>
            </w:r>
          </w:p>
          <w:p w14:paraId="0EF192AF" w14:textId="77777777" w:rsidR="002D16A3" w:rsidRPr="00623686" w:rsidRDefault="002D16A3" w:rsidP="00136A87">
            <w:pPr>
              <w:rPr>
                <w:sz w:val="28"/>
                <w:szCs w:val="28"/>
              </w:rPr>
            </w:pPr>
          </w:p>
          <w:p w14:paraId="64950C67" w14:textId="77777777" w:rsidR="002D16A3" w:rsidRPr="00623686" w:rsidRDefault="002D16A3" w:rsidP="00136A87">
            <w:pPr>
              <w:rPr>
                <w:sz w:val="28"/>
                <w:szCs w:val="28"/>
              </w:rPr>
            </w:pPr>
            <w:r w:rsidRPr="00623686">
              <w:rPr>
                <w:sz w:val="28"/>
                <w:szCs w:val="28"/>
              </w:rPr>
              <w:t>_______________Е.А. Каменева</w:t>
            </w:r>
          </w:p>
          <w:p w14:paraId="4509BA89" w14:textId="77777777" w:rsidR="002D16A3" w:rsidRPr="00623686" w:rsidRDefault="002D16A3" w:rsidP="00136A87">
            <w:pPr>
              <w:rPr>
                <w:sz w:val="28"/>
                <w:szCs w:val="28"/>
              </w:rPr>
            </w:pPr>
          </w:p>
          <w:p w14:paraId="214601EC" w14:textId="2ECA07D0" w:rsidR="002D16A3" w:rsidRPr="00623686" w:rsidRDefault="002D16A3" w:rsidP="00136A87">
            <w:pPr>
              <w:jc w:val="both"/>
              <w:rPr>
                <w:sz w:val="28"/>
                <w:szCs w:val="28"/>
              </w:rPr>
            </w:pPr>
            <w:r w:rsidRPr="00623686">
              <w:rPr>
                <w:sz w:val="28"/>
                <w:szCs w:val="28"/>
              </w:rPr>
              <w:t>«</w:t>
            </w:r>
            <w:r w:rsidR="00962362">
              <w:rPr>
                <w:sz w:val="28"/>
                <w:szCs w:val="28"/>
              </w:rPr>
              <w:t>24</w:t>
            </w:r>
            <w:r w:rsidRPr="00623686">
              <w:rPr>
                <w:sz w:val="28"/>
                <w:szCs w:val="28"/>
              </w:rPr>
              <w:t xml:space="preserve">» </w:t>
            </w:r>
            <w:r w:rsidR="00962362">
              <w:rPr>
                <w:sz w:val="28"/>
                <w:szCs w:val="28"/>
              </w:rPr>
              <w:t>мая</w:t>
            </w:r>
            <w:r w:rsidRPr="00623686">
              <w:rPr>
                <w:sz w:val="28"/>
                <w:szCs w:val="28"/>
              </w:rPr>
              <w:t xml:space="preserve"> 2022 г.</w:t>
            </w:r>
          </w:p>
          <w:p w14:paraId="15C480A5" w14:textId="77777777" w:rsidR="002D16A3" w:rsidRPr="00623686" w:rsidRDefault="002D16A3" w:rsidP="00136A87">
            <w:pPr>
              <w:rPr>
                <w:sz w:val="28"/>
                <w:szCs w:val="28"/>
              </w:rPr>
            </w:pPr>
          </w:p>
        </w:tc>
      </w:tr>
    </w:tbl>
    <w:p w14:paraId="3260B460" w14:textId="77777777" w:rsidR="00B41BFF" w:rsidRPr="00623686" w:rsidRDefault="00B41BFF" w:rsidP="00B41BFF">
      <w:pPr>
        <w:jc w:val="center"/>
        <w:rPr>
          <w:sz w:val="28"/>
          <w:szCs w:val="28"/>
        </w:rPr>
      </w:pPr>
      <w:bookmarkStart w:id="0" w:name="_GoBack"/>
      <w:bookmarkEnd w:id="0"/>
    </w:p>
    <w:p w14:paraId="42F4A489" w14:textId="77777777" w:rsidR="00B41BFF" w:rsidRPr="00623686" w:rsidRDefault="00B41BFF" w:rsidP="00B41BFF">
      <w:pPr>
        <w:jc w:val="center"/>
        <w:rPr>
          <w:sz w:val="28"/>
          <w:szCs w:val="28"/>
        </w:rPr>
      </w:pPr>
    </w:p>
    <w:p w14:paraId="7F23921C" w14:textId="77777777" w:rsidR="004D7FB7" w:rsidRPr="00623686" w:rsidRDefault="004D7FB7" w:rsidP="00B41BFF">
      <w:pPr>
        <w:jc w:val="center"/>
        <w:rPr>
          <w:sz w:val="28"/>
          <w:szCs w:val="28"/>
        </w:rPr>
      </w:pPr>
    </w:p>
    <w:p w14:paraId="758C5183" w14:textId="20F8AD78" w:rsidR="00B41BFF" w:rsidRPr="00623686" w:rsidRDefault="001F25A4" w:rsidP="00B41BFF">
      <w:pPr>
        <w:jc w:val="center"/>
        <w:rPr>
          <w:b/>
          <w:sz w:val="28"/>
          <w:szCs w:val="28"/>
        </w:rPr>
      </w:pPr>
      <w:r w:rsidRPr="00623686">
        <w:rPr>
          <w:b/>
          <w:sz w:val="28"/>
          <w:szCs w:val="28"/>
        </w:rPr>
        <w:t>Зуденкова С.А., Шаюк Е.И.</w:t>
      </w:r>
    </w:p>
    <w:p w14:paraId="5938C935" w14:textId="77777777" w:rsidR="001F25A4" w:rsidRPr="00623686" w:rsidRDefault="001F25A4" w:rsidP="00B41BFF">
      <w:pPr>
        <w:jc w:val="center"/>
        <w:rPr>
          <w:sz w:val="28"/>
          <w:szCs w:val="28"/>
        </w:rPr>
      </w:pPr>
    </w:p>
    <w:p w14:paraId="23200CFF" w14:textId="3E649030" w:rsidR="00B41BFF" w:rsidRPr="00623686" w:rsidRDefault="00D2672A" w:rsidP="00564745">
      <w:pPr>
        <w:pStyle w:val="ab"/>
        <w:tabs>
          <w:tab w:val="left" w:pos="780"/>
          <w:tab w:val="center" w:pos="4535"/>
        </w:tabs>
        <w:spacing w:after="0"/>
        <w:jc w:val="center"/>
        <w:rPr>
          <w:b/>
          <w:bCs/>
          <w:sz w:val="28"/>
          <w:szCs w:val="28"/>
        </w:rPr>
      </w:pPr>
      <w:r w:rsidRPr="00623686">
        <w:rPr>
          <w:b/>
          <w:bCs/>
          <w:sz w:val="28"/>
          <w:szCs w:val="28"/>
        </w:rPr>
        <w:t>ТЕХНОЛОГИИ ПРОЕКТНОГО УПРАВЛЕНИЯ В СИСТЕМЕ ГОСУДАРСТВЕННОГО И МУНИЦИПАЛЬНОГО УПРАВЛЕНИЯ</w:t>
      </w:r>
    </w:p>
    <w:p w14:paraId="1F9F5699" w14:textId="77777777" w:rsidR="00B41BFF" w:rsidRPr="00623686" w:rsidRDefault="00B41BFF" w:rsidP="00B41BFF">
      <w:pPr>
        <w:jc w:val="center"/>
        <w:rPr>
          <w:b/>
          <w:sz w:val="28"/>
          <w:szCs w:val="28"/>
        </w:rPr>
      </w:pPr>
    </w:p>
    <w:p w14:paraId="3EC9FBC1" w14:textId="77777777" w:rsidR="00B41BFF" w:rsidRPr="00623686" w:rsidRDefault="00B41BFF" w:rsidP="00B41BFF">
      <w:pPr>
        <w:jc w:val="center"/>
        <w:rPr>
          <w:b/>
          <w:sz w:val="28"/>
          <w:szCs w:val="28"/>
        </w:rPr>
      </w:pPr>
      <w:r w:rsidRPr="00623686">
        <w:rPr>
          <w:b/>
          <w:sz w:val="28"/>
          <w:szCs w:val="28"/>
        </w:rPr>
        <w:t>РАБОЧАЯ ПРОГРАММА ДИСЦИПЛИНЫ</w:t>
      </w:r>
    </w:p>
    <w:p w14:paraId="65CC0296" w14:textId="77777777" w:rsidR="00B41BFF" w:rsidRPr="00623686" w:rsidRDefault="00B41BFF" w:rsidP="00B41BFF">
      <w:pPr>
        <w:jc w:val="center"/>
        <w:rPr>
          <w:b/>
          <w:sz w:val="28"/>
          <w:szCs w:val="28"/>
        </w:rPr>
      </w:pPr>
    </w:p>
    <w:p w14:paraId="5E8C2EC6" w14:textId="77777777" w:rsidR="00B41BFF" w:rsidRPr="00623686" w:rsidRDefault="00B41BFF" w:rsidP="00DE05FA">
      <w:pPr>
        <w:jc w:val="center"/>
        <w:rPr>
          <w:sz w:val="28"/>
          <w:szCs w:val="28"/>
        </w:rPr>
      </w:pPr>
      <w:r w:rsidRPr="00623686">
        <w:rPr>
          <w:sz w:val="28"/>
          <w:szCs w:val="28"/>
        </w:rPr>
        <w:t xml:space="preserve">для студентов, обучающихся по направлению подготовки </w:t>
      </w:r>
    </w:p>
    <w:p w14:paraId="42EB4C8E" w14:textId="77777777" w:rsidR="00B41BFF" w:rsidRPr="00623686" w:rsidRDefault="00B41BFF" w:rsidP="00DE05FA">
      <w:pPr>
        <w:jc w:val="center"/>
        <w:rPr>
          <w:sz w:val="28"/>
          <w:szCs w:val="28"/>
        </w:rPr>
      </w:pPr>
      <w:r w:rsidRPr="00623686">
        <w:rPr>
          <w:sz w:val="28"/>
          <w:szCs w:val="28"/>
        </w:rPr>
        <w:t>38.04.04 «Государственное и муниципальное управление»</w:t>
      </w:r>
    </w:p>
    <w:p w14:paraId="12A5CD51" w14:textId="77777777" w:rsidR="00B33BCE" w:rsidRPr="00623686" w:rsidRDefault="00363A79" w:rsidP="00DE05FA">
      <w:pPr>
        <w:jc w:val="center"/>
        <w:rPr>
          <w:sz w:val="28"/>
          <w:szCs w:val="28"/>
        </w:rPr>
      </w:pPr>
      <w:r w:rsidRPr="00623686">
        <w:rPr>
          <w:sz w:val="28"/>
          <w:szCs w:val="28"/>
        </w:rPr>
        <w:t xml:space="preserve">направленность </w:t>
      </w:r>
      <w:r w:rsidR="00B41BFF" w:rsidRPr="00623686">
        <w:rPr>
          <w:sz w:val="28"/>
          <w:szCs w:val="28"/>
        </w:rPr>
        <w:t>программ</w:t>
      </w:r>
      <w:r w:rsidRPr="00623686">
        <w:rPr>
          <w:sz w:val="28"/>
          <w:szCs w:val="28"/>
        </w:rPr>
        <w:t>ы</w:t>
      </w:r>
      <w:r w:rsidR="00C3087B" w:rsidRPr="00623686">
        <w:rPr>
          <w:sz w:val="28"/>
          <w:szCs w:val="28"/>
        </w:rPr>
        <w:t xml:space="preserve"> </w:t>
      </w:r>
      <w:r w:rsidR="00B33BCE" w:rsidRPr="00623686">
        <w:rPr>
          <w:sz w:val="28"/>
          <w:szCs w:val="28"/>
        </w:rPr>
        <w:t xml:space="preserve">магистратуры </w:t>
      </w:r>
    </w:p>
    <w:p w14:paraId="57E4A945" w14:textId="3504C27C" w:rsidR="00B41BFF" w:rsidRPr="00623686" w:rsidRDefault="00C3087B" w:rsidP="00DE05FA">
      <w:pPr>
        <w:jc w:val="center"/>
        <w:rPr>
          <w:sz w:val="28"/>
          <w:szCs w:val="28"/>
        </w:rPr>
      </w:pPr>
      <w:r w:rsidRPr="00623686">
        <w:rPr>
          <w:sz w:val="28"/>
          <w:szCs w:val="28"/>
        </w:rPr>
        <w:t>«Проектный менеджмент в органах власти»</w:t>
      </w:r>
    </w:p>
    <w:p w14:paraId="7A3E930E" w14:textId="62E7AD5C" w:rsidR="00B41BFF" w:rsidRPr="00623686" w:rsidRDefault="00B41BFF" w:rsidP="00B41BFF">
      <w:pPr>
        <w:suppressAutoHyphens/>
        <w:jc w:val="center"/>
        <w:rPr>
          <w:i/>
          <w:sz w:val="28"/>
          <w:szCs w:val="28"/>
        </w:rPr>
      </w:pPr>
    </w:p>
    <w:p w14:paraId="6CF292BD" w14:textId="77777777" w:rsidR="00A32C82" w:rsidRPr="00623686" w:rsidRDefault="00A32C82" w:rsidP="00B41BFF">
      <w:pPr>
        <w:suppressAutoHyphens/>
        <w:jc w:val="center"/>
        <w:rPr>
          <w:i/>
          <w:sz w:val="28"/>
          <w:szCs w:val="28"/>
        </w:rPr>
      </w:pPr>
    </w:p>
    <w:p w14:paraId="7A368144" w14:textId="77777777" w:rsidR="00A32C82" w:rsidRPr="005F08DA" w:rsidRDefault="00A32C82" w:rsidP="00A32C82">
      <w:pPr>
        <w:spacing w:before="34"/>
        <w:ind w:left="571"/>
        <w:jc w:val="center"/>
        <w:rPr>
          <w:rFonts w:eastAsiaTheme="minorEastAsia"/>
          <w:i/>
          <w:iCs/>
          <w:sz w:val="24"/>
          <w:szCs w:val="24"/>
        </w:rPr>
      </w:pPr>
      <w:r w:rsidRPr="005F08DA">
        <w:rPr>
          <w:rFonts w:eastAsiaTheme="minorEastAsia"/>
          <w:i/>
          <w:iCs/>
          <w:sz w:val="24"/>
          <w:szCs w:val="24"/>
        </w:rPr>
        <w:t>Рекомендовано Ученым советом Факультета «Высшая школа управления»</w:t>
      </w:r>
    </w:p>
    <w:p w14:paraId="180A0E6F" w14:textId="77777777" w:rsidR="00A32C82" w:rsidRPr="005F08DA" w:rsidRDefault="00A32C82" w:rsidP="00A32C82">
      <w:pPr>
        <w:spacing w:before="34"/>
        <w:ind w:left="571"/>
        <w:jc w:val="center"/>
        <w:rPr>
          <w:rFonts w:eastAsiaTheme="minorEastAsia"/>
          <w:i/>
          <w:iCs/>
          <w:sz w:val="24"/>
          <w:szCs w:val="24"/>
        </w:rPr>
      </w:pPr>
      <w:r w:rsidRPr="005F08DA">
        <w:rPr>
          <w:rFonts w:eastAsiaTheme="minorEastAsia"/>
          <w:i/>
          <w:iCs/>
          <w:sz w:val="24"/>
          <w:szCs w:val="24"/>
        </w:rPr>
        <w:t>(протокол № 19 от 17 мая 2022 г.)</w:t>
      </w:r>
    </w:p>
    <w:p w14:paraId="54D86E32" w14:textId="77777777" w:rsidR="00A32C82" w:rsidRPr="005F08DA" w:rsidRDefault="00A32C82" w:rsidP="00A32C82">
      <w:pPr>
        <w:spacing w:line="240" w:lineRule="exact"/>
        <w:ind w:left="1930" w:right="1973"/>
        <w:jc w:val="center"/>
        <w:rPr>
          <w:rFonts w:eastAsiaTheme="minorEastAsia"/>
          <w:sz w:val="24"/>
          <w:szCs w:val="24"/>
        </w:rPr>
      </w:pPr>
    </w:p>
    <w:p w14:paraId="0E086502" w14:textId="77777777" w:rsidR="00A32C82" w:rsidRPr="005F08DA" w:rsidRDefault="00A32C82" w:rsidP="00A32C82">
      <w:pPr>
        <w:ind w:left="284" w:right="465"/>
        <w:jc w:val="center"/>
        <w:rPr>
          <w:rFonts w:eastAsiaTheme="minorEastAsia"/>
          <w:i/>
          <w:iCs/>
          <w:sz w:val="24"/>
          <w:szCs w:val="24"/>
        </w:rPr>
      </w:pPr>
      <w:r w:rsidRPr="005F08DA">
        <w:rPr>
          <w:rFonts w:eastAsiaTheme="minorEastAsia"/>
          <w:i/>
          <w:iCs/>
          <w:sz w:val="24"/>
          <w:szCs w:val="24"/>
        </w:rPr>
        <w:t>Одобрено заседанием кафедры «Государственного и муниципального управления»</w:t>
      </w:r>
    </w:p>
    <w:p w14:paraId="7317C654" w14:textId="77777777" w:rsidR="00A32C82" w:rsidRPr="005F08DA" w:rsidRDefault="00A32C82" w:rsidP="00A32C82">
      <w:pPr>
        <w:ind w:left="284" w:right="465"/>
        <w:jc w:val="center"/>
        <w:rPr>
          <w:rFonts w:eastAsiaTheme="minorEastAsia"/>
          <w:i/>
          <w:iCs/>
          <w:sz w:val="24"/>
          <w:szCs w:val="24"/>
        </w:rPr>
      </w:pPr>
      <w:r w:rsidRPr="005F08DA">
        <w:rPr>
          <w:rFonts w:eastAsiaTheme="minorEastAsia"/>
          <w:i/>
          <w:iCs/>
          <w:sz w:val="24"/>
          <w:szCs w:val="24"/>
        </w:rPr>
        <w:t>Факультета «Высшая школа управления»</w:t>
      </w:r>
    </w:p>
    <w:p w14:paraId="72208517" w14:textId="77777777" w:rsidR="00A32C82" w:rsidRPr="005F08DA" w:rsidRDefault="00A32C82" w:rsidP="00A32C82">
      <w:pPr>
        <w:spacing w:before="34"/>
        <w:ind w:left="571"/>
        <w:jc w:val="center"/>
        <w:rPr>
          <w:rFonts w:eastAsiaTheme="minorEastAsia"/>
          <w:i/>
          <w:iCs/>
          <w:sz w:val="24"/>
          <w:szCs w:val="24"/>
        </w:rPr>
      </w:pPr>
      <w:r w:rsidRPr="005F08DA">
        <w:rPr>
          <w:rFonts w:eastAsiaTheme="minorEastAsia"/>
          <w:i/>
          <w:iCs/>
          <w:sz w:val="24"/>
          <w:szCs w:val="24"/>
        </w:rPr>
        <w:t>(протокол № 8 от 05 мая 2022 г.)</w:t>
      </w:r>
    </w:p>
    <w:p w14:paraId="3C0CACA2" w14:textId="77777777" w:rsidR="002D16A3" w:rsidRPr="00623686" w:rsidRDefault="002D16A3" w:rsidP="002D16A3">
      <w:pPr>
        <w:ind w:right="-7"/>
        <w:rPr>
          <w:b/>
          <w:snapToGrid w:val="0"/>
          <w:sz w:val="28"/>
        </w:rPr>
      </w:pPr>
    </w:p>
    <w:p w14:paraId="4D479C8A" w14:textId="11F8E27A" w:rsidR="002D16A3" w:rsidRPr="00623686" w:rsidRDefault="002D16A3" w:rsidP="002D16A3">
      <w:pPr>
        <w:ind w:right="-7"/>
        <w:rPr>
          <w:b/>
          <w:snapToGrid w:val="0"/>
          <w:sz w:val="28"/>
        </w:rPr>
      </w:pPr>
    </w:p>
    <w:p w14:paraId="14150F81" w14:textId="77777777" w:rsidR="00A32C82" w:rsidRPr="00623686" w:rsidRDefault="00A32C82" w:rsidP="002D16A3">
      <w:pPr>
        <w:ind w:right="-7"/>
        <w:rPr>
          <w:b/>
          <w:snapToGrid w:val="0"/>
          <w:sz w:val="28"/>
        </w:rPr>
      </w:pPr>
    </w:p>
    <w:p w14:paraId="4F4D443B" w14:textId="77777777" w:rsidR="002D16A3" w:rsidRPr="00623686" w:rsidRDefault="002D16A3" w:rsidP="002D16A3">
      <w:pPr>
        <w:ind w:right="-7"/>
        <w:jc w:val="center"/>
        <w:rPr>
          <w:sz w:val="24"/>
          <w:szCs w:val="24"/>
        </w:rPr>
      </w:pPr>
      <w:r w:rsidRPr="00623686">
        <w:rPr>
          <w:b/>
          <w:snapToGrid w:val="0"/>
          <w:sz w:val="28"/>
        </w:rPr>
        <w:t>Москва 2022</w:t>
      </w:r>
      <w:r w:rsidRPr="00623686">
        <w:rPr>
          <w:sz w:val="24"/>
          <w:szCs w:val="24"/>
        </w:rPr>
        <w:br w:type="page"/>
      </w:r>
    </w:p>
    <w:sdt>
      <w:sdtPr>
        <w:rPr>
          <w:rFonts w:eastAsia="Times New Roman"/>
          <w:b w:val="0"/>
          <w:sz w:val="20"/>
          <w:szCs w:val="20"/>
        </w:rPr>
        <w:id w:val="-97098468"/>
        <w:docPartObj>
          <w:docPartGallery w:val="Table of Contents"/>
          <w:docPartUnique/>
        </w:docPartObj>
      </w:sdtPr>
      <w:sdtEndPr>
        <w:rPr>
          <w:bCs/>
        </w:rPr>
      </w:sdtEndPr>
      <w:sdtContent>
        <w:p w14:paraId="623F6D10" w14:textId="77777777" w:rsidR="000D4776" w:rsidRPr="00623686" w:rsidRDefault="000D4776" w:rsidP="002D16A3">
          <w:pPr>
            <w:pStyle w:val="af"/>
            <w:jc w:val="center"/>
            <w:rPr>
              <w:b w:val="0"/>
            </w:rPr>
          </w:pPr>
          <w:r w:rsidRPr="00623686">
            <w:rPr>
              <w:b w:val="0"/>
            </w:rPr>
            <w:t>Оглавление</w:t>
          </w:r>
        </w:p>
        <w:p w14:paraId="3647F2A7" w14:textId="3933A339" w:rsidR="004D11BA" w:rsidRPr="00623686" w:rsidRDefault="000D4776" w:rsidP="002D16A3">
          <w:pPr>
            <w:pStyle w:val="12"/>
            <w:rPr>
              <w:rFonts w:eastAsiaTheme="minorEastAsia"/>
              <w:noProof/>
              <w:sz w:val="28"/>
              <w:szCs w:val="28"/>
            </w:rPr>
          </w:pPr>
          <w:r w:rsidRPr="00623686">
            <w:rPr>
              <w:bCs/>
            </w:rPr>
            <w:fldChar w:fldCharType="begin"/>
          </w:r>
          <w:r w:rsidRPr="00623686">
            <w:rPr>
              <w:bCs/>
            </w:rPr>
            <w:instrText xml:space="preserve"> TOC \o "1-3" \h \z \u </w:instrText>
          </w:r>
          <w:r w:rsidRPr="00623686">
            <w:rPr>
              <w:bCs/>
            </w:rPr>
            <w:fldChar w:fldCharType="separate"/>
          </w:r>
          <w:hyperlink w:anchor="_Toc88477536" w:history="1">
            <w:r w:rsidR="004D11BA" w:rsidRPr="00623686">
              <w:rPr>
                <w:rStyle w:val="ae"/>
                <w:noProof/>
                <w:color w:val="auto"/>
                <w:sz w:val="28"/>
                <w:szCs w:val="28"/>
              </w:rPr>
              <w:t>1. Наименование дисциплины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_Toc88477536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3</w:t>
            </w:r>
            <w:r w:rsidR="004D11BA" w:rsidRPr="00623686">
              <w:rPr>
                <w:noProof/>
                <w:webHidden/>
                <w:sz w:val="28"/>
                <w:szCs w:val="28"/>
              </w:rPr>
              <w:fldChar w:fldCharType="end"/>
            </w:r>
          </w:hyperlink>
        </w:p>
        <w:p w14:paraId="0134C378" w14:textId="05D5DCF2" w:rsidR="004D11BA" w:rsidRPr="00623686" w:rsidRDefault="00294679" w:rsidP="002D16A3">
          <w:pPr>
            <w:pStyle w:val="12"/>
            <w:rPr>
              <w:rFonts w:eastAsiaTheme="minorEastAsia"/>
              <w:noProof/>
              <w:sz w:val="28"/>
              <w:szCs w:val="28"/>
            </w:rPr>
          </w:pPr>
          <w:hyperlink w:anchor="_Toc88477537" w:history="1">
            <w:r w:rsidR="004D11BA" w:rsidRPr="00623686">
              <w:rPr>
                <w:rStyle w:val="ae"/>
                <w:noProof/>
                <w:color w:val="auto"/>
                <w:sz w:val="28"/>
                <w:szCs w:val="28"/>
              </w:rPr>
              <w:t xml:space="preserve">2. </w:t>
            </w:r>
            <w:r w:rsidR="004D11BA" w:rsidRPr="00623686">
              <w:rPr>
                <w:rStyle w:val="ae"/>
                <w:rFonts w:eastAsia="Calibri"/>
                <w:noProof/>
                <w:color w:val="auto"/>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_Toc88477537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3</w:t>
            </w:r>
            <w:r w:rsidR="004D11BA" w:rsidRPr="00623686">
              <w:rPr>
                <w:noProof/>
                <w:webHidden/>
                <w:sz w:val="28"/>
                <w:szCs w:val="28"/>
              </w:rPr>
              <w:fldChar w:fldCharType="end"/>
            </w:r>
          </w:hyperlink>
        </w:p>
        <w:p w14:paraId="603B7B0E" w14:textId="5B7DF52A" w:rsidR="004D11BA" w:rsidRPr="00623686" w:rsidRDefault="00294679" w:rsidP="002D16A3">
          <w:pPr>
            <w:pStyle w:val="12"/>
            <w:rPr>
              <w:rFonts w:eastAsiaTheme="minorEastAsia"/>
              <w:noProof/>
              <w:sz w:val="28"/>
              <w:szCs w:val="28"/>
            </w:rPr>
          </w:pPr>
          <w:hyperlink w:anchor="_Toc88477538" w:history="1">
            <w:r w:rsidR="004D11BA" w:rsidRPr="00623686">
              <w:rPr>
                <w:rStyle w:val="ae"/>
                <w:noProof/>
                <w:color w:val="auto"/>
                <w:sz w:val="28"/>
                <w:szCs w:val="28"/>
              </w:rPr>
              <w:t>3. Место дисциплины в структуре образовательной программы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_Toc88477538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4</w:t>
            </w:r>
            <w:r w:rsidR="004D11BA" w:rsidRPr="00623686">
              <w:rPr>
                <w:noProof/>
                <w:webHidden/>
                <w:sz w:val="28"/>
                <w:szCs w:val="28"/>
              </w:rPr>
              <w:fldChar w:fldCharType="end"/>
            </w:r>
          </w:hyperlink>
        </w:p>
        <w:p w14:paraId="64ECA539" w14:textId="69B08313" w:rsidR="004D11BA" w:rsidRPr="00623686" w:rsidRDefault="00294679" w:rsidP="002D16A3">
          <w:pPr>
            <w:pStyle w:val="12"/>
            <w:rPr>
              <w:rFonts w:eastAsiaTheme="minorEastAsia"/>
              <w:noProof/>
              <w:sz w:val="28"/>
              <w:szCs w:val="28"/>
            </w:rPr>
          </w:pPr>
          <w:hyperlink w:anchor="_Toc88477539" w:history="1">
            <w:r w:rsidR="004D11BA" w:rsidRPr="00623686">
              <w:rPr>
                <w:rStyle w:val="ae"/>
                <w:noProof/>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_Toc88477539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4</w:t>
            </w:r>
            <w:r w:rsidR="004D11BA" w:rsidRPr="00623686">
              <w:rPr>
                <w:noProof/>
                <w:webHidden/>
                <w:sz w:val="28"/>
                <w:szCs w:val="28"/>
              </w:rPr>
              <w:fldChar w:fldCharType="end"/>
            </w:r>
          </w:hyperlink>
        </w:p>
        <w:p w14:paraId="658B588B" w14:textId="53568D7B" w:rsidR="004D11BA" w:rsidRPr="00623686" w:rsidRDefault="00294679" w:rsidP="002D16A3">
          <w:pPr>
            <w:pStyle w:val="12"/>
            <w:rPr>
              <w:rFonts w:eastAsiaTheme="minorEastAsia"/>
              <w:noProof/>
              <w:sz w:val="28"/>
              <w:szCs w:val="28"/>
            </w:rPr>
          </w:pPr>
          <w:hyperlink w:anchor="_Toc88477540" w:history="1">
            <w:r w:rsidR="004D11BA" w:rsidRPr="00623686">
              <w:rPr>
                <w:rStyle w:val="ae"/>
                <w:noProof/>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_Toc88477540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5</w:t>
            </w:r>
            <w:r w:rsidR="004D11BA" w:rsidRPr="00623686">
              <w:rPr>
                <w:noProof/>
                <w:webHidden/>
                <w:sz w:val="28"/>
                <w:szCs w:val="28"/>
              </w:rPr>
              <w:fldChar w:fldCharType="end"/>
            </w:r>
          </w:hyperlink>
        </w:p>
        <w:p w14:paraId="2DD0A85C" w14:textId="222A8421" w:rsidR="004D11BA" w:rsidRPr="00623686" w:rsidRDefault="00294679" w:rsidP="002D16A3">
          <w:pPr>
            <w:pStyle w:val="22"/>
            <w:tabs>
              <w:tab w:val="right" w:leader="dot" w:pos="10195"/>
            </w:tabs>
            <w:jc w:val="both"/>
            <w:rPr>
              <w:rFonts w:eastAsiaTheme="minorEastAsia"/>
              <w:noProof/>
              <w:sz w:val="28"/>
              <w:szCs w:val="28"/>
            </w:rPr>
          </w:pPr>
          <w:hyperlink w:anchor="_Toc88477541" w:history="1">
            <w:r w:rsidR="004D11BA" w:rsidRPr="00623686">
              <w:rPr>
                <w:rStyle w:val="ae"/>
                <w:bCs/>
                <w:noProof/>
                <w:color w:val="auto"/>
                <w:sz w:val="28"/>
                <w:szCs w:val="28"/>
              </w:rPr>
              <w:t>5.1. Содержание дисциплины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_Toc88477541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5</w:t>
            </w:r>
            <w:r w:rsidR="004D11BA" w:rsidRPr="00623686">
              <w:rPr>
                <w:noProof/>
                <w:webHidden/>
                <w:sz w:val="28"/>
                <w:szCs w:val="28"/>
              </w:rPr>
              <w:fldChar w:fldCharType="end"/>
            </w:r>
          </w:hyperlink>
        </w:p>
        <w:p w14:paraId="38D79F6C" w14:textId="457E9200" w:rsidR="004D11BA" w:rsidRPr="00623686" w:rsidRDefault="00294679" w:rsidP="002D16A3">
          <w:pPr>
            <w:pStyle w:val="22"/>
            <w:tabs>
              <w:tab w:val="right" w:leader="dot" w:pos="10195"/>
            </w:tabs>
            <w:jc w:val="both"/>
            <w:rPr>
              <w:rFonts w:eastAsiaTheme="minorEastAsia"/>
              <w:noProof/>
              <w:sz w:val="28"/>
              <w:szCs w:val="28"/>
            </w:rPr>
          </w:pPr>
          <w:hyperlink w:anchor="_Toc88477542" w:history="1">
            <w:r w:rsidR="004D11BA" w:rsidRPr="00623686">
              <w:rPr>
                <w:rStyle w:val="ae"/>
                <w:noProof/>
                <w:color w:val="auto"/>
                <w:sz w:val="28"/>
                <w:szCs w:val="28"/>
              </w:rPr>
              <w:t>5.2. Учебно – тематический план</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_Toc88477542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7</w:t>
            </w:r>
            <w:r w:rsidR="004D11BA" w:rsidRPr="00623686">
              <w:rPr>
                <w:noProof/>
                <w:webHidden/>
                <w:sz w:val="28"/>
                <w:szCs w:val="28"/>
              </w:rPr>
              <w:fldChar w:fldCharType="end"/>
            </w:r>
          </w:hyperlink>
        </w:p>
        <w:p w14:paraId="430BCF72" w14:textId="4846B49F" w:rsidR="004D11BA" w:rsidRPr="00623686" w:rsidRDefault="00294679" w:rsidP="002D16A3">
          <w:pPr>
            <w:pStyle w:val="22"/>
            <w:tabs>
              <w:tab w:val="right" w:leader="dot" w:pos="10195"/>
            </w:tabs>
            <w:jc w:val="both"/>
            <w:rPr>
              <w:rFonts w:eastAsiaTheme="minorEastAsia"/>
              <w:noProof/>
              <w:sz w:val="28"/>
              <w:szCs w:val="28"/>
            </w:rPr>
          </w:pPr>
          <w:hyperlink w:anchor="_Toc88477543" w:history="1">
            <w:r w:rsidR="004D11BA" w:rsidRPr="00623686">
              <w:rPr>
                <w:rStyle w:val="ae"/>
                <w:noProof/>
                <w:color w:val="auto"/>
                <w:sz w:val="28"/>
                <w:szCs w:val="28"/>
              </w:rPr>
              <w:t>5.3. Содержание семинаров, практических занятий</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_Toc88477543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8</w:t>
            </w:r>
            <w:r w:rsidR="004D11BA" w:rsidRPr="00623686">
              <w:rPr>
                <w:noProof/>
                <w:webHidden/>
                <w:sz w:val="28"/>
                <w:szCs w:val="28"/>
              </w:rPr>
              <w:fldChar w:fldCharType="end"/>
            </w:r>
          </w:hyperlink>
        </w:p>
        <w:p w14:paraId="372220C1" w14:textId="26EB19DC" w:rsidR="004D11BA" w:rsidRPr="00623686" w:rsidRDefault="00294679" w:rsidP="002D16A3">
          <w:pPr>
            <w:pStyle w:val="12"/>
            <w:rPr>
              <w:rFonts w:eastAsiaTheme="minorEastAsia"/>
              <w:noProof/>
              <w:sz w:val="28"/>
              <w:szCs w:val="28"/>
            </w:rPr>
          </w:pPr>
          <w:hyperlink w:anchor="_Toc88477544" w:history="1">
            <w:r w:rsidR="004D11BA" w:rsidRPr="00623686">
              <w:rPr>
                <w:rStyle w:val="ae"/>
                <w:noProof/>
                <w:color w:val="auto"/>
                <w:sz w:val="28"/>
                <w:szCs w:val="28"/>
              </w:rPr>
              <w:t>6. Перечень учебно-методического обеспечения для самостоятельной работы обучающихся по дисциплине</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_Toc88477544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10</w:t>
            </w:r>
            <w:r w:rsidR="004D11BA" w:rsidRPr="00623686">
              <w:rPr>
                <w:noProof/>
                <w:webHidden/>
                <w:sz w:val="28"/>
                <w:szCs w:val="28"/>
              </w:rPr>
              <w:fldChar w:fldCharType="end"/>
            </w:r>
          </w:hyperlink>
        </w:p>
        <w:p w14:paraId="334F6BDF" w14:textId="0EE65842" w:rsidR="004D11BA" w:rsidRPr="00623686" w:rsidRDefault="00294679" w:rsidP="002D16A3">
          <w:pPr>
            <w:pStyle w:val="22"/>
            <w:tabs>
              <w:tab w:val="right" w:leader="dot" w:pos="10195"/>
            </w:tabs>
            <w:jc w:val="both"/>
            <w:rPr>
              <w:rFonts w:eastAsiaTheme="minorEastAsia"/>
              <w:noProof/>
              <w:sz w:val="28"/>
              <w:szCs w:val="28"/>
            </w:rPr>
          </w:pPr>
          <w:hyperlink w:anchor="_Toc88477545" w:history="1">
            <w:r w:rsidR="004D11BA" w:rsidRPr="00623686">
              <w:rPr>
                <w:rStyle w:val="ae"/>
                <w:noProof/>
                <w:color w:val="auto"/>
                <w:sz w:val="28"/>
                <w:szCs w:val="28"/>
              </w:rPr>
              <w:t>6.1. Перечень вопросов, отводимых на самостоятельное освоение дисциплины, формы внеаудиторной самостоятельной работы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_Toc88477545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10</w:t>
            </w:r>
            <w:r w:rsidR="004D11BA" w:rsidRPr="00623686">
              <w:rPr>
                <w:noProof/>
                <w:webHidden/>
                <w:sz w:val="28"/>
                <w:szCs w:val="28"/>
              </w:rPr>
              <w:fldChar w:fldCharType="end"/>
            </w:r>
          </w:hyperlink>
        </w:p>
        <w:p w14:paraId="08EA2919" w14:textId="3542B5D1" w:rsidR="004D11BA" w:rsidRPr="00623686" w:rsidRDefault="00294679" w:rsidP="002D16A3">
          <w:pPr>
            <w:pStyle w:val="22"/>
            <w:tabs>
              <w:tab w:val="right" w:leader="dot" w:pos="10195"/>
            </w:tabs>
            <w:jc w:val="both"/>
            <w:rPr>
              <w:rFonts w:eastAsiaTheme="minorEastAsia"/>
              <w:noProof/>
              <w:sz w:val="28"/>
              <w:szCs w:val="28"/>
            </w:rPr>
          </w:pPr>
          <w:hyperlink w:anchor="_Toc88477546" w:history="1">
            <w:r w:rsidR="004D11BA" w:rsidRPr="00623686">
              <w:rPr>
                <w:rStyle w:val="ae"/>
                <w:noProof/>
                <w:color w:val="auto"/>
                <w:sz w:val="28"/>
                <w:szCs w:val="28"/>
              </w:rPr>
              <w:t>6.2. Перечень вопросов, заданий, тем для подготовки к текущему контролю</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_Toc88477546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12</w:t>
            </w:r>
            <w:r w:rsidR="004D11BA" w:rsidRPr="00623686">
              <w:rPr>
                <w:noProof/>
                <w:webHidden/>
                <w:sz w:val="28"/>
                <w:szCs w:val="28"/>
              </w:rPr>
              <w:fldChar w:fldCharType="end"/>
            </w:r>
          </w:hyperlink>
        </w:p>
        <w:p w14:paraId="1A376AD1" w14:textId="216E5159" w:rsidR="004D11BA" w:rsidRPr="00623686" w:rsidRDefault="00294679" w:rsidP="002D16A3">
          <w:pPr>
            <w:pStyle w:val="12"/>
            <w:rPr>
              <w:rFonts w:eastAsiaTheme="minorEastAsia"/>
              <w:noProof/>
              <w:sz w:val="28"/>
              <w:szCs w:val="28"/>
            </w:rPr>
          </w:pPr>
          <w:hyperlink w:anchor="_Toc88477547" w:history="1">
            <w:r w:rsidR="004D11BA" w:rsidRPr="00623686">
              <w:rPr>
                <w:rStyle w:val="ae"/>
                <w:noProof/>
                <w:color w:val="auto"/>
                <w:sz w:val="28"/>
                <w:szCs w:val="28"/>
              </w:rPr>
              <w:t>7. Фонд оценочных средств для проведения промежуточной аттестации обучающихся по дисциплине</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_Toc88477547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13</w:t>
            </w:r>
            <w:r w:rsidR="004D11BA" w:rsidRPr="00623686">
              <w:rPr>
                <w:noProof/>
                <w:webHidden/>
                <w:sz w:val="28"/>
                <w:szCs w:val="28"/>
              </w:rPr>
              <w:fldChar w:fldCharType="end"/>
            </w:r>
          </w:hyperlink>
        </w:p>
        <w:p w14:paraId="5B099962" w14:textId="72FFA23F" w:rsidR="004D11BA" w:rsidRPr="00623686" w:rsidRDefault="00294679" w:rsidP="002D16A3">
          <w:pPr>
            <w:pStyle w:val="12"/>
            <w:rPr>
              <w:rFonts w:eastAsiaTheme="minorEastAsia"/>
              <w:noProof/>
              <w:sz w:val="28"/>
              <w:szCs w:val="28"/>
            </w:rPr>
          </w:pPr>
          <w:hyperlink w:anchor="_Toc88477548" w:history="1">
            <w:r w:rsidR="004D11BA" w:rsidRPr="00623686">
              <w:rPr>
                <w:rStyle w:val="ae"/>
                <w:noProof/>
                <w:color w:val="auto"/>
                <w:sz w:val="28"/>
                <w:szCs w:val="28"/>
              </w:rPr>
              <w:t>8. Перечень основной и дополнительной учебной литературы, необходимой для освоения дисциплины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_Toc88477548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25</w:t>
            </w:r>
            <w:r w:rsidR="004D11BA" w:rsidRPr="00623686">
              <w:rPr>
                <w:noProof/>
                <w:webHidden/>
                <w:sz w:val="28"/>
                <w:szCs w:val="28"/>
              </w:rPr>
              <w:fldChar w:fldCharType="end"/>
            </w:r>
          </w:hyperlink>
        </w:p>
        <w:p w14:paraId="1A4E2D0E" w14:textId="278A62EB" w:rsidR="004D11BA" w:rsidRPr="00623686" w:rsidRDefault="00294679" w:rsidP="002D16A3">
          <w:pPr>
            <w:pStyle w:val="12"/>
            <w:rPr>
              <w:rFonts w:eastAsiaTheme="minorEastAsia"/>
              <w:noProof/>
              <w:sz w:val="28"/>
              <w:szCs w:val="28"/>
            </w:rPr>
          </w:pPr>
          <w:hyperlink w:anchor="_Toc88477549" w:history="1">
            <w:r w:rsidR="004D11BA" w:rsidRPr="00623686">
              <w:rPr>
                <w:rStyle w:val="ae"/>
                <w:noProof/>
                <w:color w:val="auto"/>
                <w:sz w:val="28"/>
                <w:szCs w:val="28"/>
              </w:rPr>
              <w:t>9. Перечень ресурсов информационно-телекоммуникационной сети «Интернет», необходимых для освоения дисциплины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_Toc88477549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27</w:t>
            </w:r>
            <w:r w:rsidR="004D11BA" w:rsidRPr="00623686">
              <w:rPr>
                <w:noProof/>
                <w:webHidden/>
                <w:sz w:val="28"/>
                <w:szCs w:val="28"/>
              </w:rPr>
              <w:fldChar w:fldCharType="end"/>
            </w:r>
          </w:hyperlink>
        </w:p>
        <w:p w14:paraId="44232D81" w14:textId="6FBF030F" w:rsidR="004D11BA" w:rsidRPr="00623686" w:rsidRDefault="00294679" w:rsidP="002D16A3">
          <w:pPr>
            <w:pStyle w:val="12"/>
            <w:rPr>
              <w:rFonts w:eastAsiaTheme="minorEastAsia"/>
              <w:noProof/>
              <w:sz w:val="28"/>
              <w:szCs w:val="28"/>
            </w:rPr>
          </w:pPr>
          <w:hyperlink w:anchor="_Toc88477550" w:history="1">
            <w:r w:rsidR="004D11BA" w:rsidRPr="00623686">
              <w:rPr>
                <w:rStyle w:val="ae"/>
                <w:noProof/>
                <w:color w:val="auto"/>
                <w:sz w:val="28"/>
                <w:szCs w:val="28"/>
              </w:rPr>
              <w:t>10. Методические указания для обучающихся по освоению дисциплины</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_Toc88477550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28</w:t>
            </w:r>
            <w:r w:rsidR="004D11BA" w:rsidRPr="00623686">
              <w:rPr>
                <w:noProof/>
                <w:webHidden/>
                <w:sz w:val="28"/>
                <w:szCs w:val="28"/>
              </w:rPr>
              <w:fldChar w:fldCharType="end"/>
            </w:r>
          </w:hyperlink>
        </w:p>
        <w:p w14:paraId="14958947" w14:textId="2DC500C3" w:rsidR="004D11BA" w:rsidRPr="00623686" w:rsidRDefault="00294679" w:rsidP="002D16A3">
          <w:pPr>
            <w:pStyle w:val="12"/>
            <w:rPr>
              <w:rFonts w:eastAsiaTheme="minorEastAsia"/>
              <w:noProof/>
              <w:sz w:val="28"/>
              <w:szCs w:val="28"/>
            </w:rPr>
          </w:pPr>
          <w:hyperlink w:anchor="_Toc88477551" w:history="1">
            <w:r w:rsidR="004D11BA" w:rsidRPr="00623686">
              <w:rPr>
                <w:rStyle w:val="ae"/>
                <w:noProof/>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_Toc88477551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28</w:t>
            </w:r>
            <w:r w:rsidR="004D11BA" w:rsidRPr="00623686">
              <w:rPr>
                <w:noProof/>
                <w:webHidden/>
                <w:sz w:val="28"/>
                <w:szCs w:val="28"/>
              </w:rPr>
              <w:fldChar w:fldCharType="end"/>
            </w:r>
          </w:hyperlink>
        </w:p>
        <w:p w14:paraId="47C03359" w14:textId="165E6AB1" w:rsidR="004D11BA" w:rsidRPr="00623686" w:rsidRDefault="00294679" w:rsidP="002D16A3">
          <w:pPr>
            <w:pStyle w:val="12"/>
            <w:rPr>
              <w:rFonts w:asciiTheme="minorHAnsi" w:eastAsiaTheme="minorEastAsia" w:hAnsiTheme="minorHAnsi" w:cstheme="minorBidi"/>
              <w:noProof/>
            </w:rPr>
          </w:pPr>
          <w:hyperlink w:anchor="_Toc88477552" w:history="1">
            <w:r w:rsidR="004D11BA" w:rsidRPr="00623686">
              <w:rPr>
                <w:rStyle w:val="ae"/>
                <w:noProof/>
                <w:color w:val="auto"/>
                <w:sz w:val="28"/>
                <w:szCs w:val="28"/>
              </w:rPr>
              <w:t>12. Описание материально-технической базы, необходимой для осуществления образовательного процесса по дисциплине.</w:t>
            </w:r>
            <w:r w:rsidR="004D11BA" w:rsidRPr="00623686">
              <w:rPr>
                <w:noProof/>
                <w:webHidden/>
                <w:sz w:val="28"/>
                <w:szCs w:val="28"/>
              </w:rPr>
              <w:tab/>
            </w:r>
            <w:r w:rsidR="004D11BA" w:rsidRPr="00623686">
              <w:rPr>
                <w:noProof/>
                <w:webHidden/>
                <w:sz w:val="28"/>
                <w:szCs w:val="28"/>
              </w:rPr>
              <w:fldChar w:fldCharType="begin"/>
            </w:r>
            <w:r w:rsidR="004D11BA" w:rsidRPr="00623686">
              <w:rPr>
                <w:noProof/>
                <w:webHidden/>
                <w:sz w:val="28"/>
                <w:szCs w:val="28"/>
              </w:rPr>
              <w:instrText xml:space="preserve"> PAGEREF _Toc88477552 \h </w:instrText>
            </w:r>
            <w:r w:rsidR="004D11BA" w:rsidRPr="00623686">
              <w:rPr>
                <w:noProof/>
                <w:webHidden/>
                <w:sz w:val="28"/>
                <w:szCs w:val="28"/>
              </w:rPr>
            </w:r>
            <w:r w:rsidR="004D11BA" w:rsidRPr="00623686">
              <w:rPr>
                <w:noProof/>
                <w:webHidden/>
                <w:sz w:val="28"/>
                <w:szCs w:val="28"/>
              </w:rPr>
              <w:fldChar w:fldCharType="separate"/>
            </w:r>
            <w:r w:rsidR="00623686">
              <w:rPr>
                <w:noProof/>
                <w:webHidden/>
                <w:sz w:val="28"/>
                <w:szCs w:val="28"/>
              </w:rPr>
              <w:t>31</w:t>
            </w:r>
            <w:r w:rsidR="004D11BA" w:rsidRPr="00623686">
              <w:rPr>
                <w:noProof/>
                <w:webHidden/>
                <w:sz w:val="28"/>
                <w:szCs w:val="28"/>
              </w:rPr>
              <w:fldChar w:fldCharType="end"/>
            </w:r>
          </w:hyperlink>
        </w:p>
        <w:p w14:paraId="337EACE8" w14:textId="77777777" w:rsidR="00AD751F" w:rsidRPr="00623686" w:rsidRDefault="000D4776" w:rsidP="000D4776">
          <w:pPr>
            <w:spacing w:line="276" w:lineRule="auto"/>
            <w:rPr>
              <w:b/>
              <w:bCs/>
            </w:rPr>
          </w:pPr>
          <w:r w:rsidRPr="00623686">
            <w:rPr>
              <w:bCs/>
              <w:sz w:val="28"/>
              <w:szCs w:val="28"/>
            </w:rPr>
            <w:fldChar w:fldCharType="end"/>
          </w:r>
        </w:p>
      </w:sdtContent>
    </w:sdt>
    <w:p w14:paraId="1DBC1660" w14:textId="77777777" w:rsidR="004D11BA" w:rsidRPr="00623686" w:rsidRDefault="004D11BA" w:rsidP="001C3B09">
      <w:pPr>
        <w:pStyle w:val="1"/>
      </w:pPr>
      <w:r w:rsidRPr="00623686">
        <w:br w:type="page"/>
      </w:r>
    </w:p>
    <w:p w14:paraId="53B32F66" w14:textId="77777777" w:rsidR="009B6AC1" w:rsidRPr="00623686" w:rsidRDefault="009B6AC1" w:rsidP="00992061">
      <w:pPr>
        <w:pStyle w:val="1"/>
        <w:ind w:firstLine="709"/>
      </w:pPr>
      <w:bookmarkStart w:id="1" w:name="_Toc88477536"/>
      <w:r w:rsidRPr="00623686">
        <w:lastRenderedPageBreak/>
        <w:t>1. Наименование дисциплины</w:t>
      </w:r>
      <w:bookmarkEnd w:id="1"/>
    </w:p>
    <w:p w14:paraId="1C2E43AF" w14:textId="5727CEC6" w:rsidR="009B6AC1" w:rsidRPr="00623686" w:rsidRDefault="00C3087B" w:rsidP="00D2672A">
      <w:pPr>
        <w:ind w:firstLine="709"/>
        <w:jc w:val="both"/>
        <w:rPr>
          <w:bCs/>
          <w:sz w:val="28"/>
          <w:szCs w:val="28"/>
        </w:rPr>
      </w:pPr>
      <w:r w:rsidRPr="00623686">
        <w:rPr>
          <w:sz w:val="28"/>
          <w:szCs w:val="28"/>
        </w:rPr>
        <w:t>Технологии проектного управления в системе государственного и муниципального управления</w:t>
      </w:r>
    </w:p>
    <w:p w14:paraId="35E74C11" w14:textId="77777777" w:rsidR="009B6AC1" w:rsidRPr="00623686" w:rsidRDefault="009B6AC1" w:rsidP="00D2672A">
      <w:pPr>
        <w:pStyle w:val="1"/>
        <w:ind w:firstLine="709"/>
      </w:pPr>
      <w:bookmarkStart w:id="2" w:name="_Toc88477537"/>
      <w:r w:rsidRPr="00623686">
        <w:t xml:space="preserve">2. </w:t>
      </w:r>
      <w:r w:rsidR="00811EC0" w:rsidRPr="00623686">
        <w:rPr>
          <w:rFonts w:eastAsia="Calibri"/>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Style w:val="a8"/>
        <w:tblW w:w="10343" w:type="dxa"/>
        <w:tblLayout w:type="fixed"/>
        <w:tblLook w:val="04A0" w:firstRow="1" w:lastRow="0" w:firstColumn="1" w:lastColumn="0" w:noHBand="0" w:noVBand="1"/>
      </w:tblPr>
      <w:tblGrid>
        <w:gridCol w:w="988"/>
        <w:gridCol w:w="2126"/>
        <w:gridCol w:w="2693"/>
        <w:gridCol w:w="4536"/>
      </w:tblGrid>
      <w:tr w:rsidR="00623686" w:rsidRPr="00623686" w14:paraId="7F208E0A" w14:textId="77777777" w:rsidTr="00046C90">
        <w:tc>
          <w:tcPr>
            <w:tcW w:w="988" w:type="dxa"/>
            <w:shd w:val="clear" w:color="auto" w:fill="auto"/>
          </w:tcPr>
          <w:p w14:paraId="03C7D663" w14:textId="77777777" w:rsidR="009B6AC1" w:rsidRPr="00623686" w:rsidRDefault="009B6AC1" w:rsidP="004D11BA">
            <w:pPr>
              <w:tabs>
                <w:tab w:val="left" w:pos="540"/>
              </w:tabs>
              <w:contextualSpacing/>
              <w:jc w:val="center"/>
              <w:rPr>
                <w:sz w:val="24"/>
                <w:szCs w:val="24"/>
              </w:rPr>
            </w:pPr>
            <w:r w:rsidRPr="00623686">
              <w:rPr>
                <w:sz w:val="24"/>
                <w:szCs w:val="24"/>
              </w:rPr>
              <w:t>Код компетенции</w:t>
            </w:r>
          </w:p>
        </w:tc>
        <w:tc>
          <w:tcPr>
            <w:tcW w:w="2126" w:type="dxa"/>
            <w:shd w:val="clear" w:color="auto" w:fill="auto"/>
          </w:tcPr>
          <w:p w14:paraId="24783D8D" w14:textId="77777777" w:rsidR="009B6AC1" w:rsidRPr="00623686" w:rsidRDefault="009B6AC1" w:rsidP="004D11BA">
            <w:pPr>
              <w:tabs>
                <w:tab w:val="left" w:pos="540"/>
              </w:tabs>
              <w:contextualSpacing/>
              <w:jc w:val="center"/>
              <w:rPr>
                <w:sz w:val="24"/>
                <w:szCs w:val="24"/>
              </w:rPr>
            </w:pPr>
            <w:r w:rsidRPr="00623686">
              <w:rPr>
                <w:sz w:val="24"/>
                <w:szCs w:val="24"/>
              </w:rPr>
              <w:t>Наименование компетенции</w:t>
            </w:r>
          </w:p>
        </w:tc>
        <w:tc>
          <w:tcPr>
            <w:tcW w:w="2693" w:type="dxa"/>
            <w:shd w:val="clear" w:color="auto" w:fill="auto"/>
          </w:tcPr>
          <w:p w14:paraId="33DE1CCB" w14:textId="77777777" w:rsidR="009B6AC1" w:rsidRPr="00623686" w:rsidRDefault="009B6AC1" w:rsidP="004D11BA">
            <w:pPr>
              <w:tabs>
                <w:tab w:val="left" w:pos="540"/>
              </w:tabs>
              <w:contextualSpacing/>
              <w:jc w:val="center"/>
              <w:rPr>
                <w:sz w:val="24"/>
                <w:szCs w:val="24"/>
              </w:rPr>
            </w:pPr>
            <w:r w:rsidRPr="00623686">
              <w:rPr>
                <w:sz w:val="24"/>
                <w:szCs w:val="24"/>
              </w:rPr>
              <w:t>Индикаторы достижения компетенции</w:t>
            </w:r>
          </w:p>
        </w:tc>
        <w:tc>
          <w:tcPr>
            <w:tcW w:w="4536" w:type="dxa"/>
            <w:shd w:val="clear" w:color="auto" w:fill="auto"/>
          </w:tcPr>
          <w:p w14:paraId="6B037807" w14:textId="77777777" w:rsidR="009B6AC1" w:rsidRPr="00623686" w:rsidRDefault="00811EC0" w:rsidP="004D11BA">
            <w:pPr>
              <w:tabs>
                <w:tab w:val="left" w:pos="540"/>
              </w:tabs>
              <w:contextualSpacing/>
              <w:jc w:val="center"/>
              <w:rPr>
                <w:sz w:val="24"/>
                <w:szCs w:val="24"/>
              </w:rPr>
            </w:pPr>
            <w:r w:rsidRPr="00623686">
              <w:rPr>
                <w:sz w:val="24"/>
                <w:szCs w:val="24"/>
              </w:rPr>
              <w:t>Результаты обучения (умения и знания), соотнесенные с индикаторами достижения компетенции</w:t>
            </w:r>
          </w:p>
        </w:tc>
      </w:tr>
      <w:tr w:rsidR="00623686" w:rsidRPr="00623686" w14:paraId="402AB778" w14:textId="77777777" w:rsidTr="00046C90">
        <w:trPr>
          <w:trHeight w:val="3482"/>
        </w:trPr>
        <w:tc>
          <w:tcPr>
            <w:tcW w:w="988" w:type="dxa"/>
            <w:vMerge w:val="restart"/>
          </w:tcPr>
          <w:p w14:paraId="1EF60C3F" w14:textId="77777777" w:rsidR="00272B17" w:rsidRPr="00623686" w:rsidRDefault="00272B17" w:rsidP="00363A79">
            <w:pPr>
              <w:tabs>
                <w:tab w:val="left" w:pos="540"/>
              </w:tabs>
              <w:contextualSpacing/>
              <w:jc w:val="both"/>
              <w:rPr>
                <w:sz w:val="22"/>
                <w:szCs w:val="24"/>
                <w:highlight w:val="yellow"/>
              </w:rPr>
            </w:pPr>
            <w:r w:rsidRPr="00623686">
              <w:rPr>
                <w:sz w:val="22"/>
                <w:szCs w:val="24"/>
              </w:rPr>
              <w:t>ПК-1</w:t>
            </w:r>
          </w:p>
        </w:tc>
        <w:tc>
          <w:tcPr>
            <w:tcW w:w="2126" w:type="dxa"/>
            <w:vMerge w:val="restart"/>
          </w:tcPr>
          <w:p w14:paraId="6040950B" w14:textId="77777777" w:rsidR="00272B17" w:rsidRPr="00623686" w:rsidRDefault="00272B17" w:rsidP="002D16A3">
            <w:pPr>
              <w:widowControl/>
              <w:autoSpaceDE/>
              <w:autoSpaceDN/>
              <w:adjustRightInd/>
              <w:jc w:val="both"/>
              <w:rPr>
                <w:sz w:val="22"/>
                <w:szCs w:val="24"/>
                <w:highlight w:val="yellow"/>
              </w:rPr>
            </w:pPr>
            <w:r w:rsidRPr="00623686">
              <w:rPr>
                <w:sz w:val="22"/>
                <w:szCs w:val="24"/>
              </w:rPr>
              <w:t>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tc>
        <w:tc>
          <w:tcPr>
            <w:tcW w:w="2693" w:type="dxa"/>
          </w:tcPr>
          <w:p w14:paraId="28A29DC4" w14:textId="77777777" w:rsidR="00272B17" w:rsidRPr="00623686" w:rsidRDefault="00272B17" w:rsidP="00272B17">
            <w:pPr>
              <w:pStyle w:val="a6"/>
              <w:widowControl/>
              <w:tabs>
                <w:tab w:val="left" w:pos="415"/>
                <w:tab w:val="left" w:pos="459"/>
              </w:tabs>
              <w:autoSpaceDE/>
              <w:autoSpaceDN/>
              <w:adjustRightInd/>
              <w:ind w:left="0" w:firstLine="34"/>
              <w:contextualSpacing/>
              <w:rPr>
                <w:sz w:val="22"/>
                <w:szCs w:val="24"/>
                <w:highlight w:val="yellow"/>
              </w:rPr>
            </w:pPr>
            <w:r w:rsidRPr="00623686">
              <w:rPr>
                <w:sz w:val="22"/>
                <w:szCs w:val="24"/>
              </w:rPr>
              <w:t>1. 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w:t>
            </w:r>
          </w:p>
        </w:tc>
        <w:tc>
          <w:tcPr>
            <w:tcW w:w="4536" w:type="dxa"/>
          </w:tcPr>
          <w:p w14:paraId="018B28B8" w14:textId="77777777" w:rsidR="00511643" w:rsidRPr="00623686" w:rsidRDefault="00272B17" w:rsidP="002D16A3">
            <w:pPr>
              <w:tabs>
                <w:tab w:val="left" w:pos="540"/>
              </w:tabs>
              <w:contextualSpacing/>
              <w:jc w:val="both"/>
              <w:rPr>
                <w:sz w:val="22"/>
                <w:szCs w:val="24"/>
              </w:rPr>
            </w:pPr>
            <w:r w:rsidRPr="00623686">
              <w:rPr>
                <w:b/>
                <w:sz w:val="22"/>
                <w:szCs w:val="24"/>
              </w:rPr>
              <w:t>Знать:</w:t>
            </w:r>
            <w:r w:rsidRPr="00623686">
              <w:rPr>
                <w:sz w:val="22"/>
                <w:szCs w:val="24"/>
              </w:rPr>
              <w:t xml:space="preserve"> </w:t>
            </w:r>
            <w:r w:rsidR="00511643" w:rsidRPr="00623686">
              <w:rPr>
                <w:rFonts w:ascii="TimesNewRomanPSMT" w:hAnsi="TimesNewRomanPSMT"/>
                <w:sz w:val="22"/>
                <w:szCs w:val="22"/>
              </w:rPr>
              <w:t xml:space="preserve">состав, структуру, полномочия органов государственной власти и местного самоуправления, определяющие возможности использования инструментов проектной деятельности; </w:t>
            </w:r>
            <w:r w:rsidR="00792920" w:rsidRPr="00623686">
              <w:rPr>
                <w:rFonts w:ascii="TimesNewRomanPSMT" w:hAnsi="TimesNewRomanPSMT"/>
                <w:sz w:val="22"/>
                <w:szCs w:val="22"/>
              </w:rPr>
              <w:t>приоритетные направления развития органов государственной власти и местного самоуправления в части реализации проектной деятельности</w:t>
            </w:r>
          </w:p>
          <w:p w14:paraId="52A5DD61" w14:textId="77777777" w:rsidR="00272B17" w:rsidRPr="00623686" w:rsidRDefault="00272B17" w:rsidP="002D16A3">
            <w:pPr>
              <w:tabs>
                <w:tab w:val="left" w:pos="540"/>
              </w:tabs>
              <w:contextualSpacing/>
              <w:jc w:val="both"/>
              <w:rPr>
                <w:sz w:val="22"/>
                <w:szCs w:val="24"/>
                <w:highlight w:val="yellow"/>
              </w:rPr>
            </w:pPr>
            <w:r w:rsidRPr="00623686">
              <w:rPr>
                <w:b/>
                <w:sz w:val="22"/>
                <w:szCs w:val="24"/>
              </w:rPr>
              <w:t>Уметь:</w:t>
            </w:r>
            <w:r w:rsidRPr="00623686">
              <w:rPr>
                <w:sz w:val="22"/>
                <w:szCs w:val="24"/>
              </w:rPr>
              <w:t xml:space="preserve"> </w:t>
            </w:r>
            <w:r w:rsidR="00792920" w:rsidRPr="00623686">
              <w:rPr>
                <w:sz w:val="22"/>
                <w:szCs w:val="24"/>
              </w:rPr>
              <w:t>выявлять, анализировать и оценивать практику реализации проектного управления в органах власти; разрабатывать и проектировать варианты решений по развитию проектной деятельности в органах государственной власти и местного самоуправления</w:t>
            </w:r>
          </w:p>
        </w:tc>
      </w:tr>
      <w:tr w:rsidR="00623686" w:rsidRPr="00623686" w14:paraId="2A8C6233" w14:textId="77777777" w:rsidTr="00046C90">
        <w:tc>
          <w:tcPr>
            <w:tcW w:w="988" w:type="dxa"/>
            <w:vMerge/>
          </w:tcPr>
          <w:p w14:paraId="41CD44BF" w14:textId="77777777" w:rsidR="00272B17" w:rsidRPr="00623686" w:rsidRDefault="00272B17" w:rsidP="00EF5FAF">
            <w:pPr>
              <w:tabs>
                <w:tab w:val="left" w:pos="540"/>
              </w:tabs>
              <w:contextualSpacing/>
              <w:jc w:val="both"/>
              <w:rPr>
                <w:sz w:val="22"/>
                <w:szCs w:val="24"/>
                <w:highlight w:val="yellow"/>
              </w:rPr>
            </w:pPr>
          </w:p>
        </w:tc>
        <w:tc>
          <w:tcPr>
            <w:tcW w:w="2126" w:type="dxa"/>
            <w:vMerge/>
          </w:tcPr>
          <w:p w14:paraId="7AD3182B" w14:textId="77777777" w:rsidR="00272B17" w:rsidRPr="00623686" w:rsidRDefault="00272B17" w:rsidP="002D16A3">
            <w:pPr>
              <w:widowControl/>
              <w:autoSpaceDE/>
              <w:autoSpaceDN/>
              <w:adjustRightInd/>
              <w:jc w:val="both"/>
              <w:rPr>
                <w:sz w:val="22"/>
                <w:szCs w:val="24"/>
                <w:highlight w:val="yellow"/>
              </w:rPr>
            </w:pPr>
          </w:p>
        </w:tc>
        <w:tc>
          <w:tcPr>
            <w:tcW w:w="2693" w:type="dxa"/>
          </w:tcPr>
          <w:p w14:paraId="0F532016" w14:textId="77777777" w:rsidR="00272B17" w:rsidRPr="00623686" w:rsidRDefault="00272B17" w:rsidP="00272B17">
            <w:pPr>
              <w:pStyle w:val="a6"/>
              <w:widowControl/>
              <w:tabs>
                <w:tab w:val="left" w:pos="415"/>
                <w:tab w:val="left" w:pos="459"/>
              </w:tabs>
              <w:autoSpaceDE/>
              <w:autoSpaceDN/>
              <w:adjustRightInd/>
              <w:ind w:left="0" w:firstLine="34"/>
              <w:contextualSpacing/>
              <w:rPr>
                <w:sz w:val="22"/>
                <w:szCs w:val="24"/>
              </w:rPr>
            </w:pPr>
            <w:r w:rsidRPr="00623686">
              <w:rPr>
                <w:sz w:val="22"/>
                <w:szCs w:val="24"/>
              </w:rPr>
              <w:t>2. Применяет современные методы и инструменты расчета и анализа показателей эффективности проектной деятельности.</w:t>
            </w:r>
          </w:p>
          <w:p w14:paraId="0302A637" w14:textId="77777777" w:rsidR="00272B17" w:rsidRPr="00623686" w:rsidRDefault="00272B17" w:rsidP="00272B17">
            <w:pPr>
              <w:pStyle w:val="a6"/>
              <w:widowControl/>
              <w:tabs>
                <w:tab w:val="left" w:pos="415"/>
                <w:tab w:val="left" w:pos="459"/>
              </w:tabs>
              <w:autoSpaceDE/>
              <w:autoSpaceDN/>
              <w:adjustRightInd/>
              <w:ind w:left="0" w:firstLine="34"/>
              <w:contextualSpacing/>
              <w:rPr>
                <w:sz w:val="22"/>
                <w:szCs w:val="24"/>
                <w:highlight w:val="yellow"/>
              </w:rPr>
            </w:pPr>
          </w:p>
        </w:tc>
        <w:tc>
          <w:tcPr>
            <w:tcW w:w="4536" w:type="dxa"/>
          </w:tcPr>
          <w:p w14:paraId="17AF44A1" w14:textId="3C64F9A1" w:rsidR="00792920" w:rsidRPr="00623686" w:rsidRDefault="00272B17" w:rsidP="00792920">
            <w:pPr>
              <w:pStyle w:val="ad"/>
              <w:shd w:val="clear" w:color="auto" w:fill="FFFFFF"/>
              <w:spacing w:before="0" w:beforeAutospacing="0" w:after="0" w:afterAutospacing="0"/>
              <w:jc w:val="both"/>
              <w:rPr>
                <w:sz w:val="22"/>
                <w:szCs w:val="22"/>
              </w:rPr>
            </w:pPr>
            <w:r w:rsidRPr="00623686">
              <w:rPr>
                <w:b/>
                <w:sz w:val="22"/>
              </w:rPr>
              <w:t>Знать:</w:t>
            </w:r>
            <w:r w:rsidRPr="00623686">
              <w:rPr>
                <w:sz w:val="22"/>
              </w:rPr>
              <w:t xml:space="preserve"> </w:t>
            </w:r>
            <w:r w:rsidR="00792920" w:rsidRPr="00623686">
              <w:rPr>
                <w:rFonts w:ascii="TimesNewRomanPS" w:hAnsi="TimesNewRomanPS"/>
                <w:sz w:val="22"/>
                <w:szCs w:val="22"/>
              </w:rPr>
              <w:t xml:space="preserve">научно-теоретические и методические основы оценки эффективности и результативности проектной деятельности; существующие инструменты мониторинга и контроля реализации проектов в органах власти; </w:t>
            </w:r>
            <w:r w:rsidR="00792920" w:rsidRPr="00623686">
              <w:rPr>
                <w:sz w:val="22"/>
                <w:szCs w:val="22"/>
              </w:rPr>
              <w:t>показатели оценки эффективности проектной деятельности</w:t>
            </w:r>
          </w:p>
          <w:p w14:paraId="39E89441" w14:textId="2F31842F" w:rsidR="00272B17" w:rsidRPr="00623686" w:rsidRDefault="00272B17" w:rsidP="00792920">
            <w:pPr>
              <w:pStyle w:val="ad"/>
              <w:shd w:val="clear" w:color="auto" w:fill="FFFFFF"/>
              <w:spacing w:before="0" w:beforeAutospacing="0" w:after="0" w:afterAutospacing="0"/>
              <w:jc w:val="both"/>
              <w:rPr>
                <w:sz w:val="22"/>
                <w:highlight w:val="yellow"/>
              </w:rPr>
            </w:pPr>
            <w:r w:rsidRPr="00623686">
              <w:rPr>
                <w:b/>
                <w:sz w:val="22"/>
              </w:rPr>
              <w:t>Уметь</w:t>
            </w:r>
            <w:r w:rsidRPr="00623686">
              <w:rPr>
                <w:sz w:val="22"/>
              </w:rPr>
              <w:t xml:space="preserve">: </w:t>
            </w:r>
            <w:r w:rsidR="00E708AD" w:rsidRPr="00623686">
              <w:rPr>
                <w:sz w:val="22"/>
              </w:rPr>
              <w:t xml:space="preserve">использовать современные методы оценки эффективности проектной деятельности, </w:t>
            </w:r>
            <w:r w:rsidR="00792920" w:rsidRPr="00623686">
              <w:rPr>
                <w:sz w:val="22"/>
              </w:rPr>
              <w:t>проводить расчет и анализ показателей эффективности проектной деятельности в системе государственного и муниципального управления</w:t>
            </w:r>
          </w:p>
        </w:tc>
      </w:tr>
      <w:tr w:rsidR="00623686" w:rsidRPr="00623686" w14:paraId="1665C47A" w14:textId="77777777" w:rsidTr="00046C90">
        <w:tc>
          <w:tcPr>
            <w:tcW w:w="988" w:type="dxa"/>
            <w:vMerge/>
          </w:tcPr>
          <w:p w14:paraId="669FF72C" w14:textId="77777777" w:rsidR="00272B17" w:rsidRPr="00623686" w:rsidRDefault="00272B17" w:rsidP="00EF5FAF">
            <w:pPr>
              <w:tabs>
                <w:tab w:val="left" w:pos="540"/>
              </w:tabs>
              <w:contextualSpacing/>
              <w:jc w:val="both"/>
              <w:rPr>
                <w:sz w:val="22"/>
                <w:szCs w:val="24"/>
                <w:highlight w:val="yellow"/>
              </w:rPr>
            </w:pPr>
          </w:p>
        </w:tc>
        <w:tc>
          <w:tcPr>
            <w:tcW w:w="2126" w:type="dxa"/>
            <w:vMerge/>
          </w:tcPr>
          <w:p w14:paraId="21DA391D" w14:textId="77777777" w:rsidR="00272B17" w:rsidRPr="00623686" w:rsidRDefault="00272B17" w:rsidP="002D16A3">
            <w:pPr>
              <w:widowControl/>
              <w:autoSpaceDE/>
              <w:autoSpaceDN/>
              <w:adjustRightInd/>
              <w:jc w:val="both"/>
              <w:rPr>
                <w:sz w:val="22"/>
                <w:szCs w:val="24"/>
                <w:highlight w:val="yellow"/>
              </w:rPr>
            </w:pPr>
          </w:p>
        </w:tc>
        <w:tc>
          <w:tcPr>
            <w:tcW w:w="2693" w:type="dxa"/>
          </w:tcPr>
          <w:p w14:paraId="4BCDD71D" w14:textId="77777777" w:rsidR="00272B17" w:rsidRPr="00623686" w:rsidRDefault="00272B17" w:rsidP="00272B17">
            <w:pPr>
              <w:pStyle w:val="a6"/>
              <w:widowControl/>
              <w:tabs>
                <w:tab w:val="left" w:pos="415"/>
                <w:tab w:val="left" w:pos="459"/>
              </w:tabs>
              <w:autoSpaceDE/>
              <w:autoSpaceDN/>
              <w:adjustRightInd/>
              <w:ind w:left="0" w:firstLine="34"/>
              <w:contextualSpacing/>
              <w:rPr>
                <w:sz w:val="22"/>
                <w:szCs w:val="24"/>
              </w:rPr>
            </w:pPr>
            <w:r w:rsidRPr="00623686">
              <w:rPr>
                <w:sz w:val="22"/>
                <w:szCs w:val="24"/>
              </w:rPr>
              <w:t>3. 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4536" w:type="dxa"/>
          </w:tcPr>
          <w:p w14:paraId="32C25B9D" w14:textId="77777777" w:rsidR="00272B17" w:rsidRPr="00623686" w:rsidRDefault="00E708AD" w:rsidP="002D16A3">
            <w:pPr>
              <w:tabs>
                <w:tab w:val="left" w:pos="540"/>
              </w:tabs>
              <w:contextualSpacing/>
              <w:jc w:val="both"/>
              <w:rPr>
                <w:rFonts w:ascii="TimesNewRomanPSMT" w:hAnsi="TimesNewRomanPSMT"/>
                <w:sz w:val="22"/>
                <w:szCs w:val="22"/>
              </w:rPr>
            </w:pPr>
            <w:r w:rsidRPr="00623686">
              <w:rPr>
                <w:b/>
                <w:sz w:val="22"/>
                <w:szCs w:val="24"/>
              </w:rPr>
              <w:t>Знать:</w:t>
            </w:r>
            <w:r w:rsidRPr="00623686">
              <w:rPr>
                <w:sz w:val="22"/>
                <w:szCs w:val="24"/>
              </w:rPr>
              <w:t xml:space="preserve"> </w:t>
            </w:r>
            <w:r w:rsidR="00841221" w:rsidRPr="00623686">
              <w:rPr>
                <w:sz w:val="22"/>
                <w:szCs w:val="24"/>
              </w:rPr>
              <w:t xml:space="preserve">понятие, состав, критерии отбора информации, необходимой для ведения проектной деятельности; </w:t>
            </w:r>
            <w:r w:rsidRPr="00623686">
              <w:rPr>
                <w:rFonts w:ascii="TimesNewRomanPSMT" w:hAnsi="TimesNewRomanPSMT"/>
                <w:sz w:val="22"/>
                <w:szCs w:val="22"/>
              </w:rPr>
              <w:t>методы и методики сбора, обработки и анализа экономических и социальных данных, необходимых для ведения проектной̆ деятельности в системе государственного и муниципального управления</w:t>
            </w:r>
          </w:p>
          <w:p w14:paraId="654154F9" w14:textId="77777777" w:rsidR="00E708AD" w:rsidRPr="00623686" w:rsidRDefault="00E708AD" w:rsidP="005D0E1E">
            <w:pPr>
              <w:tabs>
                <w:tab w:val="left" w:pos="540"/>
              </w:tabs>
              <w:contextualSpacing/>
              <w:jc w:val="both"/>
              <w:rPr>
                <w:b/>
                <w:sz w:val="22"/>
                <w:szCs w:val="24"/>
                <w:highlight w:val="yellow"/>
              </w:rPr>
            </w:pPr>
            <w:r w:rsidRPr="00623686">
              <w:rPr>
                <w:b/>
                <w:sz w:val="22"/>
                <w:szCs w:val="24"/>
              </w:rPr>
              <w:t>Уметь</w:t>
            </w:r>
            <w:r w:rsidRPr="00623686">
              <w:rPr>
                <w:sz w:val="22"/>
                <w:szCs w:val="24"/>
              </w:rPr>
              <w:t xml:space="preserve">: </w:t>
            </w:r>
            <w:r w:rsidR="005D0E1E" w:rsidRPr="00623686">
              <w:rPr>
                <w:sz w:val="22"/>
                <w:szCs w:val="24"/>
              </w:rPr>
              <w:t xml:space="preserve">собирать, </w:t>
            </w:r>
            <w:r w:rsidR="00841221" w:rsidRPr="00623686">
              <w:rPr>
                <w:sz w:val="22"/>
                <w:szCs w:val="24"/>
              </w:rPr>
              <w:t>обрабатывать и анализировать экономические и социальные данные, необходимые для ведения проектной деятельности</w:t>
            </w:r>
          </w:p>
        </w:tc>
      </w:tr>
      <w:tr w:rsidR="00623686" w:rsidRPr="00623686" w14:paraId="2D30DEE1" w14:textId="77777777" w:rsidTr="0013794B">
        <w:tc>
          <w:tcPr>
            <w:tcW w:w="988" w:type="dxa"/>
            <w:vMerge w:val="restart"/>
          </w:tcPr>
          <w:p w14:paraId="592F4500" w14:textId="77777777" w:rsidR="002D6AD5" w:rsidRPr="00623686" w:rsidRDefault="002D6AD5" w:rsidP="00363A79">
            <w:pPr>
              <w:tabs>
                <w:tab w:val="left" w:pos="540"/>
              </w:tabs>
              <w:contextualSpacing/>
              <w:jc w:val="both"/>
              <w:rPr>
                <w:sz w:val="22"/>
                <w:szCs w:val="24"/>
              </w:rPr>
            </w:pPr>
            <w:r w:rsidRPr="00623686">
              <w:rPr>
                <w:sz w:val="22"/>
                <w:szCs w:val="24"/>
              </w:rPr>
              <w:t>ПК</w:t>
            </w:r>
            <w:r w:rsidR="00564745" w:rsidRPr="00623686">
              <w:rPr>
                <w:sz w:val="22"/>
                <w:szCs w:val="24"/>
              </w:rPr>
              <w:t>Н</w:t>
            </w:r>
            <w:r w:rsidRPr="00623686">
              <w:rPr>
                <w:sz w:val="22"/>
                <w:szCs w:val="24"/>
              </w:rPr>
              <w:t>-</w:t>
            </w:r>
            <w:r w:rsidR="00363A79" w:rsidRPr="00623686">
              <w:rPr>
                <w:sz w:val="22"/>
                <w:szCs w:val="24"/>
              </w:rPr>
              <w:t>7</w:t>
            </w:r>
          </w:p>
        </w:tc>
        <w:tc>
          <w:tcPr>
            <w:tcW w:w="2126" w:type="dxa"/>
            <w:vMerge w:val="restart"/>
          </w:tcPr>
          <w:p w14:paraId="0576F230" w14:textId="77777777" w:rsidR="002D6AD5" w:rsidRPr="00623686" w:rsidRDefault="00363A79" w:rsidP="002D16A3">
            <w:pPr>
              <w:tabs>
                <w:tab w:val="left" w:pos="540"/>
              </w:tabs>
              <w:contextualSpacing/>
              <w:jc w:val="both"/>
              <w:rPr>
                <w:sz w:val="22"/>
                <w:szCs w:val="24"/>
                <w:highlight w:val="yellow"/>
              </w:rPr>
            </w:pPr>
            <w:r w:rsidRPr="00623686">
              <w:rPr>
                <w:sz w:val="22"/>
                <w:szCs w:val="24"/>
              </w:rPr>
              <w:t xml:space="preserve">Способность анализировать и систематизировать информацию, </w:t>
            </w:r>
            <w:r w:rsidRPr="00623686">
              <w:rPr>
                <w:sz w:val="22"/>
                <w:szCs w:val="24"/>
              </w:rPr>
              <w:lastRenderedPageBreak/>
              <w:t xml:space="preserve">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tc>
        <w:tc>
          <w:tcPr>
            <w:tcW w:w="2693" w:type="dxa"/>
          </w:tcPr>
          <w:p w14:paraId="3F35BF1B" w14:textId="77777777" w:rsidR="00363A79" w:rsidRPr="00623686" w:rsidRDefault="00363A79" w:rsidP="00272B17">
            <w:pPr>
              <w:pStyle w:val="a6"/>
              <w:widowControl/>
              <w:tabs>
                <w:tab w:val="left" w:pos="175"/>
                <w:tab w:val="left" w:pos="415"/>
                <w:tab w:val="left" w:pos="459"/>
                <w:tab w:val="left" w:pos="601"/>
              </w:tabs>
              <w:autoSpaceDE/>
              <w:autoSpaceDN/>
              <w:adjustRightInd/>
              <w:ind w:left="0" w:firstLine="34"/>
              <w:contextualSpacing/>
              <w:rPr>
                <w:sz w:val="22"/>
                <w:szCs w:val="24"/>
              </w:rPr>
            </w:pPr>
            <w:r w:rsidRPr="00623686">
              <w:rPr>
                <w:sz w:val="22"/>
                <w:szCs w:val="24"/>
              </w:rPr>
              <w:lastRenderedPageBreak/>
              <w:t xml:space="preserve">1. Демонстрирует знания методологии, методов и инструментов проектного управления. </w:t>
            </w:r>
          </w:p>
          <w:p w14:paraId="0BF133F9" w14:textId="77777777" w:rsidR="002D6AD5" w:rsidRPr="00623686" w:rsidRDefault="002D6AD5" w:rsidP="00272B17">
            <w:pPr>
              <w:pStyle w:val="a6"/>
              <w:widowControl/>
              <w:tabs>
                <w:tab w:val="left" w:pos="175"/>
                <w:tab w:val="left" w:pos="415"/>
                <w:tab w:val="left" w:pos="459"/>
                <w:tab w:val="left" w:pos="601"/>
              </w:tabs>
              <w:autoSpaceDE/>
              <w:autoSpaceDN/>
              <w:adjustRightInd/>
              <w:ind w:left="0" w:firstLine="34"/>
              <w:contextualSpacing/>
              <w:rPr>
                <w:sz w:val="22"/>
                <w:szCs w:val="24"/>
                <w:highlight w:val="yellow"/>
              </w:rPr>
            </w:pPr>
          </w:p>
        </w:tc>
        <w:tc>
          <w:tcPr>
            <w:tcW w:w="4536" w:type="dxa"/>
            <w:shd w:val="clear" w:color="auto" w:fill="auto"/>
          </w:tcPr>
          <w:p w14:paraId="3F637DAC" w14:textId="77777777" w:rsidR="002D6AD5" w:rsidRPr="00623686" w:rsidRDefault="002D6AD5" w:rsidP="002D16A3">
            <w:pPr>
              <w:tabs>
                <w:tab w:val="left" w:pos="540"/>
              </w:tabs>
              <w:contextualSpacing/>
              <w:jc w:val="both"/>
              <w:rPr>
                <w:sz w:val="22"/>
                <w:szCs w:val="24"/>
              </w:rPr>
            </w:pPr>
            <w:r w:rsidRPr="00623686">
              <w:rPr>
                <w:b/>
                <w:sz w:val="22"/>
                <w:szCs w:val="24"/>
              </w:rPr>
              <w:lastRenderedPageBreak/>
              <w:t>Знать</w:t>
            </w:r>
            <w:r w:rsidR="0013794B" w:rsidRPr="00623686">
              <w:rPr>
                <w:sz w:val="22"/>
                <w:szCs w:val="24"/>
              </w:rPr>
              <w:t>:</w:t>
            </w:r>
            <w:r w:rsidRPr="00623686">
              <w:rPr>
                <w:sz w:val="22"/>
                <w:szCs w:val="24"/>
              </w:rPr>
              <w:t xml:space="preserve"> </w:t>
            </w:r>
            <w:r w:rsidR="000234AB" w:rsidRPr="00623686">
              <w:rPr>
                <w:rFonts w:ascii="TimesNewRomanPS" w:hAnsi="TimesNewRomanPS"/>
                <w:sz w:val="22"/>
                <w:szCs w:val="22"/>
              </w:rPr>
              <w:t>сущность проектного подхода как инструмента</w:t>
            </w:r>
            <w:r w:rsidR="000234AB" w:rsidRPr="00623686">
              <w:rPr>
                <w:rFonts w:ascii="TimesNewRomanPSMT" w:hAnsi="TimesNewRomanPSMT"/>
                <w:sz w:val="22"/>
                <w:szCs w:val="22"/>
              </w:rPr>
              <w:t xml:space="preserve"> достижения стратегических целей; </w:t>
            </w:r>
            <w:r w:rsidR="000234AB" w:rsidRPr="00623686">
              <w:rPr>
                <w:sz w:val="22"/>
                <w:szCs w:val="24"/>
              </w:rPr>
              <w:t xml:space="preserve">нормативные правовые акты, стандарты, методики и руководства </w:t>
            </w:r>
            <w:r w:rsidR="000234AB" w:rsidRPr="00623686">
              <w:rPr>
                <w:sz w:val="22"/>
                <w:szCs w:val="24"/>
              </w:rPr>
              <w:lastRenderedPageBreak/>
              <w:t>управления проектами российского и международного уровня; методы и инструментарий проектного управления</w:t>
            </w:r>
          </w:p>
          <w:p w14:paraId="66D8FB62" w14:textId="77777777" w:rsidR="002D6AD5" w:rsidRPr="00623686" w:rsidRDefault="0013794B" w:rsidP="000234AB">
            <w:pPr>
              <w:tabs>
                <w:tab w:val="left" w:pos="540"/>
              </w:tabs>
              <w:contextualSpacing/>
              <w:jc w:val="both"/>
              <w:rPr>
                <w:sz w:val="22"/>
                <w:szCs w:val="24"/>
                <w:highlight w:val="yellow"/>
              </w:rPr>
            </w:pPr>
            <w:r w:rsidRPr="00623686">
              <w:rPr>
                <w:b/>
                <w:sz w:val="22"/>
                <w:szCs w:val="24"/>
              </w:rPr>
              <w:t>Уметь:</w:t>
            </w:r>
            <w:r w:rsidRPr="00623686">
              <w:rPr>
                <w:sz w:val="22"/>
                <w:szCs w:val="24"/>
              </w:rPr>
              <w:t xml:space="preserve"> </w:t>
            </w:r>
            <w:r w:rsidR="000234AB" w:rsidRPr="00623686">
              <w:rPr>
                <w:sz w:val="22"/>
                <w:szCs w:val="24"/>
              </w:rPr>
              <w:t>проводить комплексный анализ нормативно–правового и методического обеспечения проектной деятельности в органах власти; адаптировать традиционные подходы, концепции, методы, процессы, технологии при реализации проекта в системе государственного и муниципального управления</w:t>
            </w:r>
          </w:p>
        </w:tc>
      </w:tr>
      <w:tr w:rsidR="00623686" w:rsidRPr="00623686" w14:paraId="2EBAEA85" w14:textId="77777777" w:rsidTr="00046C90">
        <w:tc>
          <w:tcPr>
            <w:tcW w:w="988" w:type="dxa"/>
            <w:vMerge/>
          </w:tcPr>
          <w:p w14:paraId="46E33661" w14:textId="77777777" w:rsidR="002D6AD5" w:rsidRPr="00623686" w:rsidRDefault="002D6AD5" w:rsidP="00811EC0">
            <w:pPr>
              <w:tabs>
                <w:tab w:val="left" w:pos="540"/>
              </w:tabs>
              <w:contextualSpacing/>
              <w:jc w:val="both"/>
              <w:rPr>
                <w:sz w:val="22"/>
                <w:szCs w:val="24"/>
                <w:highlight w:val="yellow"/>
              </w:rPr>
            </w:pPr>
          </w:p>
        </w:tc>
        <w:tc>
          <w:tcPr>
            <w:tcW w:w="2126" w:type="dxa"/>
            <w:vMerge/>
          </w:tcPr>
          <w:p w14:paraId="15A9FC82" w14:textId="77777777" w:rsidR="002D6AD5" w:rsidRPr="00623686" w:rsidRDefault="002D6AD5" w:rsidP="002D16A3">
            <w:pPr>
              <w:tabs>
                <w:tab w:val="left" w:pos="540"/>
              </w:tabs>
              <w:contextualSpacing/>
              <w:jc w:val="both"/>
              <w:rPr>
                <w:sz w:val="22"/>
                <w:szCs w:val="24"/>
                <w:highlight w:val="yellow"/>
              </w:rPr>
            </w:pPr>
          </w:p>
        </w:tc>
        <w:tc>
          <w:tcPr>
            <w:tcW w:w="2693" w:type="dxa"/>
          </w:tcPr>
          <w:p w14:paraId="3548D5D4" w14:textId="77777777" w:rsidR="002D6AD5" w:rsidRPr="00623686" w:rsidRDefault="00363A79" w:rsidP="00272B17">
            <w:pPr>
              <w:pStyle w:val="a6"/>
              <w:widowControl/>
              <w:tabs>
                <w:tab w:val="left" w:pos="175"/>
                <w:tab w:val="left" w:pos="415"/>
                <w:tab w:val="left" w:pos="459"/>
                <w:tab w:val="left" w:pos="601"/>
                <w:tab w:val="left" w:pos="772"/>
              </w:tabs>
              <w:autoSpaceDE/>
              <w:autoSpaceDN/>
              <w:adjustRightInd/>
              <w:ind w:left="0" w:firstLine="34"/>
              <w:contextualSpacing/>
              <w:rPr>
                <w:sz w:val="22"/>
                <w:szCs w:val="24"/>
                <w:highlight w:val="yellow"/>
              </w:rPr>
            </w:pPr>
            <w:r w:rsidRPr="00623686">
              <w:rPr>
                <w:sz w:val="22"/>
                <w:szCs w:val="24"/>
              </w:rPr>
              <w:t>2. 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4536" w:type="dxa"/>
          </w:tcPr>
          <w:p w14:paraId="463FEE3F" w14:textId="77777777" w:rsidR="007B1E19" w:rsidRPr="00623686" w:rsidRDefault="007B1E19" w:rsidP="002D16A3">
            <w:pPr>
              <w:tabs>
                <w:tab w:val="left" w:pos="540"/>
              </w:tabs>
              <w:contextualSpacing/>
              <w:jc w:val="both"/>
              <w:rPr>
                <w:sz w:val="22"/>
                <w:szCs w:val="24"/>
              </w:rPr>
            </w:pPr>
            <w:r w:rsidRPr="00623686">
              <w:rPr>
                <w:b/>
                <w:sz w:val="22"/>
                <w:szCs w:val="24"/>
              </w:rPr>
              <w:t>Знать</w:t>
            </w:r>
            <w:r w:rsidRPr="00623686">
              <w:rPr>
                <w:sz w:val="22"/>
                <w:szCs w:val="24"/>
              </w:rPr>
              <w:t xml:space="preserve">: </w:t>
            </w:r>
            <w:r w:rsidR="000234AB" w:rsidRPr="00623686">
              <w:rPr>
                <w:sz w:val="22"/>
                <w:szCs w:val="24"/>
              </w:rPr>
              <w:t>организационно–экономические основы реализации проектного управления в органах власти; компетенции участников проектной деятельности и функциональную структуру системы управления проектной деятельностью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w:t>
            </w:r>
            <w:r w:rsidR="006A44B0" w:rsidRPr="00623686">
              <w:rPr>
                <w:sz w:val="22"/>
                <w:szCs w:val="24"/>
              </w:rPr>
              <w:t xml:space="preserve">  </w:t>
            </w:r>
          </w:p>
          <w:p w14:paraId="1DA3C4A0" w14:textId="77777777" w:rsidR="002D6AD5" w:rsidRPr="00623686" w:rsidRDefault="00C731A0" w:rsidP="002D16A3">
            <w:pPr>
              <w:tabs>
                <w:tab w:val="left" w:pos="540"/>
              </w:tabs>
              <w:contextualSpacing/>
              <w:jc w:val="both"/>
              <w:rPr>
                <w:sz w:val="22"/>
                <w:szCs w:val="24"/>
                <w:highlight w:val="yellow"/>
              </w:rPr>
            </w:pPr>
            <w:r w:rsidRPr="00623686">
              <w:rPr>
                <w:b/>
                <w:sz w:val="22"/>
                <w:szCs w:val="24"/>
              </w:rPr>
              <w:t>Уметь:</w:t>
            </w:r>
            <w:r w:rsidRPr="00623686">
              <w:rPr>
                <w:sz w:val="22"/>
                <w:szCs w:val="24"/>
              </w:rPr>
              <w:t xml:space="preserve"> </w:t>
            </w:r>
            <w:r w:rsidR="000234AB" w:rsidRPr="00623686">
              <w:rPr>
                <w:sz w:val="22"/>
                <w:szCs w:val="24"/>
              </w:rPr>
              <w:t>составлять план проекта, распределять роли и полномочия в ходе его реализации; оценивать роль и полномочия разных участников проекта; осуществлять мониторинг хода реализации проекта, определять и управлять рисками для достижения поставленных целей; применять современные методы и технологии для решения сложных управленческих задач; моделировать абстрактные ситуации и генерировать управленческие решения; выявлять проблемы и находить способы их решения при реализации проектов</w:t>
            </w:r>
          </w:p>
        </w:tc>
      </w:tr>
    </w:tbl>
    <w:p w14:paraId="53C3B33A" w14:textId="77777777" w:rsidR="009B6AC1" w:rsidRPr="00623686" w:rsidRDefault="009B6AC1" w:rsidP="00992061">
      <w:pPr>
        <w:pStyle w:val="1"/>
        <w:spacing w:before="200"/>
        <w:ind w:firstLine="709"/>
      </w:pPr>
      <w:bookmarkStart w:id="3" w:name="_Toc88477538"/>
      <w:r w:rsidRPr="00623686">
        <w:t>3. Место дисциплины в структуре образовательной программы</w:t>
      </w:r>
      <w:bookmarkEnd w:id="3"/>
    </w:p>
    <w:p w14:paraId="15BF99C8" w14:textId="2B7AB318" w:rsidR="009B6AC1" w:rsidRPr="00623686" w:rsidRDefault="00416A97" w:rsidP="00992061">
      <w:pPr>
        <w:spacing w:line="360" w:lineRule="auto"/>
        <w:ind w:firstLine="709"/>
        <w:jc w:val="both"/>
        <w:rPr>
          <w:bCs/>
          <w:sz w:val="28"/>
          <w:szCs w:val="28"/>
        </w:rPr>
      </w:pPr>
      <w:r w:rsidRPr="00623686">
        <w:rPr>
          <w:bCs/>
          <w:sz w:val="28"/>
          <w:szCs w:val="28"/>
        </w:rPr>
        <w:t>Дисциплина «</w:t>
      </w:r>
      <w:r w:rsidR="00B6265D" w:rsidRPr="00623686">
        <w:rPr>
          <w:sz w:val="28"/>
          <w:szCs w:val="28"/>
        </w:rPr>
        <w:t>Технологии проектного управления в системе государственного и муниципального управления</w:t>
      </w:r>
      <w:r w:rsidRPr="00623686">
        <w:rPr>
          <w:bCs/>
          <w:sz w:val="28"/>
          <w:szCs w:val="28"/>
        </w:rPr>
        <w:t xml:space="preserve">» относится к модулю </w:t>
      </w:r>
      <w:r w:rsidR="00B33BCE" w:rsidRPr="00623686">
        <w:rPr>
          <w:bCs/>
          <w:sz w:val="28"/>
          <w:szCs w:val="28"/>
        </w:rPr>
        <w:t>направленности программы магистратуры.</w:t>
      </w:r>
    </w:p>
    <w:p w14:paraId="727B3BBC" w14:textId="7888C94E" w:rsidR="009B6AC1" w:rsidRPr="00623686" w:rsidRDefault="009B6AC1" w:rsidP="002D16A3">
      <w:pPr>
        <w:pStyle w:val="1"/>
        <w:ind w:firstLine="709"/>
      </w:pPr>
      <w:bookmarkStart w:id="4" w:name="_Toc88477539"/>
      <w:r w:rsidRPr="00623686">
        <w:t xml:space="preserve">4. </w:t>
      </w:r>
      <w:r w:rsidR="00811EC0" w:rsidRPr="00623686">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14:paraId="329FB5FD" w14:textId="125E630E" w:rsidR="00A1100A" w:rsidRPr="00623686" w:rsidRDefault="00A1100A" w:rsidP="00A1100A">
      <w:pPr>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2320"/>
        <w:gridCol w:w="2467"/>
      </w:tblGrid>
      <w:tr w:rsidR="00623686" w:rsidRPr="00623686" w14:paraId="48770E1E" w14:textId="77777777" w:rsidTr="00307029">
        <w:tc>
          <w:tcPr>
            <w:tcW w:w="2652" w:type="pct"/>
            <w:shd w:val="clear" w:color="auto" w:fill="auto"/>
          </w:tcPr>
          <w:p w14:paraId="76410297" w14:textId="77777777" w:rsidR="00307029" w:rsidRPr="00623686" w:rsidRDefault="00307029" w:rsidP="00D2672A">
            <w:pPr>
              <w:pStyle w:val="a6"/>
              <w:keepNext/>
              <w:ind w:left="0"/>
              <w:rPr>
                <w:b/>
                <w:sz w:val="24"/>
                <w:szCs w:val="24"/>
              </w:rPr>
            </w:pPr>
            <w:r w:rsidRPr="00623686">
              <w:rPr>
                <w:b/>
                <w:sz w:val="24"/>
                <w:szCs w:val="24"/>
              </w:rPr>
              <w:t>Вид учебной работы   по дисциплине</w:t>
            </w:r>
          </w:p>
        </w:tc>
        <w:tc>
          <w:tcPr>
            <w:tcW w:w="1138" w:type="pct"/>
            <w:shd w:val="clear" w:color="auto" w:fill="auto"/>
          </w:tcPr>
          <w:p w14:paraId="370D427B" w14:textId="77777777" w:rsidR="00307029" w:rsidRPr="00623686" w:rsidRDefault="00307029" w:rsidP="00D2672A">
            <w:pPr>
              <w:pStyle w:val="a6"/>
              <w:keepNext/>
              <w:ind w:left="0"/>
              <w:jc w:val="center"/>
              <w:rPr>
                <w:b/>
                <w:sz w:val="24"/>
                <w:szCs w:val="24"/>
              </w:rPr>
            </w:pPr>
            <w:r w:rsidRPr="00623686">
              <w:rPr>
                <w:b/>
                <w:sz w:val="24"/>
                <w:szCs w:val="24"/>
              </w:rPr>
              <w:t xml:space="preserve">Всего </w:t>
            </w:r>
          </w:p>
          <w:p w14:paraId="12BC4A9E" w14:textId="77777777" w:rsidR="00307029" w:rsidRPr="00623686" w:rsidRDefault="00307029" w:rsidP="00D2672A">
            <w:pPr>
              <w:pStyle w:val="a6"/>
              <w:keepNext/>
              <w:ind w:left="0"/>
              <w:jc w:val="center"/>
              <w:rPr>
                <w:b/>
                <w:sz w:val="24"/>
                <w:szCs w:val="24"/>
              </w:rPr>
            </w:pPr>
            <w:r w:rsidRPr="00623686">
              <w:rPr>
                <w:b/>
                <w:sz w:val="24"/>
                <w:szCs w:val="24"/>
              </w:rPr>
              <w:t>(в з/е и часах)</w:t>
            </w:r>
          </w:p>
        </w:tc>
        <w:tc>
          <w:tcPr>
            <w:tcW w:w="1210" w:type="pct"/>
            <w:shd w:val="clear" w:color="auto" w:fill="auto"/>
          </w:tcPr>
          <w:p w14:paraId="5C875262" w14:textId="77777777" w:rsidR="00307029" w:rsidRPr="00623686" w:rsidRDefault="00216BBF" w:rsidP="00D2672A">
            <w:pPr>
              <w:pStyle w:val="a6"/>
              <w:keepNext/>
              <w:ind w:left="0"/>
              <w:jc w:val="center"/>
              <w:rPr>
                <w:b/>
                <w:sz w:val="24"/>
                <w:szCs w:val="24"/>
              </w:rPr>
            </w:pPr>
            <w:r w:rsidRPr="00623686">
              <w:rPr>
                <w:b/>
                <w:sz w:val="24"/>
                <w:szCs w:val="24"/>
              </w:rPr>
              <w:t>2</w:t>
            </w:r>
            <w:r w:rsidR="00307029" w:rsidRPr="00623686">
              <w:rPr>
                <w:b/>
                <w:sz w:val="24"/>
                <w:szCs w:val="24"/>
              </w:rPr>
              <w:t xml:space="preserve"> модуль </w:t>
            </w:r>
          </w:p>
          <w:p w14:paraId="4E706247" w14:textId="77777777" w:rsidR="00307029" w:rsidRPr="00623686" w:rsidRDefault="00307029" w:rsidP="00D2672A">
            <w:pPr>
              <w:pStyle w:val="a6"/>
              <w:keepNext/>
              <w:ind w:left="0"/>
              <w:jc w:val="center"/>
              <w:rPr>
                <w:b/>
                <w:sz w:val="24"/>
                <w:szCs w:val="24"/>
              </w:rPr>
            </w:pPr>
            <w:r w:rsidRPr="00623686">
              <w:rPr>
                <w:b/>
                <w:sz w:val="24"/>
                <w:szCs w:val="24"/>
              </w:rPr>
              <w:t>(в часах)</w:t>
            </w:r>
          </w:p>
        </w:tc>
      </w:tr>
      <w:tr w:rsidR="00623686" w:rsidRPr="00623686" w14:paraId="5F85F017" w14:textId="77777777" w:rsidTr="00307029">
        <w:tc>
          <w:tcPr>
            <w:tcW w:w="2652" w:type="pct"/>
            <w:shd w:val="clear" w:color="auto" w:fill="auto"/>
          </w:tcPr>
          <w:p w14:paraId="1A6563F3" w14:textId="77777777" w:rsidR="00307029" w:rsidRPr="00623686" w:rsidRDefault="00307029" w:rsidP="00D2672A">
            <w:pPr>
              <w:pStyle w:val="a6"/>
              <w:keepNext/>
              <w:ind w:left="0"/>
              <w:rPr>
                <w:b/>
                <w:sz w:val="24"/>
                <w:szCs w:val="24"/>
              </w:rPr>
            </w:pPr>
            <w:r w:rsidRPr="00623686">
              <w:rPr>
                <w:b/>
                <w:sz w:val="24"/>
                <w:szCs w:val="24"/>
              </w:rPr>
              <w:t xml:space="preserve">Общая трудоемкость дисциплины </w:t>
            </w:r>
          </w:p>
        </w:tc>
        <w:tc>
          <w:tcPr>
            <w:tcW w:w="1138" w:type="pct"/>
            <w:shd w:val="clear" w:color="auto" w:fill="auto"/>
          </w:tcPr>
          <w:p w14:paraId="3EB82CF5" w14:textId="77777777" w:rsidR="00307029" w:rsidRPr="00623686" w:rsidRDefault="005568CC" w:rsidP="00D2672A">
            <w:pPr>
              <w:pStyle w:val="a6"/>
              <w:keepNext/>
              <w:ind w:left="0"/>
              <w:jc w:val="center"/>
              <w:rPr>
                <w:b/>
                <w:i/>
                <w:sz w:val="24"/>
                <w:szCs w:val="24"/>
              </w:rPr>
            </w:pPr>
            <w:r w:rsidRPr="00623686">
              <w:rPr>
                <w:b/>
                <w:i/>
                <w:sz w:val="24"/>
                <w:szCs w:val="24"/>
              </w:rPr>
              <w:t>4</w:t>
            </w:r>
            <w:r w:rsidR="00992061" w:rsidRPr="00623686">
              <w:rPr>
                <w:b/>
                <w:i/>
                <w:sz w:val="24"/>
                <w:szCs w:val="24"/>
              </w:rPr>
              <w:t xml:space="preserve"> </w:t>
            </w:r>
            <w:proofErr w:type="spellStart"/>
            <w:r w:rsidR="00992061" w:rsidRPr="00623686">
              <w:rPr>
                <w:b/>
                <w:i/>
                <w:sz w:val="24"/>
                <w:szCs w:val="24"/>
              </w:rPr>
              <w:t>з.е</w:t>
            </w:r>
            <w:proofErr w:type="spellEnd"/>
            <w:r w:rsidR="00992061" w:rsidRPr="00623686">
              <w:rPr>
                <w:b/>
                <w:i/>
                <w:sz w:val="24"/>
                <w:szCs w:val="24"/>
              </w:rPr>
              <w:t>. /</w:t>
            </w:r>
            <w:r w:rsidR="00307029" w:rsidRPr="00623686">
              <w:rPr>
                <w:b/>
                <w:i/>
                <w:sz w:val="24"/>
                <w:szCs w:val="24"/>
              </w:rPr>
              <w:t xml:space="preserve"> 1</w:t>
            </w:r>
            <w:r w:rsidRPr="00623686">
              <w:rPr>
                <w:b/>
                <w:i/>
                <w:sz w:val="24"/>
                <w:szCs w:val="24"/>
              </w:rPr>
              <w:t>44</w:t>
            </w:r>
            <w:r w:rsidR="00307029" w:rsidRPr="00623686">
              <w:rPr>
                <w:b/>
                <w:i/>
                <w:sz w:val="24"/>
                <w:szCs w:val="24"/>
              </w:rPr>
              <w:t xml:space="preserve"> час.</w:t>
            </w:r>
          </w:p>
        </w:tc>
        <w:tc>
          <w:tcPr>
            <w:tcW w:w="1210" w:type="pct"/>
            <w:shd w:val="clear" w:color="auto" w:fill="auto"/>
          </w:tcPr>
          <w:p w14:paraId="3AA17803" w14:textId="77777777" w:rsidR="00307029" w:rsidRPr="00623686" w:rsidRDefault="005568CC" w:rsidP="00D2672A">
            <w:pPr>
              <w:pStyle w:val="a6"/>
              <w:keepNext/>
              <w:ind w:left="0"/>
              <w:jc w:val="center"/>
              <w:rPr>
                <w:b/>
                <w:i/>
                <w:sz w:val="24"/>
                <w:szCs w:val="24"/>
              </w:rPr>
            </w:pPr>
            <w:r w:rsidRPr="00623686">
              <w:rPr>
                <w:b/>
                <w:i/>
                <w:sz w:val="24"/>
                <w:szCs w:val="24"/>
              </w:rPr>
              <w:t>144</w:t>
            </w:r>
          </w:p>
        </w:tc>
      </w:tr>
      <w:tr w:rsidR="00623686" w:rsidRPr="00623686" w14:paraId="3C1D50FC" w14:textId="77777777" w:rsidTr="00307029">
        <w:tc>
          <w:tcPr>
            <w:tcW w:w="2652" w:type="pct"/>
            <w:shd w:val="clear" w:color="auto" w:fill="auto"/>
          </w:tcPr>
          <w:p w14:paraId="30589CDD" w14:textId="77777777" w:rsidR="00307029" w:rsidRPr="00623686" w:rsidRDefault="00307029" w:rsidP="00D2672A">
            <w:pPr>
              <w:pStyle w:val="a6"/>
              <w:keepNext/>
              <w:ind w:left="0"/>
              <w:rPr>
                <w:b/>
                <w:i/>
                <w:sz w:val="24"/>
                <w:szCs w:val="24"/>
              </w:rPr>
            </w:pPr>
            <w:r w:rsidRPr="00623686">
              <w:rPr>
                <w:b/>
                <w:i/>
                <w:sz w:val="24"/>
                <w:szCs w:val="24"/>
              </w:rPr>
              <w:t xml:space="preserve">Контактная работа - Аудиторные занятия </w:t>
            </w:r>
          </w:p>
        </w:tc>
        <w:tc>
          <w:tcPr>
            <w:tcW w:w="1138" w:type="pct"/>
            <w:shd w:val="clear" w:color="auto" w:fill="auto"/>
          </w:tcPr>
          <w:p w14:paraId="5286A373" w14:textId="77777777" w:rsidR="00307029" w:rsidRPr="00623686" w:rsidRDefault="005568CC" w:rsidP="00D2672A">
            <w:pPr>
              <w:pStyle w:val="a6"/>
              <w:keepNext/>
              <w:ind w:left="0"/>
              <w:jc w:val="center"/>
              <w:rPr>
                <w:b/>
                <w:i/>
                <w:sz w:val="24"/>
                <w:szCs w:val="24"/>
              </w:rPr>
            </w:pPr>
            <w:r w:rsidRPr="00623686">
              <w:rPr>
                <w:b/>
                <w:i/>
                <w:sz w:val="24"/>
                <w:szCs w:val="24"/>
              </w:rPr>
              <w:t>40</w:t>
            </w:r>
          </w:p>
        </w:tc>
        <w:tc>
          <w:tcPr>
            <w:tcW w:w="1210" w:type="pct"/>
            <w:shd w:val="clear" w:color="auto" w:fill="auto"/>
          </w:tcPr>
          <w:p w14:paraId="12395277" w14:textId="77777777" w:rsidR="00307029" w:rsidRPr="00623686" w:rsidRDefault="005568CC" w:rsidP="00D2672A">
            <w:pPr>
              <w:pStyle w:val="a6"/>
              <w:keepNext/>
              <w:ind w:left="0"/>
              <w:jc w:val="center"/>
              <w:rPr>
                <w:b/>
                <w:i/>
                <w:sz w:val="24"/>
                <w:szCs w:val="24"/>
              </w:rPr>
            </w:pPr>
            <w:r w:rsidRPr="00623686">
              <w:rPr>
                <w:b/>
                <w:i/>
                <w:sz w:val="24"/>
                <w:szCs w:val="24"/>
              </w:rPr>
              <w:t>40</w:t>
            </w:r>
          </w:p>
        </w:tc>
      </w:tr>
      <w:tr w:rsidR="00307029" w:rsidRPr="00623686" w14:paraId="11384DFC" w14:textId="77777777" w:rsidTr="00307029">
        <w:tc>
          <w:tcPr>
            <w:tcW w:w="2652" w:type="pct"/>
            <w:shd w:val="clear" w:color="auto" w:fill="auto"/>
          </w:tcPr>
          <w:p w14:paraId="4BB89E66" w14:textId="77777777" w:rsidR="00307029" w:rsidRPr="00623686" w:rsidRDefault="00307029" w:rsidP="00D2672A">
            <w:pPr>
              <w:pStyle w:val="a6"/>
              <w:keepNext/>
              <w:ind w:left="0"/>
              <w:rPr>
                <w:i/>
                <w:sz w:val="24"/>
                <w:szCs w:val="24"/>
              </w:rPr>
            </w:pPr>
            <w:r w:rsidRPr="00623686">
              <w:rPr>
                <w:i/>
                <w:sz w:val="24"/>
                <w:szCs w:val="24"/>
              </w:rPr>
              <w:t xml:space="preserve">Лекции </w:t>
            </w:r>
          </w:p>
        </w:tc>
        <w:tc>
          <w:tcPr>
            <w:tcW w:w="1138" w:type="pct"/>
            <w:shd w:val="clear" w:color="auto" w:fill="auto"/>
          </w:tcPr>
          <w:p w14:paraId="04A19A81" w14:textId="77777777" w:rsidR="00307029" w:rsidRPr="00623686" w:rsidRDefault="005568CC" w:rsidP="00D2672A">
            <w:pPr>
              <w:pStyle w:val="a6"/>
              <w:keepNext/>
              <w:ind w:left="0"/>
              <w:jc w:val="center"/>
              <w:rPr>
                <w:b/>
                <w:i/>
                <w:sz w:val="24"/>
                <w:szCs w:val="24"/>
              </w:rPr>
            </w:pPr>
            <w:r w:rsidRPr="00623686">
              <w:rPr>
                <w:b/>
                <w:i/>
                <w:sz w:val="24"/>
                <w:szCs w:val="24"/>
              </w:rPr>
              <w:t>16</w:t>
            </w:r>
          </w:p>
        </w:tc>
        <w:tc>
          <w:tcPr>
            <w:tcW w:w="1210" w:type="pct"/>
            <w:shd w:val="clear" w:color="auto" w:fill="auto"/>
          </w:tcPr>
          <w:p w14:paraId="46B10C79" w14:textId="77777777" w:rsidR="00307029" w:rsidRPr="00623686" w:rsidRDefault="005568CC" w:rsidP="00D2672A">
            <w:pPr>
              <w:pStyle w:val="a6"/>
              <w:keepNext/>
              <w:ind w:left="0"/>
              <w:jc w:val="center"/>
              <w:rPr>
                <w:b/>
                <w:i/>
                <w:sz w:val="24"/>
                <w:szCs w:val="24"/>
              </w:rPr>
            </w:pPr>
            <w:r w:rsidRPr="00623686">
              <w:rPr>
                <w:b/>
                <w:i/>
                <w:sz w:val="24"/>
                <w:szCs w:val="24"/>
              </w:rPr>
              <w:t>16</w:t>
            </w:r>
          </w:p>
        </w:tc>
      </w:tr>
    </w:tbl>
    <w:p w14:paraId="08707F89" w14:textId="77777777" w:rsidR="00D2672A" w:rsidRPr="00623686" w:rsidRDefault="00D2672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2320"/>
        <w:gridCol w:w="2467"/>
      </w:tblGrid>
      <w:tr w:rsidR="00623686" w:rsidRPr="00623686" w14:paraId="75D8DAE8" w14:textId="77777777" w:rsidTr="00307029">
        <w:tc>
          <w:tcPr>
            <w:tcW w:w="2652" w:type="pct"/>
            <w:shd w:val="clear" w:color="auto" w:fill="auto"/>
          </w:tcPr>
          <w:p w14:paraId="38146FB9" w14:textId="77777777" w:rsidR="00307029" w:rsidRPr="00623686" w:rsidRDefault="00307029" w:rsidP="00D2672A">
            <w:pPr>
              <w:pStyle w:val="a6"/>
              <w:keepNext/>
              <w:ind w:left="0"/>
              <w:rPr>
                <w:i/>
                <w:sz w:val="24"/>
                <w:szCs w:val="24"/>
              </w:rPr>
            </w:pPr>
            <w:r w:rsidRPr="00623686">
              <w:rPr>
                <w:i/>
                <w:sz w:val="24"/>
                <w:szCs w:val="24"/>
              </w:rPr>
              <w:lastRenderedPageBreak/>
              <w:t xml:space="preserve">Семинары, практические занятия  </w:t>
            </w:r>
          </w:p>
        </w:tc>
        <w:tc>
          <w:tcPr>
            <w:tcW w:w="1138" w:type="pct"/>
            <w:shd w:val="clear" w:color="auto" w:fill="auto"/>
          </w:tcPr>
          <w:p w14:paraId="030EE85F" w14:textId="77777777" w:rsidR="00307029" w:rsidRPr="00623686" w:rsidRDefault="005568CC" w:rsidP="00D2672A">
            <w:pPr>
              <w:pStyle w:val="a6"/>
              <w:keepNext/>
              <w:ind w:left="0"/>
              <w:jc w:val="center"/>
              <w:rPr>
                <w:b/>
                <w:i/>
                <w:sz w:val="24"/>
                <w:szCs w:val="24"/>
              </w:rPr>
            </w:pPr>
            <w:r w:rsidRPr="00623686">
              <w:rPr>
                <w:b/>
                <w:i/>
                <w:sz w:val="24"/>
                <w:szCs w:val="24"/>
              </w:rPr>
              <w:t>24</w:t>
            </w:r>
          </w:p>
        </w:tc>
        <w:tc>
          <w:tcPr>
            <w:tcW w:w="1210" w:type="pct"/>
            <w:shd w:val="clear" w:color="auto" w:fill="auto"/>
          </w:tcPr>
          <w:p w14:paraId="6DF54805" w14:textId="77777777" w:rsidR="00307029" w:rsidRPr="00623686" w:rsidRDefault="005568CC" w:rsidP="00D2672A">
            <w:pPr>
              <w:pStyle w:val="a6"/>
              <w:keepNext/>
              <w:ind w:left="0"/>
              <w:jc w:val="center"/>
              <w:rPr>
                <w:b/>
                <w:i/>
                <w:sz w:val="24"/>
                <w:szCs w:val="24"/>
              </w:rPr>
            </w:pPr>
            <w:r w:rsidRPr="00623686">
              <w:rPr>
                <w:b/>
                <w:i/>
                <w:sz w:val="24"/>
                <w:szCs w:val="24"/>
              </w:rPr>
              <w:t>24</w:t>
            </w:r>
          </w:p>
        </w:tc>
      </w:tr>
      <w:tr w:rsidR="00623686" w:rsidRPr="00623686" w14:paraId="75076C8C" w14:textId="77777777" w:rsidTr="00307029">
        <w:tc>
          <w:tcPr>
            <w:tcW w:w="2652" w:type="pct"/>
            <w:shd w:val="clear" w:color="auto" w:fill="auto"/>
          </w:tcPr>
          <w:p w14:paraId="1B52E733" w14:textId="77777777" w:rsidR="00307029" w:rsidRPr="00623686" w:rsidRDefault="00307029" w:rsidP="00D2672A">
            <w:pPr>
              <w:pStyle w:val="a6"/>
              <w:keepNext/>
              <w:ind w:left="0"/>
              <w:rPr>
                <w:b/>
                <w:i/>
                <w:sz w:val="24"/>
                <w:szCs w:val="24"/>
              </w:rPr>
            </w:pPr>
            <w:r w:rsidRPr="00623686">
              <w:rPr>
                <w:b/>
                <w:i/>
                <w:sz w:val="24"/>
                <w:szCs w:val="24"/>
              </w:rPr>
              <w:t>Самостоятельная работа</w:t>
            </w:r>
          </w:p>
        </w:tc>
        <w:tc>
          <w:tcPr>
            <w:tcW w:w="1138" w:type="pct"/>
            <w:shd w:val="clear" w:color="auto" w:fill="auto"/>
          </w:tcPr>
          <w:p w14:paraId="567C5F2D" w14:textId="77777777" w:rsidR="00307029" w:rsidRPr="00623686" w:rsidRDefault="005568CC" w:rsidP="00D2672A">
            <w:pPr>
              <w:pStyle w:val="a6"/>
              <w:keepNext/>
              <w:ind w:left="0"/>
              <w:jc w:val="center"/>
              <w:rPr>
                <w:b/>
                <w:i/>
                <w:sz w:val="24"/>
                <w:szCs w:val="24"/>
              </w:rPr>
            </w:pPr>
            <w:r w:rsidRPr="00623686">
              <w:rPr>
                <w:b/>
                <w:i/>
                <w:sz w:val="24"/>
                <w:szCs w:val="24"/>
              </w:rPr>
              <w:t>104</w:t>
            </w:r>
          </w:p>
        </w:tc>
        <w:tc>
          <w:tcPr>
            <w:tcW w:w="1210" w:type="pct"/>
            <w:shd w:val="clear" w:color="auto" w:fill="auto"/>
          </w:tcPr>
          <w:p w14:paraId="7C5C1E68" w14:textId="77777777" w:rsidR="00307029" w:rsidRPr="00623686" w:rsidRDefault="005568CC" w:rsidP="00D2672A">
            <w:pPr>
              <w:pStyle w:val="a6"/>
              <w:keepNext/>
              <w:ind w:left="0"/>
              <w:jc w:val="center"/>
              <w:rPr>
                <w:b/>
                <w:i/>
                <w:sz w:val="24"/>
                <w:szCs w:val="24"/>
              </w:rPr>
            </w:pPr>
            <w:r w:rsidRPr="00623686">
              <w:rPr>
                <w:b/>
                <w:i/>
                <w:sz w:val="24"/>
                <w:szCs w:val="24"/>
              </w:rPr>
              <w:t>104</w:t>
            </w:r>
          </w:p>
        </w:tc>
      </w:tr>
      <w:tr w:rsidR="00623686" w:rsidRPr="00623686" w14:paraId="3FC44784" w14:textId="77777777" w:rsidTr="00307029">
        <w:tc>
          <w:tcPr>
            <w:tcW w:w="2652" w:type="pct"/>
            <w:shd w:val="clear" w:color="auto" w:fill="auto"/>
          </w:tcPr>
          <w:p w14:paraId="38DC1EEF" w14:textId="77777777" w:rsidR="00307029" w:rsidRPr="00623686" w:rsidRDefault="00307029" w:rsidP="00D2672A">
            <w:pPr>
              <w:pStyle w:val="a6"/>
              <w:keepNext/>
              <w:ind w:left="0"/>
              <w:rPr>
                <w:sz w:val="24"/>
                <w:szCs w:val="24"/>
              </w:rPr>
            </w:pPr>
            <w:r w:rsidRPr="00623686">
              <w:rPr>
                <w:sz w:val="24"/>
                <w:szCs w:val="24"/>
              </w:rPr>
              <w:t xml:space="preserve">Вид текущего контроля </w:t>
            </w:r>
          </w:p>
        </w:tc>
        <w:tc>
          <w:tcPr>
            <w:tcW w:w="2348" w:type="pct"/>
            <w:gridSpan w:val="2"/>
            <w:shd w:val="clear" w:color="auto" w:fill="auto"/>
          </w:tcPr>
          <w:p w14:paraId="6F9B9C33" w14:textId="77777777" w:rsidR="00307029" w:rsidRPr="00623686" w:rsidRDefault="005568CC" w:rsidP="00D2672A">
            <w:pPr>
              <w:pStyle w:val="a6"/>
              <w:keepNext/>
              <w:ind w:left="0"/>
              <w:jc w:val="center"/>
              <w:rPr>
                <w:b/>
                <w:i/>
                <w:sz w:val="24"/>
                <w:szCs w:val="24"/>
              </w:rPr>
            </w:pPr>
            <w:r w:rsidRPr="00623686">
              <w:rPr>
                <w:b/>
                <w:i/>
                <w:sz w:val="24"/>
                <w:szCs w:val="24"/>
              </w:rPr>
              <w:t>контрольная работа</w:t>
            </w:r>
          </w:p>
        </w:tc>
      </w:tr>
      <w:tr w:rsidR="00307029" w:rsidRPr="00623686" w14:paraId="2C8B5E50" w14:textId="77777777" w:rsidTr="00307029">
        <w:tc>
          <w:tcPr>
            <w:tcW w:w="2652" w:type="pct"/>
            <w:shd w:val="clear" w:color="auto" w:fill="auto"/>
          </w:tcPr>
          <w:p w14:paraId="67F85783" w14:textId="77777777" w:rsidR="00307029" w:rsidRPr="00623686" w:rsidRDefault="00307029" w:rsidP="00D2672A">
            <w:pPr>
              <w:pStyle w:val="a6"/>
              <w:keepNext/>
              <w:ind w:left="0"/>
              <w:rPr>
                <w:sz w:val="24"/>
                <w:szCs w:val="24"/>
              </w:rPr>
            </w:pPr>
            <w:r w:rsidRPr="00623686">
              <w:rPr>
                <w:sz w:val="24"/>
                <w:szCs w:val="24"/>
              </w:rPr>
              <w:t>Вид промежуточной аттестации</w:t>
            </w:r>
          </w:p>
        </w:tc>
        <w:tc>
          <w:tcPr>
            <w:tcW w:w="2348" w:type="pct"/>
            <w:gridSpan w:val="2"/>
            <w:shd w:val="clear" w:color="auto" w:fill="auto"/>
          </w:tcPr>
          <w:p w14:paraId="3D421E26" w14:textId="77777777" w:rsidR="00307029" w:rsidRPr="00623686" w:rsidRDefault="005568CC" w:rsidP="00D2672A">
            <w:pPr>
              <w:pStyle w:val="a6"/>
              <w:keepNext/>
              <w:ind w:left="0"/>
              <w:jc w:val="center"/>
              <w:rPr>
                <w:b/>
                <w:i/>
                <w:sz w:val="24"/>
                <w:szCs w:val="24"/>
              </w:rPr>
            </w:pPr>
            <w:r w:rsidRPr="00623686">
              <w:rPr>
                <w:b/>
                <w:i/>
                <w:sz w:val="24"/>
                <w:szCs w:val="24"/>
              </w:rPr>
              <w:t>экзамен</w:t>
            </w:r>
          </w:p>
        </w:tc>
      </w:tr>
    </w:tbl>
    <w:p w14:paraId="79ADF9FA" w14:textId="77777777" w:rsidR="009B6AC1" w:rsidRPr="00623686" w:rsidRDefault="009B6AC1" w:rsidP="009B6AC1">
      <w:pPr>
        <w:pStyle w:val="a9"/>
        <w:jc w:val="both"/>
        <w:rPr>
          <w:b w:val="0"/>
          <w:szCs w:val="28"/>
        </w:rPr>
      </w:pPr>
    </w:p>
    <w:p w14:paraId="225BE0A3" w14:textId="77777777" w:rsidR="009B6AC1" w:rsidRPr="00623686" w:rsidRDefault="009B6AC1" w:rsidP="00992061">
      <w:pPr>
        <w:pStyle w:val="1"/>
        <w:ind w:firstLine="709"/>
      </w:pPr>
      <w:bookmarkStart w:id="5" w:name="_Toc88477540"/>
      <w:r w:rsidRPr="00623686">
        <w:t xml:space="preserve">5. </w:t>
      </w:r>
      <w:r w:rsidR="00811EC0" w:rsidRPr="00623686">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14:paraId="39C58796" w14:textId="77777777" w:rsidR="009B6AC1" w:rsidRPr="00623686" w:rsidRDefault="009B6AC1" w:rsidP="00992061">
      <w:pPr>
        <w:pStyle w:val="2"/>
        <w:spacing w:before="0"/>
        <w:ind w:firstLine="709"/>
        <w:jc w:val="both"/>
        <w:rPr>
          <w:rFonts w:ascii="Times New Roman" w:hAnsi="Times New Roman" w:cs="Times New Roman"/>
          <w:b/>
          <w:bCs/>
          <w:color w:val="auto"/>
          <w:sz w:val="28"/>
          <w:szCs w:val="28"/>
        </w:rPr>
      </w:pPr>
      <w:bookmarkStart w:id="6" w:name="_Toc88477541"/>
      <w:r w:rsidRPr="00623686">
        <w:rPr>
          <w:rFonts w:ascii="Times New Roman" w:hAnsi="Times New Roman" w:cs="Times New Roman"/>
          <w:b/>
          <w:bCs/>
          <w:color w:val="auto"/>
          <w:sz w:val="28"/>
          <w:szCs w:val="28"/>
        </w:rPr>
        <w:t>5.1. Содержание дисциплины</w:t>
      </w:r>
      <w:bookmarkEnd w:id="6"/>
    </w:p>
    <w:p w14:paraId="69EF4C13" w14:textId="77777777" w:rsidR="00CA4386" w:rsidRPr="00623686" w:rsidRDefault="00CA4386" w:rsidP="00811EC0">
      <w:pPr>
        <w:spacing w:line="360" w:lineRule="auto"/>
        <w:ind w:firstLine="709"/>
        <w:jc w:val="both"/>
        <w:rPr>
          <w:b/>
          <w:bCs/>
          <w:sz w:val="28"/>
          <w:szCs w:val="28"/>
        </w:rPr>
      </w:pPr>
      <w:r w:rsidRPr="00623686">
        <w:rPr>
          <w:b/>
          <w:bCs/>
          <w:sz w:val="28"/>
          <w:szCs w:val="28"/>
        </w:rPr>
        <w:t xml:space="preserve">Тема 1. </w:t>
      </w:r>
      <w:r w:rsidR="00B6265D" w:rsidRPr="00623686">
        <w:rPr>
          <w:b/>
          <w:bCs/>
          <w:sz w:val="28"/>
          <w:szCs w:val="28"/>
        </w:rPr>
        <w:t>Проектное управление: тенденции, ключевые смыслы</w:t>
      </w:r>
    </w:p>
    <w:p w14:paraId="1C4652CA" w14:textId="77777777" w:rsidR="00CA4386" w:rsidRPr="00623686" w:rsidRDefault="00B6265D" w:rsidP="00250887">
      <w:pPr>
        <w:spacing w:line="360" w:lineRule="auto"/>
        <w:ind w:firstLine="709"/>
        <w:jc w:val="both"/>
        <w:rPr>
          <w:sz w:val="28"/>
          <w:szCs w:val="28"/>
        </w:rPr>
      </w:pPr>
      <w:r w:rsidRPr="00623686">
        <w:rPr>
          <w:sz w:val="28"/>
          <w:szCs w:val="28"/>
        </w:rPr>
        <w:t>Понятие проектного управления. Факторы, влияющие на проектную деятельность. Отличие проектной деятельности от операционной. Развитие проектного управления. «Треугольник ограничений проекта».</w:t>
      </w:r>
    </w:p>
    <w:p w14:paraId="50E2D9B6" w14:textId="77777777" w:rsidR="00B6265D" w:rsidRPr="00623686" w:rsidRDefault="00B6265D" w:rsidP="00250887">
      <w:pPr>
        <w:spacing w:line="360" w:lineRule="auto"/>
        <w:ind w:firstLine="709"/>
        <w:jc w:val="both"/>
        <w:rPr>
          <w:bCs/>
          <w:sz w:val="28"/>
          <w:szCs w:val="28"/>
        </w:rPr>
      </w:pPr>
      <w:r w:rsidRPr="00623686">
        <w:rPr>
          <w:sz w:val="28"/>
          <w:szCs w:val="28"/>
        </w:rPr>
        <w:t>Объекты проектного управления: проект, программа, портфель, их особенности. Цели, границы, содержание проекта. Водопадная и гибкая модель проектного управления. Отличительные стороны моделей проектного управления, их преимущества и недостатки. Тенденции развития проектного управления в Российской Федерации.</w:t>
      </w:r>
    </w:p>
    <w:p w14:paraId="29C6FC27" w14:textId="77777777" w:rsidR="00CA4386" w:rsidRPr="00623686" w:rsidRDefault="00CA4386" w:rsidP="00250887">
      <w:pPr>
        <w:spacing w:line="360" w:lineRule="auto"/>
        <w:ind w:firstLine="709"/>
        <w:jc w:val="both"/>
        <w:rPr>
          <w:b/>
          <w:bCs/>
          <w:sz w:val="28"/>
          <w:szCs w:val="28"/>
        </w:rPr>
      </w:pPr>
      <w:r w:rsidRPr="00623686">
        <w:rPr>
          <w:b/>
          <w:bCs/>
          <w:sz w:val="28"/>
          <w:szCs w:val="28"/>
        </w:rPr>
        <w:t xml:space="preserve">Тема 2. </w:t>
      </w:r>
      <w:r w:rsidR="00B6265D" w:rsidRPr="00623686">
        <w:rPr>
          <w:b/>
          <w:bCs/>
          <w:sz w:val="28"/>
          <w:szCs w:val="28"/>
        </w:rPr>
        <w:t>Элементы системы проектной деятельности в органах государственного (муниципального) управления</w:t>
      </w:r>
    </w:p>
    <w:p w14:paraId="51C42042" w14:textId="77777777" w:rsidR="00B6265D" w:rsidRPr="00623686" w:rsidRDefault="00B6265D" w:rsidP="00B6265D">
      <w:pPr>
        <w:spacing w:line="360" w:lineRule="auto"/>
        <w:ind w:firstLine="709"/>
        <w:jc w:val="both"/>
        <w:rPr>
          <w:sz w:val="28"/>
          <w:szCs w:val="28"/>
        </w:rPr>
      </w:pPr>
      <w:r w:rsidRPr="00623686">
        <w:rPr>
          <w:sz w:val="28"/>
          <w:szCs w:val="28"/>
        </w:rPr>
        <w:t xml:space="preserve">Пять элементов системы: объект, субъект, цель, технология, средства и методы проектирования — поэтапное развитие. Элементы системы управления проектной деятельности в органах государственного (муниципального) управления: организационные структуры, развитие компетентного персонала и проектной культуры. Типы организационных структур управления проектом. </w:t>
      </w:r>
    </w:p>
    <w:p w14:paraId="6C1677BD" w14:textId="77777777" w:rsidR="001A4770" w:rsidRPr="00623686" w:rsidRDefault="00B6265D" w:rsidP="00B6265D">
      <w:pPr>
        <w:spacing w:line="360" w:lineRule="auto"/>
        <w:ind w:firstLine="709"/>
        <w:jc w:val="both"/>
        <w:rPr>
          <w:bCs/>
          <w:sz w:val="28"/>
          <w:szCs w:val="28"/>
        </w:rPr>
      </w:pPr>
      <w:r w:rsidRPr="00623686">
        <w:rPr>
          <w:sz w:val="28"/>
          <w:szCs w:val="28"/>
        </w:rPr>
        <w:t>Управление проектами по центрам ответственности. Жизненный цикл проекта. Системный и стихийный проектный менеджмент. Основные функциональные особенности управления проектами:</w:t>
      </w:r>
      <w:r w:rsidRPr="00623686">
        <w:rPr>
          <w:rFonts w:eastAsiaTheme="minorHAnsi"/>
          <w:sz w:val="28"/>
          <w:szCs w:val="28"/>
          <w:lang w:eastAsia="en-US"/>
        </w:rPr>
        <w:t xml:space="preserve"> инициация проекта, структурное, стратегическое и организационное планирование. Техника презентации проекта.</w:t>
      </w:r>
    </w:p>
    <w:p w14:paraId="34FC7FDA" w14:textId="77777777" w:rsidR="00CA4386" w:rsidRPr="00623686" w:rsidRDefault="00CA4386" w:rsidP="00250887">
      <w:pPr>
        <w:spacing w:line="360" w:lineRule="auto"/>
        <w:ind w:firstLine="709"/>
        <w:jc w:val="both"/>
        <w:rPr>
          <w:b/>
          <w:bCs/>
          <w:sz w:val="28"/>
          <w:szCs w:val="28"/>
        </w:rPr>
      </w:pPr>
      <w:r w:rsidRPr="00623686">
        <w:rPr>
          <w:b/>
          <w:bCs/>
          <w:sz w:val="28"/>
          <w:szCs w:val="28"/>
        </w:rPr>
        <w:t xml:space="preserve">Тема 3. </w:t>
      </w:r>
      <w:r w:rsidR="00B6265D" w:rsidRPr="00623686">
        <w:rPr>
          <w:b/>
          <w:bCs/>
          <w:sz w:val="28"/>
          <w:szCs w:val="28"/>
        </w:rPr>
        <w:t>Особенности проектного управления в органах государственного (муниципального) управления</w:t>
      </w:r>
    </w:p>
    <w:p w14:paraId="55C1A124" w14:textId="77777777" w:rsidR="00B6265D" w:rsidRPr="00623686" w:rsidRDefault="00B6265D" w:rsidP="00B6265D">
      <w:pPr>
        <w:spacing w:line="360" w:lineRule="auto"/>
        <w:ind w:firstLine="709"/>
        <w:jc w:val="both"/>
        <w:rPr>
          <w:sz w:val="28"/>
          <w:szCs w:val="28"/>
        </w:rPr>
      </w:pPr>
      <w:r w:rsidRPr="00623686">
        <w:rPr>
          <w:sz w:val="28"/>
          <w:szCs w:val="28"/>
        </w:rPr>
        <w:t xml:space="preserve">Предпосылки внедрения проектного управления в органах государственного (муниципального) управления. Эффекты от проектного управления для органов </w:t>
      </w:r>
      <w:r w:rsidRPr="00623686">
        <w:rPr>
          <w:sz w:val="28"/>
          <w:szCs w:val="28"/>
        </w:rPr>
        <w:lastRenderedPageBreak/>
        <w:t xml:space="preserve">государственного (муниципального) управления. Постановление Правительства РФ от 31 октября 2018 г. № 1288 «Об организации проектной деятельности в Правительстве Российской Федерации». Место и специфика применения проектного подхода в органах государственного (муниципального) управления. Основные этапы внедрения проектного управления в органах государственного (муниципального) управления. Разработка плана («дорожной карты») внедрения проектного управления в регионе. Опыт передовых субъектов РФ во внедрении проектного управления. </w:t>
      </w:r>
    </w:p>
    <w:p w14:paraId="004FBED8" w14:textId="77777777" w:rsidR="00F06FC0" w:rsidRPr="00623686" w:rsidRDefault="00B6265D" w:rsidP="00B6265D">
      <w:pPr>
        <w:spacing w:line="360" w:lineRule="auto"/>
        <w:ind w:firstLine="709"/>
        <w:jc w:val="both"/>
        <w:rPr>
          <w:bCs/>
          <w:sz w:val="28"/>
          <w:szCs w:val="28"/>
        </w:rPr>
      </w:pPr>
      <w:r w:rsidRPr="00623686">
        <w:rPr>
          <w:sz w:val="28"/>
          <w:szCs w:val="28"/>
        </w:rPr>
        <w:t>Схемы организации проектной деятельности на федеральном, региональном, муниципальном уровнях</w:t>
      </w:r>
      <w:r w:rsidRPr="00623686">
        <w:rPr>
          <w:rFonts w:eastAsiaTheme="minorHAnsi"/>
          <w:sz w:val="28"/>
          <w:szCs w:val="28"/>
          <w:lang w:eastAsia="en-US"/>
        </w:rPr>
        <w:t>. Проектная вертикаль РФ — управление национальными, федеральными и региональными проектами. Роль проектных комитетов как коллегиальных органов. Основные проблемы внедрения проектной деятельности в органах власти.</w:t>
      </w:r>
    </w:p>
    <w:p w14:paraId="0E591301" w14:textId="77777777" w:rsidR="00CA4386" w:rsidRPr="00623686" w:rsidRDefault="00CA4386" w:rsidP="00B6265D">
      <w:pPr>
        <w:spacing w:line="360" w:lineRule="auto"/>
        <w:ind w:firstLine="709"/>
        <w:jc w:val="both"/>
        <w:rPr>
          <w:b/>
          <w:bCs/>
          <w:sz w:val="28"/>
          <w:szCs w:val="28"/>
        </w:rPr>
      </w:pPr>
      <w:r w:rsidRPr="00623686">
        <w:rPr>
          <w:b/>
          <w:bCs/>
          <w:sz w:val="28"/>
          <w:szCs w:val="28"/>
        </w:rPr>
        <w:t xml:space="preserve">Тема 4. </w:t>
      </w:r>
      <w:r w:rsidR="00B6265D" w:rsidRPr="00623686">
        <w:rPr>
          <w:b/>
          <w:bCs/>
          <w:sz w:val="28"/>
          <w:szCs w:val="28"/>
        </w:rPr>
        <w:t>Проектные офисы — термины и практические инструменты в системе государственной и муниципальной службы</w:t>
      </w:r>
    </w:p>
    <w:p w14:paraId="0A3AB920" w14:textId="77777777" w:rsidR="00B6265D" w:rsidRPr="00623686" w:rsidRDefault="00B6265D" w:rsidP="00B6265D">
      <w:pPr>
        <w:spacing w:line="360" w:lineRule="auto"/>
        <w:ind w:firstLine="709"/>
        <w:jc w:val="both"/>
        <w:rPr>
          <w:sz w:val="28"/>
          <w:szCs w:val="28"/>
        </w:rPr>
      </w:pPr>
      <w:r w:rsidRPr="00623686">
        <w:rPr>
          <w:sz w:val="28"/>
          <w:szCs w:val="28"/>
        </w:rPr>
        <w:t xml:space="preserve">Основные понятия, принципы деятельности проектных офисов. Типология и соответствие уровню проектной зрелости организации. Критерии эффективности на каждой ступени развития. Ценность Проектного офиса для вышестоящего руководства. Факторы успеха Проектного офиса в системе государственной и муниципальной службы. </w:t>
      </w:r>
    </w:p>
    <w:p w14:paraId="09DCC578" w14:textId="77777777" w:rsidR="00021FE2" w:rsidRPr="00623686" w:rsidRDefault="00B6265D" w:rsidP="00B6265D">
      <w:pPr>
        <w:spacing w:line="360" w:lineRule="auto"/>
        <w:ind w:firstLine="709"/>
        <w:jc w:val="both"/>
        <w:rPr>
          <w:bCs/>
          <w:sz w:val="28"/>
          <w:szCs w:val="28"/>
        </w:rPr>
      </w:pPr>
      <w:r w:rsidRPr="00623686">
        <w:rPr>
          <w:sz w:val="28"/>
          <w:szCs w:val="28"/>
        </w:rPr>
        <w:t>Регламентирующие документы Проектного офиса (виды, примеры и шаблоны). Функции и состав проектных офисов в органах государственной власти, пошаговый алгоритм внедрения. Аудит</w:t>
      </w:r>
      <w:r w:rsidRPr="00623686">
        <w:rPr>
          <w:rFonts w:eastAsiaTheme="minorHAnsi"/>
          <w:sz w:val="28"/>
          <w:szCs w:val="28"/>
          <w:lang w:eastAsia="en-US"/>
        </w:rPr>
        <w:t xml:space="preserve"> деятельности Проектного офиса на </w:t>
      </w:r>
      <w:r w:rsidRPr="00623686">
        <w:rPr>
          <w:sz w:val="28"/>
          <w:szCs w:val="28"/>
        </w:rPr>
        <w:t>государственной и муниципальной службе. Принципы делегирования и встраивание проектного подхода в устоявшуюся систему управления по поручениям.</w:t>
      </w:r>
    </w:p>
    <w:p w14:paraId="75904525" w14:textId="77777777" w:rsidR="00CA4386" w:rsidRPr="00623686" w:rsidRDefault="00CA4386" w:rsidP="00250887">
      <w:pPr>
        <w:spacing w:line="360" w:lineRule="auto"/>
        <w:ind w:firstLine="709"/>
        <w:jc w:val="both"/>
        <w:rPr>
          <w:b/>
          <w:bCs/>
          <w:sz w:val="28"/>
          <w:szCs w:val="28"/>
        </w:rPr>
      </w:pPr>
      <w:r w:rsidRPr="00623686">
        <w:rPr>
          <w:b/>
          <w:bCs/>
          <w:sz w:val="28"/>
          <w:szCs w:val="28"/>
        </w:rPr>
        <w:t xml:space="preserve">Тема 5. </w:t>
      </w:r>
      <w:r w:rsidR="00B6265D" w:rsidRPr="00623686">
        <w:rPr>
          <w:b/>
          <w:bCs/>
          <w:sz w:val="28"/>
          <w:szCs w:val="28"/>
        </w:rPr>
        <w:t>Основные проектные роли</w:t>
      </w:r>
    </w:p>
    <w:p w14:paraId="3AB98373" w14:textId="77777777" w:rsidR="00B6265D" w:rsidRPr="00623686" w:rsidRDefault="00B6265D" w:rsidP="00B6265D">
      <w:pPr>
        <w:spacing w:line="360" w:lineRule="auto"/>
        <w:ind w:firstLine="709"/>
        <w:jc w:val="both"/>
        <w:rPr>
          <w:sz w:val="28"/>
          <w:szCs w:val="28"/>
        </w:rPr>
      </w:pPr>
      <w:r w:rsidRPr="00623686">
        <w:rPr>
          <w:sz w:val="28"/>
          <w:szCs w:val="28"/>
        </w:rPr>
        <w:t xml:space="preserve">Определение субъектов проектного управления — проектные роли: особенности и практика взаимодействия. Принцип эскалации рисков и проблем. Управление VS Лидерство. </w:t>
      </w:r>
    </w:p>
    <w:p w14:paraId="79F4AB1D" w14:textId="77777777" w:rsidR="00021FE2" w:rsidRPr="00623686" w:rsidRDefault="00B6265D" w:rsidP="00B6265D">
      <w:pPr>
        <w:spacing w:line="360" w:lineRule="auto"/>
        <w:ind w:firstLine="709"/>
        <w:jc w:val="both"/>
        <w:rPr>
          <w:rFonts w:eastAsiaTheme="minorHAnsi"/>
          <w:sz w:val="28"/>
          <w:szCs w:val="28"/>
          <w:lang w:eastAsia="en-US"/>
        </w:rPr>
      </w:pPr>
      <w:r w:rsidRPr="00623686">
        <w:rPr>
          <w:sz w:val="28"/>
          <w:szCs w:val="28"/>
        </w:rPr>
        <w:t>Портрет современного руководителя проекта. Сферы ответственности и компетенции</w:t>
      </w:r>
      <w:r w:rsidRPr="00623686">
        <w:rPr>
          <w:rFonts w:eastAsiaTheme="minorHAnsi"/>
          <w:sz w:val="28"/>
          <w:szCs w:val="28"/>
          <w:lang w:eastAsia="en-US"/>
        </w:rPr>
        <w:t xml:space="preserve"> руководителя проекта. Навыки межличностного общения руководителя </w:t>
      </w:r>
      <w:r w:rsidRPr="00623686">
        <w:rPr>
          <w:rFonts w:eastAsiaTheme="minorHAnsi"/>
          <w:sz w:val="28"/>
          <w:szCs w:val="28"/>
          <w:lang w:eastAsia="en-US"/>
        </w:rPr>
        <w:lastRenderedPageBreak/>
        <w:t>проекта. Управление человеческими ресурсами и коммуникациями проекта.</w:t>
      </w:r>
    </w:p>
    <w:p w14:paraId="3A557DA8" w14:textId="77777777" w:rsidR="00B6265D" w:rsidRPr="00623686" w:rsidRDefault="00B6265D" w:rsidP="00B6265D">
      <w:pPr>
        <w:spacing w:line="360" w:lineRule="auto"/>
        <w:ind w:firstLine="709"/>
        <w:jc w:val="both"/>
        <w:rPr>
          <w:b/>
          <w:bCs/>
          <w:sz w:val="28"/>
          <w:szCs w:val="28"/>
        </w:rPr>
      </w:pPr>
      <w:r w:rsidRPr="00623686">
        <w:rPr>
          <w:b/>
          <w:bCs/>
          <w:sz w:val="28"/>
          <w:szCs w:val="28"/>
        </w:rPr>
        <w:t>Тема 6. Группы процессов проектного управления. Построение эффективных команд в системе государственного и муниципального управления</w:t>
      </w:r>
    </w:p>
    <w:p w14:paraId="7CC27543" w14:textId="77777777" w:rsidR="00B6265D" w:rsidRPr="00623686" w:rsidRDefault="00B6265D" w:rsidP="00B6265D">
      <w:pPr>
        <w:spacing w:line="360" w:lineRule="auto"/>
        <w:ind w:firstLine="709"/>
        <w:jc w:val="both"/>
        <w:rPr>
          <w:sz w:val="28"/>
          <w:szCs w:val="28"/>
        </w:rPr>
      </w:pPr>
      <w:r w:rsidRPr="00623686">
        <w:rPr>
          <w:sz w:val="28"/>
          <w:szCs w:val="28"/>
        </w:rPr>
        <w:t xml:space="preserve">Группы процессов проектного управления: как и что делать на каждой стадии жизненного цикла. Жизненный цикл проекта. Ключевые задачи и результаты этапов: «Инициирование», «Планирование», «Реализация», «Закрытие». Мониторинг и контроль качества проекта, управление изменениями. </w:t>
      </w:r>
    </w:p>
    <w:p w14:paraId="4B19865F" w14:textId="77777777" w:rsidR="00B6265D" w:rsidRPr="00623686" w:rsidRDefault="00B6265D" w:rsidP="00B6265D">
      <w:pPr>
        <w:spacing w:line="360" w:lineRule="auto"/>
        <w:ind w:firstLine="709"/>
        <w:jc w:val="both"/>
        <w:rPr>
          <w:bCs/>
          <w:sz w:val="28"/>
          <w:szCs w:val="28"/>
        </w:rPr>
      </w:pPr>
      <w:r w:rsidRPr="00623686">
        <w:rPr>
          <w:sz w:val="28"/>
          <w:szCs w:val="28"/>
        </w:rPr>
        <w:t>Кросс-функциональное взаимодействие и построение эффективных команд в органах государственного и муниципального управления. Управление человеческими</w:t>
      </w:r>
      <w:r w:rsidRPr="00623686">
        <w:rPr>
          <w:rFonts w:eastAsiaTheme="minorHAnsi"/>
          <w:sz w:val="28"/>
          <w:szCs w:val="28"/>
          <w:lang w:eastAsia="en-US"/>
        </w:rPr>
        <w:t xml:space="preserve"> ресурсами в проектах. Ролевая модель </w:t>
      </w:r>
      <w:proofErr w:type="spellStart"/>
      <w:r w:rsidRPr="00623686">
        <w:rPr>
          <w:rFonts w:eastAsiaTheme="minorHAnsi"/>
          <w:sz w:val="28"/>
          <w:szCs w:val="28"/>
          <w:lang w:eastAsia="en-US"/>
        </w:rPr>
        <w:t>Реймонда</w:t>
      </w:r>
      <w:proofErr w:type="spellEnd"/>
      <w:r w:rsidRPr="00623686">
        <w:rPr>
          <w:rFonts w:eastAsiaTheme="minorHAnsi"/>
          <w:sz w:val="28"/>
          <w:szCs w:val="28"/>
          <w:lang w:eastAsia="en-US"/>
        </w:rPr>
        <w:t xml:space="preserve"> </w:t>
      </w:r>
      <w:proofErr w:type="spellStart"/>
      <w:r w:rsidRPr="00623686">
        <w:rPr>
          <w:rFonts w:eastAsiaTheme="minorHAnsi"/>
          <w:sz w:val="28"/>
          <w:szCs w:val="28"/>
          <w:lang w:eastAsia="en-US"/>
        </w:rPr>
        <w:t>Белбина</w:t>
      </w:r>
      <w:proofErr w:type="spellEnd"/>
      <w:r w:rsidRPr="00623686">
        <w:rPr>
          <w:rFonts w:eastAsiaTheme="minorHAnsi"/>
          <w:sz w:val="28"/>
          <w:szCs w:val="28"/>
          <w:lang w:eastAsia="en-US"/>
        </w:rPr>
        <w:t>. Особенности ее применения в системе государственного и муниципального управления. Развитие компетенций команды государственных и муниципальных служащих. Роль проектного управления в задаче повышения эффективности деятельности органов законодательной, исполнительной и судебной власти Российской Федерации.</w:t>
      </w:r>
    </w:p>
    <w:p w14:paraId="2D44CE3E" w14:textId="77777777" w:rsidR="007342EB" w:rsidRPr="00623686" w:rsidRDefault="007342EB" w:rsidP="009B6AC1">
      <w:pPr>
        <w:jc w:val="both"/>
        <w:rPr>
          <w:b/>
          <w:sz w:val="28"/>
          <w:szCs w:val="28"/>
        </w:rPr>
      </w:pPr>
    </w:p>
    <w:p w14:paraId="43A8F14C" w14:textId="19A8DA7D" w:rsidR="009B6AC1" w:rsidRPr="00623686" w:rsidRDefault="009B6AC1" w:rsidP="00992061">
      <w:pPr>
        <w:pStyle w:val="2"/>
        <w:spacing w:before="0" w:line="360" w:lineRule="auto"/>
        <w:ind w:firstLine="709"/>
        <w:jc w:val="both"/>
        <w:rPr>
          <w:rFonts w:ascii="Times New Roman" w:hAnsi="Times New Roman" w:cs="Times New Roman"/>
          <w:b/>
          <w:color w:val="auto"/>
          <w:sz w:val="28"/>
          <w:szCs w:val="28"/>
        </w:rPr>
      </w:pPr>
      <w:bookmarkStart w:id="7" w:name="_Toc88477542"/>
      <w:r w:rsidRPr="00623686">
        <w:rPr>
          <w:rFonts w:ascii="Times New Roman" w:hAnsi="Times New Roman" w:cs="Times New Roman"/>
          <w:b/>
          <w:color w:val="auto"/>
          <w:sz w:val="28"/>
          <w:szCs w:val="28"/>
        </w:rPr>
        <w:t>5.2. Учебно</w:t>
      </w:r>
      <w:ins w:id="8" w:author="Microsoft Office User" w:date="2022-05-04T20:12:00Z">
        <w:r w:rsidR="00F34185" w:rsidRPr="00623686">
          <w:rPr>
            <w:rFonts w:ascii="Times New Roman" w:hAnsi="Times New Roman" w:cs="Times New Roman"/>
            <w:b/>
            <w:color w:val="auto"/>
            <w:sz w:val="28"/>
            <w:szCs w:val="28"/>
          </w:rPr>
          <w:t>-</w:t>
        </w:r>
      </w:ins>
      <w:r w:rsidRPr="00623686">
        <w:rPr>
          <w:rFonts w:ascii="Times New Roman" w:hAnsi="Times New Roman" w:cs="Times New Roman"/>
          <w:b/>
          <w:color w:val="auto"/>
          <w:sz w:val="28"/>
          <w:szCs w:val="28"/>
        </w:rPr>
        <w:t>тематический план</w:t>
      </w:r>
      <w:bookmarkEnd w:id="7"/>
    </w:p>
    <w:p w14:paraId="433DC31B" w14:textId="77777777" w:rsidR="00497C37" w:rsidRPr="00623686" w:rsidRDefault="00497C37" w:rsidP="00497C3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2638"/>
        <w:gridCol w:w="850"/>
        <w:gridCol w:w="991"/>
        <w:gridCol w:w="991"/>
        <w:gridCol w:w="1276"/>
        <w:gridCol w:w="1138"/>
        <w:gridCol w:w="1835"/>
      </w:tblGrid>
      <w:tr w:rsidR="00623686" w:rsidRPr="00623686" w14:paraId="2526AE57" w14:textId="77777777" w:rsidTr="00AA5E82">
        <w:tc>
          <w:tcPr>
            <w:tcW w:w="233" w:type="pct"/>
            <w:vMerge w:val="restart"/>
            <w:shd w:val="clear" w:color="auto" w:fill="auto"/>
          </w:tcPr>
          <w:p w14:paraId="3372BC20" w14:textId="77777777" w:rsidR="00497C37" w:rsidRPr="00623686" w:rsidRDefault="00497C37" w:rsidP="007963BA">
            <w:pPr>
              <w:tabs>
                <w:tab w:val="right" w:pos="851"/>
              </w:tabs>
              <w:ind w:firstLine="709"/>
              <w:jc w:val="both"/>
              <w:rPr>
                <w:sz w:val="22"/>
                <w:szCs w:val="22"/>
              </w:rPr>
            </w:pPr>
            <w:r w:rsidRPr="00623686">
              <w:rPr>
                <w:sz w:val="22"/>
                <w:szCs w:val="22"/>
              </w:rPr>
              <w:t>№</w:t>
            </w:r>
          </w:p>
          <w:p w14:paraId="53A7DEE2" w14:textId="77777777" w:rsidR="00497C37" w:rsidRPr="00623686" w:rsidRDefault="00497C37" w:rsidP="007963BA">
            <w:pPr>
              <w:tabs>
                <w:tab w:val="right" w:pos="851"/>
              </w:tabs>
              <w:ind w:firstLine="709"/>
              <w:jc w:val="both"/>
              <w:rPr>
                <w:sz w:val="22"/>
                <w:szCs w:val="22"/>
              </w:rPr>
            </w:pPr>
            <w:proofErr w:type="spellStart"/>
            <w:r w:rsidRPr="00623686">
              <w:rPr>
                <w:sz w:val="22"/>
                <w:szCs w:val="22"/>
              </w:rPr>
              <w:t>пп</w:t>
            </w:r>
            <w:proofErr w:type="spellEnd"/>
            <w:r w:rsidRPr="00623686">
              <w:rPr>
                <w:sz w:val="22"/>
                <w:szCs w:val="22"/>
              </w:rPr>
              <w:t>/п</w:t>
            </w:r>
          </w:p>
        </w:tc>
        <w:tc>
          <w:tcPr>
            <w:tcW w:w="1294" w:type="pct"/>
            <w:vMerge w:val="restart"/>
            <w:shd w:val="clear" w:color="auto" w:fill="auto"/>
          </w:tcPr>
          <w:p w14:paraId="6A1E53F9" w14:textId="77777777" w:rsidR="00497C37" w:rsidRPr="00623686" w:rsidRDefault="00497C37" w:rsidP="007963BA">
            <w:pPr>
              <w:tabs>
                <w:tab w:val="right" w:pos="851"/>
              </w:tabs>
              <w:jc w:val="both"/>
              <w:rPr>
                <w:sz w:val="22"/>
                <w:szCs w:val="22"/>
              </w:rPr>
            </w:pPr>
            <w:r w:rsidRPr="00623686">
              <w:rPr>
                <w:b/>
                <w:sz w:val="22"/>
                <w:szCs w:val="22"/>
              </w:rPr>
              <w:t>Наименование тем (разделов) дисциплины</w:t>
            </w:r>
          </w:p>
        </w:tc>
        <w:tc>
          <w:tcPr>
            <w:tcW w:w="2572" w:type="pct"/>
            <w:gridSpan w:val="5"/>
          </w:tcPr>
          <w:p w14:paraId="2888696D" w14:textId="77777777" w:rsidR="00497C37" w:rsidRPr="00623686" w:rsidRDefault="00497C37" w:rsidP="007963BA">
            <w:pPr>
              <w:tabs>
                <w:tab w:val="right" w:pos="851"/>
              </w:tabs>
              <w:ind w:firstLine="709"/>
              <w:jc w:val="both"/>
              <w:rPr>
                <w:b/>
                <w:sz w:val="22"/>
                <w:szCs w:val="22"/>
              </w:rPr>
            </w:pPr>
            <w:r w:rsidRPr="00623686">
              <w:rPr>
                <w:b/>
                <w:sz w:val="22"/>
                <w:szCs w:val="22"/>
              </w:rPr>
              <w:t>Трудоемкость в часах</w:t>
            </w:r>
          </w:p>
        </w:tc>
        <w:tc>
          <w:tcPr>
            <w:tcW w:w="900" w:type="pct"/>
            <w:vMerge w:val="restart"/>
            <w:shd w:val="clear" w:color="auto" w:fill="auto"/>
          </w:tcPr>
          <w:p w14:paraId="144138A4" w14:textId="77777777" w:rsidR="00497C37" w:rsidRPr="00623686" w:rsidRDefault="00497C37" w:rsidP="007963BA">
            <w:pPr>
              <w:tabs>
                <w:tab w:val="right" w:pos="851"/>
              </w:tabs>
              <w:jc w:val="both"/>
              <w:rPr>
                <w:b/>
                <w:sz w:val="22"/>
                <w:szCs w:val="22"/>
              </w:rPr>
            </w:pPr>
            <w:r w:rsidRPr="00623686">
              <w:rPr>
                <w:b/>
                <w:sz w:val="22"/>
                <w:szCs w:val="22"/>
              </w:rPr>
              <w:t>Формы текущего контроля успеваемости</w:t>
            </w:r>
          </w:p>
        </w:tc>
      </w:tr>
      <w:tr w:rsidR="00623686" w:rsidRPr="00623686" w14:paraId="66B417AE" w14:textId="77777777" w:rsidTr="00AA5E82">
        <w:tc>
          <w:tcPr>
            <w:tcW w:w="233" w:type="pct"/>
            <w:vMerge/>
            <w:shd w:val="clear" w:color="auto" w:fill="auto"/>
          </w:tcPr>
          <w:p w14:paraId="57FB1360" w14:textId="77777777" w:rsidR="00497C37" w:rsidRPr="00623686" w:rsidRDefault="00497C37" w:rsidP="007963BA">
            <w:pPr>
              <w:tabs>
                <w:tab w:val="right" w:pos="851"/>
              </w:tabs>
              <w:ind w:firstLine="709"/>
              <w:jc w:val="both"/>
              <w:rPr>
                <w:sz w:val="22"/>
                <w:szCs w:val="22"/>
              </w:rPr>
            </w:pPr>
          </w:p>
        </w:tc>
        <w:tc>
          <w:tcPr>
            <w:tcW w:w="1294" w:type="pct"/>
            <w:vMerge/>
            <w:shd w:val="clear" w:color="auto" w:fill="auto"/>
          </w:tcPr>
          <w:p w14:paraId="5623268F" w14:textId="77777777" w:rsidR="00497C37" w:rsidRPr="00623686" w:rsidRDefault="00497C37" w:rsidP="007963BA">
            <w:pPr>
              <w:tabs>
                <w:tab w:val="right" w:pos="851"/>
              </w:tabs>
              <w:ind w:firstLine="709"/>
              <w:jc w:val="both"/>
              <w:rPr>
                <w:sz w:val="22"/>
                <w:szCs w:val="22"/>
              </w:rPr>
            </w:pPr>
          </w:p>
        </w:tc>
        <w:tc>
          <w:tcPr>
            <w:tcW w:w="417" w:type="pct"/>
            <w:vMerge w:val="restart"/>
            <w:shd w:val="clear" w:color="auto" w:fill="auto"/>
          </w:tcPr>
          <w:p w14:paraId="1D8B303E" w14:textId="77777777" w:rsidR="00497C37" w:rsidRPr="00623686" w:rsidRDefault="00497C37" w:rsidP="007963BA">
            <w:pPr>
              <w:tabs>
                <w:tab w:val="right" w:pos="851"/>
              </w:tabs>
              <w:jc w:val="both"/>
              <w:rPr>
                <w:b/>
                <w:sz w:val="22"/>
                <w:szCs w:val="22"/>
              </w:rPr>
            </w:pPr>
            <w:r w:rsidRPr="00623686">
              <w:rPr>
                <w:b/>
                <w:sz w:val="22"/>
                <w:szCs w:val="22"/>
              </w:rPr>
              <w:t>Всего</w:t>
            </w:r>
          </w:p>
        </w:tc>
        <w:tc>
          <w:tcPr>
            <w:tcW w:w="1598" w:type="pct"/>
            <w:gridSpan w:val="3"/>
            <w:shd w:val="clear" w:color="auto" w:fill="auto"/>
          </w:tcPr>
          <w:p w14:paraId="7FC66A66" w14:textId="77777777" w:rsidR="00497C37" w:rsidRPr="00623686" w:rsidRDefault="00497C37" w:rsidP="00B33BCE">
            <w:pPr>
              <w:tabs>
                <w:tab w:val="right" w:pos="851"/>
              </w:tabs>
              <w:jc w:val="both"/>
              <w:rPr>
                <w:b/>
                <w:sz w:val="22"/>
                <w:szCs w:val="22"/>
              </w:rPr>
            </w:pPr>
            <w:r w:rsidRPr="00623686">
              <w:rPr>
                <w:b/>
                <w:sz w:val="22"/>
                <w:szCs w:val="22"/>
              </w:rPr>
              <w:t>Контактная работа - Аудиторная работа</w:t>
            </w:r>
          </w:p>
        </w:tc>
        <w:tc>
          <w:tcPr>
            <w:tcW w:w="558" w:type="pct"/>
            <w:vMerge w:val="restart"/>
            <w:shd w:val="clear" w:color="auto" w:fill="auto"/>
          </w:tcPr>
          <w:p w14:paraId="79ECCDE0" w14:textId="77777777" w:rsidR="00497C37" w:rsidRPr="00623686" w:rsidRDefault="00497C37" w:rsidP="007963BA">
            <w:pPr>
              <w:tabs>
                <w:tab w:val="right" w:pos="851"/>
              </w:tabs>
              <w:jc w:val="both"/>
              <w:rPr>
                <w:sz w:val="22"/>
                <w:szCs w:val="22"/>
              </w:rPr>
            </w:pPr>
            <w:r w:rsidRPr="00623686">
              <w:rPr>
                <w:b/>
                <w:sz w:val="22"/>
                <w:szCs w:val="22"/>
              </w:rPr>
              <w:t>Самостоятельная работа</w:t>
            </w:r>
          </w:p>
        </w:tc>
        <w:tc>
          <w:tcPr>
            <w:tcW w:w="900" w:type="pct"/>
            <w:vMerge/>
            <w:shd w:val="clear" w:color="auto" w:fill="auto"/>
          </w:tcPr>
          <w:p w14:paraId="0CA31046" w14:textId="77777777" w:rsidR="00497C37" w:rsidRPr="00623686" w:rsidRDefault="00497C37" w:rsidP="007963BA">
            <w:pPr>
              <w:tabs>
                <w:tab w:val="right" w:pos="851"/>
              </w:tabs>
              <w:jc w:val="both"/>
              <w:rPr>
                <w:sz w:val="22"/>
                <w:szCs w:val="22"/>
              </w:rPr>
            </w:pPr>
          </w:p>
        </w:tc>
      </w:tr>
      <w:tr w:rsidR="00623686" w:rsidRPr="00623686" w14:paraId="2936442F" w14:textId="77777777" w:rsidTr="00AA5E82">
        <w:tc>
          <w:tcPr>
            <w:tcW w:w="233" w:type="pct"/>
            <w:vMerge/>
            <w:shd w:val="clear" w:color="auto" w:fill="auto"/>
          </w:tcPr>
          <w:p w14:paraId="25FD6EA4" w14:textId="77777777" w:rsidR="00497C37" w:rsidRPr="00623686" w:rsidRDefault="00497C37" w:rsidP="007963BA">
            <w:pPr>
              <w:tabs>
                <w:tab w:val="right" w:pos="851"/>
              </w:tabs>
              <w:ind w:firstLine="709"/>
              <w:jc w:val="both"/>
              <w:rPr>
                <w:sz w:val="22"/>
                <w:szCs w:val="22"/>
              </w:rPr>
            </w:pPr>
          </w:p>
        </w:tc>
        <w:tc>
          <w:tcPr>
            <w:tcW w:w="1294" w:type="pct"/>
            <w:vMerge/>
            <w:shd w:val="clear" w:color="auto" w:fill="auto"/>
          </w:tcPr>
          <w:p w14:paraId="068A49CC" w14:textId="77777777" w:rsidR="00497C37" w:rsidRPr="00623686" w:rsidRDefault="00497C37" w:rsidP="007963BA">
            <w:pPr>
              <w:tabs>
                <w:tab w:val="right" w:pos="851"/>
              </w:tabs>
              <w:ind w:firstLine="709"/>
              <w:jc w:val="both"/>
              <w:rPr>
                <w:sz w:val="22"/>
                <w:szCs w:val="22"/>
              </w:rPr>
            </w:pPr>
          </w:p>
        </w:tc>
        <w:tc>
          <w:tcPr>
            <w:tcW w:w="417" w:type="pct"/>
            <w:vMerge/>
            <w:shd w:val="clear" w:color="auto" w:fill="auto"/>
          </w:tcPr>
          <w:p w14:paraId="023DBDC7" w14:textId="77777777" w:rsidR="00497C37" w:rsidRPr="00623686" w:rsidRDefault="00497C37" w:rsidP="007963BA">
            <w:pPr>
              <w:tabs>
                <w:tab w:val="right" w:pos="851"/>
              </w:tabs>
              <w:ind w:firstLine="709"/>
              <w:jc w:val="both"/>
              <w:rPr>
                <w:sz w:val="22"/>
                <w:szCs w:val="22"/>
              </w:rPr>
            </w:pPr>
          </w:p>
        </w:tc>
        <w:tc>
          <w:tcPr>
            <w:tcW w:w="486" w:type="pct"/>
            <w:shd w:val="clear" w:color="auto" w:fill="auto"/>
          </w:tcPr>
          <w:p w14:paraId="15A62448" w14:textId="77777777" w:rsidR="00497C37" w:rsidRPr="00623686" w:rsidRDefault="00497C37" w:rsidP="007963BA">
            <w:pPr>
              <w:tabs>
                <w:tab w:val="right" w:pos="851"/>
              </w:tabs>
              <w:jc w:val="both"/>
              <w:rPr>
                <w:sz w:val="22"/>
                <w:szCs w:val="22"/>
              </w:rPr>
            </w:pPr>
            <w:r w:rsidRPr="00623686">
              <w:rPr>
                <w:sz w:val="22"/>
                <w:szCs w:val="22"/>
              </w:rPr>
              <w:t xml:space="preserve">Общая, в </w:t>
            </w:r>
            <w:proofErr w:type="spellStart"/>
            <w:r w:rsidRPr="00623686">
              <w:rPr>
                <w:sz w:val="22"/>
                <w:szCs w:val="22"/>
              </w:rPr>
              <w:t>т.ч</w:t>
            </w:r>
            <w:proofErr w:type="spellEnd"/>
            <w:r w:rsidRPr="00623686">
              <w:rPr>
                <w:sz w:val="22"/>
                <w:szCs w:val="22"/>
              </w:rPr>
              <w:t>.:</w:t>
            </w:r>
          </w:p>
        </w:tc>
        <w:tc>
          <w:tcPr>
            <w:tcW w:w="486" w:type="pct"/>
            <w:shd w:val="clear" w:color="auto" w:fill="auto"/>
          </w:tcPr>
          <w:p w14:paraId="21CA9F59" w14:textId="77777777" w:rsidR="00497C37" w:rsidRPr="00623686" w:rsidRDefault="00497C37" w:rsidP="007963BA">
            <w:pPr>
              <w:tabs>
                <w:tab w:val="right" w:pos="851"/>
              </w:tabs>
              <w:jc w:val="both"/>
              <w:rPr>
                <w:sz w:val="22"/>
                <w:szCs w:val="22"/>
              </w:rPr>
            </w:pPr>
            <w:r w:rsidRPr="00623686">
              <w:rPr>
                <w:sz w:val="22"/>
                <w:szCs w:val="22"/>
              </w:rPr>
              <w:t>Лекции</w:t>
            </w:r>
          </w:p>
        </w:tc>
        <w:tc>
          <w:tcPr>
            <w:tcW w:w="626" w:type="pct"/>
            <w:shd w:val="clear" w:color="auto" w:fill="auto"/>
          </w:tcPr>
          <w:p w14:paraId="150BA95C" w14:textId="13DA6486" w:rsidR="00497C37" w:rsidRPr="00623686" w:rsidRDefault="00497C37" w:rsidP="007963BA">
            <w:pPr>
              <w:tabs>
                <w:tab w:val="right" w:pos="851"/>
              </w:tabs>
              <w:jc w:val="both"/>
              <w:rPr>
                <w:sz w:val="22"/>
                <w:szCs w:val="22"/>
              </w:rPr>
            </w:pPr>
            <w:r w:rsidRPr="00623686">
              <w:rPr>
                <w:sz w:val="22"/>
                <w:szCs w:val="22"/>
              </w:rPr>
              <w:t>Семинары, практические занятия</w:t>
            </w:r>
          </w:p>
        </w:tc>
        <w:tc>
          <w:tcPr>
            <w:tcW w:w="558" w:type="pct"/>
            <w:vMerge/>
            <w:shd w:val="clear" w:color="auto" w:fill="auto"/>
          </w:tcPr>
          <w:p w14:paraId="7B6CF560" w14:textId="77777777" w:rsidR="00497C37" w:rsidRPr="00623686" w:rsidRDefault="00497C37" w:rsidP="007963BA">
            <w:pPr>
              <w:tabs>
                <w:tab w:val="right" w:pos="851"/>
              </w:tabs>
              <w:ind w:firstLine="709"/>
              <w:jc w:val="both"/>
              <w:rPr>
                <w:sz w:val="22"/>
                <w:szCs w:val="22"/>
              </w:rPr>
            </w:pPr>
          </w:p>
        </w:tc>
        <w:tc>
          <w:tcPr>
            <w:tcW w:w="900" w:type="pct"/>
            <w:vMerge/>
            <w:shd w:val="clear" w:color="auto" w:fill="auto"/>
          </w:tcPr>
          <w:p w14:paraId="1E0E649B" w14:textId="77777777" w:rsidR="00497C37" w:rsidRPr="00623686" w:rsidRDefault="00497C37" w:rsidP="007963BA">
            <w:pPr>
              <w:tabs>
                <w:tab w:val="right" w:pos="851"/>
              </w:tabs>
              <w:ind w:firstLine="709"/>
              <w:jc w:val="both"/>
              <w:rPr>
                <w:sz w:val="22"/>
                <w:szCs w:val="22"/>
              </w:rPr>
            </w:pPr>
          </w:p>
        </w:tc>
      </w:tr>
      <w:tr w:rsidR="00623686" w:rsidRPr="00623686" w14:paraId="6B885B1B" w14:textId="77777777" w:rsidTr="00AA5E82">
        <w:tc>
          <w:tcPr>
            <w:tcW w:w="233" w:type="pct"/>
            <w:shd w:val="clear" w:color="auto" w:fill="auto"/>
          </w:tcPr>
          <w:p w14:paraId="21E2898E" w14:textId="77777777" w:rsidR="00497C37" w:rsidRPr="00623686" w:rsidRDefault="00497C37" w:rsidP="00497C37">
            <w:pPr>
              <w:tabs>
                <w:tab w:val="right" w:pos="851"/>
              </w:tabs>
              <w:jc w:val="both"/>
              <w:rPr>
                <w:sz w:val="22"/>
                <w:szCs w:val="22"/>
              </w:rPr>
            </w:pPr>
            <w:r w:rsidRPr="00623686">
              <w:rPr>
                <w:sz w:val="22"/>
                <w:szCs w:val="22"/>
              </w:rPr>
              <w:t>1</w:t>
            </w:r>
          </w:p>
        </w:tc>
        <w:tc>
          <w:tcPr>
            <w:tcW w:w="1294" w:type="pct"/>
            <w:shd w:val="clear" w:color="auto" w:fill="auto"/>
          </w:tcPr>
          <w:p w14:paraId="0AC3D532" w14:textId="77777777" w:rsidR="00497C37" w:rsidRPr="00623686" w:rsidRDefault="00B6265D" w:rsidP="00B6265D">
            <w:pPr>
              <w:pStyle w:val="Default"/>
              <w:rPr>
                <w:color w:val="auto"/>
                <w:sz w:val="23"/>
                <w:szCs w:val="23"/>
              </w:rPr>
            </w:pPr>
            <w:r w:rsidRPr="00623686">
              <w:rPr>
                <w:color w:val="auto"/>
                <w:sz w:val="23"/>
                <w:szCs w:val="23"/>
              </w:rPr>
              <w:t>Проектное управление: тенденции, ключевые смыслы</w:t>
            </w:r>
          </w:p>
        </w:tc>
        <w:tc>
          <w:tcPr>
            <w:tcW w:w="417" w:type="pct"/>
            <w:shd w:val="clear" w:color="auto" w:fill="auto"/>
            <w:vAlign w:val="center"/>
          </w:tcPr>
          <w:p w14:paraId="15D69304" w14:textId="77777777" w:rsidR="00497C37" w:rsidRPr="00623686" w:rsidRDefault="005568CC" w:rsidP="00497C37">
            <w:pPr>
              <w:tabs>
                <w:tab w:val="right" w:pos="851"/>
              </w:tabs>
              <w:jc w:val="center"/>
              <w:rPr>
                <w:sz w:val="24"/>
                <w:szCs w:val="24"/>
              </w:rPr>
            </w:pPr>
            <w:r w:rsidRPr="00623686">
              <w:rPr>
                <w:sz w:val="24"/>
                <w:szCs w:val="24"/>
              </w:rPr>
              <w:t>28</w:t>
            </w:r>
          </w:p>
        </w:tc>
        <w:tc>
          <w:tcPr>
            <w:tcW w:w="486" w:type="pct"/>
            <w:shd w:val="clear" w:color="auto" w:fill="auto"/>
            <w:vAlign w:val="center"/>
          </w:tcPr>
          <w:p w14:paraId="63D2CE9A" w14:textId="77777777" w:rsidR="00497C37" w:rsidRPr="00623686" w:rsidRDefault="005568CC" w:rsidP="00497C37">
            <w:pPr>
              <w:tabs>
                <w:tab w:val="right" w:pos="851"/>
              </w:tabs>
              <w:jc w:val="center"/>
              <w:rPr>
                <w:sz w:val="24"/>
                <w:szCs w:val="24"/>
              </w:rPr>
            </w:pPr>
            <w:r w:rsidRPr="00623686">
              <w:rPr>
                <w:sz w:val="24"/>
                <w:szCs w:val="24"/>
              </w:rPr>
              <w:t>8</w:t>
            </w:r>
          </w:p>
        </w:tc>
        <w:tc>
          <w:tcPr>
            <w:tcW w:w="486" w:type="pct"/>
            <w:shd w:val="clear" w:color="auto" w:fill="auto"/>
            <w:vAlign w:val="center"/>
          </w:tcPr>
          <w:p w14:paraId="294CD518" w14:textId="77777777" w:rsidR="00497C37" w:rsidRPr="00623686" w:rsidRDefault="005568CC" w:rsidP="00497C37">
            <w:pPr>
              <w:tabs>
                <w:tab w:val="right" w:pos="851"/>
              </w:tabs>
              <w:jc w:val="center"/>
              <w:rPr>
                <w:sz w:val="24"/>
                <w:szCs w:val="24"/>
              </w:rPr>
            </w:pPr>
            <w:r w:rsidRPr="00623686">
              <w:rPr>
                <w:sz w:val="24"/>
                <w:szCs w:val="24"/>
              </w:rPr>
              <w:t>4</w:t>
            </w:r>
          </w:p>
        </w:tc>
        <w:tc>
          <w:tcPr>
            <w:tcW w:w="626" w:type="pct"/>
            <w:shd w:val="clear" w:color="auto" w:fill="auto"/>
            <w:vAlign w:val="center"/>
          </w:tcPr>
          <w:p w14:paraId="0397C9D2" w14:textId="77777777" w:rsidR="00497C37" w:rsidRPr="00623686" w:rsidRDefault="005568CC" w:rsidP="00497C37">
            <w:pPr>
              <w:tabs>
                <w:tab w:val="right" w:pos="851"/>
              </w:tabs>
              <w:jc w:val="center"/>
              <w:rPr>
                <w:sz w:val="24"/>
                <w:szCs w:val="24"/>
              </w:rPr>
            </w:pPr>
            <w:r w:rsidRPr="00623686">
              <w:rPr>
                <w:sz w:val="24"/>
                <w:szCs w:val="24"/>
              </w:rPr>
              <w:t>4</w:t>
            </w:r>
          </w:p>
        </w:tc>
        <w:tc>
          <w:tcPr>
            <w:tcW w:w="558" w:type="pct"/>
            <w:shd w:val="clear" w:color="auto" w:fill="auto"/>
            <w:vAlign w:val="center"/>
          </w:tcPr>
          <w:p w14:paraId="7126376E" w14:textId="77777777" w:rsidR="00497C37" w:rsidRPr="00623686" w:rsidRDefault="005568CC" w:rsidP="00695BAA">
            <w:pPr>
              <w:tabs>
                <w:tab w:val="right" w:pos="851"/>
              </w:tabs>
              <w:jc w:val="center"/>
              <w:rPr>
                <w:sz w:val="24"/>
                <w:szCs w:val="24"/>
              </w:rPr>
            </w:pPr>
            <w:r w:rsidRPr="00623686">
              <w:rPr>
                <w:sz w:val="24"/>
                <w:szCs w:val="24"/>
              </w:rPr>
              <w:t>20</w:t>
            </w:r>
          </w:p>
        </w:tc>
        <w:tc>
          <w:tcPr>
            <w:tcW w:w="900" w:type="pct"/>
            <w:shd w:val="clear" w:color="auto" w:fill="auto"/>
          </w:tcPr>
          <w:p w14:paraId="6229755D" w14:textId="77777777" w:rsidR="00497C37" w:rsidRPr="00623686" w:rsidRDefault="005568CC" w:rsidP="00497C37">
            <w:pPr>
              <w:tabs>
                <w:tab w:val="right" w:pos="851"/>
              </w:tabs>
              <w:rPr>
                <w:sz w:val="22"/>
                <w:szCs w:val="22"/>
              </w:rPr>
            </w:pPr>
            <w:r w:rsidRPr="00623686">
              <w:rPr>
                <w:sz w:val="22"/>
                <w:szCs w:val="22"/>
              </w:rPr>
              <w:t>Блиц-опрос по теме. Дискуссия</w:t>
            </w:r>
          </w:p>
        </w:tc>
      </w:tr>
      <w:tr w:rsidR="00623686" w:rsidRPr="00623686" w14:paraId="6741FD74" w14:textId="77777777" w:rsidTr="00AA5E82">
        <w:tc>
          <w:tcPr>
            <w:tcW w:w="233" w:type="pct"/>
            <w:shd w:val="clear" w:color="auto" w:fill="auto"/>
          </w:tcPr>
          <w:p w14:paraId="691C1158" w14:textId="77777777" w:rsidR="00497C37" w:rsidRPr="00623686" w:rsidRDefault="00497C37" w:rsidP="00497C37">
            <w:pPr>
              <w:tabs>
                <w:tab w:val="right" w:pos="851"/>
              </w:tabs>
              <w:jc w:val="both"/>
              <w:rPr>
                <w:sz w:val="22"/>
                <w:szCs w:val="22"/>
              </w:rPr>
            </w:pPr>
            <w:r w:rsidRPr="00623686">
              <w:rPr>
                <w:sz w:val="22"/>
                <w:szCs w:val="22"/>
              </w:rPr>
              <w:t>2</w:t>
            </w:r>
          </w:p>
        </w:tc>
        <w:tc>
          <w:tcPr>
            <w:tcW w:w="1294" w:type="pct"/>
            <w:shd w:val="clear" w:color="auto" w:fill="auto"/>
          </w:tcPr>
          <w:p w14:paraId="74D24497" w14:textId="77777777" w:rsidR="00497C37" w:rsidRPr="00623686" w:rsidRDefault="00B6265D" w:rsidP="00497C37">
            <w:pPr>
              <w:tabs>
                <w:tab w:val="right" w:pos="851"/>
              </w:tabs>
              <w:rPr>
                <w:sz w:val="23"/>
                <w:szCs w:val="23"/>
              </w:rPr>
            </w:pPr>
            <w:r w:rsidRPr="00623686">
              <w:rPr>
                <w:sz w:val="23"/>
                <w:szCs w:val="23"/>
              </w:rPr>
              <w:t>Элементы системы проектной деятельности в органах государственного (муниципального) управления</w:t>
            </w:r>
          </w:p>
        </w:tc>
        <w:tc>
          <w:tcPr>
            <w:tcW w:w="417" w:type="pct"/>
            <w:shd w:val="clear" w:color="auto" w:fill="auto"/>
            <w:vAlign w:val="center"/>
          </w:tcPr>
          <w:p w14:paraId="419E5D13" w14:textId="77777777" w:rsidR="00497C37" w:rsidRPr="00623686" w:rsidRDefault="005568CC" w:rsidP="00497C37">
            <w:pPr>
              <w:tabs>
                <w:tab w:val="right" w:pos="851"/>
              </w:tabs>
              <w:jc w:val="center"/>
              <w:rPr>
                <w:sz w:val="24"/>
                <w:szCs w:val="24"/>
              </w:rPr>
            </w:pPr>
            <w:r w:rsidRPr="00623686">
              <w:rPr>
                <w:sz w:val="24"/>
                <w:szCs w:val="24"/>
              </w:rPr>
              <w:t>22</w:t>
            </w:r>
          </w:p>
        </w:tc>
        <w:tc>
          <w:tcPr>
            <w:tcW w:w="486" w:type="pct"/>
            <w:shd w:val="clear" w:color="auto" w:fill="auto"/>
            <w:vAlign w:val="center"/>
          </w:tcPr>
          <w:p w14:paraId="7365846E" w14:textId="77777777" w:rsidR="00497C37" w:rsidRPr="00623686" w:rsidRDefault="005568CC" w:rsidP="00497C37">
            <w:pPr>
              <w:tabs>
                <w:tab w:val="right" w:pos="851"/>
              </w:tabs>
              <w:jc w:val="center"/>
              <w:rPr>
                <w:sz w:val="24"/>
                <w:szCs w:val="24"/>
              </w:rPr>
            </w:pPr>
            <w:r w:rsidRPr="00623686">
              <w:rPr>
                <w:sz w:val="24"/>
                <w:szCs w:val="24"/>
              </w:rPr>
              <w:t>6</w:t>
            </w:r>
          </w:p>
        </w:tc>
        <w:tc>
          <w:tcPr>
            <w:tcW w:w="486" w:type="pct"/>
            <w:shd w:val="clear" w:color="auto" w:fill="auto"/>
            <w:vAlign w:val="center"/>
          </w:tcPr>
          <w:p w14:paraId="18966AB2" w14:textId="77777777" w:rsidR="00497C37" w:rsidRPr="00623686" w:rsidRDefault="005568CC" w:rsidP="00497C37">
            <w:pPr>
              <w:tabs>
                <w:tab w:val="right" w:pos="851"/>
              </w:tabs>
              <w:jc w:val="center"/>
              <w:rPr>
                <w:sz w:val="24"/>
                <w:szCs w:val="24"/>
              </w:rPr>
            </w:pPr>
            <w:r w:rsidRPr="00623686">
              <w:rPr>
                <w:sz w:val="24"/>
                <w:szCs w:val="24"/>
              </w:rPr>
              <w:t>2</w:t>
            </w:r>
          </w:p>
        </w:tc>
        <w:tc>
          <w:tcPr>
            <w:tcW w:w="626" w:type="pct"/>
            <w:shd w:val="clear" w:color="auto" w:fill="auto"/>
            <w:vAlign w:val="center"/>
          </w:tcPr>
          <w:p w14:paraId="5D87F685" w14:textId="77777777" w:rsidR="00497C37" w:rsidRPr="00623686" w:rsidRDefault="005568CC" w:rsidP="00136A87">
            <w:pPr>
              <w:tabs>
                <w:tab w:val="right" w:pos="851"/>
              </w:tabs>
              <w:jc w:val="center"/>
              <w:rPr>
                <w:sz w:val="24"/>
                <w:szCs w:val="24"/>
              </w:rPr>
            </w:pPr>
            <w:r w:rsidRPr="00623686">
              <w:rPr>
                <w:sz w:val="24"/>
                <w:szCs w:val="24"/>
              </w:rPr>
              <w:t>4</w:t>
            </w:r>
          </w:p>
        </w:tc>
        <w:tc>
          <w:tcPr>
            <w:tcW w:w="558" w:type="pct"/>
            <w:shd w:val="clear" w:color="auto" w:fill="auto"/>
            <w:vAlign w:val="center"/>
          </w:tcPr>
          <w:p w14:paraId="44092D93" w14:textId="77777777" w:rsidR="00497C37" w:rsidRPr="00623686" w:rsidRDefault="005568CC" w:rsidP="00497C37">
            <w:pPr>
              <w:tabs>
                <w:tab w:val="right" w:pos="851"/>
              </w:tabs>
              <w:jc w:val="center"/>
              <w:rPr>
                <w:sz w:val="24"/>
                <w:szCs w:val="24"/>
              </w:rPr>
            </w:pPr>
            <w:r w:rsidRPr="00623686">
              <w:rPr>
                <w:sz w:val="24"/>
                <w:szCs w:val="24"/>
              </w:rPr>
              <w:t>16</w:t>
            </w:r>
          </w:p>
        </w:tc>
        <w:tc>
          <w:tcPr>
            <w:tcW w:w="900" w:type="pct"/>
            <w:shd w:val="clear" w:color="auto" w:fill="auto"/>
          </w:tcPr>
          <w:p w14:paraId="2F263167" w14:textId="77777777" w:rsidR="00497C37" w:rsidRPr="00623686" w:rsidRDefault="005568CC" w:rsidP="00497C37">
            <w:pPr>
              <w:tabs>
                <w:tab w:val="right" w:pos="851"/>
              </w:tabs>
              <w:rPr>
                <w:sz w:val="22"/>
                <w:szCs w:val="22"/>
              </w:rPr>
            </w:pPr>
            <w:r w:rsidRPr="00623686">
              <w:rPr>
                <w:sz w:val="22"/>
                <w:szCs w:val="22"/>
              </w:rPr>
              <w:t>Презентация по заданной теме, опрос, сравнительный анализ, решение тестовых заданий</w:t>
            </w:r>
          </w:p>
        </w:tc>
      </w:tr>
      <w:tr w:rsidR="00623686" w:rsidRPr="00623686" w14:paraId="51C1E169" w14:textId="77777777" w:rsidTr="00AA5E82">
        <w:tc>
          <w:tcPr>
            <w:tcW w:w="233" w:type="pct"/>
            <w:shd w:val="clear" w:color="auto" w:fill="auto"/>
          </w:tcPr>
          <w:p w14:paraId="69A53E74" w14:textId="77777777" w:rsidR="00497C37" w:rsidRPr="00623686" w:rsidRDefault="00497C37" w:rsidP="00497C37">
            <w:pPr>
              <w:tabs>
                <w:tab w:val="right" w:pos="851"/>
              </w:tabs>
              <w:jc w:val="both"/>
              <w:rPr>
                <w:sz w:val="22"/>
                <w:szCs w:val="22"/>
              </w:rPr>
            </w:pPr>
            <w:r w:rsidRPr="00623686">
              <w:rPr>
                <w:sz w:val="22"/>
                <w:szCs w:val="22"/>
              </w:rPr>
              <w:t>3</w:t>
            </w:r>
          </w:p>
        </w:tc>
        <w:tc>
          <w:tcPr>
            <w:tcW w:w="1294" w:type="pct"/>
            <w:shd w:val="clear" w:color="auto" w:fill="auto"/>
          </w:tcPr>
          <w:p w14:paraId="0359D6E3" w14:textId="77777777" w:rsidR="00497C37" w:rsidRPr="00623686" w:rsidRDefault="00B6265D" w:rsidP="00B6265D">
            <w:pPr>
              <w:pStyle w:val="Default"/>
              <w:rPr>
                <w:color w:val="auto"/>
                <w:sz w:val="23"/>
                <w:szCs w:val="23"/>
              </w:rPr>
            </w:pPr>
            <w:r w:rsidRPr="00623686">
              <w:rPr>
                <w:color w:val="auto"/>
                <w:sz w:val="23"/>
                <w:szCs w:val="23"/>
              </w:rPr>
              <w:t xml:space="preserve">Особенности проектного управления в органах государственного (муниципального) управления </w:t>
            </w:r>
          </w:p>
        </w:tc>
        <w:tc>
          <w:tcPr>
            <w:tcW w:w="417" w:type="pct"/>
            <w:shd w:val="clear" w:color="auto" w:fill="auto"/>
            <w:vAlign w:val="center"/>
          </w:tcPr>
          <w:p w14:paraId="289587C6" w14:textId="77777777" w:rsidR="00497C37" w:rsidRPr="00623686" w:rsidRDefault="005568CC" w:rsidP="00497C37">
            <w:pPr>
              <w:tabs>
                <w:tab w:val="right" w:pos="851"/>
              </w:tabs>
              <w:jc w:val="center"/>
              <w:rPr>
                <w:sz w:val="24"/>
                <w:szCs w:val="24"/>
              </w:rPr>
            </w:pPr>
            <w:r w:rsidRPr="00623686">
              <w:rPr>
                <w:sz w:val="24"/>
                <w:szCs w:val="24"/>
              </w:rPr>
              <w:t>22</w:t>
            </w:r>
          </w:p>
        </w:tc>
        <w:tc>
          <w:tcPr>
            <w:tcW w:w="486" w:type="pct"/>
            <w:shd w:val="clear" w:color="auto" w:fill="auto"/>
            <w:vAlign w:val="center"/>
          </w:tcPr>
          <w:p w14:paraId="0B869172" w14:textId="77777777" w:rsidR="00497C37" w:rsidRPr="00623686" w:rsidRDefault="005568CC" w:rsidP="00497C37">
            <w:pPr>
              <w:tabs>
                <w:tab w:val="right" w:pos="851"/>
              </w:tabs>
              <w:jc w:val="center"/>
              <w:rPr>
                <w:sz w:val="24"/>
                <w:szCs w:val="24"/>
              </w:rPr>
            </w:pPr>
            <w:r w:rsidRPr="00623686">
              <w:rPr>
                <w:sz w:val="24"/>
                <w:szCs w:val="24"/>
              </w:rPr>
              <w:t>6</w:t>
            </w:r>
          </w:p>
        </w:tc>
        <w:tc>
          <w:tcPr>
            <w:tcW w:w="486" w:type="pct"/>
            <w:shd w:val="clear" w:color="auto" w:fill="auto"/>
            <w:vAlign w:val="center"/>
          </w:tcPr>
          <w:p w14:paraId="44868613" w14:textId="77777777" w:rsidR="00497C37" w:rsidRPr="00623686" w:rsidRDefault="005568CC" w:rsidP="00497C37">
            <w:pPr>
              <w:tabs>
                <w:tab w:val="right" w:pos="851"/>
              </w:tabs>
              <w:jc w:val="center"/>
              <w:rPr>
                <w:sz w:val="24"/>
                <w:szCs w:val="24"/>
              </w:rPr>
            </w:pPr>
            <w:r w:rsidRPr="00623686">
              <w:rPr>
                <w:sz w:val="24"/>
                <w:szCs w:val="24"/>
              </w:rPr>
              <w:t>2</w:t>
            </w:r>
          </w:p>
        </w:tc>
        <w:tc>
          <w:tcPr>
            <w:tcW w:w="626" w:type="pct"/>
            <w:shd w:val="clear" w:color="auto" w:fill="auto"/>
            <w:vAlign w:val="center"/>
          </w:tcPr>
          <w:p w14:paraId="77D26190" w14:textId="77777777" w:rsidR="00497C37" w:rsidRPr="00623686" w:rsidRDefault="005568CC" w:rsidP="00136A87">
            <w:pPr>
              <w:tabs>
                <w:tab w:val="right" w:pos="851"/>
              </w:tabs>
              <w:jc w:val="center"/>
              <w:rPr>
                <w:sz w:val="24"/>
                <w:szCs w:val="24"/>
              </w:rPr>
            </w:pPr>
            <w:r w:rsidRPr="00623686">
              <w:rPr>
                <w:sz w:val="24"/>
                <w:szCs w:val="24"/>
              </w:rPr>
              <w:t>4</w:t>
            </w:r>
          </w:p>
        </w:tc>
        <w:tc>
          <w:tcPr>
            <w:tcW w:w="558" w:type="pct"/>
            <w:shd w:val="clear" w:color="auto" w:fill="auto"/>
            <w:vAlign w:val="center"/>
          </w:tcPr>
          <w:p w14:paraId="5CF5C945" w14:textId="77777777" w:rsidR="00497C37" w:rsidRPr="00623686" w:rsidRDefault="005568CC" w:rsidP="00497C37">
            <w:pPr>
              <w:tabs>
                <w:tab w:val="right" w:pos="851"/>
              </w:tabs>
              <w:jc w:val="center"/>
              <w:rPr>
                <w:sz w:val="24"/>
                <w:szCs w:val="24"/>
              </w:rPr>
            </w:pPr>
            <w:r w:rsidRPr="00623686">
              <w:rPr>
                <w:sz w:val="24"/>
                <w:szCs w:val="24"/>
              </w:rPr>
              <w:t>16</w:t>
            </w:r>
          </w:p>
        </w:tc>
        <w:tc>
          <w:tcPr>
            <w:tcW w:w="900" w:type="pct"/>
            <w:shd w:val="clear" w:color="auto" w:fill="auto"/>
          </w:tcPr>
          <w:p w14:paraId="5C3754ED" w14:textId="77777777" w:rsidR="00497C37" w:rsidRPr="00623686" w:rsidRDefault="005568CC" w:rsidP="00497C37">
            <w:pPr>
              <w:tabs>
                <w:tab w:val="right" w:pos="851"/>
              </w:tabs>
              <w:rPr>
                <w:sz w:val="22"/>
                <w:szCs w:val="22"/>
              </w:rPr>
            </w:pPr>
            <w:r w:rsidRPr="00623686">
              <w:rPr>
                <w:sz w:val="22"/>
                <w:szCs w:val="22"/>
              </w:rPr>
              <w:t>Анализ конкретной ситуации и подготовка аналитической записки.</w:t>
            </w:r>
          </w:p>
        </w:tc>
      </w:tr>
      <w:tr w:rsidR="00623686" w:rsidRPr="00623686" w14:paraId="07976188" w14:textId="77777777" w:rsidTr="00AA5E82">
        <w:tc>
          <w:tcPr>
            <w:tcW w:w="233" w:type="pct"/>
            <w:shd w:val="clear" w:color="auto" w:fill="auto"/>
          </w:tcPr>
          <w:p w14:paraId="15F166C4" w14:textId="77777777" w:rsidR="00497C37" w:rsidRPr="00623686" w:rsidRDefault="00497C37" w:rsidP="00497C37">
            <w:pPr>
              <w:tabs>
                <w:tab w:val="right" w:pos="851"/>
              </w:tabs>
              <w:jc w:val="both"/>
              <w:rPr>
                <w:sz w:val="22"/>
                <w:szCs w:val="22"/>
              </w:rPr>
            </w:pPr>
            <w:r w:rsidRPr="00623686">
              <w:rPr>
                <w:sz w:val="22"/>
                <w:szCs w:val="22"/>
              </w:rPr>
              <w:lastRenderedPageBreak/>
              <w:t>4</w:t>
            </w:r>
          </w:p>
        </w:tc>
        <w:tc>
          <w:tcPr>
            <w:tcW w:w="1294" w:type="pct"/>
            <w:shd w:val="clear" w:color="auto" w:fill="auto"/>
          </w:tcPr>
          <w:p w14:paraId="69003D13" w14:textId="77777777" w:rsidR="00B6265D" w:rsidRPr="00623686" w:rsidRDefault="00B6265D" w:rsidP="00B6265D">
            <w:pPr>
              <w:pStyle w:val="Default"/>
              <w:rPr>
                <w:color w:val="auto"/>
                <w:sz w:val="23"/>
                <w:szCs w:val="23"/>
              </w:rPr>
            </w:pPr>
            <w:r w:rsidRPr="00623686">
              <w:rPr>
                <w:color w:val="auto"/>
                <w:sz w:val="23"/>
                <w:szCs w:val="23"/>
              </w:rPr>
              <w:t xml:space="preserve">Проектные офисы — термины и практические </w:t>
            </w:r>
          </w:p>
          <w:p w14:paraId="4933F3DE" w14:textId="77777777" w:rsidR="00497C37" w:rsidRPr="00623686" w:rsidRDefault="00B6265D" w:rsidP="00B6265D">
            <w:pPr>
              <w:tabs>
                <w:tab w:val="right" w:pos="851"/>
              </w:tabs>
              <w:rPr>
                <w:sz w:val="23"/>
                <w:szCs w:val="23"/>
              </w:rPr>
            </w:pPr>
            <w:r w:rsidRPr="00623686">
              <w:rPr>
                <w:sz w:val="23"/>
                <w:szCs w:val="23"/>
              </w:rPr>
              <w:t xml:space="preserve">инструменты в системе государственной и муниципальной службы </w:t>
            </w:r>
          </w:p>
        </w:tc>
        <w:tc>
          <w:tcPr>
            <w:tcW w:w="417" w:type="pct"/>
            <w:shd w:val="clear" w:color="auto" w:fill="auto"/>
            <w:vAlign w:val="center"/>
          </w:tcPr>
          <w:p w14:paraId="691F700D" w14:textId="77777777" w:rsidR="00497C37" w:rsidRPr="00623686" w:rsidRDefault="005568CC" w:rsidP="00497C37">
            <w:pPr>
              <w:tabs>
                <w:tab w:val="right" w:pos="851"/>
              </w:tabs>
              <w:jc w:val="center"/>
              <w:rPr>
                <w:sz w:val="24"/>
                <w:szCs w:val="24"/>
              </w:rPr>
            </w:pPr>
            <w:r w:rsidRPr="00623686">
              <w:rPr>
                <w:sz w:val="24"/>
                <w:szCs w:val="24"/>
              </w:rPr>
              <w:t>22</w:t>
            </w:r>
          </w:p>
        </w:tc>
        <w:tc>
          <w:tcPr>
            <w:tcW w:w="486" w:type="pct"/>
            <w:shd w:val="clear" w:color="auto" w:fill="auto"/>
            <w:vAlign w:val="center"/>
          </w:tcPr>
          <w:p w14:paraId="761A8BD8" w14:textId="77777777" w:rsidR="00497C37" w:rsidRPr="00623686" w:rsidRDefault="005568CC" w:rsidP="00497C37">
            <w:pPr>
              <w:tabs>
                <w:tab w:val="right" w:pos="851"/>
              </w:tabs>
              <w:jc w:val="center"/>
              <w:rPr>
                <w:sz w:val="24"/>
                <w:szCs w:val="24"/>
              </w:rPr>
            </w:pPr>
            <w:r w:rsidRPr="00623686">
              <w:rPr>
                <w:sz w:val="24"/>
                <w:szCs w:val="24"/>
              </w:rPr>
              <w:t>6</w:t>
            </w:r>
          </w:p>
        </w:tc>
        <w:tc>
          <w:tcPr>
            <w:tcW w:w="486" w:type="pct"/>
            <w:shd w:val="clear" w:color="auto" w:fill="auto"/>
            <w:vAlign w:val="center"/>
          </w:tcPr>
          <w:p w14:paraId="7373D799" w14:textId="77777777" w:rsidR="00497C37" w:rsidRPr="00623686" w:rsidRDefault="005568CC" w:rsidP="00497C37">
            <w:pPr>
              <w:tabs>
                <w:tab w:val="right" w:pos="851"/>
              </w:tabs>
              <w:jc w:val="center"/>
              <w:rPr>
                <w:sz w:val="24"/>
                <w:szCs w:val="24"/>
              </w:rPr>
            </w:pPr>
            <w:r w:rsidRPr="00623686">
              <w:rPr>
                <w:sz w:val="24"/>
                <w:szCs w:val="24"/>
              </w:rPr>
              <w:t>2</w:t>
            </w:r>
          </w:p>
        </w:tc>
        <w:tc>
          <w:tcPr>
            <w:tcW w:w="626" w:type="pct"/>
            <w:shd w:val="clear" w:color="auto" w:fill="auto"/>
            <w:vAlign w:val="center"/>
          </w:tcPr>
          <w:p w14:paraId="3E230BC8" w14:textId="77777777" w:rsidR="00497C37" w:rsidRPr="00623686" w:rsidRDefault="005568CC" w:rsidP="00497C37">
            <w:pPr>
              <w:tabs>
                <w:tab w:val="right" w:pos="851"/>
              </w:tabs>
              <w:jc w:val="center"/>
              <w:rPr>
                <w:sz w:val="24"/>
                <w:szCs w:val="24"/>
              </w:rPr>
            </w:pPr>
            <w:r w:rsidRPr="00623686">
              <w:rPr>
                <w:sz w:val="24"/>
                <w:szCs w:val="24"/>
              </w:rPr>
              <w:t>4</w:t>
            </w:r>
          </w:p>
        </w:tc>
        <w:tc>
          <w:tcPr>
            <w:tcW w:w="558" w:type="pct"/>
            <w:shd w:val="clear" w:color="auto" w:fill="auto"/>
            <w:vAlign w:val="center"/>
          </w:tcPr>
          <w:p w14:paraId="6187D397" w14:textId="77777777" w:rsidR="00497C37" w:rsidRPr="00623686" w:rsidRDefault="005568CC" w:rsidP="00497C37">
            <w:pPr>
              <w:tabs>
                <w:tab w:val="right" w:pos="851"/>
              </w:tabs>
              <w:jc w:val="center"/>
              <w:rPr>
                <w:sz w:val="24"/>
                <w:szCs w:val="24"/>
              </w:rPr>
            </w:pPr>
            <w:r w:rsidRPr="00623686">
              <w:rPr>
                <w:sz w:val="24"/>
                <w:szCs w:val="24"/>
              </w:rPr>
              <w:t>16</w:t>
            </w:r>
          </w:p>
        </w:tc>
        <w:tc>
          <w:tcPr>
            <w:tcW w:w="900" w:type="pct"/>
            <w:shd w:val="clear" w:color="auto" w:fill="auto"/>
          </w:tcPr>
          <w:p w14:paraId="32CD4330" w14:textId="77777777" w:rsidR="00497C37" w:rsidRPr="00623686" w:rsidRDefault="005568CC" w:rsidP="00497C37">
            <w:pPr>
              <w:tabs>
                <w:tab w:val="right" w:pos="851"/>
              </w:tabs>
              <w:rPr>
                <w:sz w:val="22"/>
                <w:szCs w:val="22"/>
              </w:rPr>
            </w:pPr>
            <w:r w:rsidRPr="00623686">
              <w:rPr>
                <w:sz w:val="22"/>
                <w:szCs w:val="22"/>
              </w:rPr>
              <w:t>Дискуссия, решение практико- ориентированных заданий</w:t>
            </w:r>
          </w:p>
        </w:tc>
      </w:tr>
      <w:tr w:rsidR="00623686" w:rsidRPr="00623686" w14:paraId="6E6D4970" w14:textId="77777777" w:rsidTr="00AA5E82">
        <w:tc>
          <w:tcPr>
            <w:tcW w:w="233" w:type="pct"/>
            <w:shd w:val="clear" w:color="auto" w:fill="auto"/>
          </w:tcPr>
          <w:p w14:paraId="558550C2" w14:textId="77777777" w:rsidR="00497C37" w:rsidRPr="00623686" w:rsidRDefault="00497C37" w:rsidP="00497C37">
            <w:pPr>
              <w:tabs>
                <w:tab w:val="right" w:pos="851"/>
              </w:tabs>
              <w:jc w:val="both"/>
              <w:rPr>
                <w:sz w:val="22"/>
                <w:szCs w:val="22"/>
              </w:rPr>
            </w:pPr>
            <w:r w:rsidRPr="00623686">
              <w:rPr>
                <w:sz w:val="22"/>
                <w:szCs w:val="22"/>
              </w:rPr>
              <w:t>5</w:t>
            </w:r>
          </w:p>
        </w:tc>
        <w:tc>
          <w:tcPr>
            <w:tcW w:w="1294" w:type="pct"/>
            <w:shd w:val="clear" w:color="auto" w:fill="auto"/>
          </w:tcPr>
          <w:p w14:paraId="7677FEB6" w14:textId="77777777" w:rsidR="00497C37" w:rsidRPr="00623686" w:rsidRDefault="00B6265D" w:rsidP="00497C37">
            <w:pPr>
              <w:tabs>
                <w:tab w:val="right" w:pos="851"/>
              </w:tabs>
              <w:rPr>
                <w:sz w:val="23"/>
                <w:szCs w:val="23"/>
              </w:rPr>
            </w:pPr>
            <w:r w:rsidRPr="00623686">
              <w:rPr>
                <w:sz w:val="23"/>
                <w:szCs w:val="23"/>
              </w:rPr>
              <w:t>Основные проектные роли</w:t>
            </w:r>
          </w:p>
        </w:tc>
        <w:tc>
          <w:tcPr>
            <w:tcW w:w="417" w:type="pct"/>
            <w:shd w:val="clear" w:color="auto" w:fill="auto"/>
            <w:vAlign w:val="center"/>
          </w:tcPr>
          <w:p w14:paraId="74737CF5" w14:textId="77777777" w:rsidR="00497C37" w:rsidRPr="00623686" w:rsidRDefault="005568CC" w:rsidP="00497C37">
            <w:pPr>
              <w:tabs>
                <w:tab w:val="right" w:pos="851"/>
              </w:tabs>
              <w:jc w:val="center"/>
              <w:rPr>
                <w:sz w:val="24"/>
                <w:szCs w:val="24"/>
              </w:rPr>
            </w:pPr>
            <w:r w:rsidRPr="00623686">
              <w:rPr>
                <w:sz w:val="24"/>
                <w:szCs w:val="24"/>
              </w:rPr>
              <w:t>22</w:t>
            </w:r>
          </w:p>
        </w:tc>
        <w:tc>
          <w:tcPr>
            <w:tcW w:w="486" w:type="pct"/>
            <w:shd w:val="clear" w:color="auto" w:fill="auto"/>
            <w:vAlign w:val="center"/>
          </w:tcPr>
          <w:p w14:paraId="0D8DB220" w14:textId="77777777" w:rsidR="00497C37" w:rsidRPr="00623686" w:rsidRDefault="005568CC" w:rsidP="00497C37">
            <w:pPr>
              <w:tabs>
                <w:tab w:val="right" w:pos="851"/>
              </w:tabs>
              <w:jc w:val="center"/>
              <w:rPr>
                <w:sz w:val="24"/>
                <w:szCs w:val="24"/>
              </w:rPr>
            </w:pPr>
            <w:r w:rsidRPr="00623686">
              <w:rPr>
                <w:sz w:val="24"/>
                <w:szCs w:val="24"/>
              </w:rPr>
              <w:t>6</w:t>
            </w:r>
          </w:p>
        </w:tc>
        <w:tc>
          <w:tcPr>
            <w:tcW w:w="486" w:type="pct"/>
            <w:shd w:val="clear" w:color="auto" w:fill="auto"/>
            <w:vAlign w:val="center"/>
          </w:tcPr>
          <w:p w14:paraId="0FF7377D" w14:textId="77777777" w:rsidR="00497C37" w:rsidRPr="00623686" w:rsidRDefault="005568CC" w:rsidP="00497C37">
            <w:pPr>
              <w:tabs>
                <w:tab w:val="right" w:pos="851"/>
              </w:tabs>
              <w:jc w:val="center"/>
              <w:rPr>
                <w:sz w:val="24"/>
                <w:szCs w:val="24"/>
              </w:rPr>
            </w:pPr>
            <w:r w:rsidRPr="00623686">
              <w:rPr>
                <w:sz w:val="24"/>
                <w:szCs w:val="24"/>
              </w:rPr>
              <w:t>2</w:t>
            </w:r>
          </w:p>
        </w:tc>
        <w:tc>
          <w:tcPr>
            <w:tcW w:w="626" w:type="pct"/>
            <w:shd w:val="clear" w:color="auto" w:fill="auto"/>
            <w:vAlign w:val="center"/>
          </w:tcPr>
          <w:p w14:paraId="1A18834A" w14:textId="77777777" w:rsidR="00497C37" w:rsidRPr="00623686" w:rsidRDefault="005568CC" w:rsidP="00497C37">
            <w:pPr>
              <w:tabs>
                <w:tab w:val="right" w:pos="851"/>
              </w:tabs>
              <w:jc w:val="center"/>
              <w:rPr>
                <w:sz w:val="24"/>
                <w:szCs w:val="24"/>
              </w:rPr>
            </w:pPr>
            <w:r w:rsidRPr="00623686">
              <w:rPr>
                <w:sz w:val="24"/>
                <w:szCs w:val="24"/>
              </w:rPr>
              <w:t>4</w:t>
            </w:r>
          </w:p>
        </w:tc>
        <w:tc>
          <w:tcPr>
            <w:tcW w:w="558" w:type="pct"/>
            <w:shd w:val="clear" w:color="auto" w:fill="auto"/>
            <w:vAlign w:val="center"/>
          </w:tcPr>
          <w:p w14:paraId="39716F4C" w14:textId="77777777" w:rsidR="00497C37" w:rsidRPr="00623686" w:rsidRDefault="005568CC" w:rsidP="00695BAA">
            <w:pPr>
              <w:tabs>
                <w:tab w:val="right" w:pos="851"/>
              </w:tabs>
              <w:jc w:val="center"/>
              <w:rPr>
                <w:sz w:val="24"/>
                <w:szCs w:val="24"/>
              </w:rPr>
            </w:pPr>
            <w:r w:rsidRPr="00623686">
              <w:rPr>
                <w:sz w:val="24"/>
                <w:szCs w:val="24"/>
              </w:rPr>
              <w:t>16</w:t>
            </w:r>
          </w:p>
        </w:tc>
        <w:tc>
          <w:tcPr>
            <w:tcW w:w="900" w:type="pct"/>
            <w:shd w:val="clear" w:color="auto" w:fill="auto"/>
          </w:tcPr>
          <w:p w14:paraId="4FC7800A" w14:textId="77777777" w:rsidR="005568CC" w:rsidRPr="00623686" w:rsidRDefault="005568CC" w:rsidP="005568CC">
            <w:pPr>
              <w:tabs>
                <w:tab w:val="right" w:pos="851"/>
              </w:tabs>
              <w:rPr>
                <w:sz w:val="22"/>
                <w:szCs w:val="22"/>
              </w:rPr>
            </w:pPr>
            <w:r w:rsidRPr="00623686">
              <w:rPr>
                <w:sz w:val="22"/>
                <w:szCs w:val="22"/>
              </w:rPr>
              <w:t>Работа в группах.</w:t>
            </w:r>
          </w:p>
          <w:p w14:paraId="3387D9C6" w14:textId="77777777" w:rsidR="005568CC" w:rsidRPr="00623686" w:rsidRDefault="005568CC" w:rsidP="005568CC">
            <w:pPr>
              <w:tabs>
                <w:tab w:val="right" w:pos="851"/>
              </w:tabs>
              <w:rPr>
                <w:sz w:val="22"/>
                <w:szCs w:val="22"/>
              </w:rPr>
            </w:pPr>
            <w:r w:rsidRPr="00623686">
              <w:rPr>
                <w:sz w:val="22"/>
                <w:szCs w:val="22"/>
              </w:rPr>
              <w:t>Решение кейса.</w:t>
            </w:r>
          </w:p>
          <w:p w14:paraId="7DBA481C" w14:textId="77777777" w:rsidR="00497C37" w:rsidRPr="00623686" w:rsidRDefault="005568CC" w:rsidP="005568CC">
            <w:pPr>
              <w:tabs>
                <w:tab w:val="right" w:pos="851"/>
              </w:tabs>
              <w:rPr>
                <w:sz w:val="22"/>
                <w:szCs w:val="22"/>
              </w:rPr>
            </w:pPr>
            <w:r w:rsidRPr="00623686">
              <w:rPr>
                <w:sz w:val="22"/>
                <w:szCs w:val="22"/>
              </w:rPr>
              <w:t>Заслушивание групповых решений и их обсуждение.</w:t>
            </w:r>
          </w:p>
        </w:tc>
      </w:tr>
      <w:tr w:rsidR="00623686" w:rsidRPr="00623686" w14:paraId="3F361501" w14:textId="77777777" w:rsidTr="00AA5E82">
        <w:tc>
          <w:tcPr>
            <w:tcW w:w="233" w:type="pct"/>
            <w:shd w:val="clear" w:color="auto" w:fill="auto"/>
          </w:tcPr>
          <w:p w14:paraId="71A743D9" w14:textId="77777777" w:rsidR="00B6265D" w:rsidRPr="00623686" w:rsidRDefault="00B6265D" w:rsidP="00497C37">
            <w:pPr>
              <w:tabs>
                <w:tab w:val="right" w:pos="851"/>
              </w:tabs>
              <w:jc w:val="both"/>
              <w:rPr>
                <w:sz w:val="22"/>
                <w:szCs w:val="22"/>
              </w:rPr>
            </w:pPr>
            <w:r w:rsidRPr="00623686">
              <w:rPr>
                <w:sz w:val="22"/>
                <w:szCs w:val="22"/>
              </w:rPr>
              <w:t>6</w:t>
            </w:r>
          </w:p>
        </w:tc>
        <w:tc>
          <w:tcPr>
            <w:tcW w:w="1294" w:type="pct"/>
            <w:shd w:val="clear" w:color="auto" w:fill="auto"/>
          </w:tcPr>
          <w:p w14:paraId="38E2C6E8" w14:textId="77777777" w:rsidR="00B6265D" w:rsidRPr="00623686" w:rsidRDefault="00B6265D" w:rsidP="00B6265D">
            <w:pPr>
              <w:tabs>
                <w:tab w:val="right" w:pos="851"/>
              </w:tabs>
              <w:rPr>
                <w:sz w:val="23"/>
                <w:szCs w:val="23"/>
              </w:rPr>
            </w:pPr>
            <w:r w:rsidRPr="00623686">
              <w:rPr>
                <w:sz w:val="23"/>
                <w:szCs w:val="23"/>
              </w:rPr>
              <w:t>Группы процессов проектного управления. Построение</w:t>
            </w:r>
          </w:p>
          <w:p w14:paraId="6EF57B7C" w14:textId="77777777" w:rsidR="00B6265D" w:rsidRPr="00623686" w:rsidRDefault="00B6265D" w:rsidP="00B6265D">
            <w:pPr>
              <w:tabs>
                <w:tab w:val="right" w:pos="851"/>
              </w:tabs>
              <w:rPr>
                <w:sz w:val="23"/>
                <w:szCs w:val="23"/>
              </w:rPr>
            </w:pPr>
            <w:r w:rsidRPr="00623686">
              <w:rPr>
                <w:sz w:val="23"/>
                <w:szCs w:val="23"/>
              </w:rPr>
              <w:t>эффективных команд в системе государственного (муниципального) управления</w:t>
            </w:r>
          </w:p>
        </w:tc>
        <w:tc>
          <w:tcPr>
            <w:tcW w:w="417" w:type="pct"/>
            <w:shd w:val="clear" w:color="auto" w:fill="auto"/>
            <w:vAlign w:val="center"/>
          </w:tcPr>
          <w:p w14:paraId="5A8F2FA5" w14:textId="77777777" w:rsidR="00B6265D" w:rsidRPr="00623686" w:rsidRDefault="005568CC" w:rsidP="00497C37">
            <w:pPr>
              <w:tabs>
                <w:tab w:val="right" w:pos="851"/>
              </w:tabs>
              <w:jc w:val="center"/>
              <w:rPr>
                <w:sz w:val="24"/>
                <w:szCs w:val="24"/>
              </w:rPr>
            </w:pPr>
            <w:r w:rsidRPr="00623686">
              <w:rPr>
                <w:sz w:val="24"/>
                <w:szCs w:val="24"/>
              </w:rPr>
              <w:t>28</w:t>
            </w:r>
          </w:p>
        </w:tc>
        <w:tc>
          <w:tcPr>
            <w:tcW w:w="486" w:type="pct"/>
            <w:shd w:val="clear" w:color="auto" w:fill="auto"/>
            <w:vAlign w:val="center"/>
          </w:tcPr>
          <w:p w14:paraId="4223A07D" w14:textId="77777777" w:rsidR="00B6265D" w:rsidRPr="00623686" w:rsidRDefault="005568CC" w:rsidP="00497C37">
            <w:pPr>
              <w:tabs>
                <w:tab w:val="right" w:pos="851"/>
              </w:tabs>
              <w:jc w:val="center"/>
              <w:rPr>
                <w:sz w:val="24"/>
                <w:szCs w:val="24"/>
              </w:rPr>
            </w:pPr>
            <w:r w:rsidRPr="00623686">
              <w:rPr>
                <w:sz w:val="24"/>
                <w:szCs w:val="24"/>
              </w:rPr>
              <w:t>8</w:t>
            </w:r>
          </w:p>
        </w:tc>
        <w:tc>
          <w:tcPr>
            <w:tcW w:w="486" w:type="pct"/>
            <w:shd w:val="clear" w:color="auto" w:fill="auto"/>
            <w:vAlign w:val="center"/>
          </w:tcPr>
          <w:p w14:paraId="6BD0A330" w14:textId="77777777" w:rsidR="00B6265D" w:rsidRPr="00623686" w:rsidRDefault="005568CC" w:rsidP="00497C37">
            <w:pPr>
              <w:tabs>
                <w:tab w:val="right" w:pos="851"/>
              </w:tabs>
              <w:jc w:val="center"/>
              <w:rPr>
                <w:sz w:val="24"/>
                <w:szCs w:val="24"/>
              </w:rPr>
            </w:pPr>
            <w:r w:rsidRPr="00623686">
              <w:rPr>
                <w:sz w:val="24"/>
                <w:szCs w:val="24"/>
              </w:rPr>
              <w:t>4</w:t>
            </w:r>
          </w:p>
        </w:tc>
        <w:tc>
          <w:tcPr>
            <w:tcW w:w="626" w:type="pct"/>
            <w:shd w:val="clear" w:color="auto" w:fill="auto"/>
            <w:vAlign w:val="center"/>
          </w:tcPr>
          <w:p w14:paraId="3E116917" w14:textId="77777777" w:rsidR="00B6265D" w:rsidRPr="00623686" w:rsidRDefault="005568CC" w:rsidP="00497C37">
            <w:pPr>
              <w:tabs>
                <w:tab w:val="right" w:pos="851"/>
              </w:tabs>
              <w:jc w:val="center"/>
              <w:rPr>
                <w:sz w:val="24"/>
                <w:szCs w:val="24"/>
              </w:rPr>
            </w:pPr>
            <w:r w:rsidRPr="00623686">
              <w:rPr>
                <w:sz w:val="24"/>
                <w:szCs w:val="24"/>
              </w:rPr>
              <w:t>4</w:t>
            </w:r>
          </w:p>
        </w:tc>
        <w:tc>
          <w:tcPr>
            <w:tcW w:w="558" w:type="pct"/>
            <w:shd w:val="clear" w:color="auto" w:fill="auto"/>
            <w:vAlign w:val="center"/>
          </w:tcPr>
          <w:p w14:paraId="3CF96C8D" w14:textId="77777777" w:rsidR="00B6265D" w:rsidRPr="00623686" w:rsidRDefault="005568CC" w:rsidP="00695BAA">
            <w:pPr>
              <w:tabs>
                <w:tab w:val="right" w:pos="851"/>
              </w:tabs>
              <w:jc w:val="center"/>
              <w:rPr>
                <w:sz w:val="24"/>
                <w:szCs w:val="24"/>
              </w:rPr>
            </w:pPr>
            <w:r w:rsidRPr="00623686">
              <w:rPr>
                <w:sz w:val="24"/>
                <w:szCs w:val="24"/>
              </w:rPr>
              <w:t>20</w:t>
            </w:r>
          </w:p>
        </w:tc>
        <w:tc>
          <w:tcPr>
            <w:tcW w:w="900" w:type="pct"/>
            <w:shd w:val="clear" w:color="auto" w:fill="auto"/>
          </w:tcPr>
          <w:p w14:paraId="47C624DB" w14:textId="77777777" w:rsidR="005568CC" w:rsidRPr="00623686" w:rsidRDefault="005568CC" w:rsidP="005568CC">
            <w:pPr>
              <w:tabs>
                <w:tab w:val="right" w:pos="851"/>
              </w:tabs>
              <w:rPr>
                <w:sz w:val="22"/>
                <w:szCs w:val="22"/>
              </w:rPr>
            </w:pPr>
            <w:r w:rsidRPr="00623686">
              <w:rPr>
                <w:sz w:val="22"/>
                <w:szCs w:val="22"/>
              </w:rPr>
              <w:t>Опрос.</w:t>
            </w:r>
          </w:p>
          <w:p w14:paraId="1780B1EA" w14:textId="77777777" w:rsidR="00B6265D" w:rsidRPr="00623686" w:rsidRDefault="005568CC" w:rsidP="005568CC">
            <w:pPr>
              <w:tabs>
                <w:tab w:val="right" w:pos="851"/>
              </w:tabs>
              <w:rPr>
                <w:sz w:val="22"/>
                <w:szCs w:val="22"/>
              </w:rPr>
            </w:pPr>
            <w:r w:rsidRPr="00623686">
              <w:rPr>
                <w:sz w:val="22"/>
                <w:szCs w:val="22"/>
              </w:rPr>
              <w:t>Обсуждение дискуссионных вопросов.</w:t>
            </w:r>
          </w:p>
        </w:tc>
      </w:tr>
      <w:tr w:rsidR="00623686" w:rsidRPr="00623686" w14:paraId="34950891" w14:textId="77777777" w:rsidTr="00AA5E82">
        <w:tc>
          <w:tcPr>
            <w:tcW w:w="233" w:type="pct"/>
            <w:shd w:val="clear" w:color="auto" w:fill="auto"/>
          </w:tcPr>
          <w:p w14:paraId="18D0ADA5" w14:textId="77777777" w:rsidR="00497C37" w:rsidRPr="00623686" w:rsidRDefault="00497C37" w:rsidP="00497C37">
            <w:pPr>
              <w:tabs>
                <w:tab w:val="right" w:pos="851"/>
              </w:tabs>
              <w:ind w:firstLine="709"/>
              <w:jc w:val="both"/>
              <w:rPr>
                <w:sz w:val="22"/>
                <w:szCs w:val="22"/>
              </w:rPr>
            </w:pPr>
          </w:p>
        </w:tc>
        <w:tc>
          <w:tcPr>
            <w:tcW w:w="1294" w:type="pct"/>
            <w:shd w:val="clear" w:color="auto" w:fill="auto"/>
          </w:tcPr>
          <w:p w14:paraId="18A24419" w14:textId="77777777" w:rsidR="00497C37" w:rsidRPr="00623686" w:rsidRDefault="00497C37" w:rsidP="00497C37">
            <w:pPr>
              <w:tabs>
                <w:tab w:val="right" w:pos="851"/>
              </w:tabs>
              <w:jc w:val="both"/>
              <w:rPr>
                <w:sz w:val="22"/>
                <w:szCs w:val="22"/>
              </w:rPr>
            </w:pPr>
            <w:r w:rsidRPr="00623686">
              <w:rPr>
                <w:sz w:val="22"/>
                <w:szCs w:val="22"/>
              </w:rPr>
              <w:t xml:space="preserve">В целом по дисциплине </w:t>
            </w:r>
          </w:p>
        </w:tc>
        <w:tc>
          <w:tcPr>
            <w:tcW w:w="417" w:type="pct"/>
            <w:shd w:val="clear" w:color="auto" w:fill="auto"/>
            <w:vAlign w:val="center"/>
          </w:tcPr>
          <w:p w14:paraId="241B2C8E" w14:textId="77777777" w:rsidR="00497C37" w:rsidRPr="00623686" w:rsidRDefault="005568CC" w:rsidP="00497C37">
            <w:pPr>
              <w:tabs>
                <w:tab w:val="right" w:pos="851"/>
              </w:tabs>
              <w:jc w:val="center"/>
              <w:rPr>
                <w:sz w:val="22"/>
                <w:szCs w:val="22"/>
              </w:rPr>
            </w:pPr>
            <w:r w:rsidRPr="00623686">
              <w:rPr>
                <w:sz w:val="24"/>
                <w:szCs w:val="24"/>
              </w:rPr>
              <w:t>144</w:t>
            </w:r>
          </w:p>
        </w:tc>
        <w:tc>
          <w:tcPr>
            <w:tcW w:w="486" w:type="pct"/>
            <w:shd w:val="clear" w:color="auto" w:fill="auto"/>
            <w:vAlign w:val="center"/>
          </w:tcPr>
          <w:p w14:paraId="41890346" w14:textId="77777777" w:rsidR="00497C37" w:rsidRPr="00623686" w:rsidRDefault="005568CC" w:rsidP="00497C37">
            <w:pPr>
              <w:tabs>
                <w:tab w:val="right" w:pos="851"/>
              </w:tabs>
              <w:jc w:val="center"/>
              <w:rPr>
                <w:sz w:val="24"/>
                <w:szCs w:val="24"/>
              </w:rPr>
            </w:pPr>
            <w:r w:rsidRPr="00623686">
              <w:rPr>
                <w:sz w:val="24"/>
                <w:szCs w:val="24"/>
              </w:rPr>
              <w:t>40</w:t>
            </w:r>
          </w:p>
        </w:tc>
        <w:tc>
          <w:tcPr>
            <w:tcW w:w="486" w:type="pct"/>
            <w:shd w:val="clear" w:color="auto" w:fill="auto"/>
            <w:vAlign w:val="center"/>
          </w:tcPr>
          <w:p w14:paraId="404F7D68" w14:textId="77777777" w:rsidR="00497C37" w:rsidRPr="00623686" w:rsidRDefault="005568CC" w:rsidP="00497C37">
            <w:pPr>
              <w:tabs>
                <w:tab w:val="right" w:pos="851"/>
              </w:tabs>
              <w:jc w:val="center"/>
              <w:rPr>
                <w:sz w:val="24"/>
                <w:szCs w:val="24"/>
                <w:lang w:val="en-US"/>
              </w:rPr>
            </w:pPr>
            <w:r w:rsidRPr="00623686">
              <w:rPr>
                <w:sz w:val="24"/>
                <w:szCs w:val="24"/>
              </w:rPr>
              <w:t>16</w:t>
            </w:r>
          </w:p>
        </w:tc>
        <w:tc>
          <w:tcPr>
            <w:tcW w:w="626" w:type="pct"/>
            <w:shd w:val="clear" w:color="auto" w:fill="auto"/>
            <w:vAlign w:val="center"/>
          </w:tcPr>
          <w:p w14:paraId="448AC49D" w14:textId="77777777" w:rsidR="00497C37" w:rsidRPr="00623686" w:rsidRDefault="005568CC" w:rsidP="00497C37">
            <w:pPr>
              <w:tabs>
                <w:tab w:val="right" w:pos="851"/>
              </w:tabs>
              <w:jc w:val="center"/>
              <w:rPr>
                <w:sz w:val="24"/>
                <w:szCs w:val="24"/>
              </w:rPr>
            </w:pPr>
            <w:r w:rsidRPr="00623686">
              <w:rPr>
                <w:sz w:val="24"/>
                <w:szCs w:val="24"/>
              </w:rPr>
              <w:t>24</w:t>
            </w:r>
          </w:p>
        </w:tc>
        <w:tc>
          <w:tcPr>
            <w:tcW w:w="558" w:type="pct"/>
            <w:shd w:val="clear" w:color="auto" w:fill="auto"/>
            <w:vAlign w:val="center"/>
          </w:tcPr>
          <w:p w14:paraId="1AA59FF7" w14:textId="77777777" w:rsidR="00497C37" w:rsidRPr="00623686" w:rsidRDefault="005568CC" w:rsidP="00497C37">
            <w:pPr>
              <w:tabs>
                <w:tab w:val="right" w:pos="851"/>
              </w:tabs>
              <w:jc w:val="center"/>
              <w:rPr>
                <w:sz w:val="22"/>
                <w:szCs w:val="22"/>
              </w:rPr>
            </w:pPr>
            <w:r w:rsidRPr="00623686">
              <w:rPr>
                <w:sz w:val="22"/>
                <w:szCs w:val="22"/>
              </w:rPr>
              <w:t>104</w:t>
            </w:r>
          </w:p>
        </w:tc>
        <w:tc>
          <w:tcPr>
            <w:tcW w:w="900" w:type="pct"/>
            <w:shd w:val="clear" w:color="auto" w:fill="auto"/>
          </w:tcPr>
          <w:p w14:paraId="5EF693E8" w14:textId="1FFF5574" w:rsidR="00497C37" w:rsidRPr="00623686" w:rsidRDefault="00497C37" w:rsidP="00497C37">
            <w:pPr>
              <w:tabs>
                <w:tab w:val="right" w:pos="851"/>
              </w:tabs>
              <w:jc w:val="both"/>
              <w:rPr>
                <w:sz w:val="22"/>
                <w:szCs w:val="22"/>
                <w:highlight w:val="yellow"/>
              </w:rPr>
            </w:pPr>
            <w:r w:rsidRPr="00623686">
              <w:rPr>
                <w:sz w:val="22"/>
                <w:szCs w:val="22"/>
              </w:rPr>
              <w:t>Согласно учебному плану:</w:t>
            </w:r>
            <w:r w:rsidR="00D2672A" w:rsidRPr="00623686">
              <w:rPr>
                <w:sz w:val="22"/>
                <w:szCs w:val="22"/>
              </w:rPr>
              <w:t xml:space="preserve"> контрольная работа</w:t>
            </w:r>
          </w:p>
        </w:tc>
      </w:tr>
      <w:tr w:rsidR="00497C37" w:rsidRPr="00623686" w14:paraId="3DFFFAAF" w14:textId="77777777" w:rsidTr="00AA5E82">
        <w:tc>
          <w:tcPr>
            <w:tcW w:w="233" w:type="pct"/>
            <w:shd w:val="clear" w:color="auto" w:fill="auto"/>
          </w:tcPr>
          <w:p w14:paraId="547681FC" w14:textId="77777777" w:rsidR="00497C37" w:rsidRPr="00623686" w:rsidRDefault="00497C37" w:rsidP="00497C37">
            <w:pPr>
              <w:tabs>
                <w:tab w:val="right" w:pos="851"/>
              </w:tabs>
              <w:ind w:firstLine="709"/>
              <w:jc w:val="both"/>
              <w:rPr>
                <w:sz w:val="22"/>
                <w:szCs w:val="22"/>
              </w:rPr>
            </w:pPr>
          </w:p>
        </w:tc>
        <w:tc>
          <w:tcPr>
            <w:tcW w:w="1294" w:type="pct"/>
            <w:shd w:val="clear" w:color="auto" w:fill="auto"/>
          </w:tcPr>
          <w:p w14:paraId="61657C2F" w14:textId="77777777" w:rsidR="00497C37" w:rsidRPr="00623686" w:rsidRDefault="00497C37" w:rsidP="00497C37">
            <w:pPr>
              <w:tabs>
                <w:tab w:val="right" w:pos="851"/>
              </w:tabs>
              <w:jc w:val="both"/>
              <w:rPr>
                <w:sz w:val="22"/>
                <w:szCs w:val="22"/>
                <w:highlight w:val="yellow"/>
              </w:rPr>
            </w:pPr>
            <w:r w:rsidRPr="00623686">
              <w:rPr>
                <w:sz w:val="22"/>
                <w:szCs w:val="22"/>
              </w:rPr>
              <w:t>Итого в %</w:t>
            </w:r>
          </w:p>
        </w:tc>
        <w:tc>
          <w:tcPr>
            <w:tcW w:w="417" w:type="pct"/>
            <w:shd w:val="clear" w:color="auto" w:fill="auto"/>
            <w:vAlign w:val="center"/>
          </w:tcPr>
          <w:p w14:paraId="0D59F689" w14:textId="77777777" w:rsidR="00497C37" w:rsidRPr="00623686" w:rsidRDefault="00497C37" w:rsidP="00497C37">
            <w:pPr>
              <w:tabs>
                <w:tab w:val="right" w:pos="851"/>
              </w:tabs>
              <w:jc w:val="center"/>
              <w:rPr>
                <w:sz w:val="22"/>
                <w:szCs w:val="22"/>
                <w:highlight w:val="yellow"/>
              </w:rPr>
            </w:pPr>
            <w:r w:rsidRPr="00623686">
              <w:rPr>
                <w:sz w:val="22"/>
                <w:szCs w:val="22"/>
              </w:rPr>
              <w:t>100</w:t>
            </w:r>
          </w:p>
        </w:tc>
        <w:tc>
          <w:tcPr>
            <w:tcW w:w="486" w:type="pct"/>
            <w:shd w:val="clear" w:color="auto" w:fill="auto"/>
            <w:vAlign w:val="center"/>
          </w:tcPr>
          <w:p w14:paraId="4F53A8FB" w14:textId="77777777" w:rsidR="00497C37" w:rsidRPr="00623686" w:rsidRDefault="005568CC" w:rsidP="007137F9">
            <w:pPr>
              <w:tabs>
                <w:tab w:val="right" w:pos="851"/>
              </w:tabs>
              <w:jc w:val="center"/>
              <w:rPr>
                <w:sz w:val="22"/>
                <w:szCs w:val="22"/>
              </w:rPr>
            </w:pPr>
            <w:r w:rsidRPr="00623686">
              <w:rPr>
                <w:sz w:val="22"/>
                <w:szCs w:val="22"/>
              </w:rPr>
              <w:t>28</w:t>
            </w:r>
          </w:p>
        </w:tc>
        <w:tc>
          <w:tcPr>
            <w:tcW w:w="486" w:type="pct"/>
            <w:shd w:val="clear" w:color="auto" w:fill="auto"/>
            <w:vAlign w:val="center"/>
          </w:tcPr>
          <w:p w14:paraId="57867C66" w14:textId="6F8215D9" w:rsidR="00497C37" w:rsidRPr="00623686" w:rsidRDefault="00B33BCE" w:rsidP="00497C37">
            <w:pPr>
              <w:tabs>
                <w:tab w:val="right" w:pos="851"/>
              </w:tabs>
              <w:jc w:val="center"/>
              <w:rPr>
                <w:sz w:val="22"/>
                <w:szCs w:val="22"/>
              </w:rPr>
            </w:pPr>
            <w:r w:rsidRPr="00623686">
              <w:rPr>
                <w:sz w:val="22"/>
                <w:szCs w:val="22"/>
              </w:rPr>
              <w:t>40</w:t>
            </w:r>
          </w:p>
        </w:tc>
        <w:tc>
          <w:tcPr>
            <w:tcW w:w="626" w:type="pct"/>
            <w:shd w:val="clear" w:color="auto" w:fill="auto"/>
            <w:vAlign w:val="center"/>
          </w:tcPr>
          <w:p w14:paraId="5D5F3F60" w14:textId="5FBB37DC" w:rsidR="00497C37" w:rsidRPr="00623686" w:rsidRDefault="00B33BCE" w:rsidP="007137F9">
            <w:pPr>
              <w:tabs>
                <w:tab w:val="right" w:pos="851"/>
              </w:tabs>
              <w:jc w:val="center"/>
              <w:rPr>
                <w:sz w:val="22"/>
                <w:szCs w:val="22"/>
              </w:rPr>
            </w:pPr>
            <w:r w:rsidRPr="00623686">
              <w:rPr>
                <w:sz w:val="22"/>
                <w:szCs w:val="22"/>
              </w:rPr>
              <w:t>60</w:t>
            </w:r>
          </w:p>
        </w:tc>
        <w:tc>
          <w:tcPr>
            <w:tcW w:w="558" w:type="pct"/>
            <w:shd w:val="clear" w:color="auto" w:fill="auto"/>
            <w:vAlign w:val="center"/>
          </w:tcPr>
          <w:p w14:paraId="2A0F3C6A" w14:textId="77777777" w:rsidR="00497C37" w:rsidRPr="00623686" w:rsidRDefault="005568CC" w:rsidP="007137F9">
            <w:pPr>
              <w:tabs>
                <w:tab w:val="right" w:pos="851"/>
              </w:tabs>
              <w:jc w:val="center"/>
              <w:rPr>
                <w:sz w:val="22"/>
                <w:szCs w:val="22"/>
              </w:rPr>
            </w:pPr>
            <w:r w:rsidRPr="00623686">
              <w:rPr>
                <w:sz w:val="22"/>
                <w:szCs w:val="22"/>
              </w:rPr>
              <w:t>72</w:t>
            </w:r>
          </w:p>
        </w:tc>
        <w:tc>
          <w:tcPr>
            <w:tcW w:w="900" w:type="pct"/>
            <w:shd w:val="clear" w:color="auto" w:fill="auto"/>
            <w:vAlign w:val="center"/>
          </w:tcPr>
          <w:p w14:paraId="258D6F9F" w14:textId="77777777" w:rsidR="00497C37" w:rsidRPr="00623686" w:rsidRDefault="00497C37" w:rsidP="00497C37">
            <w:pPr>
              <w:tabs>
                <w:tab w:val="right" w:pos="851"/>
              </w:tabs>
              <w:jc w:val="center"/>
              <w:rPr>
                <w:sz w:val="22"/>
                <w:szCs w:val="22"/>
                <w:highlight w:val="yellow"/>
              </w:rPr>
            </w:pPr>
          </w:p>
        </w:tc>
      </w:tr>
    </w:tbl>
    <w:p w14:paraId="2040CFD6" w14:textId="77777777" w:rsidR="00497C37" w:rsidRPr="00623686" w:rsidRDefault="00497C37" w:rsidP="00497C37"/>
    <w:p w14:paraId="71720A6C" w14:textId="77777777" w:rsidR="007342EB" w:rsidRPr="00623686" w:rsidRDefault="007342EB" w:rsidP="009B6AC1">
      <w:pPr>
        <w:pStyle w:val="a9"/>
        <w:jc w:val="both"/>
        <w:rPr>
          <w:szCs w:val="28"/>
        </w:rPr>
      </w:pPr>
    </w:p>
    <w:p w14:paraId="3F06CE97" w14:textId="77777777" w:rsidR="009B6AC1" w:rsidRPr="00623686" w:rsidRDefault="009B6AC1" w:rsidP="00725253">
      <w:pPr>
        <w:pStyle w:val="a9"/>
        <w:jc w:val="both"/>
        <w:outlineLvl w:val="1"/>
        <w:rPr>
          <w:szCs w:val="28"/>
        </w:rPr>
      </w:pPr>
      <w:bookmarkStart w:id="9" w:name="_Toc88477543"/>
      <w:r w:rsidRPr="00623686">
        <w:rPr>
          <w:szCs w:val="28"/>
        </w:rPr>
        <w:t>5.3. Содержание семинаров, практических занятий</w:t>
      </w:r>
      <w:bookmarkEnd w:id="9"/>
      <w:r w:rsidRPr="00623686">
        <w:rPr>
          <w:szCs w:val="28"/>
        </w:rPr>
        <w:t xml:space="preserve"> </w:t>
      </w:r>
    </w:p>
    <w:p w14:paraId="03304C5A" w14:textId="77777777" w:rsidR="007342EB" w:rsidRPr="00623686" w:rsidRDefault="007342EB" w:rsidP="007342EB">
      <w:pPr>
        <w:pStyle w:val="a9"/>
        <w:jc w:val="right"/>
        <w:rPr>
          <w:b w:val="0"/>
          <w:szCs w:val="28"/>
        </w:rPr>
      </w:pPr>
      <w:r w:rsidRPr="00623686">
        <w:rPr>
          <w:b w:val="0"/>
          <w:szCs w:val="28"/>
        </w:rPr>
        <w:t xml:space="preserve">Таблица </w:t>
      </w:r>
      <w:r w:rsidR="00792F15" w:rsidRPr="00623686">
        <w:rPr>
          <w:b w:val="0"/>
          <w:szCs w:val="28"/>
        </w:rPr>
        <w:t>4</w:t>
      </w:r>
    </w:p>
    <w:tbl>
      <w:tblPr>
        <w:tblStyle w:val="a8"/>
        <w:tblW w:w="0" w:type="auto"/>
        <w:tblLook w:val="04A0" w:firstRow="1" w:lastRow="0" w:firstColumn="1" w:lastColumn="0" w:noHBand="0" w:noVBand="1"/>
      </w:tblPr>
      <w:tblGrid>
        <w:gridCol w:w="2035"/>
        <w:gridCol w:w="6123"/>
        <w:gridCol w:w="2037"/>
      </w:tblGrid>
      <w:tr w:rsidR="00623686" w:rsidRPr="00623686" w14:paraId="2E9B35A8" w14:textId="77777777" w:rsidTr="00D2672A">
        <w:tc>
          <w:tcPr>
            <w:tcW w:w="2035" w:type="dxa"/>
          </w:tcPr>
          <w:p w14:paraId="6EEDD5D6" w14:textId="77777777" w:rsidR="007342EB" w:rsidRPr="00623686" w:rsidRDefault="007342EB" w:rsidP="009A419D">
            <w:pPr>
              <w:keepNext/>
              <w:jc w:val="both"/>
              <w:rPr>
                <w:b/>
                <w:sz w:val="23"/>
                <w:szCs w:val="23"/>
              </w:rPr>
            </w:pPr>
            <w:r w:rsidRPr="00623686">
              <w:rPr>
                <w:b/>
                <w:sz w:val="23"/>
                <w:szCs w:val="23"/>
              </w:rPr>
              <w:t>Наименование тем (разделов) дисциплины</w:t>
            </w:r>
          </w:p>
        </w:tc>
        <w:tc>
          <w:tcPr>
            <w:tcW w:w="6123" w:type="dxa"/>
          </w:tcPr>
          <w:p w14:paraId="4095CA52" w14:textId="0688125A" w:rsidR="007342EB" w:rsidRPr="00623686" w:rsidRDefault="007342EB" w:rsidP="009A419D">
            <w:pPr>
              <w:keepNext/>
              <w:jc w:val="both"/>
              <w:rPr>
                <w:b/>
                <w:sz w:val="23"/>
                <w:szCs w:val="23"/>
              </w:rPr>
            </w:pPr>
            <w:r w:rsidRPr="00623686">
              <w:rPr>
                <w:b/>
                <w:sz w:val="23"/>
                <w:szCs w:val="23"/>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037" w:type="dxa"/>
          </w:tcPr>
          <w:p w14:paraId="4D7F7AEA" w14:textId="77777777" w:rsidR="007342EB" w:rsidRPr="00623686" w:rsidRDefault="007342EB" w:rsidP="009A419D">
            <w:pPr>
              <w:keepNext/>
              <w:jc w:val="both"/>
              <w:rPr>
                <w:b/>
                <w:sz w:val="23"/>
                <w:szCs w:val="23"/>
              </w:rPr>
            </w:pPr>
            <w:r w:rsidRPr="00623686">
              <w:rPr>
                <w:b/>
                <w:sz w:val="23"/>
                <w:szCs w:val="23"/>
              </w:rPr>
              <w:t>Формы проведения занятий</w:t>
            </w:r>
          </w:p>
        </w:tc>
      </w:tr>
      <w:tr w:rsidR="00623686" w:rsidRPr="00623686" w14:paraId="2BACAB17" w14:textId="77777777" w:rsidTr="00D2672A">
        <w:tc>
          <w:tcPr>
            <w:tcW w:w="2035" w:type="dxa"/>
          </w:tcPr>
          <w:p w14:paraId="13662EEC" w14:textId="77777777" w:rsidR="00D2672A" w:rsidRPr="00623686" w:rsidRDefault="00D2672A" w:rsidP="00D2672A">
            <w:pPr>
              <w:tabs>
                <w:tab w:val="right" w:pos="851"/>
              </w:tabs>
              <w:rPr>
                <w:sz w:val="23"/>
                <w:szCs w:val="23"/>
              </w:rPr>
            </w:pPr>
            <w:r w:rsidRPr="00623686">
              <w:rPr>
                <w:sz w:val="23"/>
                <w:szCs w:val="23"/>
              </w:rPr>
              <w:t>1. Проектное управление: тенденции, ключевые смыслы</w:t>
            </w:r>
          </w:p>
        </w:tc>
        <w:tc>
          <w:tcPr>
            <w:tcW w:w="6123" w:type="dxa"/>
          </w:tcPr>
          <w:p w14:paraId="5222D2C0" w14:textId="77777777" w:rsidR="00D2672A" w:rsidRPr="00623686" w:rsidRDefault="00D2672A" w:rsidP="00D2672A">
            <w:pPr>
              <w:pStyle w:val="Default"/>
              <w:rPr>
                <w:color w:val="auto"/>
                <w:sz w:val="23"/>
                <w:szCs w:val="23"/>
              </w:rPr>
            </w:pPr>
            <w:r w:rsidRPr="00623686">
              <w:rPr>
                <w:color w:val="auto"/>
                <w:sz w:val="23"/>
                <w:szCs w:val="23"/>
              </w:rPr>
              <w:t xml:space="preserve">Вопросы для обсуждения: </w:t>
            </w:r>
          </w:p>
          <w:p w14:paraId="1CFBE060" w14:textId="77777777" w:rsidR="00D2672A" w:rsidRPr="00623686" w:rsidRDefault="00D2672A" w:rsidP="00D2672A">
            <w:pPr>
              <w:pStyle w:val="Default"/>
              <w:rPr>
                <w:color w:val="auto"/>
                <w:sz w:val="23"/>
                <w:szCs w:val="23"/>
              </w:rPr>
            </w:pPr>
            <w:r w:rsidRPr="00623686">
              <w:rPr>
                <w:color w:val="auto"/>
                <w:sz w:val="23"/>
                <w:szCs w:val="23"/>
              </w:rPr>
              <w:t xml:space="preserve">1. Факторы влияния на проектную деятельность. Проектная и операционная деятельность. </w:t>
            </w:r>
          </w:p>
          <w:p w14:paraId="05DB8770" w14:textId="77777777" w:rsidR="00D2672A" w:rsidRPr="00623686" w:rsidRDefault="00D2672A" w:rsidP="00D2672A">
            <w:pPr>
              <w:pStyle w:val="Default"/>
              <w:rPr>
                <w:color w:val="auto"/>
                <w:sz w:val="23"/>
                <w:szCs w:val="23"/>
              </w:rPr>
            </w:pPr>
            <w:r w:rsidRPr="00623686">
              <w:rPr>
                <w:color w:val="auto"/>
                <w:sz w:val="23"/>
                <w:szCs w:val="23"/>
              </w:rPr>
              <w:t>2. Место проектирования в системе государственного управления</w:t>
            </w:r>
          </w:p>
          <w:p w14:paraId="51E78EE1" w14:textId="77777777" w:rsidR="00D2672A" w:rsidRPr="00623686" w:rsidRDefault="00D2672A" w:rsidP="00D2672A">
            <w:pPr>
              <w:pStyle w:val="Default"/>
              <w:rPr>
                <w:color w:val="auto"/>
                <w:sz w:val="23"/>
                <w:szCs w:val="23"/>
              </w:rPr>
            </w:pPr>
            <w:r w:rsidRPr="00623686">
              <w:rPr>
                <w:color w:val="auto"/>
                <w:sz w:val="23"/>
                <w:szCs w:val="23"/>
              </w:rPr>
              <w:t xml:space="preserve">3. Проектный треугольник. Примеры. </w:t>
            </w:r>
          </w:p>
          <w:p w14:paraId="3B613A9C" w14:textId="77777777" w:rsidR="00D2672A" w:rsidRPr="00623686" w:rsidRDefault="00D2672A" w:rsidP="00D2672A">
            <w:pPr>
              <w:pStyle w:val="Default"/>
              <w:rPr>
                <w:color w:val="auto"/>
                <w:sz w:val="23"/>
                <w:szCs w:val="23"/>
              </w:rPr>
            </w:pPr>
            <w:r w:rsidRPr="00623686">
              <w:rPr>
                <w:color w:val="auto"/>
                <w:sz w:val="23"/>
                <w:szCs w:val="23"/>
              </w:rPr>
              <w:t xml:space="preserve">4. Типология проектов. Примеры. </w:t>
            </w:r>
          </w:p>
          <w:p w14:paraId="1C124997" w14:textId="1D72C2FA" w:rsidR="00D2672A" w:rsidRPr="00623686" w:rsidRDefault="00D2672A" w:rsidP="00D2672A">
            <w:pPr>
              <w:pStyle w:val="Default"/>
              <w:rPr>
                <w:color w:val="auto"/>
                <w:sz w:val="23"/>
                <w:szCs w:val="23"/>
              </w:rPr>
            </w:pPr>
            <w:r w:rsidRPr="00623686">
              <w:rPr>
                <w:color w:val="auto"/>
                <w:sz w:val="23"/>
                <w:szCs w:val="23"/>
              </w:rPr>
              <w:t xml:space="preserve">5. Принятие решений на государственном и муниципальном уровне в проектном управлении. </w:t>
            </w:r>
          </w:p>
          <w:p w14:paraId="56AEB262" w14:textId="5D3ABF18" w:rsidR="00D2672A" w:rsidRPr="00623686" w:rsidRDefault="00D2672A" w:rsidP="00D2672A">
            <w:pPr>
              <w:pStyle w:val="Default"/>
              <w:rPr>
                <w:color w:val="auto"/>
                <w:sz w:val="23"/>
                <w:szCs w:val="23"/>
              </w:rPr>
            </w:pPr>
            <w:r w:rsidRPr="00623686">
              <w:rPr>
                <w:color w:val="auto"/>
                <w:sz w:val="23"/>
                <w:szCs w:val="23"/>
              </w:rPr>
              <w:t>6. Международные стандарты, методы и руководства управления проектами и возможность их адаптации в Российской Федерации</w:t>
            </w:r>
          </w:p>
          <w:p w14:paraId="26E83C25" w14:textId="52F45FB8" w:rsidR="00D2672A" w:rsidRPr="00623686" w:rsidRDefault="00D2672A" w:rsidP="00D2672A">
            <w:pPr>
              <w:pStyle w:val="Default"/>
              <w:rPr>
                <w:color w:val="auto"/>
                <w:sz w:val="23"/>
                <w:szCs w:val="23"/>
              </w:rPr>
            </w:pPr>
            <w:r w:rsidRPr="00623686">
              <w:rPr>
                <w:color w:val="auto"/>
                <w:sz w:val="23"/>
                <w:szCs w:val="23"/>
              </w:rPr>
              <w:t>7. Соотнесение понятий «проект», «программа» и «портфель»</w:t>
            </w:r>
          </w:p>
          <w:p w14:paraId="3AB234FE" w14:textId="427CDF03" w:rsidR="00D2672A" w:rsidRPr="00623686" w:rsidRDefault="00623686" w:rsidP="00623686">
            <w:pPr>
              <w:rPr>
                <w:sz w:val="23"/>
                <w:szCs w:val="23"/>
              </w:rPr>
            </w:pPr>
            <w:r>
              <w:rPr>
                <w:sz w:val="23"/>
                <w:szCs w:val="23"/>
              </w:rPr>
              <w:t>Рекомендуемые источники: Раздел 8: 1-13, осн.1-2, доп. 3-4, Раздел 9</w:t>
            </w:r>
            <w:r w:rsidR="00D2672A" w:rsidRPr="00623686">
              <w:rPr>
                <w:sz w:val="23"/>
                <w:szCs w:val="23"/>
              </w:rPr>
              <w:t xml:space="preserve"> </w:t>
            </w:r>
          </w:p>
        </w:tc>
        <w:tc>
          <w:tcPr>
            <w:tcW w:w="2037" w:type="dxa"/>
          </w:tcPr>
          <w:p w14:paraId="06F2CCEF" w14:textId="7EC8CF86" w:rsidR="00D2672A" w:rsidRPr="00623686" w:rsidRDefault="00D2672A" w:rsidP="00D2672A">
            <w:pPr>
              <w:rPr>
                <w:sz w:val="23"/>
                <w:szCs w:val="23"/>
              </w:rPr>
            </w:pPr>
            <w:r w:rsidRPr="00623686">
              <w:rPr>
                <w:sz w:val="22"/>
                <w:szCs w:val="22"/>
              </w:rPr>
              <w:t>Блиц-опрос по теме. Дискуссия</w:t>
            </w:r>
          </w:p>
        </w:tc>
      </w:tr>
      <w:tr w:rsidR="00623686" w:rsidRPr="00623686" w14:paraId="357AA33E" w14:textId="77777777" w:rsidTr="00D2672A">
        <w:tc>
          <w:tcPr>
            <w:tcW w:w="2035" w:type="dxa"/>
          </w:tcPr>
          <w:p w14:paraId="1A2C6906" w14:textId="77777777" w:rsidR="00D2672A" w:rsidRPr="00623686" w:rsidRDefault="00D2672A" w:rsidP="00D2672A">
            <w:pPr>
              <w:tabs>
                <w:tab w:val="right" w:pos="851"/>
              </w:tabs>
              <w:rPr>
                <w:sz w:val="23"/>
                <w:szCs w:val="23"/>
              </w:rPr>
            </w:pPr>
            <w:r w:rsidRPr="00623686">
              <w:rPr>
                <w:sz w:val="23"/>
                <w:szCs w:val="23"/>
              </w:rPr>
              <w:t xml:space="preserve">2. Элементы системы проектной деятельности в </w:t>
            </w:r>
            <w:r w:rsidRPr="00623686">
              <w:rPr>
                <w:sz w:val="23"/>
                <w:szCs w:val="23"/>
              </w:rPr>
              <w:lastRenderedPageBreak/>
              <w:t>органах государственного (муниципального) управления</w:t>
            </w:r>
          </w:p>
        </w:tc>
        <w:tc>
          <w:tcPr>
            <w:tcW w:w="6123" w:type="dxa"/>
          </w:tcPr>
          <w:p w14:paraId="34C5D296" w14:textId="77777777" w:rsidR="00D2672A" w:rsidRPr="00623686" w:rsidRDefault="00D2672A" w:rsidP="00D2672A">
            <w:pPr>
              <w:pStyle w:val="Default"/>
              <w:rPr>
                <w:color w:val="auto"/>
                <w:sz w:val="23"/>
                <w:szCs w:val="23"/>
              </w:rPr>
            </w:pPr>
            <w:r w:rsidRPr="00623686">
              <w:rPr>
                <w:color w:val="auto"/>
                <w:sz w:val="23"/>
                <w:szCs w:val="23"/>
              </w:rPr>
              <w:lastRenderedPageBreak/>
              <w:t xml:space="preserve">Вопросы для обсуждения: </w:t>
            </w:r>
          </w:p>
          <w:p w14:paraId="242CA24E" w14:textId="77777777" w:rsidR="00D2672A" w:rsidRPr="00623686" w:rsidRDefault="00D2672A" w:rsidP="00D2672A">
            <w:pPr>
              <w:pStyle w:val="Default"/>
              <w:rPr>
                <w:color w:val="auto"/>
                <w:sz w:val="23"/>
                <w:szCs w:val="23"/>
              </w:rPr>
            </w:pPr>
            <w:r w:rsidRPr="00623686">
              <w:rPr>
                <w:color w:val="auto"/>
                <w:sz w:val="23"/>
                <w:szCs w:val="23"/>
              </w:rPr>
              <w:t xml:space="preserve">1. Обеспечение проектной деятельности в органах государственного (муниципального) управления. Необходимые ресурсы. </w:t>
            </w:r>
          </w:p>
          <w:p w14:paraId="5F5B4DB2" w14:textId="77777777" w:rsidR="00D2672A" w:rsidRPr="00623686" w:rsidRDefault="00D2672A" w:rsidP="00D2672A">
            <w:pPr>
              <w:pStyle w:val="Default"/>
              <w:rPr>
                <w:color w:val="auto"/>
                <w:sz w:val="23"/>
                <w:szCs w:val="23"/>
              </w:rPr>
            </w:pPr>
            <w:r w:rsidRPr="00623686">
              <w:rPr>
                <w:color w:val="auto"/>
                <w:sz w:val="23"/>
                <w:szCs w:val="23"/>
              </w:rPr>
              <w:lastRenderedPageBreak/>
              <w:t xml:space="preserve">2. Жизненный цикл проекта – практический пример. </w:t>
            </w:r>
          </w:p>
          <w:p w14:paraId="4CC08AD1" w14:textId="77777777" w:rsidR="00D2672A" w:rsidRPr="00623686" w:rsidRDefault="00D2672A" w:rsidP="00D2672A">
            <w:pPr>
              <w:pStyle w:val="Default"/>
              <w:rPr>
                <w:color w:val="auto"/>
                <w:sz w:val="23"/>
                <w:szCs w:val="23"/>
              </w:rPr>
            </w:pPr>
            <w:r w:rsidRPr="00623686">
              <w:rPr>
                <w:color w:val="auto"/>
                <w:sz w:val="23"/>
                <w:szCs w:val="23"/>
              </w:rPr>
              <w:t xml:space="preserve">3. Принципы осуществления проектной деятельности в органах государственного (муниципального) управления. </w:t>
            </w:r>
          </w:p>
          <w:p w14:paraId="119A5603" w14:textId="5CE11A62" w:rsidR="00D2672A" w:rsidRPr="00623686" w:rsidRDefault="00D2672A" w:rsidP="00D2672A">
            <w:pPr>
              <w:pStyle w:val="Default"/>
              <w:rPr>
                <w:color w:val="auto"/>
                <w:sz w:val="23"/>
                <w:szCs w:val="23"/>
              </w:rPr>
            </w:pPr>
            <w:r w:rsidRPr="00623686">
              <w:rPr>
                <w:color w:val="auto"/>
                <w:sz w:val="23"/>
                <w:szCs w:val="23"/>
              </w:rPr>
              <w:t xml:space="preserve">4. Определение центров ответственности при помощи реального примера проекта. </w:t>
            </w:r>
          </w:p>
          <w:p w14:paraId="42BE1644" w14:textId="393989C4" w:rsidR="00D2672A" w:rsidRPr="00623686" w:rsidRDefault="00D2672A" w:rsidP="00D2672A">
            <w:pPr>
              <w:pStyle w:val="Default"/>
              <w:rPr>
                <w:color w:val="auto"/>
                <w:sz w:val="23"/>
                <w:szCs w:val="23"/>
              </w:rPr>
            </w:pPr>
            <w:r w:rsidRPr="00623686">
              <w:rPr>
                <w:color w:val="auto"/>
                <w:sz w:val="23"/>
                <w:szCs w:val="23"/>
              </w:rPr>
              <w:t>5. Функциональная структура управления проектной деятельностью в системе государственного и муниципального управления</w:t>
            </w:r>
          </w:p>
          <w:p w14:paraId="68E25BA6" w14:textId="3FDDDD01" w:rsidR="00D2672A" w:rsidRPr="00623686" w:rsidRDefault="00D2672A" w:rsidP="00D2672A">
            <w:pPr>
              <w:pStyle w:val="Default"/>
              <w:rPr>
                <w:color w:val="auto"/>
                <w:sz w:val="23"/>
                <w:szCs w:val="23"/>
              </w:rPr>
            </w:pPr>
            <w:r w:rsidRPr="00623686">
              <w:rPr>
                <w:color w:val="auto"/>
                <w:sz w:val="23"/>
                <w:szCs w:val="23"/>
              </w:rPr>
              <w:t xml:space="preserve">6. Информационная система управления проектной деятельностью  </w:t>
            </w:r>
          </w:p>
          <w:p w14:paraId="4EE2CFBD" w14:textId="42EF06DB" w:rsidR="00D2672A" w:rsidRPr="00623686" w:rsidRDefault="00623686" w:rsidP="00D2672A">
            <w:pPr>
              <w:rPr>
                <w:i/>
                <w:sz w:val="23"/>
                <w:szCs w:val="23"/>
              </w:rPr>
            </w:pPr>
            <w:r>
              <w:rPr>
                <w:sz w:val="23"/>
                <w:szCs w:val="23"/>
              </w:rPr>
              <w:t>Рекомендуемые источники: Раздел 8: 1-13, осн.1-2, доп. 3-4, Раздел 9</w:t>
            </w:r>
          </w:p>
        </w:tc>
        <w:tc>
          <w:tcPr>
            <w:tcW w:w="2037" w:type="dxa"/>
          </w:tcPr>
          <w:p w14:paraId="6834324D" w14:textId="1ACE3044" w:rsidR="00D2672A" w:rsidRPr="00623686" w:rsidRDefault="00D2672A" w:rsidP="00D2672A">
            <w:pPr>
              <w:rPr>
                <w:sz w:val="23"/>
                <w:szCs w:val="23"/>
              </w:rPr>
            </w:pPr>
            <w:r w:rsidRPr="00623686">
              <w:rPr>
                <w:sz w:val="22"/>
                <w:szCs w:val="22"/>
              </w:rPr>
              <w:lastRenderedPageBreak/>
              <w:t xml:space="preserve">Презентация по заданной теме, опрос, сравнительный </w:t>
            </w:r>
            <w:r w:rsidRPr="00623686">
              <w:rPr>
                <w:sz w:val="22"/>
                <w:szCs w:val="22"/>
              </w:rPr>
              <w:lastRenderedPageBreak/>
              <w:t>анализ, решение тестовых заданий</w:t>
            </w:r>
          </w:p>
        </w:tc>
      </w:tr>
      <w:tr w:rsidR="00623686" w:rsidRPr="00623686" w14:paraId="69485A93" w14:textId="77777777" w:rsidTr="00D2672A">
        <w:tc>
          <w:tcPr>
            <w:tcW w:w="2035" w:type="dxa"/>
          </w:tcPr>
          <w:p w14:paraId="3CD5513F" w14:textId="77777777" w:rsidR="00D2672A" w:rsidRPr="00623686" w:rsidRDefault="00D2672A" w:rsidP="00D2672A">
            <w:pPr>
              <w:tabs>
                <w:tab w:val="right" w:pos="851"/>
              </w:tabs>
              <w:rPr>
                <w:sz w:val="23"/>
                <w:szCs w:val="23"/>
              </w:rPr>
            </w:pPr>
            <w:r w:rsidRPr="00623686">
              <w:rPr>
                <w:sz w:val="23"/>
                <w:szCs w:val="23"/>
              </w:rPr>
              <w:lastRenderedPageBreak/>
              <w:t>3. Особенности проектного управления в органах государственного (муниципального) управления</w:t>
            </w:r>
          </w:p>
        </w:tc>
        <w:tc>
          <w:tcPr>
            <w:tcW w:w="6123" w:type="dxa"/>
          </w:tcPr>
          <w:p w14:paraId="5E9AC1EA" w14:textId="67040816" w:rsidR="00D2672A" w:rsidRPr="00623686" w:rsidRDefault="00D2672A" w:rsidP="00D2672A">
            <w:pPr>
              <w:pStyle w:val="Default"/>
              <w:rPr>
                <w:color w:val="auto"/>
                <w:sz w:val="23"/>
                <w:szCs w:val="23"/>
              </w:rPr>
            </w:pPr>
            <w:r w:rsidRPr="00623686">
              <w:rPr>
                <w:color w:val="auto"/>
                <w:sz w:val="23"/>
                <w:szCs w:val="23"/>
              </w:rPr>
              <w:t xml:space="preserve">1. Внедрение проектного управления в органы государственного (муниципального) управления. Целью практического занятия является развитие у студентов умений и навыков работы по созданию проекта в рамках государственной деятельности органов власти и определение необходимых ресурсов для эффективного проектного управления, а также препятствий. </w:t>
            </w:r>
          </w:p>
          <w:p w14:paraId="720E1AA7" w14:textId="6ECC9CF6" w:rsidR="00D2672A" w:rsidRPr="00623686" w:rsidRDefault="00D2672A" w:rsidP="00D2672A">
            <w:pPr>
              <w:pStyle w:val="Default"/>
              <w:rPr>
                <w:color w:val="auto"/>
                <w:sz w:val="23"/>
                <w:szCs w:val="23"/>
              </w:rPr>
            </w:pPr>
            <w:r w:rsidRPr="00623686">
              <w:rPr>
                <w:i/>
                <w:iCs/>
                <w:color w:val="auto"/>
                <w:sz w:val="23"/>
                <w:szCs w:val="23"/>
              </w:rPr>
              <w:t xml:space="preserve">Задание к практическому занятию: </w:t>
            </w:r>
            <w:r w:rsidRPr="00623686">
              <w:rPr>
                <w:color w:val="auto"/>
                <w:sz w:val="23"/>
                <w:szCs w:val="23"/>
              </w:rPr>
              <w:t xml:space="preserve">определить государственные органы и регионы, где возможно внедрение проектного управления. Обозначить необходимые условия и ресурсы для внедрения проектного управления. Выстроить эффективную систему функционирования проекта. Определить круг заинтересованных лиц, цели и задачи проекта. Выявить препятствия для эффективного управления проектом в органах государственного (муниципального) управления. </w:t>
            </w:r>
          </w:p>
          <w:p w14:paraId="3AAE6E72" w14:textId="7D87FAE0" w:rsidR="00D2672A" w:rsidRPr="00623686" w:rsidRDefault="00D2672A" w:rsidP="00D2672A">
            <w:pPr>
              <w:pStyle w:val="Default"/>
              <w:rPr>
                <w:color w:val="auto"/>
                <w:sz w:val="23"/>
                <w:szCs w:val="23"/>
              </w:rPr>
            </w:pPr>
            <w:r w:rsidRPr="00623686">
              <w:rPr>
                <w:color w:val="auto"/>
                <w:sz w:val="23"/>
                <w:szCs w:val="23"/>
              </w:rPr>
              <w:t>2. Специфика проектного управления в органах власти, отличительные черты от применения проектного подхода в коммерческом секторе</w:t>
            </w:r>
          </w:p>
          <w:p w14:paraId="64B071BD" w14:textId="6F07AA0F" w:rsidR="00D2672A" w:rsidRPr="00623686" w:rsidRDefault="00D2672A" w:rsidP="00D2672A">
            <w:pPr>
              <w:pStyle w:val="Default"/>
              <w:rPr>
                <w:color w:val="auto"/>
                <w:sz w:val="23"/>
                <w:szCs w:val="23"/>
              </w:rPr>
            </w:pPr>
            <w:r w:rsidRPr="00623686">
              <w:rPr>
                <w:color w:val="auto"/>
                <w:sz w:val="23"/>
                <w:szCs w:val="23"/>
              </w:rPr>
              <w:t>3. Анализ лучших практик применения проектного подхода в органах государственной и муниципальной власти</w:t>
            </w:r>
          </w:p>
          <w:p w14:paraId="2221610C" w14:textId="598A98F3" w:rsidR="00D2672A" w:rsidRPr="00623686" w:rsidRDefault="00D2672A" w:rsidP="00D2672A">
            <w:pPr>
              <w:pStyle w:val="Default"/>
              <w:rPr>
                <w:color w:val="auto"/>
                <w:sz w:val="23"/>
                <w:szCs w:val="23"/>
              </w:rPr>
            </w:pPr>
            <w:r w:rsidRPr="00623686">
              <w:rPr>
                <w:color w:val="auto"/>
                <w:sz w:val="23"/>
                <w:szCs w:val="23"/>
              </w:rPr>
              <w:t>4. Организация проектной деятельности в Правительстве Российской Федерации: от проблем к решениям</w:t>
            </w:r>
          </w:p>
          <w:p w14:paraId="7594BDE2" w14:textId="3A8384C9" w:rsidR="00D2672A" w:rsidRPr="00623686" w:rsidRDefault="00623686" w:rsidP="00D2672A">
            <w:pPr>
              <w:rPr>
                <w:sz w:val="23"/>
                <w:szCs w:val="23"/>
              </w:rPr>
            </w:pPr>
            <w:r>
              <w:rPr>
                <w:sz w:val="23"/>
                <w:szCs w:val="23"/>
              </w:rPr>
              <w:t>Рекомендуемые источники: Раздел 8: 1-13, осн.1-2, доп. 3-4, Раздел 9</w:t>
            </w:r>
          </w:p>
        </w:tc>
        <w:tc>
          <w:tcPr>
            <w:tcW w:w="2037" w:type="dxa"/>
          </w:tcPr>
          <w:p w14:paraId="302A7E9F" w14:textId="6E033535" w:rsidR="00D2672A" w:rsidRPr="00623686" w:rsidRDefault="00D2672A" w:rsidP="00D2672A">
            <w:pPr>
              <w:rPr>
                <w:sz w:val="23"/>
                <w:szCs w:val="23"/>
              </w:rPr>
            </w:pPr>
            <w:r w:rsidRPr="00623686">
              <w:rPr>
                <w:sz w:val="22"/>
                <w:szCs w:val="22"/>
              </w:rPr>
              <w:t>Анализ конкретной ситуации и подготовка аналитической записки.</w:t>
            </w:r>
          </w:p>
        </w:tc>
      </w:tr>
      <w:tr w:rsidR="00623686" w:rsidRPr="00623686" w14:paraId="1F12B2FF" w14:textId="77777777" w:rsidTr="00D2672A">
        <w:tc>
          <w:tcPr>
            <w:tcW w:w="2035" w:type="dxa"/>
          </w:tcPr>
          <w:p w14:paraId="17C797D1" w14:textId="77777777" w:rsidR="00D2672A" w:rsidRPr="00623686" w:rsidRDefault="00D2672A" w:rsidP="00D2672A">
            <w:pPr>
              <w:pStyle w:val="Default"/>
              <w:rPr>
                <w:color w:val="auto"/>
                <w:sz w:val="23"/>
                <w:szCs w:val="23"/>
              </w:rPr>
            </w:pPr>
            <w:r w:rsidRPr="00623686">
              <w:rPr>
                <w:color w:val="auto"/>
                <w:sz w:val="23"/>
                <w:szCs w:val="23"/>
              </w:rPr>
              <w:t xml:space="preserve">4. Проектные офисы — термины и </w:t>
            </w:r>
          </w:p>
          <w:p w14:paraId="5F17DB4E" w14:textId="77777777" w:rsidR="00D2672A" w:rsidRPr="00623686" w:rsidRDefault="00D2672A" w:rsidP="00D2672A">
            <w:pPr>
              <w:pStyle w:val="Default"/>
              <w:rPr>
                <w:color w:val="auto"/>
                <w:sz w:val="23"/>
                <w:szCs w:val="23"/>
              </w:rPr>
            </w:pPr>
            <w:r w:rsidRPr="00623686">
              <w:rPr>
                <w:color w:val="auto"/>
                <w:sz w:val="23"/>
                <w:szCs w:val="23"/>
              </w:rPr>
              <w:t xml:space="preserve">практические инструменты в системе государственной и муниципальной службы </w:t>
            </w:r>
          </w:p>
          <w:p w14:paraId="314529E3" w14:textId="77777777" w:rsidR="00D2672A" w:rsidRPr="00623686" w:rsidRDefault="00D2672A" w:rsidP="00D2672A">
            <w:pPr>
              <w:pStyle w:val="Default"/>
              <w:rPr>
                <w:color w:val="auto"/>
                <w:sz w:val="23"/>
                <w:szCs w:val="23"/>
              </w:rPr>
            </w:pPr>
          </w:p>
          <w:p w14:paraId="4564A82E" w14:textId="77777777" w:rsidR="00D2672A" w:rsidRPr="00623686" w:rsidRDefault="00D2672A" w:rsidP="00D2672A">
            <w:pPr>
              <w:tabs>
                <w:tab w:val="right" w:pos="851"/>
              </w:tabs>
              <w:rPr>
                <w:sz w:val="23"/>
                <w:szCs w:val="23"/>
              </w:rPr>
            </w:pPr>
          </w:p>
        </w:tc>
        <w:tc>
          <w:tcPr>
            <w:tcW w:w="6123" w:type="dxa"/>
          </w:tcPr>
          <w:p w14:paraId="4194C7D3" w14:textId="77777777" w:rsidR="00D2672A" w:rsidRPr="00623686" w:rsidRDefault="00D2672A" w:rsidP="00D2672A">
            <w:pPr>
              <w:pStyle w:val="Default"/>
              <w:rPr>
                <w:color w:val="auto"/>
                <w:sz w:val="23"/>
                <w:szCs w:val="23"/>
              </w:rPr>
            </w:pPr>
            <w:r w:rsidRPr="00623686">
              <w:rPr>
                <w:color w:val="auto"/>
                <w:sz w:val="23"/>
                <w:szCs w:val="23"/>
              </w:rPr>
              <w:t xml:space="preserve">Вопросы для обсуждения: </w:t>
            </w:r>
          </w:p>
          <w:p w14:paraId="03C2BEB3" w14:textId="77777777" w:rsidR="00D2672A" w:rsidRPr="00623686" w:rsidRDefault="00D2672A" w:rsidP="00D2672A">
            <w:pPr>
              <w:pStyle w:val="Default"/>
              <w:rPr>
                <w:color w:val="auto"/>
                <w:sz w:val="23"/>
                <w:szCs w:val="23"/>
              </w:rPr>
            </w:pPr>
            <w:r w:rsidRPr="00623686">
              <w:rPr>
                <w:color w:val="auto"/>
                <w:sz w:val="23"/>
                <w:szCs w:val="23"/>
              </w:rPr>
              <w:t xml:space="preserve">1. Соотношение типа проектного офиса и уровня зрелости органов государственного (муниципального) управления. </w:t>
            </w:r>
          </w:p>
          <w:p w14:paraId="611A92B8" w14:textId="77777777" w:rsidR="00D2672A" w:rsidRPr="00623686" w:rsidRDefault="00D2672A" w:rsidP="00D2672A">
            <w:pPr>
              <w:pStyle w:val="Default"/>
              <w:rPr>
                <w:color w:val="auto"/>
                <w:sz w:val="23"/>
                <w:szCs w:val="23"/>
              </w:rPr>
            </w:pPr>
            <w:r w:rsidRPr="00623686">
              <w:rPr>
                <w:color w:val="auto"/>
                <w:sz w:val="23"/>
                <w:szCs w:val="23"/>
              </w:rPr>
              <w:t xml:space="preserve">2. Критерии эффективности для каждой ступени развития органов государственного (муниципального) управления. </w:t>
            </w:r>
          </w:p>
          <w:p w14:paraId="537B97CD" w14:textId="77777777" w:rsidR="00D2672A" w:rsidRPr="00623686" w:rsidRDefault="00D2672A" w:rsidP="00D2672A">
            <w:pPr>
              <w:pStyle w:val="Default"/>
              <w:rPr>
                <w:color w:val="auto"/>
                <w:sz w:val="23"/>
                <w:szCs w:val="23"/>
              </w:rPr>
            </w:pPr>
            <w:r w:rsidRPr="00623686">
              <w:rPr>
                <w:color w:val="auto"/>
                <w:sz w:val="23"/>
                <w:szCs w:val="23"/>
              </w:rPr>
              <w:t xml:space="preserve">3. Регламент деятельности проектного офиса в органах государственного (муниципального) управления. </w:t>
            </w:r>
          </w:p>
          <w:p w14:paraId="477B7015" w14:textId="7C1DB892" w:rsidR="00D2672A" w:rsidRPr="00623686" w:rsidRDefault="00D2672A" w:rsidP="00D2672A">
            <w:pPr>
              <w:pStyle w:val="Default"/>
              <w:rPr>
                <w:color w:val="auto"/>
                <w:sz w:val="23"/>
                <w:szCs w:val="23"/>
              </w:rPr>
            </w:pPr>
            <w:r w:rsidRPr="00623686">
              <w:rPr>
                <w:color w:val="auto"/>
                <w:sz w:val="23"/>
                <w:szCs w:val="23"/>
              </w:rPr>
              <w:t xml:space="preserve">4. Работа с возражениями при встраивании проектного подхода в устоявшуюся систему управления по поручениям. </w:t>
            </w:r>
          </w:p>
          <w:p w14:paraId="1B3EA251" w14:textId="1B059F7B" w:rsidR="00D2672A" w:rsidRPr="00623686" w:rsidRDefault="00D2672A" w:rsidP="00D2672A">
            <w:pPr>
              <w:pStyle w:val="Default"/>
              <w:rPr>
                <w:color w:val="auto"/>
                <w:sz w:val="23"/>
                <w:szCs w:val="23"/>
              </w:rPr>
            </w:pPr>
            <w:r w:rsidRPr="00623686">
              <w:rPr>
                <w:color w:val="auto"/>
                <w:sz w:val="23"/>
                <w:szCs w:val="23"/>
              </w:rPr>
              <w:t>5. Управление стимулированием участников проекта</w:t>
            </w:r>
          </w:p>
          <w:p w14:paraId="41C3F27F" w14:textId="5903A322" w:rsidR="00D2672A" w:rsidRPr="00623686" w:rsidRDefault="00D2672A" w:rsidP="00D2672A">
            <w:pPr>
              <w:pStyle w:val="Default"/>
              <w:rPr>
                <w:color w:val="auto"/>
                <w:sz w:val="23"/>
                <w:szCs w:val="23"/>
              </w:rPr>
            </w:pPr>
            <w:r w:rsidRPr="00623686">
              <w:rPr>
                <w:color w:val="auto"/>
                <w:sz w:val="23"/>
                <w:szCs w:val="23"/>
              </w:rPr>
              <w:t>6. Развитие компетенций и культуры эффективности участников проектной деятельности</w:t>
            </w:r>
          </w:p>
          <w:p w14:paraId="244EBEA5" w14:textId="131678B1" w:rsidR="00D2672A" w:rsidRPr="00623686" w:rsidRDefault="00623686" w:rsidP="00D2672A">
            <w:pPr>
              <w:rPr>
                <w:i/>
                <w:sz w:val="23"/>
                <w:szCs w:val="23"/>
              </w:rPr>
            </w:pPr>
            <w:r>
              <w:rPr>
                <w:sz w:val="23"/>
                <w:szCs w:val="23"/>
              </w:rPr>
              <w:t>Рекомендуемые источники: Раздел 8: 1-13, осн.1-2, доп. 3-4, Раздел 9</w:t>
            </w:r>
          </w:p>
        </w:tc>
        <w:tc>
          <w:tcPr>
            <w:tcW w:w="2037" w:type="dxa"/>
          </w:tcPr>
          <w:p w14:paraId="44417AD9" w14:textId="5565186D" w:rsidR="00D2672A" w:rsidRPr="00623686" w:rsidRDefault="00D2672A" w:rsidP="00D2672A">
            <w:pPr>
              <w:rPr>
                <w:sz w:val="23"/>
                <w:szCs w:val="23"/>
              </w:rPr>
            </w:pPr>
            <w:r w:rsidRPr="00623686">
              <w:rPr>
                <w:sz w:val="22"/>
                <w:szCs w:val="22"/>
              </w:rPr>
              <w:t>Дискуссия, решение практико- ориентированных заданий</w:t>
            </w:r>
          </w:p>
        </w:tc>
      </w:tr>
      <w:tr w:rsidR="00623686" w:rsidRPr="00623686" w14:paraId="53AFD8EA" w14:textId="77777777" w:rsidTr="00D2672A">
        <w:tc>
          <w:tcPr>
            <w:tcW w:w="2035" w:type="dxa"/>
          </w:tcPr>
          <w:p w14:paraId="2B69A426" w14:textId="01376DCD" w:rsidR="00D2672A" w:rsidRPr="00623686" w:rsidRDefault="00D2672A" w:rsidP="00D2672A">
            <w:pPr>
              <w:pStyle w:val="Default"/>
              <w:rPr>
                <w:color w:val="auto"/>
                <w:sz w:val="23"/>
                <w:szCs w:val="23"/>
              </w:rPr>
            </w:pPr>
            <w:r w:rsidRPr="00623686">
              <w:rPr>
                <w:color w:val="auto"/>
                <w:sz w:val="23"/>
                <w:szCs w:val="23"/>
              </w:rPr>
              <w:t xml:space="preserve">5. Основные проектные роли </w:t>
            </w:r>
          </w:p>
          <w:p w14:paraId="0ECB1289" w14:textId="77777777" w:rsidR="00D2672A" w:rsidRPr="00623686" w:rsidRDefault="00D2672A" w:rsidP="00D2672A">
            <w:pPr>
              <w:tabs>
                <w:tab w:val="right" w:pos="851"/>
              </w:tabs>
              <w:rPr>
                <w:sz w:val="23"/>
                <w:szCs w:val="23"/>
              </w:rPr>
            </w:pPr>
          </w:p>
        </w:tc>
        <w:tc>
          <w:tcPr>
            <w:tcW w:w="6123" w:type="dxa"/>
          </w:tcPr>
          <w:p w14:paraId="3F2F01E6" w14:textId="2A9C21B6" w:rsidR="00D2672A" w:rsidRPr="00623686" w:rsidRDefault="00D2672A" w:rsidP="00D2672A">
            <w:pPr>
              <w:pStyle w:val="Default"/>
              <w:rPr>
                <w:color w:val="auto"/>
                <w:sz w:val="23"/>
                <w:szCs w:val="23"/>
              </w:rPr>
            </w:pPr>
            <w:r w:rsidRPr="00623686">
              <w:rPr>
                <w:color w:val="auto"/>
                <w:sz w:val="23"/>
                <w:szCs w:val="23"/>
              </w:rPr>
              <w:lastRenderedPageBreak/>
              <w:t>1. Ключевые роли в проекте и их функции</w:t>
            </w:r>
          </w:p>
          <w:p w14:paraId="1F92C53F" w14:textId="16E3E0AD" w:rsidR="00D2672A" w:rsidRPr="00623686" w:rsidRDefault="00D2672A" w:rsidP="00D2672A">
            <w:pPr>
              <w:pStyle w:val="Default"/>
              <w:rPr>
                <w:color w:val="auto"/>
                <w:sz w:val="23"/>
                <w:szCs w:val="23"/>
              </w:rPr>
            </w:pPr>
            <w:r w:rsidRPr="00623686">
              <w:rPr>
                <w:color w:val="auto"/>
                <w:sz w:val="23"/>
                <w:szCs w:val="23"/>
              </w:rPr>
              <w:lastRenderedPageBreak/>
              <w:t xml:space="preserve">2. Определение проектных ролей и лидера проекта. Эскалация проблем и конфликтов. </w:t>
            </w:r>
          </w:p>
          <w:p w14:paraId="5CA5D38F" w14:textId="77777777" w:rsidR="00D2672A" w:rsidRPr="00623686" w:rsidRDefault="00D2672A" w:rsidP="00D2672A">
            <w:pPr>
              <w:pStyle w:val="Default"/>
              <w:rPr>
                <w:color w:val="auto"/>
                <w:sz w:val="23"/>
                <w:szCs w:val="23"/>
              </w:rPr>
            </w:pPr>
            <w:r w:rsidRPr="00623686">
              <w:rPr>
                <w:color w:val="auto"/>
                <w:sz w:val="23"/>
                <w:szCs w:val="23"/>
              </w:rPr>
              <w:t xml:space="preserve">Целью практического занятия является развитие у студентов умений и навыков работы по определению собственной роли в проекте, построения команды, выявления лидера организации. </w:t>
            </w:r>
          </w:p>
          <w:p w14:paraId="25114DD5" w14:textId="7DD2B7F6" w:rsidR="00D2672A" w:rsidRPr="00623686" w:rsidRDefault="00D2672A" w:rsidP="00D2672A">
            <w:pPr>
              <w:pStyle w:val="Default"/>
              <w:rPr>
                <w:color w:val="auto"/>
                <w:sz w:val="23"/>
                <w:szCs w:val="23"/>
              </w:rPr>
            </w:pPr>
            <w:r w:rsidRPr="00623686">
              <w:rPr>
                <w:i/>
                <w:iCs/>
                <w:color w:val="auto"/>
                <w:sz w:val="23"/>
                <w:szCs w:val="23"/>
              </w:rPr>
              <w:t xml:space="preserve">Задание к практическому занятию: </w:t>
            </w:r>
            <w:r w:rsidRPr="00623686">
              <w:rPr>
                <w:color w:val="auto"/>
                <w:sz w:val="23"/>
                <w:szCs w:val="23"/>
              </w:rPr>
              <w:t xml:space="preserve">Создать команду и определить необходимые проектные роли в её рамках. Выявить лидера. Ролевая реализация проблемной или конфликтной ситуации и её эскалация в несколько этапов. </w:t>
            </w:r>
          </w:p>
          <w:p w14:paraId="23E3B022" w14:textId="1D8109B2" w:rsidR="00D2672A" w:rsidRPr="00623686" w:rsidRDefault="00623686" w:rsidP="00D2672A">
            <w:pPr>
              <w:rPr>
                <w:i/>
                <w:sz w:val="23"/>
                <w:szCs w:val="23"/>
              </w:rPr>
            </w:pPr>
            <w:r>
              <w:rPr>
                <w:sz w:val="23"/>
                <w:szCs w:val="23"/>
              </w:rPr>
              <w:t>Рекомендуемые источники: Раздел 8: 1-13, осн.1-2, доп. 3-4, Раздел 9</w:t>
            </w:r>
          </w:p>
        </w:tc>
        <w:tc>
          <w:tcPr>
            <w:tcW w:w="2037" w:type="dxa"/>
          </w:tcPr>
          <w:p w14:paraId="605F2A25" w14:textId="77777777" w:rsidR="00D2672A" w:rsidRPr="00623686" w:rsidRDefault="00D2672A" w:rsidP="00D2672A">
            <w:pPr>
              <w:tabs>
                <w:tab w:val="right" w:pos="851"/>
              </w:tabs>
              <w:rPr>
                <w:sz w:val="22"/>
                <w:szCs w:val="22"/>
              </w:rPr>
            </w:pPr>
            <w:r w:rsidRPr="00623686">
              <w:rPr>
                <w:sz w:val="22"/>
                <w:szCs w:val="22"/>
              </w:rPr>
              <w:lastRenderedPageBreak/>
              <w:t>Работа в группах.</w:t>
            </w:r>
          </w:p>
          <w:p w14:paraId="3DE0A5DB" w14:textId="77777777" w:rsidR="00D2672A" w:rsidRPr="00623686" w:rsidRDefault="00D2672A" w:rsidP="00D2672A">
            <w:pPr>
              <w:tabs>
                <w:tab w:val="right" w:pos="851"/>
              </w:tabs>
              <w:rPr>
                <w:sz w:val="22"/>
                <w:szCs w:val="22"/>
              </w:rPr>
            </w:pPr>
            <w:r w:rsidRPr="00623686">
              <w:rPr>
                <w:sz w:val="22"/>
                <w:szCs w:val="22"/>
              </w:rPr>
              <w:t>Решение кейса.</w:t>
            </w:r>
          </w:p>
          <w:p w14:paraId="7258CCA5" w14:textId="6E47A948" w:rsidR="00D2672A" w:rsidRPr="00623686" w:rsidRDefault="00D2672A" w:rsidP="00D2672A">
            <w:pPr>
              <w:rPr>
                <w:sz w:val="23"/>
                <w:szCs w:val="23"/>
              </w:rPr>
            </w:pPr>
            <w:r w:rsidRPr="00623686">
              <w:rPr>
                <w:sz w:val="22"/>
                <w:szCs w:val="22"/>
              </w:rPr>
              <w:lastRenderedPageBreak/>
              <w:t>Заслушивание групповых решений и их обсуждение.</w:t>
            </w:r>
          </w:p>
        </w:tc>
      </w:tr>
      <w:tr w:rsidR="00623686" w:rsidRPr="00623686" w14:paraId="7174FE5B" w14:textId="77777777" w:rsidTr="00D2672A">
        <w:tc>
          <w:tcPr>
            <w:tcW w:w="2035" w:type="dxa"/>
          </w:tcPr>
          <w:p w14:paraId="1C217655" w14:textId="5B00D111" w:rsidR="00D2672A" w:rsidRPr="00623686" w:rsidRDefault="00D2672A" w:rsidP="00D2672A">
            <w:pPr>
              <w:pStyle w:val="Default"/>
              <w:rPr>
                <w:color w:val="auto"/>
                <w:sz w:val="23"/>
                <w:szCs w:val="23"/>
              </w:rPr>
            </w:pPr>
            <w:r w:rsidRPr="00623686">
              <w:rPr>
                <w:color w:val="auto"/>
                <w:sz w:val="23"/>
                <w:szCs w:val="23"/>
              </w:rPr>
              <w:lastRenderedPageBreak/>
              <w:t xml:space="preserve">6. Группы процессов проектного управления. Построение </w:t>
            </w:r>
          </w:p>
          <w:p w14:paraId="4AC54EE1" w14:textId="77777777" w:rsidR="00D2672A" w:rsidRPr="00623686" w:rsidRDefault="00D2672A" w:rsidP="00D2672A">
            <w:pPr>
              <w:tabs>
                <w:tab w:val="right" w:pos="851"/>
              </w:tabs>
              <w:rPr>
                <w:sz w:val="23"/>
                <w:szCs w:val="23"/>
              </w:rPr>
            </w:pPr>
            <w:r w:rsidRPr="00623686">
              <w:rPr>
                <w:sz w:val="23"/>
                <w:szCs w:val="23"/>
              </w:rPr>
              <w:t xml:space="preserve">эффективных команд в системе государственного (муниципального) управления </w:t>
            </w:r>
          </w:p>
        </w:tc>
        <w:tc>
          <w:tcPr>
            <w:tcW w:w="6123" w:type="dxa"/>
          </w:tcPr>
          <w:p w14:paraId="0E6FE9D4" w14:textId="77777777" w:rsidR="00D2672A" w:rsidRPr="00623686" w:rsidRDefault="00D2672A" w:rsidP="00D2672A">
            <w:pPr>
              <w:pStyle w:val="Default"/>
              <w:rPr>
                <w:color w:val="auto"/>
                <w:sz w:val="23"/>
                <w:szCs w:val="23"/>
              </w:rPr>
            </w:pPr>
            <w:r w:rsidRPr="00623686">
              <w:rPr>
                <w:color w:val="auto"/>
                <w:sz w:val="23"/>
                <w:szCs w:val="23"/>
              </w:rPr>
              <w:t xml:space="preserve">Вопросы для обсуждения: </w:t>
            </w:r>
          </w:p>
          <w:p w14:paraId="766A268E" w14:textId="77777777" w:rsidR="00D2672A" w:rsidRPr="00623686" w:rsidRDefault="00D2672A" w:rsidP="00D2672A">
            <w:pPr>
              <w:pStyle w:val="Default"/>
              <w:rPr>
                <w:color w:val="auto"/>
                <w:sz w:val="23"/>
                <w:szCs w:val="23"/>
              </w:rPr>
            </w:pPr>
            <w:r w:rsidRPr="00623686">
              <w:rPr>
                <w:color w:val="auto"/>
                <w:sz w:val="23"/>
                <w:szCs w:val="23"/>
              </w:rPr>
              <w:t xml:space="preserve">1. Стадии жизненного цикла проекта: что делать и как именно на каждой из них. </w:t>
            </w:r>
          </w:p>
          <w:p w14:paraId="61560CCC" w14:textId="77777777" w:rsidR="00D2672A" w:rsidRPr="00623686" w:rsidRDefault="00D2672A" w:rsidP="00D2672A">
            <w:pPr>
              <w:pStyle w:val="Default"/>
              <w:rPr>
                <w:color w:val="auto"/>
                <w:sz w:val="23"/>
                <w:szCs w:val="23"/>
              </w:rPr>
            </w:pPr>
            <w:r w:rsidRPr="00623686">
              <w:rPr>
                <w:color w:val="auto"/>
                <w:sz w:val="23"/>
                <w:szCs w:val="23"/>
              </w:rPr>
              <w:t xml:space="preserve">2. Мониторинг реализации проекта в системе государственного и муниципального управления </w:t>
            </w:r>
          </w:p>
          <w:p w14:paraId="3D35C7A6" w14:textId="77777777" w:rsidR="00D2672A" w:rsidRPr="00623686" w:rsidRDefault="00D2672A" w:rsidP="00D2672A">
            <w:pPr>
              <w:pStyle w:val="Default"/>
              <w:rPr>
                <w:color w:val="auto"/>
                <w:sz w:val="23"/>
                <w:szCs w:val="23"/>
              </w:rPr>
            </w:pPr>
            <w:r w:rsidRPr="00623686">
              <w:rPr>
                <w:color w:val="auto"/>
                <w:sz w:val="23"/>
                <w:szCs w:val="23"/>
              </w:rPr>
              <w:t xml:space="preserve">3. Корректировка базовой стратегии проекта в системе государственного и муниципального управления в случае необходимости внесения изменений и </w:t>
            </w:r>
            <w:proofErr w:type="spellStart"/>
            <w:r w:rsidRPr="00623686">
              <w:rPr>
                <w:color w:val="auto"/>
                <w:sz w:val="23"/>
                <w:szCs w:val="23"/>
              </w:rPr>
              <w:t>недостижения</w:t>
            </w:r>
            <w:proofErr w:type="spellEnd"/>
            <w:r w:rsidRPr="00623686">
              <w:rPr>
                <w:color w:val="auto"/>
                <w:sz w:val="23"/>
                <w:szCs w:val="23"/>
              </w:rPr>
              <w:t xml:space="preserve"> необходимого результата, выявленные мониторингом. </w:t>
            </w:r>
          </w:p>
          <w:p w14:paraId="53390777" w14:textId="3914B4CF" w:rsidR="00D2672A" w:rsidRPr="00623686" w:rsidRDefault="00D2672A" w:rsidP="00D2672A">
            <w:pPr>
              <w:rPr>
                <w:sz w:val="23"/>
                <w:szCs w:val="23"/>
              </w:rPr>
            </w:pPr>
            <w:r w:rsidRPr="00623686">
              <w:rPr>
                <w:sz w:val="23"/>
                <w:szCs w:val="23"/>
              </w:rPr>
              <w:t xml:space="preserve">4. «Быстрые победы» органов государственного и муниципального управления, достигнутые за счёт внедрения проектного управления. </w:t>
            </w:r>
          </w:p>
          <w:p w14:paraId="6A694E93" w14:textId="4FC271E7" w:rsidR="00D2672A" w:rsidRPr="00623686" w:rsidRDefault="00D2672A" w:rsidP="00D2672A">
            <w:pPr>
              <w:rPr>
                <w:sz w:val="23"/>
                <w:szCs w:val="23"/>
              </w:rPr>
            </w:pPr>
            <w:r w:rsidRPr="00623686">
              <w:rPr>
                <w:sz w:val="23"/>
                <w:szCs w:val="23"/>
              </w:rPr>
              <w:t>5. Сущность проектного подхода как инструмента как трансформации государственного управления и достижения стратегических целей</w:t>
            </w:r>
          </w:p>
          <w:p w14:paraId="5D105E78" w14:textId="5132BC36" w:rsidR="00D2672A" w:rsidRPr="00623686" w:rsidRDefault="00D2672A" w:rsidP="00D2672A">
            <w:pPr>
              <w:rPr>
                <w:sz w:val="23"/>
                <w:szCs w:val="23"/>
              </w:rPr>
            </w:pPr>
            <w:r w:rsidRPr="00623686">
              <w:rPr>
                <w:sz w:val="23"/>
                <w:szCs w:val="23"/>
              </w:rPr>
              <w:t>6. Роль межведомственного взаимодействия в эффективном управлении проектами, направленными на решение государственных и муниципальных задач.</w:t>
            </w:r>
          </w:p>
          <w:p w14:paraId="3087BA89" w14:textId="0E7F5CE1" w:rsidR="00D2672A" w:rsidRPr="00623686" w:rsidRDefault="00623686" w:rsidP="00D2672A">
            <w:pPr>
              <w:pStyle w:val="Default"/>
              <w:rPr>
                <w:i/>
                <w:color w:val="auto"/>
                <w:sz w:val="23"/>
                <w:szCs w:val="23"/>
              </w:rPr>
            </w:pPr>
            <w:r>
              <w:rPr>
                <w:sz w:val="23"/>
                <w:szCs w:val="23"/>
              </w:rPr>
              <w:t>Рекомендуемые источники: Раздел 8: 1-13, осн.1-2, доп. 3-4, Раздел 9</w:t>
            </w:r>
          </w:p>
        </w:tc>
        <w:tc>
          <w:tcPr>
            <w:tcW w:w="2037" w:type="dxa"/>
          </w:tcPr>
          <w:p w14:paraId="0FEECC4F" w14:textId="77777777" w:rsidR="00D2672A" w:rsidRPr="00623686" w:rsidRDefault="00D2672A" w:rsidP="00D2672A">
            <w:pPr>
              <w:tabs>
                <w:tab w:val="right" w:pos="851"/>
              </w:tabs>
              <w:rPr>
                <w:sz w:val="22"/>
                <w:szCs w:val="22"/>
              </w:rPr>
            </w:pPr>
            <w:r w:rsidRPr="00623686">
              <w:rPr>
                <w:sz w:val="22"/>
                <w:szCs w:val="22"/>
              </w:rPr>
              <w:t>Опрос.</w:t>
            </w:r>
          </w:p>
          <w:p w14:paraId="7F8D7957" w14:textId="57209C35" w:rsidR="00D2672A" w:rsidRPr="00623686" w:rsidRDefault="00D2672A" w:rsidP="00D2672A">
            <w:pPr>
              <w:rPr>
                <w:sz w:val="23"/>
                <w:szCs w:val="23"/>
              </w:rPr>
            </w:pPr>
            <w:r w:rsidRPr="00623686">
              <w:rPr>
                <w:sz w:val="22"/>
                <w:szCs w:val="22"/>
              </w:rPr>
              <w:t>Обсуждение дискуссионных вопросов.</w:t>
            </w:r>
          </w:p>
        </w:tc>
      </w:tr>
    </w:tbl>
    <w:p w14:paraId="304EDDB9" w14:textId="77777777" w:rsidR="009B6AC1" w:rsidRPr="00623686" w:rsidRDefault="009B6AC1" w:rsidP="001C3B09">
      <w:pPr>
        <w:pStyle w:val="1"/>
      </w:pPr>
      <w:bookmarkStart w:id="10" w:name="_Toc88477544"/>
      <w:r w:rsidRPr="00623686">
        <w:t>6. Перечень учебно-методического обеспечения для самостоятельной работы обучающихся по дисциплине</w:t>
      </w:r>
      <w:bookmarkEnd w:id="10"/>
    </w:p>
    <w:p w14:paraId="5C9CD500" w14:textId="77777777" w:rsidR="009B6AC1" w:rsidRPr="00623686" w:rsidRDefault="009B6AC1" w:rsidP="00725253">
      <w:pPr>
        <w:pStyle w:val="2"/>
        <w:jc w:val="both"/>
        <w:rPr>
          <w:rFonts w:ascii="Times New Roman" w:hAnsi="Times New Roman" w:cs="Times New Roman"/>
          <w:b/>
          <w:color w:val="auto"/>
          <w:sz w:val="28"/>
          <w:szCs w:val="28"/>
        </w:rPr>
      </w:pPr>
      <w:bookmarkStart w:id="11" w:name="_Toc88477545"/>
      <w:r w:rsidRPr="00623686">
        <w:rPr>
          <w:rFonts w:ascii="Times New Roman" w:hAnsi="Times New Roman" w:cs="Times New Roman"/>
          <w:b/>
          <w:color w:val="auto"/>
          <w:sz w:val="28"/>
          <w:szCs w:val="28"/>
        </w:rPr>
        <w:t xml:space="preserve">6.1. Перечень вопросов, отводимых на самостоятельное освоение дисциплины, </w:t>
      </w:r>
      <w:r w:rsidR="00F940B6" w:rsidRPr="00623686">
        <w:rPr>
          <w:rFonts w:ascii="Times New Roman" w:hAnsi="Times New Roman" w:cs="Times New Roman"/>
          <w:b/>
          <w:color w:val="auto"/>
          <w:sz w:val="28"/>
          <w:szCs w:val="28"/>
        </w:rPr>
        <w:t>ф</w:t>
      </w:r>
      <w:r w:rsidRPr="00623686">
        <w:rPr>
          <w:rFonts w:ascii="Times New Roman" w:hAnsi="Times New Roman" w:cs="Times New Roman"/>
          <w:b/>
          <w:color w:val="auto"/>
          <w:sz w:val="28"/>
          <w:szCs w:val="28"/>
        </w:rPr>
        <w:t>ормы внеаудиторной самостоятельной работы</w:t>
      </w:r>
      <w:bookmarkEnd w:id="11"/>
    </w:p>
    <w:p w14:paraId="344D1E20" w14:textId="77777777" w:rsidR="00D2672A" w:rsidRPr="00623686" w:rsidRDefault="00D2672A" w:rsidP="00215E7C">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5104"/>
        <w:gridCol w:w="2828"/>
      </w:tblGrid>
      <w:tr w:rsidR="00623686" w:rsidRPr="00623686" w14:paraId="52C7EAE8" w14:textId="77777777" w:rsidTr="00EE0E6E">
        <w:tc>
          <w:tcPr>
            <w:tcW w:w="1110" w:type="pct"/>
            <w:shd w:val="clear" w:color="auto" w:fill="auto"/>
          </w:tcPr>
          <w:p w14:paraId="468B4C93" w14:textId="77777777" w:rsidR="007342EB" w:rsidRPr="00623686" w:rsidRDefault="007342EB" w:rsidP="00215E7C">
            <w:pPr>
              <w:rPr>
                <w:sz w:val="24"/>
                <w:szCs w:val="24"/>
              </w:rPr>
            </w:pPr>
            <w:r w:rsidRPr="00623686">
              <w:rPr>
                <w:b/>
                <w:sz w:val="24"/>
                <w:szCs w:val="24"/>
              </w:rPr>
              <w:t>Наименование тем (разделов) дисциплины</w:t>
            </w:r>
          </w:p>
        </w:tc>
        <w:tc>
          <w:tcPr>
            <w:tcW w:w="2503" w:type="pct"/>
            <w:shd w:val="clear" w:color="auto" w:fill="auto"/>
          </w:tcPr>
          <w:p w14:paraId="690574C6" w14:textId="77777777" w:rsidR="007342EB" w:rsidRPr="00623686" w:rsidRDefault="007342EB" w:rsidP="00215E7C">
            <w:pPr>
              <w:rPr>
                <w:b/>
                <w:sz w:val="24"/>
                <w:szCs w:val="24"/>
              </w:rPr>
            </w:pPr>
            <w:r w:rsidRPr="00623686">
              <w:rPr>
                <w:b/>
                <w:sz w:val="24"/>
                <w:szCs w:val="24"/>
              </w:rPr>
              <w:t xml:space="preserve">Перечень вопросов, отводимых на самостоятельное освоение </w:t>
            </w:r>
          </w:p>
        </w:tc>
        <w:tc>
          <w:tcPr>
            <w:tcW w:w="1387" w:type="pct"/>
          </w:tcPr>
          <w:p w14:paraId="115DB3D0" w14:textId="77777777" w:rsidR="007342EB" w:rsidRPr="00623686" w:rsidRDefault="007342EB" w:rsidP="00215E7C">
            <w:pPr>
              <w:rPr>
                <w:b/>
                <w:sz w:val="24"/>
                <w:szCs w:val="24"/>
              </w:rPr>
            </w:pPr>
            <w:r w:rsidRPr="00623686">
              <w:rPr>
                <w:b/>
                <w:sz w:val="24"/>
                <w:szCs w:val="24"/>
              </w:rPr>
              <w:t>Формы внеаудиторной самостоятельной работы</w:t>
            </w:r>
          </w:p>
        </w:tc>
      </w:tr>
      <w:tr w:rsidR="00623686" w:rsidRPr="00623686" w14:paraId="024E0A3B" w14:textId="77777777" w:rsidTr="00EE0E6E">
        <w:tc>
          <w:tcPr>
            <w:tcW w:w="1110" w:type="pct"/>
            <w:tcBorders>
              <w:top w:val="single" w:sz="4" w:space="0" w:color="auto"/>
              <w:left w:val="single" w:sz="4" w:space="0" w:color="auto"/>
              <w:bottom w:val="single" w:sz="4" w:space="0" w:color="auto"/>
              <w:right w:val="single" w:sz="4" w:space="0" w:color="auto"/>
            </w:tcBorders>
            <w:shd w:val="clear" w:color="auto" w:fill="auto"/>
          </w:tcPr>
          <w:p w14:paraId="5A8BB6E6" w14:textId="77777777" w:rsidR="0015271E" w:rsidRPr="00623686" w:rsidRDefault="0015271E" w:rsidP="0015271E">
            <w:pPr>
              <w:pStyle w:val="Default"/>
              <w:rPr>
                <w:color w:val="auto"/>
                <w:sz w:val="23"/>
                <w:szCs w:val="23"/>
              </w:rPr>
            </w:pPr>
            <w:r w:rsidRPr="00623686">
              <w:rPr>
                <w:color w:val="auto"/>
                <w:sz w:val="23"/>
                <w:szCs w:val="23"/>
              </w:rPr>
              <w:t xml:space="preserve">1. Проектное управление: тенденции, ключевые смыслы </w:t>
            </w:r>
          </w:p>
          <w:p w14:paraId="3CF46F9E" w14:textId="77777777" w:rsidR="004F33C9" w:rsidRPr="00623686" w:rsidRDefault="004F33C9" w:rsidP="004F33C9">
            <w:pPr>
              <w:tabs>
                <w:tab w:val="right" w:pos="851"/>
              </w:tabs>
              <w:rPr>
                <w:sz w:val="23"/>
                <w:szCs w:val="23"/>
              </w:rPr>
            </w:pP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86AE6FB" w14:textId="77777777" w:rsidR="004F33C9" w:rsidRPr="00623686" w:rsidRDefault="0015271E" w:rsidP="004F33C9">
            <w:pPr>
              <w:rPr>
                <w:sz w:val="23"/>
                <w:szCs w:val="23"/>
              </w:rPr>
            </w:pPr>
            <w:r w:rsidRPr="00623686">
              <w:rPr>
                <w:rFonts w:eastAsia="Calibri"/>
                <w:sz w:val="23"/>
                <w:szCs w:val="23"/>
                <w:lang w:eastAsia="en-US"/>
              </w:rPr>
              <w:t>Объекты проектного управления: проект, программа, портфель, их особенности. Цели, границы, содержание проекта в системе государственного и муниципального управления. Роль и место проектного управления в современных условиях. Российские и международные государственные и муниципальные стандарты в управлении проектами.</w:t>
            </w:r>
          </w:p>
        </w:tc>
        <w:tc>
          <w:tcPr>
            <w:tcW w:w="1387" w:type="pct"/>
            <w:tcBorders>
              <w:top w:val="single" w:sz="4" w:space="0" w:color="auto"/>
              <w:left w:val="single" w:sz="4" w:space="0" w:color="auto"/>
              <w:bottom w:val="single" w:sz="4" w:space="0" w:color="auto"/>
              <w:right w:val="single" w:sz="4" w:space="0" w:color="auto"/>
            </w:tcBorders>
          </w:tcPr>
          <w:p w14:paraId="082BD1DA" w14:textId="77777777" w:rsidR="0015271E" w:rsidRPr="00623686" w:rsidRDefault="0015271E" w:rsidP="0015271E">
            <w:pPr>
              <w:rPr>
                <w:sz w:val="23"/>
                <w:szCs w:val="23"/>
              </w:rPr>
            </w:pPr>
            <w:r w:rsidRPr="00623686">
              <w:rPr>
                <w:sz w:val="23"/>
                <w:szCs w:val="23"/>
              </w:rPr>
              <w:t>Работа с научной, учебной и справочной литературой, Интернет-ресурсами.</w:t>
            </w:r>
          </w:p>
          <w:p w14:paraId="141E412F" w14:textId="77777777" w:rsidR="0015271E" w:rsidRPr="00623686" w:rsidRDefault="0015271E" w:rsidP="0015271E">
            <w:pPr>
              <w:rPr>
                <w:sz w:val="23"/>
                <w:szCs w:val="23"/>
              </w:rPr>
            </w:pPr>
            <w:r w:rsidRPr="00623686">
              <w:rPr>
                <w:sz w:val="23"/>
                <w:szCs w:val="23"/>
              </w:rPr>
              <w:t>Подбор, систематизация, критический анализ и обобщение материала.</w:t>
            </w:r>
          </w:p>
          <w:p w14:paraId="67B76942" w14:textId="77777777" w:rsidR="004F33C9" w:rsidRPr="00623686" w:rsidRDefault="0015271E" w:rsidP="0015271E">
            <w:pPr>
              <w:rPr>
                <w:sz w:val="23"/>
                <w:szCs w:val="23"/>
              </w:rPr>
            </w:pPr>
            <w:r w:rsidRPr="00623686">
              <w:rPr>
                <w:sz w:val="23"/>
                <w:szCs w:val="23"/>
              </w:rPr>
              <w:t xml:space="preserve">Подготовка к опросу. </w:t>
            </w:r>
          </w:p>
        </w:tc>
      </w:tr>
      <w:tr w:rsidR="00623686" w:rsidRPr="00623686" w14:paraId="5FDC147C" w14:textId="77777777" w:rsidTr="00EE0E6E">
        <w:tc>
          <w:tcPr>
            <w:tcW w:w="1110" w:type="pct"/>
            <w:tcBorders>
              <w:top w:val="single" w:sz="4" w:space="0" w:color="auto"/>
              <w:left w:val="single" w:sz="4" w:space="0" w:color="auto"/>
              <w:bottom w:val="single" w:sz="4" w:space="0" w:color="auto"/>
              <w:right w:val="single" w:sz="4" w:space="0" w:color="auto"/>
            </w:tcBorders>
            <w:shd w:val="clear" w:color="auto" w:fill="auto"/>
          </w:tcPr>
          <w:p w14:paraId="06EB3993" w14:textId="77777777" w:rsidR="004F33C9" w:rsidRPr="00623686" w:rsidRDefault="004F33C9" w:rsidP="0015271E">
            <w:pPr>
              <w:tabs>
                <w:tab w:val="right" w:pos="851"/>
              </w:tabs>
              <w:rPr>
                <w:sz w:val="23"/>
                <w:szCs w:val="23"/>
              </w:rPr>
            </w:pPr>
            <w:r w:rsidRPr="00623686">
              <w:rPr>
                <w:sz w:val="23"/>
                <w:szCs w:val="23"/>
              </w:rPr>
              <w:t xml:space="preserve">2. </w:t>
            </w:r>
            <w:r w:rsidR="0015271E" w:rsidRPr="00623686">
              <w:rPr>
                <w:sz w:val="23"/>
                <w:szCs w:val="23"/>
              </w:rPr>
              <w:t xml:space="preserve">Элементы системы проектной деятельности в </w:t>
            </w:r>
            <w:r w:rsidR="0015271E" w:rsidRPr="00623686">
              <w:rPr>
                <w:sz w:val="23"/>
                <w:szCs w:val="23"/>
              </w:rPr>
              <w:lastRenderedPageBreak/>
              <w:t>органах государственного (муниципального) управления</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90C8277" w14:textId="77777777" w:rsidR="004F33C9" w:rsidRPr="00623686" w:rsidRDefault="0015271E" w:rsidP="0015271E">
            <w:pPr>
              <w:pStyle w:val="Default"/>
              <w:rPr>
                <w:color w:val="auto"/>
                <w:sz w:val="23"/>
                <w:szCs w:val="23"/>
              </w:rPr>
            </w:pPr>
            <w:r w:rsidRPr="00623686">
              <w:rPr>
                <w:color w:val="auto"/>
                <w:sz w:val="23"/>
                <w:szCs w:val="23"/>
              </w:rPr>
              <w:lastRenderedPageBreak/>
              <w:t xml:space="preserve">Системный и стихийный проектный менеджмент. Основные функциональные особенности проектного менеджмента в системе </w:t>
            </w:r>
            <w:r w:rsidRPr="00623686">
              <w:rPr>
                <w:color w:val="auto"/>
                <w:sz w:val="23"/>
                <w:szCs w:val="23"/>
              </w:rPr>
              <w:lastRenderedPageBreak/>
              <w:t>государственного и муниципального управления: инициация проекта, структурное, стратегическое и организационное планирование. Техника презентации проекта.</w:t>
            </w:r>
          </w:p>
        </w:tc>
        <w:tc>
          <w:tcPr>
            <w:tcW w:w="1387" w:type="pct"/>
            <w:tcBorders>
              <w:top w:val="single" w:sz="4" w:space="0" w:color="auto"/>
              <w:left w:val="single" w:sz="4" w:space="0" w:color="auto"/>
              <w:bottom w:val="single" w:sz="4" w:space="0" w:color="auto"/>
              <w:right w:val="single" w:sz="4" w:space="0" w:color="auto"/>
            </w:tcBorders>
          </w:tcPr>
          <w:p w14:paraId="3FF5D355" w14:textId="77777777" w:rsidR="0015271E" w:rsidRPr="00623686" w:rsidRDefault="0015271E" w:rsidP="0015271E">
            <w:pPr>
              <w:pStyle w:val="Default"/>
              <w:rPr>
                <w:color w:val="auto"/>
                <w:sz w:val="23"/>
                <w:szCs w:val="23"/>
              </w:rPr>
            </w:pPr>
            <w:r w:rsidRPr="00623686">
              <w:rPr>
                <w:color w:val="auto"/>
                <w:sz w:val="23"/>
                <w:szCs w:val="23"/>
              </w:rPr>
              <w:lastRenderedPageBreak/>
              <w:t xml:space="preserve">Работа с научной, учебной и справочной </w:t>
            </w:r>
            <w:r w:rsidRPr="00623686">
              <w:rPr>
                <w:color w:val="auto"/>
                <w:sz w:val="23"/>
                <w:szCs w:val="23"/>
              </w:rPr>
              <w:lastRenderedPageBreak/>
              <w:t xml:space="preserve">литературой, Интернет-ресурсами. </w:t>
            </w:r>
          </w:p>
          <w:p w14:paraId="54B932BB" w14:textId="77777777" w:rsidR="004F33C9" w:rsidRPr="00623686" w:rsidRDefault="0015271E" w:rsidP="0015271E">
            <w:pPr>
              <w:rPr>
                <w:sz w:val="23"/>
                <w:szCs w:val="23"/>
              </w:rPr>
            </w:pPr>
            <w:r w:rsidRPr="00623686">
              <w:rPr>
                <w:sz w:val="23"/>
                <w:szCs w:val="23"/>
              </w:rPr>
              <w:t xml:space="preserve">Подбор, систематизация, критический анализ и обобщение материала. </w:t>
            </w:r>
          </w:p>
        </w:tc>
      </w:tr>
      <w:tr w:rsidR="00623686" w:rsidRPr="00623686" w14:paraId="6CB632AB" w14:textId="77777777" w:rsidTr="00EE0E6E">
        <w:tc>
          <w:tcPr>
            <w:tcW w:w="1110" w:type="pct"/>
            <w:shd w:val="clear" w:color="auto" w:fill="auto"/>
          </w:tcPr>
          <w:p w14:paraId="190AD01C" w14:textId="77777777" w:rsidR="004F33C9" w:rsidRPr="00623686" w:rsidRDefault="004F33C9" w:rsidP="004F33C9">
            <w:pPr>
              <w:tabs>
                <w:tab w:val="right" w:pos="851"/>
              </w:tabs>
              <w:rPr>
                <w:sz w:val="23"/>
                <w:szCs w:val="23"/>
              </w:rPr>
            </w:pPr>
            <w:r w:rsidRPr="00623686">
              <w:rPr>
                <w:sz w:val="23"/>
                <w:szCs w:val="23"/>
              </w:rPr>
              <w:lastRenderedPageBreak/>
              <w:t xml:space="preserve">3. </w:t>
            </w:r>
            <w:r w:rsidR="0015271E" w:rsidRPr="00623686">
              <w:rPr>
                <w:sz w:val="23"/>
                <w:szCs w:val="23"/>
              </w:rPr>
              <w:t>Особенности проектного управления в органах государственного (муниципального) управления</w:t>
            </w:r>
          </w:p>
        </w:tc>
        <w:tc>
          <w:tcPr>
            <w:tcW w:w="2503" w:type="pct"/>
            <w:shd w:val="clear" w:color="auto" w:fill="auto"/>
          </w:tcPr>
          <w:p w14:paraId="4EDE8DB3" w14:textId="77777777" w:rsidR="004F33C9" w:rsidRPr="00623686" w:rsidRDefault="0015271E" w:rsidP="004F33C9">
            <w:pPr>
              <w:rPr>
                <w:sz w:val="23"/>
                <w:szCs w:val="23"/>
              </w:rPr>
            </w:pPr>
            <w:r w:rsidRPr="00623686">
              <w:rPr>
                <w:rFonts w:eastAsia="Calibri"/>
                <w:sz w:val="23"/>
                <w:szCs w:val="23"/>
                <w:lang w:eastAsia="en-US"/>
              </w:rPr>
              <w:t>Эффекты от проектного управления для органов для органов государственного и муниципального управления. Постановление Правительства РФ от 31 октября 2018 г. № 1288 «Об организации проектной деятельности в Правительстве Российской Федерации». Место и специфика применения проектного подхода в органах государственной и муниципальной власти. Схемы организации проектной деятельности на федеральном, региональном, муниципальном уровнях. Проектная вертикаль РФ — управление национальными, федеральными и региональными проектами. Роль проектных комитетов как коллегиальных органов. Основные проблемы внедрения проектной деятельности в органах государственного и муниципального управления.</w:t>
            </w:r>
          </w:p>
        </w:tc>
        <w:tc>
          <w:tcPr>
            <w:tcW w:w="1387" w:type="pct"/>
          </w:tcPr>
          <w:p w14:paraId="4AEEE976" w14:textId="77777777" w:rsidR="0015271E" w:rsidRPr="00623686" w:rsidRDefault="0015271E" w:rsidP="0015271E">
            <w:pPr>
              <w:rPr>
                <w:sz w:val="23"/>
                <w:szCs w:val="23"/>
              </w:rPr>
            </w:pPr>
            <w:r w:rsidRPr="00623686">
              <w:rPr>
                <w:sz w:val="23"/>
                <w:szCs w:val="23"/>
              </w:rPr>
              <w:t>Работа с научной, учебной и справочной литературой, Интернет-ресурсами.</w:t>
            </w:r>
          </w:p>
          <w:p w14:paraId="4A7F411D" w14:textId="77777777" w:rsidR="0015271E" w:rsidRPr="00623686" w:rsidRDefault="0015271E" w:rsidP="0015271E">
            <w:pPr>
              <w:rPr>
                <w:sz w:val="23"/>
                <w:szCs w:val="23"/>
              </w:rPr>
            </w:pPr>
            <w:r w:rsidRPr="00623686">
              <w:rPr>
                <w:sz w:val="23"/>
                <w:szCs w:val="23"/>
              </w:rPr>
              <w:t>Подбор, систематизация, критический анализ и обобщение материала.</w:t>
            </w:r>
          </w:p>
          <w:p w14:paraId="0EF1C8EF" w14:textId="77777777" w:rsidR="004F33C9" w:rsidRPr="00623686" w:rsidRDefault="0015271E" w:rsidP="0015271E">
            <w:pPr>
              <w:rPr>
                <w:sz w:val="23"/>
                <w:szCs w:val="23"/>
              </w:rPr>
            </w:pPr>
            <w:r w:rsidRPr="00623686">
              <w:rPr>
                <w:sz w:val="23"/>
                <w:szCs w:val="23"/>
              </w:rPr>
              <w:t>Подготовка к тестированию по теме занятия.</w:t>
            </w:r>
          </w:p>
        </w:tc>
      </w:tr>
      <w:tr w:rsidR="00623686" w:rsidRPr="00623686" w14:paraId="12219EA7" w14:textId="77777777" w:rsidTr="00EE0E6E">
        <w:tc>
          <w:tcPr>
            <w:tcW w:w="1110" w:type="pct"/>
            <w:shd w:val="clear" w:color="auto" w:fill="auto"/>
          </w:tcPr>
          <w:p w14:paraId="24C2ACA7" w14:textId="77777777" w:rsidR="004F33C9" w:rsidRPr="00623686" w:rsidRDefault="004F33C9" w:rsidP="004F33C9">
            <w:pPr>
              <w:tabs>
                <w:tab w:val="right" w:pos="851"/>
              </w:tabs>
              <w:rPr>
                <w:sz w:val="23"/>
                <w:szCs w:val="23"/>
              </w:rPr>
            </w:pPr>
            <w:r w:rsidRPr="00623686">
              <w:rPr>
                <w:sz w:val="23"/>
                <w:szCs w:val="23"/>
              </w:rPr>
              <w:t xml:space="preserve">4. </w:t>
            </w:r>
            <w:r w:rsidR="0015271E" w:rsidRPr="00623686">
              <w:rPr>
                <w:sz w:val="23"/>
                <w:szCs w:val="23"/>
              </w:rPr>
              <w:t>Проектные офисы — термины и практические инструменты в системе государственной и муниципальной службы</w:t>
            </w:r>
          </w:p>
        </w:tc>
        <w:tc>
          <w:tcPr>
            <w:tcW w:w="2503" w:type="pct"/>
            <w:shd w:val="clear" w:color="auto" w:fill="auto"/>
          </w:tcPr>
          <w:p w14:paraId="5B66571C" w14:textId="77777777" w:rsidR="004F33C9" w:rsidRPr="00623686" w:rsidRDefault="0015271E" w:rsidP="004F33C9">
            <w:pPr>
              <w:rPr>
                <w:sz w:val="23"/>
                <w:szCs w:val="23"/>
              </w:rPr>
            </w:pPr>
            <w:r w:rsidRPr="00623686">
              <w:rPr>
                <w:rFonts w:eastAsia="Calibri"/>
                <w:sz w:val="23"/>
                <w:szCs w:val="23"/>
                <w:lang w:eastAsia="en-US"/>
              </w:rPr>
              <w:t>Основные понятия, принципы деятельности проектных офисов. Ценность Проектного офиса для вышестоящего руководства. Факторы успеха Проектного офиса. Функции и состав проектных офисов в органах государственной власти, пошаговый алгоритм внедрения. Аудит деятельности Проектного офиса.</w:t>
            </w:r>
          </w:p>
        </w:tc>
        <w:tc>
          <w:tcPr>
            <w:tcW w:w="1387" w:type="pct"/>
          </w:tcPr>
          <w:p w14:paraId="0028C237" w14:textId="77777777" w:rsidR="0015271E" w:rsidRPr="00623686" w:rsidRDefault="0015271E" w:rsidP="0015271E">
            <w:pPr>
              <w:pStyle w:val="Default"/>
              <w:rPr>
                <w:color w:val="auto"/>
                <w:sz w:val="23"/>
                <w:szCs w:val="23"/>
              </w:rPr>
            </w:pPr>
            <w:r w:rsidRPr="00623686">
              <w:rPr>
                <w:color w:val="auto"/>
                <w:sz w:val="23"/>
                <w:szCs w:val="23"/>
              </w:rPr>
              <w:t xml:space="preserve">Работа с научной, учебной и справочной литературой, Интернет-ресурсами. </w:t>
            </w:r>
          </w:p>
          <w:p w14:paraId="36AF60D1" w14:textId="77777777" w:rsidR="0015271E" w:rsidRPr="00623686" w:rsidRDefault="0015271E" w:rsidP="0015271E">
            <w:pPr>
              <w:pStyle w:val="Default"/>
              <w:rPr>
                <w:color w:val="auto"/>
                <w:sz w:val="23"/>
                <w:szCs w:val="23"/>
              </w:rPr>
            </w:pPr>
            <w:r w:rsidRPr="00623686">
              <w:rPr>
                <w:color w:val="auto"/>
                <w:sz w:val="23"/>
                <w:szCs w:val="23"/>
              </w:rPr>
              <w:t xml:space="preserve">Подбор, систематизация, критический анализ и обобщение материала. </w:t>
            </w:r>
          </w:p>
          <w:p w14:paraId="01220B8C" w14:textId="77777777" w:rsidR="004F33C9" w:rsidRPr="00623686" w:rsidRDefault="0015271E" w:rsidP="0015271E">
            <w:pPr>
              <w:rPr>
                <w:sz w:val="23"/>
                <w:szCs w:val="23"/>
              </w:rPr>
            </w:pPr>
            <w:r w:rsidRPr="00623686">
              <w:rPr>
                <w:sz w:val="23"/>
                <w:szCs w:val="23"/>
              </w:rPr>
              <w:t xml:space="preserve">Подготовка к практическому занятию. </w:t>
            </w:r>
          </w:p>
        </w:tc>
      </w:tr>
      <w:tr w:rsidR="00623686" w:rsidRPr="00623686" w14:paraId="249FE2E0" w14:textId="77777777" w:rsidTr="00EE0E6E">
        <w:tc>
          <w:tcPr>
            <w:tcW w:w="1110" w:type="pct"/>
            <w:shd w:val="clear" w:color="auto" w:fill="auto"/>
          </w:tcPr>
          <w:p w14:paraId="2ED02744" w14:textId="77777777" w:rsidR="004F33C9" w:rsidRPr="00623686" w:rsidRDefault="004F33C9" w:rsidP="004F33C9">
            <w:pPr>
              <w:tabs>
                <w:tab w:val="right" w:pos="851"/>
              </w:tabs>
              <w:rPr>
                <w:sz w:val="23"/>
                <w:szCs w:val="23"/>
              </w:rPr>
            </w:pPr>
            <w:r w:rsidRPr="00623686">
              <w:rPr>
                <w:sz w:val="23"/>
                <w:szCs w:val="23"/>
              </w:rPr>
              <w:t xml:space="preserve">5. </w:t>
            </w:r>
            <w:r w:rsidR="0015271E" w:rsidRPr="00623686">
              <w:rPr>
                <w:sz w:val="23"/>
                <w:szCs w:val="23"/>
              </w:rPr>
              <w:t>Основные проектные роли</w:t>
            </w:r>
          </w:p>
        </w:tc>
        <w:tc>
          <w:tcPr>
            <w:tcW w:w="2503" w:type="pct"/>
            <w:shd w:val="clear" w:color="auto" w:fill="auto"/>
          </w:tcPr>
          <w:p w14:paraId="027F1C55" w14:textId="77777777" w:rsidR="004F33C9" w:rsidRPr="00623686" w:rsidRDefault="0015271E" w:rsidP="004F33C9">
            <w:pPr>
              <w:rPr>
                <w:sz w:val="23"/>
                <w:szCs w:val="23"/>
              </w:rPr>
            </w:pPr>
            <w:r w:rsidRPr="00623686">
              <w:rPr>
                <w:rFonts w:eastAsia="Calibri"/>
                <w:sz w:val="23"/>
                <w:szCs w:val="23"/>
                <w:lang w:eastAsia="en-US"/>
              </w:rPr>
              <w:t>Определение субъектов проектного управления — проектные роли: особенности и практика взаимодействия. Управление VS Лидерство. Портрет современного руководителя проекта. Сферы ответственности и компетенции руководителя проекта. Навыки межличностного общения руководителя проекта. Управление человеческими ресурсами и коммуникациями проекта.</w:t>
            </w:r>
          </w:p>
        </w:tc>
        <w:tc>
          <w:tcPr>
            <w:tcW w:w="1387" w:type="pct"/>
          </w:tcPr>
          <w:p w14:paraId="616EA2AF" w14:textId="77777777" w:rsidR="0015271E" w:rsidRPr="00623686" w:rsidRDefault="0015271E" w:rsidP="0015271E">
            <w:pPr>
              <w:pStyle w:val="Default"/>
              <w:rPr>
                <w:color w:val="auto"/>
                <w:sz w:val="23"/>
                <w:szCs w:val="23"/>
              </w:rPr>
            </w:pPr>
            <w:r w:rsidRPr="00623686">
              <w:rPr>
                <w:color w:val="auto"/>
                <w:sz w:val="23"/>
                <w:szCs w:val="23"/>
              </w:rPr>
              <w:t xml:space="preserve">Работа с научной, учебной и справочной литературой, Интернет-ресурсами. </w:t>
            </w:r>
          </w:p>
          <w:p w14:paraId="6C6405CD" w14:textId="77777777" w:rsidR="0015271E" w:rsidRPr="00623686" w:rsidRDefault="0015271E" w:rsidP="0015271E">
            <w:pPr>
              <w:pStyle w:val="Default"/>
              <w:rPr>
                <w:color w:val="auto"/>
                <w:sz w:val="23"/>
                <w:szCs w:val="23"/>
              </w:rPr>
            </w:pPr>
            <w:r w:rsidRPr="00623686">
              <w:rPr>
                <w:color w:val="auto"/>
                <w:sz w:val="23"/>
                <w:szCs w:val="23"/>
              </w:rPr>
              <w:t xml:space="preserve">Подбор, систематизация, критический анализ и обобщение материала. </w:t>
            </w:r>
          </w:p>
          <w:p w14:paraId="543F8A0C" w14:textId="77777777" w:rsidR="004F33C9" w:rsidRPr="00623686" w:rsidRDefault="0015271E" w:rsidP="0015271E">
            <w:pPr>
              <w:rPr>
                <w:sz w:val="23"/>
                <w:szCs w:val="23"/>
              </w:rPr>
            </w:pPr>
            <w:r w:rsidRPr="00623686">
              <w:rPr>
                <w:sz w:val="23"/>
                <w:szCs w:val="23"/>
              </w:rPr>
              <w:t xml:space="preserve">Подготовка к опросу. </w:t>
            </w:r>
          </w:p>
        </w:tc>
      </w:tr>
      <w:tr w:rsidR="0015271E" w:rsidRPr="00623686" w14:paraId="50258EF4" w14:textId="77777777" w:rsidTr="00EE0E6E">
        <w:tc>
          <w:tcPr>
            <w:tcW w:w="1110" w:type="pct"/>
            <w:shd w:val="clear" w:color="auto" w:fill="auto"/>
          </w:tcPr>
          <w:p w14:paraId="24CF7029" w14:textId="77777777" w:rsidR="0015271E" w:rsidRPr="00623686" w:rsidRDefault="0015271E" w:rsidP="00EE0E6E">
            <w:pPr>
              <w:tabs>
                <w:tab w:val="right" w:pos="851"/>
              </w:tabs>
              <w:rPr>
                <w:sz w:val="23"/>
                <w:szCs w:val="23"/>
              </w:rPr>
            </w:pPr>
            <w:r w:rsidRPr="00623686">
              <w:rPr>
                <w:sz w:val="23"/>
                <w:szCs w:val="23"/>
              </w:rPr>
              <w:t>6. Группы процессов проектного управления. Построение эффективных команд в системе государственн</w:t>
            </w:r>
            <w:r w:rsidR="00EE0E6E" w:rsidRPr="00623686">
              <w:rPr>
                <w:sz w:val="23"/>
                <w:szCs w:val="23"/>
              </w:rPr>
              <w:t>о</w:t>
            </w:r>
            <w:r w:rsidRPr="00623686">
              <w:rPr>
                <w:sz w:val="23"/>
                <w:szCs w:val="23"/>
              </w:rPr>
              <w:t xml:space="preserve">го и муниципального управления </w:t>
            </w:r>
          </w:p>
          <w:p w14:paraId="450EA4FE" w14:textId="77777777" w:rsidR="0015271E" w:rsidRPr="00623686" w:rsidRDefault="0015271E" w:rsidP="004F33C9">
            <w:pPr>
              <w:tabs>
                <w:tab w:val="right" w:pos="851"/>
              </w:tabs>
              <w:rPr>
                <w:sz w:val="23"/>
                <w:szCs w:val="23"/>
              </w:rPr>
            </w:pPr>
          </w:p>
        </w:tc>
        <w:tc>
          <w:tcPr>
            <w:tcW w:w="2503" w:type="pct"/>
            <w:shd w:val="clear" w:color="auto" w:fill="auto"/>
          </w:tcPr>
          <w:p w14:paraId="5DDC84C8" w14:textId="77777777" w:rsidR="0015271E" w:rsidRPr="00623686" w:rsidRDefault="0015271E" w:rsidP="0015271E">
            <w:pPr>
              <w:pStyle w:val="Default"/>
              <w:rPr>
                <w:color w:val="auto"/>
                <w:sz w:val="23"/>
                <w:szCs w:val="23"/>
              </w:rPr>
            </w:pPr>
            <w:r w:rsidRPr="00623686">
              <w:rPr>
                <w:color w:val="auto"/>
                <w:sz w:val="23"/>
                <w:szCs w:val="23"/>
              </w:rPr>
              <w:t xml:space="preserve">Кросс-функциональное взаимодействие и построение эффективных команд. Управление человеческими ресурсами в проектах. Ролевая модель </w:t>
            </w:r>
            <w:proofErr w:type="spellStart"/>
            <w:r w:rsidRPr="00623686">
              <w:rPr>
                <w:color w:val="auto"/>
                <w:sz w:val="23"/>
                <w:szCs w:val="23"/>
              </w:rPr>
              <w:t>Реймонда</w:t>
            </w:r>
            <w:proofErr w:type="spellEnd"/>
            <w:r w:rsidRPr="00623686">
              <w:rPr>
                <w:color w:val="auto"/>
                <w:sz w:val="23"/>
                <w:szCs w:val="23"/>
              </w:rPr>
              <w:t xml:space="preserve"> </w:t>
            </w:r>
            <w:proofErr w:type="spellStart"/>
            <w:r w:rsidRPr="00623686">
              <w:rPr>
                <w:color w:val="auto"/>
                <w:sz w:val="23"/>
                <w:szCs w:val="23"/>
              </w:rPr>
              <w:t>Белбина</w:t>
            </w:r>
            <w:proofErr w:type="spellEnd"/>
            <w:r w:rsidRPr="00623686">
              <w:rPr>
                <w:color w:val="auto"/>
                <w:sz w:val="23"/>
                <w:szCs w:val="23"/>
              </w:rPr>
              <w:t xml:space="preserve">. Особенности применения модели в органах государственного и муниципального управления. Развитие компетенций команды. Управление заинтересованными сторонами. Матрица заинтересованных сторон. План работы с заинтересованными сторонами </w:t>
            </w:r>
          </w:p>
          <w:p w14:paraId="6FDEC4B2" w14:textId="77777777" w:rsidR="0015271E" w:rsidRPr="00623686" w:rsidRDefault="0015271E" w:rsidP="004F33C9">
            <w:pPr>
              <w:rPr>
                <w:rFonts w:eastAsia="Calibri"/>
                <w:sz w:val="23"/>
                <w:szCs w:val="23"/>
                <w:lang w:eastAsia="en-US"/>
              </w:rPr>
            </w:pPr>
          </w:p>
        </w:tc>
        <w:tc>
          <w:tcPr>
            <w:tcW w:w="1387" w:type="pct"/>
          </w:tcPr>
          <w:p w14:paraId="502CCAE9" w14:textId="77777777" w:rsidR="0015271E" w:rsidRPr="00623686" w:rsidRDefault="0015271E" w:rsidP="0015271E">
            <w:pPr>
              <w:pStyle w:val="Default"/>
              <w:rPr>
                <w:color w:val="auto"/>
                <w:sz w:val="23"/>
                <w:szCs w:val="23"/>
              </w:rPr>
            </w:pPr>
            <w:r w:rsidRPr="00623686">
              <w:rPr>
                <w:color w:val="auto"/>
                <w:sz w:val="23"/>
                <w:szCs w:val="23"/>
              </w:rPr>
              <w:t xml:space="preserve">Работа с научной, учебной и справочной литературой, Интернет-ресурсами. </w:t>
            </w:r>
          </w:p>
          <w:p w14:paraId="61713C5C" w14:textId="77777777" w:rsidR="0015271E" w:rsidRPr="00623686" w:rsidRDefault="0015271E" w:rsidP="0015271E">
            <w:pPr>
              <w:pStyle w:val="Default"/>
              <w:rPr>
                <w:color w:val="auto"/>
                <w:sz w:val="23"/>
                <w:szCs w:val="23"/>
              </w:rPr>
            </w:pPr>
            <w:r w:rsidRPr="00623686">
              <w:rPr>
                <w:color w:val="auto"/>
                <w:sz w:val="23"/>
                <w:szCs w:val="23"/>
              </w:rPr>
              <w:t xml:space="preserve">Подбор, систематизация, критический анализ и обобщение материала. </w:t>
            </w:r>
          </w:p>
        </w:tc>
      </w:tr>
    </w:tbl>
    <w:p w14:paraId="4BEA184E" w14:textId="77777777" w:rsidR="009B6AC1" w:rsidRPr="00623686" w:rsidRDefault="009B6AC1" w:rsidP="00215E7C">
      <w:pPr>
        <w:rPr>
          <w:b/>
          <w:sz w:val="28"/>
          <w:szCs w:val="28"/>
        </w:rPr>
      </w:pPr>
    </w:p>
    <w:p w14:paraId="6EB3573A" w14:textId="77777777" w:rsidR="009B6AC1" w:rsidRPr="00623686" w:rsidRDefault="009B6AC1" w:rsidP="00725253">
      <w:pPr>
        <w:pStyle w:val="2"/>
        <w:jc w:val="both"/>
        <w:rPr>
          <w:rFonts w:ascii="Times New Roman" w:hAnsi="Times New Roman" w:cs="Times New Roman"/>
          <w:b/>
          <w:color w:val="auto"/>
          <w:sz w:val="28"/>
          <w:szCs w:val="28"/>
        </w:rPr>
      </w:pPr>
      <w:bookmarkStart w:id="12" w:name="_Toc88477546"/>
      <w:r w:rsidRPr="00623686">
        <w:rPr>
          <w:rFonts w:ascii="Times New Roman" w:hAnsi="Times New Roman" w:cs="Times New Roman"/>
          <w:b/>
          <w:color w:val="auto"/>
          <w:sz w:val="28"/>
          <w:szCs w:val="28"/>
        </w:rPr>
        <w:lastRenderedPageBreak/>
        <w:t>6.2. Перечень вопросов, заданий, тем для подготовки к текущему контролю</w:t>
      </w:r>
      <w:bookmarkEnd w:id="12"/>
      <w:r w:rsidRPr="00623686">
        <w:rPr>
          <w:rFonts w:ascii="Times New Roman" w:hAnsi="Times New Roman" w:cs="Times New Roman"/>
          <w:b/>
          <w:color w:val="auto"/>
          <w:sz w:val="28"/>
          <w:szCs w:val="28"/>
        </w:rPr>
        <w:t xml:space="preserve"> </w:t>
      </w:r>
    </w:p>
    <w:p w14:paraId="712645AD" w14:textId="77777777" w:rsidR="000E48DB" w:rsidRPr="00623686" w:rsidRDefault="000E48DB" w:rsidP="00725253">
      <w:pPr>
        <w:pStyle w:val="ad"/>
        <w:shd w:val="clear" w:color="auto" w:fill="FFFFFF"/>
        <w:spacing w:before="0" w:beforeAutospacing="0" w:after="0" w:afterAutospacing="0" w:line="240" w:lineRule="atLeast"/>
        <w:jc w:val="both"/>
        <w:rPr>
          <w:i/>
          <w:sz w:val="28"/>
          <w:szCs w:val="28"/>
        </w:rPr>
      </w:pPr>
    </w:p>
    <w:p w14:paraId="644BF68E" w14:textId="77777777" w:rsidR="009B6AC1" w:rsidRPr="00623686" w:rsidRDefault="00EE0E6E" w:rsidP="000E48DB">
      <w:pPr>
        <w:pStyle w:val="ad"/>
        <w:shd w:val="clear" w:color="auto" w:fill="FFFFFF"/>
        <w:spacing w:before="0" w:beforeAutospacing="0" w:after="0" w:afterAutospacing="0" w:line="276" w:lineRule="auto"/>
        <w:jc w:val="center"/>
        <w:rPr>
          <w:i/>
          <w:sz w:val="28"/>
          <w:szCs w:val="28"/>
        </w:rPr>
      </w:pPr>
      <w:r w:rsidRPr="00623686">
        <w:rPr>
          <w:b/>
          <w:bCs/>
          <w:i/>
          <w:iCs/>
          <w:sz w:val="28"/>
          <w:szCs w:val="28"/>
        </w:rPr>
        <w:t>Примерный перечень вопросов к контрольной работе:</w:t>
      </w:r>
    </w:p>
    <w:p w14:paraId="513E9767"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 Понятие «Проектное управление».</w:t>
      </w:r>
    </w:p>
    <w:p w14:paraId="694320E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 Типология проектов.</w:t>
      </w:r>
    </w:p>
    <w:p w14:paraId="4F516F78"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3. Виды проектной деятельности.</w:t>
      </w:r>
    </w:p>
    <w:p w14:paraId="022E219E"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4. «Треугольник ограничений проекта».</w:t>
      </w:r>
    </w:p>
    <w:p w14:paraId="3ECC67C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5. Российские стандарты в управлении проектами на государственном и муниципальном уровнях управления.</w:t>
      </w:r>
    </w:p>
    <w:p w14:paraId="42B59AFA"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6. Международные стандарты в управлении проектами.</w:t>
      </w:r>
    </w:p>
    <w:p w14:paraId="4C07525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7. Организационные структуры управления проектами в системе государственной и муниципальной службы.</w:t>
      </w:r>
    </w:p>
    <w:p w14:paraId="4FEDE409"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8. Центры ответственности в рамках проектного управления на государственном и муниципальном уровнях управления.</w:t>
      </w:r>
    </w:p>
    <w:p w14:paraId="74521BB6"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9. Жизненный цикл проекта.</w:t>
      </w:r>
    </w:p>
    <w:p w14:paraId="0CFE0B48"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10. Инициация проекта в органах государственного и муниципального управления.</w:t>
      </w:r>
    </w:p>
    <w:p w14:paraId="09038DDF"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11. Структурное, стратегическое и организационное планирование проекта.</w:t>
      </w:r>
    </w:p>
    <w:p w14:paraId="686646C7"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12. Техника презентации проекта.</w:t>
      </w:r>
    </w:p>
    <w:p w14:paraId="36B624EC"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13. Мониторинг проекта в органах государственного и муниципального управления.</w:t>
      </w:r>
    </w:p>
    <w:p w14:paraId="04B34968"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14. Внедрение проектного управления в органах государственного и муниципального управления.</w:t>
      </w:r>
    </w:p>
    <w:p w14:paraId="6D13BBD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15. Проектный подход и система управления по полномочиям: сильные и слабые стороны, возможности взаимодействия.</w:t>
      </w:r>
    </w:p>
    <w:p w14:paraId="29196B77"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16. Организация проектного офиса.</w:t>
      </w:r>
    </w:p>
    <w:p w14:paraId="4F3C7797"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17. Регламент деятельности проектного офиса в системе государственного и муниципального управления.</w:t>
      </w:r>
    </w:p>
    <w:p w14:paraId="5DC4C10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18. Факторы успеха проектного офиса.</w:t>
      </w:r>
    </w:p>
    <w:p w14:paraId="602D4BCE" w14:textId="4610DC94"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lastRenderedPageBreak/>
        <w:t xml:space="preserve">19. Значение проектного офиса </w:t>
      </w:r>
      <w:r w:rsidR="00D10EDB" w:rsidRPr="00623686">
        <w:rPr>
          <w:rFonts w:eastAsiaTheme="minorHAnsi"/>
          <w:sz w:val="28"/>
          <w:szCs w:val="28"/>
          <w:lang w:eastAsia="en-US"/>
        </w:rPr>
        <w:t xml:space="preserve">в </w:t>
      </w:r>
      <w:r w:rsidRPr="00623686">
        <w:rPr>
          <w:rFonts w:eastAsiaTheme="minorHAnsi"/>
          <w:sz w:val="28"/>
          <w:szCs w:val="28"/>
          <w:lang w:eastAsia="en-US"/>
        </w:rPr>
        <w:t>повышени</w:t>
      </w:r>
      <w:r w:rsidR="00D10EDB" w:rsidRPr="00623686">
        <w:rPr>
          <w:rFonts w:eastAsiaTheme="minorHAnsi"/>
          <w:sz w:val="28"/>
          <w:szCs w:val="28"/>
          <w:lang w:eastAsia="en-US"/>
        </w:rPr>
        <w:t>и</w:t>
      </w:r>
      <w:r w:rsidRPr="00623686">
        <w:rPr>
          <w:rFonts w:eastAsiaTheme="minorHAnsi"/>
          <w:sz w:val="28"/>
          <w:szCs w:val="28"/>
          <w:lang w:eastAsia="en-US"/>
        </w:rPr>
        <w:t xml:space="preserve"> эффективности деятельности органов государственной власти в органах государственного и муниципального управления.</w:t>
      </w:r>
    </w:p>
    <w:p w14:paraId="44C2151F"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20. Основные проектные роли.</w:t>
      </w:r>
    </w:p>
    <w:p w14:paraId="64B126B1"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21. Лидерство в проекте.</w:t>
      </w:r>
    </w:p>
    <w:p w14:paraId="7B264BBC"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22. Эскалация рисков, проблем, конфликтов.</w:t>
      </w:r>
    </w:p>
    <w:p w14:paraId="073459AC"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23. Группы процессов проектного управления.</w:t>
      </w:r>
    </w:p>
    <w:p w14:paraId="7E60BE06"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24. </w:t>
      </w:r>
      <w:proofErr w:type="spellStart"/>
      <w:r w:rsidRPr="00623686">
        <w:rPr>
          <w:rFonts w:eastAsiaTheme="minorHAnsi"/>
          <w:sz w:val="28"/>
          <w:szCs w:val="28"/>
          <w:lang w:eastAsia="en-US"/>
        </w:rPr>
        <w:t>Контроллинг</w:t>
      </w:r>
      <w:proofErr w:type="spellEnd"/>
      <w:r w:rsidRPr="00623686">
        <w:rPr>
          <w:rFonts w:eastAsiaTheme="minorHAnsi"/>
          <w:sz w:val="28"/>
          <w:szCs w:val="28"/>
          <w:lang w:eastAsia="en-US"/>
        </w:rPr>
        <w:t xml:space="preserve"> качества проекта в системе государственного и муниципального управления.</w:t>
      </w:r>
    </w:p>
    <w:p w14:paraId="6066E24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25. Факторы создания успешных команд.</w:t>
      </w:r>
    </w:p>
    <w:p w14:paraId="66032EBB"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26. Управление человеческими ресурсами в проектах.</w:t>
      </w:r>
    </w:p>
    <w:p w14:paraId="2324A895"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27. Ролевая модель </w:t>
      </w:r>
      <w:proofErr w:type="spellStart"/>
      <w:r w:rsidRPr="00623686">
        <w:rPr>
          <w:rFonts w:eastAsiaTheme="minorHAnsi"/>
          <w:sz w:val="28"/>
          <w:szCs w:val="28"/>
          <w:lang w:eastAsia="en-US"/>
        </w:rPr>
        <w:t>Реймонда</w:t>
      </w:r>
      <w:proofErr w:type="spellEnd"/>
      <w:r w:rsidRPr="00623686">
        <w:rPr>
          <w:rFonts w:eastAsiaTheme="minorHAnsi"/>
          <w:sz w:val="28"/>
          <w:szCs w:val="28"/>
          <w:lang w:eastAsia="en-US"/>
        </w:rPr>
        <w:t xml:space="preserve"> </w:t>
      </w:r>
      <w:proofErr w:type="spellStart"/>
      <w:r w:rsidRPr="00623686">
        <w:rPr>
          <w:rFonts w:eastAsiaTheme="minorHAnsi"/>
          <w:sz w:val="28"/>
          <w:szCs w:val="28"/>
          <w:lang w:eastAsia="en-US"/>
        </w:rPr>
        <w:t>Белбина</w:t>
      </w:r>
      <w:proofErr w:type="spellEnd"/>
      <w:r w:rsidRPr="00623686">
        <w:rPr>
          <w:rFonts w:eastAsiaTheme="minorHAnsi"/>
          <w:sz w:val="28"/>
          <w:szCs w:val="28"/>
          <w:lang w:eastAsia="en-US"/>
        </w:rPr>
        <w:t>.</w:t>
      </w:r>
    </w:p>
    <w:p w14:paraId="50641E2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28. Развитие компетенций команды.</w:t>
      </w:r>
    </w:p>
    <w:p w14:paraId="2BE525E5"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29. Место и специфика применения проектного подхода в органах государственной и муниципальной власти.</w:t>
      </w:r>
    </w:p>
    <w:p w14:paraId="10EB7B5D"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30. Проблемы внедрения системы проектного управления в органы государственного и муниципального управления.</w:t>
      </w:r>
    </w:p>
    <w:p w14:paraId="34E868F7" w14:textId="347B7D4B" w:rsidR="00EE0E6E" w:rsidRPr="00623686" w:rsidRDefault="00B33BCE" w:rsidP="00B33BCE">
      <w:pPr>
        <w:widowControl/>
        <w:autoSpaceDE/>
        <w:autoSpaceDN/>
        <w:adjustRightInd/>
        <w:spacing w:line="360" w:lineRule="auto"/>
        <w:ind w:firstLine="708"/>
        <w:jc w:val="both"/>
        <w:rPr>
          <w:rFonts w:eastAsiaTheme="minorHAnsi"/>
          <w:sz w:val="28"/>
          <w:szCs w:val="28"/>
          <w:lang w:eastAsia="en-US"/>
        </w:rPr>
      </w:pPr>
      <w:r w:rsidRPr="00623686">
        <w:rPr>
          <w:rFonts w:eastAsiaTheme="minorHAnsi"/>
          <w:sz w:val="28"/>
          <w:szCs w:val="28"/>
          <w:lang w:eastAsia="en-US"/>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530F9ED3" w14:textId="77777777" w:rsidR="009B6AC1" w:rsidRPr="00623686" w:rsidRDefault="009B6AC1" w:rsidP="001C3B09">
      <w:pPr>
        <w:pStyle w:val="1"/>
      </w:pPr>
      <w:bookmarkStart w:id="13" w:name="_Toc88477547"/>
      <w:r w:rsidRPr="00623686">
        <w:t>7. Фонд оценочных средств для проведения промежуточной аттестации обучающихся по дисциплине</w:t>
      </w:r>
      <w:bookmarkEnd w:id="13"/>
    </w:p>
    <w:p w14:paraId="5D05EE45" w14:textId="77777777" w:rsidR="00B33BCE" w:rsidRPr="00623686" w:rsidRDefault="00B33BCE" w:rsidP="00B33BCE">
      <w:pPr>
        <w:tabs>
          <w:tab w:val="left" w:pos="540"/>
        </w:tabs>
        <w:spacing w:line="360" w:lineRule="auto"/>
        <w:ind w:firstLine="709"/>
        <w:contextualSpacing/>
        <w:jc w:val="both"/>
        <w:rPr>
          <w:sz w:val="28"/>
          <w:szCs w:val="28"/>
        </w:rPr>
      </w:pPr>
      <w:r w:rsidRPr="00623686">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623686">
        <w:rPr>
          <w:b/>
          <w:sz w:val="28"/>
          <w:szCs w:val="28"/>
        </w:rPr>
        <w:t xml:space="preserve"> </w:t>
      </w:r>
      <w:r w:rsidRPr="00623686">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7871C59" w14:textId="77777777" w:rsidR="009B6AC1" w:rsidRPr="00623686" w:rsidRDefault="007002C4" w:rsidP="00215E7C">
      <w:pPr>
        <w:widowControl/>
        <w:autoSpaceDE/>
        <w:autoSpaceDN/>
        <w:adjustRightInd/>
        <w:spacing w:line="360" w:lineRule="auto"/>
        <w:contextualSpacing/>
        <w:jc w:val="center"/>
        <w:rPr>
          <w:b/>
          <w:sz w:val="28"/>
          <w:szCs w:val="28"/>
        </w:rPr>
      </w:pPr>
      <w:r w:rsidRPr="00623686">
        <w:rPr>
          <w:b/>
          <w:sz w:val="28"/>
          <w:szCs w:val="28"/>
        </w:rPr>
        <w:t xml:space="preserve">Примерные вопросы для подготовки к </w:t>
      </w:r>
      <w:r w:rsidR="00EE0E6E" w:rsidRPr="00623686">
        <w:rPr>
          <w:b/>
          <w:sz w:val="28"/>
          <w:szCs w:val="28"/>
        </w:rPr>
        <w:t>экзамену</w:t>
      </w:r>
    </w:p>
    <w:p w14:paraId="55575534" w14:textId="0FEAF63B"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1. Сущность проектного подхода в системе государственного и муниципального управления. Понятие «</w:t>
      </w:r>
      <w:r w:rsidR="00AA53DF" w:rsidRPr="00623686">
        <w:rPr>
          <w:rFonts w:eastAsiaTheme="minorHAnsi"/>
          <w:sz w:val="28"/>
          <w:szCs w:val="28"/>
          <w:lang w:eastAsia="en-US"/>
        </w:rPr>
        <w:t>п</w:t>
      </w:r>
      <w:r w:rsidRPr="00623686">
        <w:rPr>
          <w:rFonts w:eastAsiaTheme="minorHAnsi"/>
          <w:sz w:val="28"/>
          <w:szCs w:val="28"/>
          <w:lang w:eastAsia="en-US"/>
        </w:rPr>
        <w:t xml:space="preserve">роектное управление». </w:t>
      </w:r>
    </w:p>
    <w:p w14:paraId="126C81B0"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lastRenderedPageBreak/>
        <w:t xml:space="preserve">2. Объекты проектного управления: проект, программа, портфель, их особенности. </w:t>
      </w:r>
    </w:p>
    <w:p w14:paraId="67B7EF96"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3. Цели, границы, содержание проекта в системе государственного и муниципального управления. </w:t>
      </w:r>
    </w:p>
    <w:p w14:paraId="166F459B"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4. Модели проектного управления: виды, особенности, отличительные стороны, преимущества и недостатки. </w:t>
      </w:r>
    </w:p>
    <w:p w14:paraId="45CE054E"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5. «Треугольник ограничений проекта». </w:t>
      </w:r>
    </w:p>
    <w:p w14:paraId="0BAE4B7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6. Проектное управление в органах государственного и муниципального управления Российской Федерации: история возникновения и текущее положение. </w:t>
      </w:r>
    </w:p>
    <w:p w14:paraId="3890FA2E"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7. Пять элементов системы проектной деятельности в органах государственного и муниципального управления: понятия и взаимосвязь. </w:t>
      </w:r>
    </w:p>
    <w:p w14:paraId="2CDA7F2B"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8. Развитие проектной культуры в органах государственного и муниципального управления. </w:t>
      </w:r>
    </w:p>
    <w:p w14:paraId="554D60E6"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9. Организационные структуры управления проектами в органах государственного и муниципального управления. </w:t>
      </w:r>
    </w:p>
    <w:p w14:paraId="148B2DF3"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10. Жизненный цикл проекта. </w:t>
      </w:r>
    </w:p>
    <w:p w14:paraId="3A6E8750"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11. Типология проектного менеджмента. </w:t>
      </w:r>
    </w:p>
    <w:p w14:paraId="3D49DF3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12. Основные функциональные особенности проектного управления в органах государственного и муниципального управления. </w:t>
      </w:r>
    </w:p>
    <w:p w14:paraId="5604B13F"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13. Нормативно-правовое обеспечение применения проектного подхода в органах государственного и муниципального управления. </w:t>
      </w:r>
    </w:p>
    <w:p w14:paraId="0D10922F"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14. Этапы внедрения и реализации системы проектного управления в органах государственного и муниципального управления. </w:t>
      </w:r>
    </w:p>
    <w:p w14:paraId="4FC4D5D0"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15. Повышение эффективности деятельности органов государственного и муниципального управления за счёт применения проектного подхода. </w:t>
      </w:r>
    </w:p>
    <w:p w14:paraId="4D4B6401"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16. Проектная вертикаль в органах государственного и муниципального управления Российской Федерации. </w:t>
      </w:r>
    </w:p>
    <w:p w14:paraId="6048533A"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17. Проектные комитеты как коллегиальные органы в органах государственного и муниципального управления. </w:t>
      </w:r>
    </w:p>
    <w:p w14:paraId="51ADC23E"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lastRenderedPageBreak/>
        <w:t xml:space="preserve">18. Основные проблемы внедрения системы проектного управления в органах государственного и муниципального управления. </w:t>
      </w:r>
    </w:p>
    <w:p w14:paraId="1201AD20"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19. Проектные офисы в системе государственной и муниципальной службы. </w:t>
      </w:r>
    </w:p>
    <w:p w14:paraId="655B6DFA"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20. Принципы деятельности, эффективность и факторы успеха проектных офисов в органах государственного и муниципального управления. </w:t>
      </w:r>
    </w:p>
    <w:p w14:paraId="7F97095A"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21. Алгоритм внедрения системы проектных офисов в органах государственного и муниципального управления и регламент их деятельности. </w:t>
      </w:r>
    </w:p>
    <w:p w14:paraId="604EB35C"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22. Проектный подход и система управления по полномочиям: преимущества, недостатки, взаимосвязь. </w:t>
      </w:r>
    </w:p>
    <w:p w14:paraId="4643BF6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23. Основные субъекты проектного управления: их роли и виды. </w:t>
      </w:r>
    </w:p>
    <w:p w14:paraId="3012398B"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24. Эскалация рисков и проблем при применении проектного подхода в органах государственного и муниципального управления. </w:t>
      </w:r>
    </w:p>
    <w:p w14:paraId="463657A5"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25. Управление человеческими ресурсами при применении проектного подхода в органах государственного и муниципального управления. </w:t>
      </w:r>
    </w:p>
    <w:p w14:paraId="2DCD4017" w14:textId="43F4EE74"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26. Поняти</w:t>
      </w:r>
      <w:r w:rsidR="00AA53DF" w:rsidRPr="00623686">
        <w:rPr>
          <w:rFonts w:eastAsiaTheme="minorHAnsi"/>
          <w:sz w:val="28"/>
          <w:szCs w:val="28"/>
          <w:lang w:eastAsia="en-US"/>
        </w:rPr>
        <w:t>е</w:t>
      </w:r>
      <w:r w:rsidRPr="00623686">
        <w:rPr>
          <w:rFonts w:eastAsiaTheme="minorHAnsi"/>
          <w:sz w:val="28"/>
          <w:szCs w:val="28"/>
          <w:lang w:eastAsia="en-US"/>
        </w:rPr>
        <w:t xml:space="preserve"> и значение лидерства и компетенции в рамках проектной деятельности в органах государственного и муниципального управления. </w:t>
      </w:r>
    </w:p>
    <w:p w14:paraId="36208274"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27. Мониторинг и контроль качества проекта в органах государственного и муниципального управления. </w:t>
      </w:r>
    </w:p>
    <w:p w14:paraId="18397CA7"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28. Построение эффективных команд для реализации проектной деятельности в органах государственного и муниципального управления. </w:t>
      </w:r>
    </w:p>
    <w:p w14:paraId="706FC458"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29. Ролевая модель </w:t>
      </w:r>
      <w:proofErr w:type="spellStart"/>
      <w:r w:rsidRPr="00623686">
        <w:rPr>
          <w:rFonts w:eastAsiaTheme="minorHAnsi"/>
          <w:sz w:val="28"/>
          <w:szCs w:val="28"/>
          <w:lang w:eastAsia="en-US"/>
        </w:rPr>
        <w:t>Реймонда</w:t>
      </w:r>
      <w:proofErr w:type="spellEnd"/>
      <w:r w:rsidRPr="00623686">
        <w:rPr>
          <w:rFonts w:eastAsiaTheme="minorHAnsi"/>
          <w:sz w:val="28"/>
          <w:szCs w:val="28"/>
          <w:lang w:eastAsia="en-US"/>
        </w:rPr>
        <w:t xml:space="preserve"> </w:t>
      </w:r>
      <w:proofErr w:type="spellStart"/>
      <w:r w:rsidRPr="00623686">
        <w:rPr>
          <w:rFonts w:eastAsiaTheme="minorHAnsi"/>
          <w:sz w:val="28"/>
          <w:szCs w:val="28"/>
          <w:lang w:eastAsia="en-US"/>
        </w:rPr>
        <w:t>Белбина</w:t>
      </w:r>
      <w:proofErr w:type="spellEnd"/>
      <w:r w:rsidRPr="00623686">
        <w:rPr>
          <w:rFonts w:eastAsiaTheme="minorHAnsi"/>
          <w:sz w:val="28"/>
          <w:szCs w:val="28"/>
          <w:lang w:eastAsia="en-US"/>
        </w:rPr>
        <w:t xml:space="preserve">. Особенности ее применения в системе государственного и муниципального управления. </w:t>
      </w:r>
    </w:p>
    <w:p w14:paraId="0ACC4E38" w14:textId="266CBAC0"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30. Компетенции команды государственных и муниципальных служащих. Межведомственное взаимодействие в рамках реализации проекта. </w:t>
      </w:r>
    </w:p>
    <w:p w14:paraId="5AE183B2"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31. Значение проектного управления для повышения эффективности и </w:t>
      </w:r>
      <w:proofErr w:type="spellStart"/>
      <w:r w:rsidRPr="00623686">
        <w:rPr>
          <w:rFonts w:eastAsiaTheme="minorHAnsi"/>
          <w:sz w:val="28"/>
          <w:szCs w:val="28"/>
          <w:lang w:eastAsia="en-US"/>
        </w:rPr>
        <w:t>транспарентности</w:t>
      </w:r>
      <w:proofErr w:type="spellEnd"/>
      <w:r w:rsidRPr="00623686">
        <w:rPr>
          <w:rFonts w:eastAsiaTheme="minorHAnsi"/>
          <w:sz w:val="28"/>
          <w:szCs w:val="28"/>
          <w:lang w:eastAsia="en-US"/>
        </w:rPr>
        <w:t xml:space="preserve"> деятельности органов государственного и муниципального управления. </w:t>
      </w:r>
    </w:p>
    <w:p w14:paraId="18863D33" w14:textId="77777777" w:rsidR="00EE0E6E" w:rsidRPr="00623686" w:rsidRDefault="00EE0E6E" w:rsidP="00D2672A">
      <w:pPr>
        <w:widowControl/>
        <w:autoSpaceDE/>
        <w:autoSpaceDN/>
        <w:adjustRightInd/>
        <w:spacing w:line="360" w:lineRule="auto"/>
        <w:ind w:firstLine="709"/>
        <w:jc w:val="both"/>
        <w:rPr>
          <w:rFonts w:eastAsiaTheme="minorHAnsi"/>
          <w:sz w:val="28"/>
          <w:szCs w:val="28"/>
          <w:lang w:eastAsia="en-US"/>
        </w:rPr>
      </w:pPr>
      <w:r w:rsidRPr="00623686">
        <w:rPr>
          <w:rFonts w:eastAsiaTheme="minorHAnsi"/>
          <w:sz w:val="28"/>
          <w:szCs w:val="28"/>
          <w:lang w:eastAsia="en-US"/>
        </w:rPr>
        <w:t>32. Управление изменениями при реализации проекта в органах государственного и муниципального управления.</w:t>
      </w:r>
    </w:p>
    <w:p w14:paraId="70E698D4" w14:textId="77777777" w:rsidR="0011759B" w:rsidRPr="00623686" w:rsidRDefault="0011759B" w:rsidP="0011759B">
      <w:pPr>
        <w:widowControl/>
        <w:autoSpaceDE/>
        <w:autoSpaceDN/>
        <w:adjustRightInd/>
        <w:spacing w:line="360" w:lineRule="auto"/>
        <w:jc w:val="both"/>
        <w:rPr>
          <w:rFonts w:eastAsiaTheme="minorHAnsi"/>
          <w:sz w:val="28"/>
          <w:szCs w:val="28"/>
          <w:lang w:eastAsia="en-US"/>
        </w:rPr>
      </w:pPr>
    </w:p>
    <w:p w14:paraId="5981EBE9" w14:textId="77777777" w:rsidR="000E48DB" w:rsidRPr="00623686" w:rsidRDefault="000E48DB" w:rsidP="00250887">
      <w:pPr>
        <w:pStyle w:val="ad"/>
        <w:shd w:val="clear" w:color="auto" w:fill="FFFFFF"/>
        <w:spacing w:before="0" w:beforeAutospacing="0" w:after="0" w:afterAutospacing="0" w:line="360" w:lineRule="auto"/>
        <w:ind w:left="720"/>
        <w:jc w:val="center"/>
        <w:rPr>
          <w:b/>
          <w:w w:val="0"/>
          <w:sz w:val="28"/>
          <w:szCs w:val="28"/>
        </w:rPr>
      </w:pPr>
      <w:r w:rsidRPr="00623686">
        <w:rPr>
          <w:b/>
          <w:w w:val="0"/>
          <w:sz w:val="28"/>
          <w:szCs w:val="28"/>
        </w:rPr>
        <w:lastRenderedPageBreak/>
        <w:t>Примеры тестовых заданий</w:t>
      </w:r>
    </w:p>
    <w:p w14:paraId="68441CE3" w14:textId="77777777" w:rsidR="00EE0E6E" w:rsidRPr="00623686" w:rsidRDefault="00EE0E6E" w:rsidP="00D2672A">
      <w:pPr>
        <w:widowControl/>
        <w:spacing w:line="360" w:lineRule="auto"/>
        <w:ind w:firstLine="709"/>
        <w:rPr>
          <w:rFonts w:eastAsiaTheme="minorHAnsi"/>
          <w:sz w:val="28"/>
          <w:szCs w:val="28"/>
          <w:lang w:eastAsia="en-US"/>
        </w:rPr>
      </w:pPr>
      <w:r w:rsidRPr="00623686">
        <w:rPr>
          <w:rFonts w:eastAsiaTheme="minorHAnsi"/>
          <w:bCs/>
          <w:sz w:val="28"/>
          <w:szCs w:val="28"/>
          <w:lang w:eastAsia="en-US"/>
        </w:rPr>
        <w:t xml:space="preserve">Тестовое задание 1. </w:t>
      </w:r>
    </w:p>
    <w:p w14:paraId="1815291A" w14:textId="77777777" w:rsidR="00EE0E6E" w:rsidRPr="00623686" w:rsidRDefault="00EE0E6E"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Группы процессов управления проектами – это … </w:t>
      </w:r>
    </w:p>
    <w:p w14:paraId="7ED68EDA" w14:textId="77777777" w:rsidR="00EE0E6E" w:rsidRPr="00623686" w:rsidRDefault="00EE0E6E" w:rsidP="00D2672A">
      <w:pPr>
        <w:widowControl/>
        <w:spacing w:line="360" w:lineRule="auto"/>
        <w:ind w:firstLine="709"/>
        <w:rPr>
          <w:rFonts w:eastAsiaTheme="minorHAnsi"/>
          <w:sz w:val="28"/>
          <w:szCs w:val="28"/>
          <w:lang w:eastAsia="en-US"/>
        </w:rPr>
      </w:pPr>
      <w:r w:rsidRPr="00623686">
        <w:rPr>
          <w:rFonts w:eastAsiaTheme="minorHAnsi"/>
          <w:bCs/>
          <w:sz w:val="28"/>
          <w:szCs w:val="28"/>
          <w:lang w:eastAsia="en-US"/>
        </w:rPr>
        <w:t xml:space="preserve">Тестовое задание 2. </w:t>
      </w:r>
    </w:p>
    <w:p w14:paraId="08333B2F" w14:textId="77777777" w:rsidR="00EE0E6E" w:rsidRPr="00623686" w:rsidRDefault="00EE0E6E" w:rsidP="00D2672A">
      <w:pPr>
        <w:tabs>
          <w:tab w:val="left" w:pos="580"/>
          <w:tab w:val="left" w:pos="740"/>
        </w:tabs>
        <w:suppressAutoHyphens/>
        <w:spacing w:line="360" w:lineRule="auto"/>
        <w:ind w:firstLine="709"/>
        <w:jc w:val="both"/>
        <w:rPr>
          <w:rFonts w:eastAsiaTheme="minorHAnsi"/>
          <w:sz w:val="28"/>
          <w:szCs w:val="28"/>
          <w:lang w:eastAsia="en-US"/>
        </w:rPr>
      </w:pPr>
      <w:r w:rsidRPr="00623686">
        <w:rPr>
          <w:rFonts w:eastAsiaTheme="minorHAnsi"/>
          <w:sz w:val="28"/>
          <w:szCs w:val="28"/>
          <w:lang w:eastAsia="en-US"/>
        </w:rPr>
        <w:t>В понятие «инициация проекта» входит: официальное объявление о начале проекта, …, выделение реальных целей проекта, определение коммерческой выгоды.</w:t>
      </w:r>
    </w:p>
    <w:p w14:paraId="30722276" w14:textId="77777777" w:rsidR="00EE0E6E" w:rsidRPr="00623686" w:rsidRDefault="00EE0E6E" w:rsidP="00D2672A">
      <w:pPr>
        <w:tabs>
          <w:tab w:val="left" w:pos="580"/>
          <w:tab w:val="left" w:pos="740"/>
        </w:tabs>
        <w:suppressAutoHyphens/>
        <w:spacing w:line="360" w:lineRule="auto"/>
        <w:ind w:firstLine="709"/>
        <w:jc w:val="both"/>
        <w:rPr>
          <w:rFonts w:eastAsiaTheme="minorHAnsi"/>
          <w:sz w:val="28"/>
          <w:szCs w:val="28"/>
          <w:lang w:eastAsia="en-US"/>
        </w:rPr>
      </w:pPr>
      <w:r w:rsidRPr="00623686">
        <w:rPr>
          <w:rFonts w:eastAsiaTheme="minorHAnsi"/>
          <w:bCs/>
          <w:sz w:val="28"/>
          <w:szCs w:val="28"/>
          <w:lang w:eastAsia="en-US"/>
        </w:rPr>
        <w:t>Тестовое задание 3.</w:t>
      </w:r>
    </w:p>
    <w:p w14:paraId="25A0DF09" w14:textId="77777777" w:rsidR="0012400D" w:rsidRPr="00623686" w:rsidRDefault="0012400D" w:rsidP="00D2672A">
      <w:pPr>
        <w:widowControl/>
        <w:spacing w:line="360" w:lineRule="auto"/>
        <w:ind w:firstLine="709"/>
        <w:rPr>
          <w:rFonts w:eastAsiaTheme="minorHAnsi"/>
          <w:sz w:val="28"/>
          <w:szCs w:val="28"/>
          <w:lang w:eastAsia="en-US"/>
        </w:rPr>
      </w:pPr>
      <w:proofErr w:type="spellStart"/>
      <w:r w:rsidRPr="00623686">
        <w:rPr>
          <w:rFonts w:eastAsiaTheme="minorHAnsi"/>
          <w:sz w:val="28"/>
          <w:szCs w:val="28"/>
          <w:lang w:eastAsia="en-US"/>
        </w:rPr>
        <w:t>Реймонд</w:t>
      </w:r>
      <w:proofErr w:type="spellEnd"/>
      <w:r w:rsidRPr="00623686">
        <w:rPr>
          <w:rFonts w:eastAsiaTheme="minorHAnsi"/>
          <w:sz w:val="28"/>
          <w:szCs w:val="28"/>
          <w:lang w:eastAsia="en-US"/>
        </w:rPr>
        <w:t xml:space="preserve"> </w:t>
      </w:r>
      <w:proofErr w:type="spellStart"/>
      <w:r w:rsidRPr="00623686">
        <w:rPr>
          <w:rFonts w:eastAsiaTheme="minorHAnsi"/>
          <w:sz w:val="28"/>
          <w:szCs w:val="28"/>
          <w:lang w:eastAsia="en-US"/>
        </w:rPr>
        <w:t>Белбин</w:t>
      </w:r>
      <w:proofErr w:type="spellEnd"/>
      <w:r w:rsidRPr="00623686">
        <w:rPr>
          <w:rFonts w:eastAsiaTheme="minorHAnsi"/>
          <w:sz w:val="28"/>
          <w:szCs w:val="28"/>
          <w:lang w:eastAsia="en-US"/>
        </w:rPr>
        <w:t xml:space="preserve"> создал ролевую модель: </w:t>
      </w:r>
    </w:p>
    <w:p w14:paraId="279931C4"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1. идеального государства </w:t>
      </w:r>
    </w:p>
    <w:p w14:paraId="3B16E958"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2. показательного органа государственной власти </w:t>
      </w:r>
    </w:p>
    <w:p w14:paraId="7902B732"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3. жизненного цикла проекта </w:t>
      </w:r>
    </w:p>
    <w:p w14:paraId="783AFE62"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4. эффективной команды менеджеров </w:t>
      </w:r>
    </w:p>
    <w:p w14:paraId="0A3DF44F"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5. проектного офиса. </w:t>
      </w:r>
    </w:p>
    <w:p w14:paraId="05D2342C"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bCs/>
          <w:sz w:val="28"/>
          <w:szCs w:val="28"/>
          <w:lang w:eastAsia="en-US"/>
        </w:rPr>
        <w:t xml:space="preserve">Тестовое задание 5. </w:t>
      </w:r>
    </w:p>
    <w:p w14:paraId="6C283BAC" w14:textId="77777777" w:rsidR="0012400D" w:rsidRPr="00623686" w:rsidRDefault="0012400D" w:rsidP="00E50F13">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Повышение качества и безопасности производственного процесса, сокращение отходов, сокращение времени для развертывания, использование более доступных материалов, сокращение числа этапов производства – это … </w:t>
      </w:r>
    </w:p>
    <w:p w14:paraId="5E861E75"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bCs/>
          <w:sz w:val="28"/>
          <w:szCs w:val="28"/>
          <w:lang w:eastAsia="en-US"/>
        </w:rPr>
        <w:t xml:space="preserve">Тестовое задание 6. </w:t>
      </w:r>
    </w:p>
    <w:p w14:paraId="5A4B5AC6" w14:textId="77777777" w:rsidR="0012400D" w:rsidRPr="00623686" w:rsidRDefault="0012400D" w:rsidP="00D2672A">
      <w:pPr>
        <w:tabs>
          <w:tab w:val="left" w:pos="580"/>
          <w:tab w:val="left" w:pos="740"/>
        </w:tabs>
        <w:suppressAutoHyphens/>
        <w:spacing w:line="360" w:lineRule="auto"/>
        <w:ind w:firstLine="709"/>
        <w:jc w:val="both"/>
        <w:rPr>
          <w:rFonts w:eastAsiaTheme="minorHAnsi"/>
          <w:bCs/>
          <w:sz w:val="28"/>
          <w:szCs w:val="28"/>
          <w:lang w:eastAsia="en-US"/>
        </w:rPr>
      </w:pPr>
      <w:r w:rsidRPr="00623686">
        <w:rPr>
          <w:rFonts w:eastAsiaTheme="minorHAnsi"/>
          <w:sz w:val="28"/>
          <w:szCs w:val="28"/>
          <w:lang w:eastAsia="en-US"/>
        </w:rPr>
        <w:t>Портфель проектов – это …</w:t>
      </w:r>
      <w:r w:rsidRPr="00623686">
        <w:rPr>
          <w:rFonts w:eastAsiaTheme="minorHAnsi"/>
          <w:bCs/>
          <w:sz w:val="28"/>
          <w:szCs w:val="28"/>
          <w:lang w:eastAsia="en-US"/>
        </w:rPr>
        <w:t xml:space="preserve"> </w:t>
      </w:r>
    </w:p>
    <w:p w14:paraId="17E649D4" w14:textId="77777777" w:rsidR="00EE0E6E" w:rsidRPr="00623686" w:rsidRDefault="0012400D" w:rsidP="00D2672A">
      <w:pPr>
        <w:tabs>
          <w:tab w:val="left" w:pos="580"/>
          <w:tab w:val="left" w:pos="740"/>
        </w:tabs>
        <w:suppressAutoHyphens/>
        <w:spacing w:line="360" w:lineRule="auto"/>
        <w:ind w:firstLine="709"/>
        <w:jc w:val="both"/>
        <w:rPr>
          <w:rFonts w:eastAsiaTheme="minorHAnsi"/>
          <w:bCs/>
          <w:sz w:val="28"/>
          <w:szCs w:val="28"/>
          <w:lang w:eastAsia="en-US"/>
        </w:rPr>
      </w:pPr>
      <w:r w:rsidRPr="00623686">
        <w:rPr>
          <w:rFonts w:eastAsiaTheme="minorHAnsi"/>
          <w:bCs/>
          <w:sz w:val="28"/>
          <w:szCs w:val="28"/>
          <w:lang w:eastAsia="en-US"/>
        </w:rPr>
        <w:t>Тестовое задание 7.</w:t>
      </w:r>
    </w:p>
    <w:p w14:paraId="78AB1311"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План управления проектом имеет характер </w:t>
      </w:r>
    </w:p>
    <w:p w14:paraId="56077733"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1. когнитивный </w:t>
      </w:r>
    </w:p>
    <w:p w14:paraId="7774BB76"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2. итеративный </w:t>
      </w:r>
    </w:p>
    <w:p w14:paraId="54489933"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3. объективный </w:t>
      </w:r>
    </w:p>
    <w:p w14:paraId="002A12C5"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4. позитивный </w:t>
      </w:r>
    </w:p>
    <w:p w14:paraId="691ECFDA"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5. негативный </w:t>
      </w:r>
    </w:p>
    <w:p w14:paraId="5E18D88E" w14:textId="77777777" w:rsidR="0012400D" w:rsidRPr="00623686" w:rsidRDefault="0012400D" w:rsidP="00D2672A">
      <w:pPr>
        <w:tabs>
          <w:tab w:val="left" w:pos="580"/>
          <w:tab w:val="left" w:pos="740"/>
        </w:tabs>
        <w:suppressAutoHyphens/>
        <w:spacing w:line="360" w:lineRule="auto"/>
        <w:ind w:firstLine="709"/>
        <w:jc w:val="both"/>
        <w:rPr>
          <w:rFonts w:eastAsiaTheme="minorHAnsi"/>
          <w:sz w:val="28"/>
          <w:szCs w:val="28"/>
          <w:lang w:eastAsia="en-US"/>
        </w:rPr>
      </w:pPr>
      <w:r w:rsidRPr="00623686">
        <w:rPr>
          <w:rFonts w:eastAsiaTheme="minorHAnsi"/>
          <w:bCs/>
          <w:sz w:val="28"/>
          <w:szCs w:val="28"/>
          <w:lang w:eastAsia="en-US"/>
        </w:rPr>
        <w:t>Тестовое задание 8.</w:t>
      </w:r>
    </w:p>
    <w:p w14:paraId="7A389932"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Следующие характеристики критичны для менеджера проекта: </w:t>
      </w:r>
    </w:p>
    <w:p w14:paraId="685A1CA8"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1. профессиональные навыки </w:t>
      </w:r>
    </w:p>
    <w:p w14:paraId="640A3EDB"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2. опыт работы на госслужбе </w:t>
      </w:r>
    </w:p>
    <w:p w14:paraId="781A51FD"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lastRenderedPageBreak/>
        <w:t xml:space="preserve">3. государственный классный чин </w:t>
      </w:r>
    </w:p>
    <w:p w14:paraId="24C84F79"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4. результативность </w:t>
      </w:r>
    </w:p>
    <w:p w14:paraId="339D9279"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5. личные качества </w:t>
      </w:r>
    </w:p>
    <w:p w14:paraId="3F090AAB" w14:textId="77777777" w:rsidR="0012400D" w:rsidRPr="00623686" w:rsidRDefault="0012400D" w:rsidP="00D2672A">
      <w:pPr>
        <w:tabs>
          <w:tab w:val="left" w:pos="580"/>
          <w:tab w:val="left" w:pos="740"/>
        </w:tabs>
        <w:suppressAutoHyphens/>
        <w:spacing w:line="360" w:lineRule="auto"/>
        <w:ind w:firstLine="709"/>
        <w:jc w:val="both"/>
        <w:rPr>
          <w:rFonts w:eastAsiaTheme="minorHAnsi"/>
          <w:sz w:val="28"/>
          <w:szCs w:val="28"/>
          <w:lang w:eastAsia="en-US"/>
        </w:rPr>
      </w:pPr>
      <w:r w:rsidRPr="00623686">
        <w:rPr>
          <w:rFonts w:eastAsiaTheme="minorHAnsi"/>
          <w:bCs/>
          <w:sz w:val="28"/>
          <w:szCs w:val="28"/>
          <w:lang w:eastAsia="en-US"/>
        </w:rPr>
        <w:t>Тестовое задание 9.</w:t>
      </w:r>
    </w:p>
    <w:p w14:paraId="58EB0C60"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В понятие «контроль проекта» входит: </w:t>
      </w:r>
    </w:p>
    <w:p w14:paraId="4C4698F0"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1. мониторинг проекта </w:t>
      </w:r>
    </w:p>
    <w:p w14:paraId="4B6615C4"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2. определение производительности участников </w:t>
      </w:r>
    </w:p>
    <w:p w14:paraId="265DCD3B"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3. сверка с планом проекта </w:t>
      </w:r>
    </w:p>
    <w:p w14:paraId="77971FC8"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4. расчет с участниками проекта </w:t>
      </w:r>
    </w:p>
    <w:p w14:paraId="7BAB2334"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5. интеграция и выполнение операций проекта </w:t>
      </w:r>
    </w:p>
    <w:p w14:paraId="6F72834A" w14:textId="77777777" w:rsidR="0012400D" w:rsidRPr="00623686" w:rsidRDefault="0012400D" w:rsidP="00D2672A">
      <w:pPr>
        <w:widowControl/>
        <w:spacing w:line="360" w:lineRule="auto"/>
        <w:ind w:firstLine="709"/>
        <w:rPr>
          <w:rFonts w:eastAsiaTheme="minorHAnsi"/>
          <w:sz w:val="28"/>
          <w:szCs w:val="28"/>
          <w:lang w:eastAsia="en-US"/>
        </w:rPr>
      </w:pPr>
      <w:r w:rsidRPr="00623686">
        <w:rPr>
          <w:rFonts w:eastAsiaTheme="minorHAnsi"/>
          <w:bCs/>
          <w:sz w:val="28"/>
          <w:szCs w:val="28"/>
          <w:lang w:eastAsia="en-US"/>
        </w:rPr>
        <w:t xml:space="preserve">Тестовое задание 10. </w:t>
      </w:r>
    </w:p>
    <w:p w14:paraId="1723A266" w14:textId="77777777" w:rsidR="0012400D" w:rsidRPr="00623686" w:rsidRDefault="0012400D" w:rsidP="00D2672A">
      <w:pPr>
        <w:tabs>
          <w:tab w:val="left" w:pos="580"/>
          <w:tab w:val="left" w:pos="740"/>
        </w:tabs>
        <w:suppressAutoHyphens/>
        <w:spacing w:line="360" w:lineRule="auto"/>
        <w:ind w:firstLine="709"/>
        <w:jc w:val="both"/>
        <w:rPr>
          <w:w w:val="0"/>
          <w:sz w:val="28"/>
          <w:szCs w:val="28"/>
        </w:rPr>
      </w:pPr>
      <w:r w:rsidRPr="00623686">
        <w:rPr>
          <w:rFonts w:eastAsiaTheme="minorHAnsi"/>
          <w:sz w:val="28"/>
          <w:szCs w:val="28"/>
          <w:lang w:eastAsia="en-US"/>
        </w:rPr>
        <w:t xml:space="preserve">Эскалация конфликтов (рисков, проблем) – это </w:t>
      </w:r>
      <w:proofErr w:type="gramStart"/>
      <w:r w:rsidRPr="00623686">
        <w:rPr>
          <w:rFonts w:eastAsiaTheme="minorHAnsi"/>
          <w:sz w:val="28"/>
          <w:szCs w:val="28"/>
          <w:lang w:eastAsia="en-US"/>
        </w:rPr>
        <w:t>… .</w:t>
      </w:r>
      <w:proofErr w:type="gramEnd"/>
    </w:p>
    <w:p w14:paraId="4D19E7EA" w14:textId="77777777" w:rsidR="00006C8E" w:rsidRPr="00623686" w:rsidRDefault="00006C8E" w:rsidP="002D16A3">
      <w:pPr>
        <w:tabs>
          <w:tab w:val="left" w:pos="580"/>
          <w:tab w:val="left" w:pos="740"/>
        </w:tabs>
        <w:suppressAutoHyphens/>
        <w:spacing w:line="360" w:lineRule="auto"/>
        <w:ind w:firstLine="709"/>
        <w:jc w:val="both"/>
        <w:rPr>
          <w:w w:val="0"/>
          <w:sz w:val="28"/>
          <w:szCs w:val="28"/>
        </w:rPr>
      </w:pPr>
    </w:p>
    <w:p w14:paraId="6890F564" w14:textId="77777777" w:rsidR="00F57DF0" w:rsidRPr="00623686" w:rsidRDefault="00F57DF0" w:rsidP="00E50F13">
      <w:pPr>
        <w:pStyle w:val="ad"/>
        <w:shd w:val="clear" w:color="auto" w:fill="FFFFFF"/>
        <w:spacing w:before="0" w:beforeAutospacing="0" w:after="0" w:afterAutospacing="0" w:line="360" w:lineRule="auto"/>
        <w:ind w:left="720"/>
        <w:jc w:val="center"/>
        <w:rPr>
          <w:b/>
          <w:w w:val="0"/>
          <w:sz w:val="28"/>
          <w:szCs w:val="28"/>
        </w:rPr>
      </w:pPr>
      <w:r w:rsidRPr="00623686">
        <w:rPr>
          <w:b/>
          <w:w w:val="0"/>
          <w:sz w:val="28"/>
          <w:szCs w:val="28"/>
        </w:rPr>
        <w:t>Пример экзаменационного билета</w:t>
      </w:r>
    </w:p>
    <w:p w14:paraId="4EEB456F" w14:textId="77777777" w:rsidR="00E50F13" w:rsidRPr="00623686" w:rsidRDefault="00E50F13" w:rsidP="00E50F13">
      <w:pPr>
        <w:pStyle w:val="ad"/>
        <w:shd w:val="clear" w:color="auto" w:fill="FFFFFF"/>
        <w:spacing w:before="0" w:beforeAutospacing="0" w:after="0" w:afterAutospacing="0" w:line="360" w:lineRule="auto"/>
        <w:ind w:left="720"/>
        <w:jc w:val="center"/>
        <w:rPr>
          <w:b/>
          <w:w w:val="0"/>
          <w:sz w:val="28"/>
          <w:szCs w:val="28"/>
        </w:rPr>
      </w:pPr>
    </w:p>
    <w:tbl>
      <w:tblPr>
        <w:tblStyle w:val="a8"/>
        <w:tblW w:w="0" w:type="auto"/>
        <w:tblInd w:w="709" w:type="dxa"/>
        <w:tblLook w:val="04A0" w:firstRow="1" w:lastRow="0" w:firstColumn="1" w:lastColumn="0" w:noHBand="0" w:noVBand="1"/>
      </w:tblPr>
      <w:tblGrid>
        <w:gridCol w:w="2830"/>
        <w:gridCol w:w="6656"/>
      </w:tblGrid>
      <w:tr w:rsidR="00623686" w:rsidRPr="00623686" w14:paraId="38F943B3" w14:textId="77777777" w:rsidTr="00E50F13">
        <w:tc>
          <w:tcPr>
            <w:tcW w:w="2830" w:type="dxa"/>
          </w:tcPr>
          <w:p w14:paraId="3601B18E" w14:textId="77777777" w:rsidR="00E50F13" w:rsidRDefault="00E50F13" w:rsidP="00DB397F">
            <w:pPr>
              <w:jc w:val="both"/>
              <w:rPr>
                <w:sz w:val="24"/>
                <w:szCs w:val="28"/>
              </w:rPr>
            </w:pPr>
            <w:r w:rsidRPr="00623686">
              <w:rPr>
                <w:sz w:val="24"/>
                <w:szCs w:val="28"/>
              </w:rPr>
              <w:t>1. Теоретический вопрос.</w:t>
            </w:r>
          </w:p>
          <w:p w14:paraId="49E3FB33" w14:textId="210B08CF" w:rsidR="00623686" w:rsidRPr="00623686" w:rsidRDefault="00623686" w:rsidP="00DB397F">
            <w:pPr>
              <w:jc w:val="both"/>
              <w:rPr>
                <w:b/>
                <w:bCs/>
                <w:sz w:val="24"/>
                <w:szCs w:val="28"/>
              </w:rPr>
            </w:pPr>
            <w:r>
              <w:rPr>
                <w:b/>
                <w:bCs/>
                <w:sz w:val="24"/>
                <w:szCs w:val="28"/>
              </w:rPr>
              <w:t>(15 баллов)</w:t>
            </w:r>
          </w:p>
        </w:tc>
        <w:tc>
          <w:tcPr>
            <w:tcW w:w="6656" w:type="dxa"/>
          </w:tcPr>
          <w:p w14:paraId="4A28B2D6" w14:textId="77777777" w:rsidR="00E50F13" w:rsidRPr="00623686" w:rsidRDefault="00E50F13" w:rsidP="00DB397F">
            <w:pPr>
              <w:jc w:val="both"/>
              <w:rPr>
                <w:sz w:val="24"/>
                <w:szCs w:val="28"/>
              </w:rPr>
            </w:pPr>
            <w:r w:rsidRPr="00623686">
              <w:rPr>
                <w:sz w:val="24"/>
                <w:szCs w:val="28"/>
              </w:rPr>
              <w:t>Дайте развернутый ответ на следующий вопрос:</w:t>
            </w:r>
          </w:p>
          <w:p w14:paraId="16619762" w14:textId="082DF9F2" w:rsidR="00E50F13" w:rsidRPr="00623686" w:rsidRDefault="00E50F13" w:rsidP="00DB397F">
            <w:pPr>
              <w:jc w:val="both"/>
              <w:rPr>
                <w:sz w:val="24"/>
                <w:szCs w:val="28"/>
              </w:rPr>
            </w:pPr>
            <w:r w:rsidRPr="00623686">
              <w:rPr>
                <w:sz w:val="24"/>
                <w:szCs w:val="28"/>
              </w:rPr>
              <w:t>Цели, границы, содержание проекта в системе государственного и муниципального управления.</w:t>
            </w:r>
          </w:p>
        </w:tc>
      </w:tr>
      <w:tr w:rsidR="00623686" w:rsidRPr="00623686" w14:paraId="096921B4" w14:textId="77777777" w:rsidTr="00E50F13">
        <w:tc>
          <w:tcPr>
            <w:tcW w:w="2830" w:type="dxa"/>
          </w:tcPr>
          <w:p w14:paraId="4E0626C7" w14:textId="77777777" w:rsidR="00E50F13" w:rsidRDefault="00E50F13" w:rsidP="00DB397F">
            <w:pPr>
              <w:jc w:val="both"/>
              <w:rPr>
                <w:sz w:val="24"/>
                <w:szCs w:val="28"/>
              </w:rPr>
            </w:pPr>
            <w:r w:rsidRPr="00623686">
              <w:rPr>
                <w:sz w:val="24"/>
                <w:szCs w:val="28"/>
              </w:rPr>
              <w:t>2. Теоретический вопрос.</w:t>
            </w:r>
          </w:p>
          <w:p w14:paraId="4DA6ED3D" w14:textId="0210D2A9" w:rsidR="00623686" w:rsidRPr="00623686" w:rsidRDefault="00623686" w:rsidP="00DB397F">
            <w:pPr>
              <w:jc w:val="both"/>
              <w:rPr>
                <w:b/>
                <w:sz w:val="24"/>
                <w:szCs w:val="28"/>
              </w:rPr>
            </w:pPr>
            <w:r w:rsidRPr="00623686">
              <w:rPr>
                <w:b/>
                <w:sz w:val="24"/>
                <w:szCs w:val="28"/>
              </w:rPr>
              <w:t>(15 баллов)</w:t>
            </w:r>
          </w:p>
        </w:tc>
        <w:tc>
          <w:tcPr>
            <w:tcW w:w="6656" w:type="dxa"/>
          </w:tcPr>
          <w:p w14:paraId="17E81461" w14:textId="77777777" w:rsidR="00E50F13" w:rsidRPr="00623686" w:rsidRDefault="00E50F13" w:rsidP="00DB397F">
            <w:pPr>
              <w:jc w:val="both"/>
              <w:rPr>
                <w:sz w:val="24"/>
                <w:szCs w:val="28"/>
              </w:rPr>
            </w:pPr>
            <w:r w:rsidRPr="00623686">
              <w:rPr>
                <w:sz w:val="24"/>
                <w:szCs w:val="28"/>
              </w:rPr>
              <w:t>Дайте развернутый ответ на следующий вопрос:</w:t>
            </w:r>
          </w:p>
          <w:p w14:paraId="3D629133" w14:textId="1A13BE59" w:rsidR="00E50F13" w:rsidRPr="00623686" w:rsidRDefault="00E50F13" w:rsidP="00DB397F">
            <w:pPr>
              <w:jc w:val="both"/>
              <w:rPr>
                <w:sz w:val="24"/>
                <w:szCs w:val="28"/>
              </w:rPr>
            </w:pPr>
            <w:r w:rsidRPr="00623686">
              <w:rPr>
                <w:sz w:val="24"/>
                <w:szCs w:val="28"/>
              </w:rPr>
              <w:t>Нормативно-правовое обеспечение применения проектного подхода в органах государственного и муниципального управления.</w:t>
            </w:r>
          </w:p>
        </w:tc>
      </w:tr>
      <w:tr w:rsidR="00E50F13" w:rsidRPr="00623686" w14:paraId="0158EB3E" w14:textId="77777777" w:rsidTr="00E50F13">
        <w:tc>
          <w:tcPr>
            <w:tcW w:w="2830" w:type="dxa"/>
          </w:tcPr>
          <w:p w14:paraId="213EB781" w14:textId="77777777" w:rsidR="00E50F13" w:rsidRPr="00623686" w:rsidRDefault="00E50F13" w:rsidP="00DB397F">
            <w:pPr>
              <w:rPr>
                <w:sz w:val="24"/>
                <w:szCs w:val="28"/>
              </w:rPr>
            </w:pPr>
            <w:r w:rsidRPr="00623686">
              <w:rPr>
                <w:sz w:val="24"/>
                <w:szCs w:val="28"/>
              </w:rPr>
              <w:t>3.</w:t>
            </w:r>
            <w:r w:rsidRPr="00623686">
              <w:rPr>
                <w:sz w:val="24"/>
              </w:rPr>
              <w:t xml:space="preserve"> </w:t>
            </w:r>
            <w:r w:rsidRPr="00623686">
              <w:rPr>
                <w:sz w:val="24"/>
                <w:szCs w:val="28"/>
              </w:rPr>
              <w:t>Практико-ориентированное задание</w:t>
            </w:r>
          </w:p>
          <w:p w14:paraId="7E12A3C8" w14:textId="363B5D61" w:rsidR="00E50F13" w:rsidRPr="00623686" w:rsidRDefault="00623686" w:rsidP="00DB397F">
            <w:pPr>
              <w:jc w:val="both"/>
              <w:rPr>
                <w:b/>
                <w:sz w:val="24"/>
                <w:szCs w:val="28"/>
              </w:rPr>
            </w:pPr>
            <w:r w:rsidRPr="00623686">
              <w:rPr>
                <w:b/>
                <w:sz w:val="24"/>
                <w:szCs w:val="28"/>
              </w:rPr>
              <w:t>(30 баллов)</w:t>
            </w:r>
          </w:p>
        </w:tc>
        <w:tc>
          <w:tcPr>
            <w:tcW w:w="6656" w:type="dxa"/>
          </w:tcPr>
          <w:p w14:paraId="2FC55F86" w14:textId="78CE107E" w:rsidR="009804FB" w:rsidRPr="00623686" w:rsidRDefault="009804FB" w:rsidP="00E50F13">
            <w:pPr>
              <w:rPr>
                <w:sz w:val="24"/>
                <w:szCs w:val="24"/>
              </w:rPr>
            </w:pPr>
            <w:r w:rsidRPr="00623686">
              <w:rPr>
                <w:sz w:val="24"/>
                <w:szCs w:val="24"/>
              </w:rPr>
              <w:t>В Свердловской области функции руководства проектной деятельностью распределены между Советом при губернаторе, проектным комитетом и девятью проектными комитетами по направлениям социально-экономической политики.</w:t>
            </w:r>
          </w:p>
          <w:p w14:paraId="145BA311" w14:textId="5BEDD60A" w:rsidR="009804FB" w:rsidRPr="00623686" w:rsidRDefault="009804FB" w:rsidP="00E50F13">
            <w:pPr>
              <w:rPr>
                <w:sz w:val="24"/>
                <w:szCs w:val="24"/>
              </w:rPr>
            </w:pPr>
            <w:r w:rsidRPr="00623686">
              <w:rPr>
                <w:sz w:val="24"/>
                <w:szCs w:val="24"/>
              </w:rPr>
              <w:t xml:space="preserve">Охарактеризуйте сложившееся руководство проектной деятельностью в Свердловской области. Докажите, соответствует ли данная система действующему законодательству. </w:t>
            </w:r>
          </w:p>
          <w:p w14:paraId="62FC3A64" w14:textId="3A9ABC2B" w:rsidR="009804FB" w:rsidRPr="00623686" w:rsidRDefault="009804FB" w:rsidP="00E50F13">
            <w:pPr>
              <w:rPr>
                <w:sz w:val="24"/>
                <w:szCs w:val="28"/>
              </w:rPr>
            </w:pPr>
          </w:p>
        </w:tc>
      </w:tr>
    </w:tbl>
    <w:p w14:paraId="315CA2F2" w14:textId="77777777" w:rsidR="00E50F13" w:rsidRPr="00623686" w:rsidRDefault="00E50F13" w:rsidP="00E50F13">
      <w:pPr>
        <w:widowControl/>
        <w:autoSpaceDE/>
        <w:autoSpaceDN/>
        <w:adjustRightInd/>
        <w:spacing w:line="360" w:lineRule="auto"/>
        <w:ind w:firstLine="709"/>
        <w:jc w:val="both"/>
        <w:rPr>
          <w:rFonts w:eastAsiaTheme="minorHAnsi"/>
          <w:sz w:val="28"/>
          <w:szCs w:val="28"/>
          <w:lang w:eastAsia="en-US"/>
        </w:rPr>
      </w:pPr>
    </w:p>
    <w:p w14:paraId="5D8C3826" w14:textId="64ACA964" w:rsidR="00E50F13" w:rsidRPr="00623686" w:rsidRDefault="00E50F13" w:rsidP="00E50F13">
      <w:pPr>
        <w:pStyle w:val="ad"/>
        <w:shd w:val="clear" w:color="auto" w:fill="FFFFFF"/>
        <w:spacing w:before="0" w:beforeAutospacing="0" w:after="0" w:afterAutospacing="0" w:line="360" w:lineRule="auto"/>
        <w:ind w:left="720"/>
        <w:jc w:val="center"/>
        <w:rPr>
          <w:b/>
          <w:w w:val="0"/>
          <w:sz w:val="28"/>
          <w:szCs w:val="28"/>
        </w:rPr>
        <w:sectPr w:rsidR="00E50F13" w:rsidRPr="00623686" w:rsidSect="00792F15">
          <w:footerReference w:type="default" r:id="rId8"/>
          <w:pgSz w:w="11906" w:h="16838"/>
          <w:pgMar w:top="1134" w:right="567" w:bottom="851" w:left="1134" w:header="709" w:footer="709" w:gutter="0"/>
          <w:cols w:space="708"/>
          <w:titlePg/>
          <w:docGrid w:linePitch="360"/>
        </w:sectPr>
      </w:pPr>
    </w:p>
    <w:tbl>
      <w:tblPr>
        <w:tblStyle w:val="a8"/>
        <w:tblW w:w="15021" w:type="dxa"/>
        <w:tblLayout w:type="fixed"/>
        <w:tblLook w:val="04A0" w:firstRow="1" w:lastRow="0" w:firstColumn="1" w:lastColumn="0" w:noHBand="0" w:noVBand="1"/>
      </w:tblPr>
      <w:tblGrid>
        <w:gridCol w:w="2547"/>
        <w:gridCol w:w="2693"/>
        <w:gridCol w:w="3119"/>
        <w:gridCol w:w="6662"/>
      </w:tblGrid>
      <w:tr w:rsidR="00623686" w:rsidRPr="00623686" w14:paraId="3F184C17" w14:textId="77777777" w:rsidTr="00B33BCE">
        <w:tc>
          <w:tcPr>
            <w:tcW w:w="2547" w:type="dxa"/>
          </w:tcPr>
          <w:p w14:paraId="36895B60" w14:textId="77777777" w:rsidR="00BD7B45" w:rsidRPr="00623686" w:rsidRDefault="00BD7B45" w:rsidP="00082CE1">
            <w:pPr>
              <w:jc w:val="center"/>
              <w:rPr>
                <w:sz w:val="24"/>
                <w:szCs w:val="24"/>
              </w:rPr>
            </w:pPr>
            <w:r w:rsidRPr="00623686">
              <w:rPr>
                <w:sz w:val="24"/>
                <w:szCs w:val="24"/>
              </w:rPr>
              <w:lastRenderedPageBreak/>
              <w:t>Наименование компетенции</w:t>
            </w:r>
          </w:p>
        </w:tc>
        <w:tc>
          <w:tcPr>
            <w:tcW w:w="2693" w:type="dxa"/>
          </w:tcPr>
          <w:p w14:paraId="4E833935" w14:textId="77777777" w:rsidR="00BD7B45" w:rsidRPr="00623686" w:rsidRDefault="00BD7B45" w:rsidP="00082CE1">
            <w:pPr>
              <w:jc w:val="center"/>
              <w:rPr>
                <w:sz w:val="24"/>
                <w:szCs w:val="24"/>
              </w:rPr>
            </w:pPr>
            <w:r w:rsidRPr="00623686">
              <w:rPr>
                <w:sz w:val="24"/>
                <w:szCs w:val="24"/>
              </w:rPr>
              <w:t>Наименование индикаторов достижения компетенции</w:t>
            </w:r>
          </w:p>
        </w:tc>
        <w:tc>
          <w:tcPr>
            <w:tcW w:w="3119" w:type="dxa"/>
          </w:tcPr>
          <w:p w14:paraId="1B367D19" w14:textId="77777777" w:rsidR="00BD7B45" w:rsidRPr="00623686" w:rsidRDefault="00BD7B45" w:rsidP="00082CE1">
            <w:pPr>
              <w:jc w:val="center"/>
              <w:rPr>
                <w:sz w:val="24"/>
                <w:szCs w:val="24"/>
              </w:rPr>
            </w:pPr>
            <w:r w:rsidRPr="00623686">
              <w:rPr>
                <w:sz w:val="24"/>
                <w:szCs w:val="24"/>
              </w:rPr>
              <w:t>Результаты обучения (умения и знания), соотнесенные с индикаторами достижения компетенции</w:t>
            </w:r>
          </w:p>
        </w:tc>
        <w:tc>
          <w:tcPr>
            <w:tcW w:w="6662" w:type="dxa"/>
          </w:tcPr>
          <w:p w14:paraId="1469EF91" w14:textId="77777777" w:rsidR="00BD7B45" w:rsidRPr="00623686" w:rsidRDefault="00BD7B45" w:rsidP="00082CE1">
            <w:pPr>
              <w:jc w:val="center"/>
              <w:rPr>
                <w:sz w:val="24"/>
                <w:szCs w:val="24"/>
              </w:rPr>
            </w:pPr>
            <w:r w:rsidRPr="00623686">
              <w:rPr>
                <w:sz w:val="24"/>
                <w:szCs w:val="24"/>
              </w:rPr>
              <w:t>Типовые контрольные задания</w:t>
            </w:r>
          </w:p>
        </w:tc>
      </w:tr>
      <w:tr w:rsidR="00623686" w:rsidRPr="00623686" w14:paraId="77450EA2" w14:textId="77777777" w:rsidTr="00B33BCE">
        <w:tc>
          <w:tcPr>
            <w:tcW w:w="2547" w:type="dxa"/>
          </w:tcPr>
          <w:p w14:paraId="222BF3F6" w14:textId="77777777" w:rsidR="005D7570" w:rsidRPr="00623686" w:rsidRDefault="00082CE1" w:rsidP="00CC0E3B">
            <w:pPr>
              <w:tabs>
                <w:tab w:val="left" w:pos="540"/>
              </w:tabs>
              <w:contextualSpacing/>
              <w:jc w:val="both"/>
              <w:rPr>
                <w:sz w:val="24"/>
                <w:szCs w:val="24"/>
              </w:rPr>
            </w:pPr>
            <w:r w:rsidRPr="00623686">
              <w:rPr>
                <w:sz w:val="24"/>
                <w:szCs w:val="24"/>
              </w:rPr>
              <w:t>ПК-</w:t>
            </w:r>
            <w:r w:rsidR="00CC0E3B" w:rsidRPr="00623686">
              <w:rPr>
                <w:sz w:val="24"/>
                <w:szCs w:val="24"/>
              </w:rPr>
              <w:t>1</w:t>
            </w:r>
            <w:r w:rsidRPr="00623686">
              <w:rPr>
                <w:sz w:val="24"/>
                <w:szCs w:val="24"/>
              </w:rPr>
              <w:t xml:space="preserve"> </w:t>
            </w:r>
            <w:r w:rsidR="00CC0E3B" w:rsidRPr="00623686">
              <w:rPr>
                <w:sz w:val="24"/>
                <w:szCs w:val="24"/>
              </w:rPr>
              <w:t>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tc>
        <w:tc>
          <w:tcPr>
            <w:tcW w:w="2693" w:type="dxa"/>
          </w:tcPr>
          <w:p w14:paraId="0B3AE389" w14:textId="77777777" w:rsidR="005D7570" w:rsidRPr="00623686" w:rsidRDefault="00082CE1" w:rsidP="00082CE1">
            <w:pPr>
              <w:widowControl/>
              <w:autoSpaceDE/>
              <w:autoSpaceDN/>
              <w:adjustRightInd/>
              <w:rPr>
                <w:sz w:val="24"/>
                <w:szCs w:val="24"/>
              </w:rPr>
            </w:pPr>
            <w:r w:rsidRPr="00623686">
              <w:rPr>
                <w:sz w:val="24"/>
                <w:szCs w:val="24"/>
              </w:rPr>
              <w:t xml:space="preserve">1. </w:t>
            </w:r>
            <w:r w:rsidR="00CC0E3B" w:rsidRPr="00623686">
              <w:rPr>
                <w:sz w:val="24"/>
                <w:szCs w:val="24"/>
              </w:rPr>
              <w:t>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w:t>
            </w:r>
          </w:p>
        </w:tc>
        <w:tc>
          <w:tcPr>
            <w:tcW w:w="3119" w:type="dxa"/>
          </w:tcPr>
          <w:p w14:paraId="6D37B6F7" w14:textId="77777777" w:rsidR="00CC0E3B" w:rsidRPr="00623686" w:rsidRDefault="00CC0E3B" w:rsidP="00CC0E3B">
            <w:pPr>
              <w:tabs>
                <w:tab w:val="left" w:pos="540"/>
              </w:tabs>
              <w:contextualSpacing/>
              <w:jc w:val="both"/>
              <w:rPr>
                <w:sz w:val="24"/>
                <w:szCs w:val="24"/>
              </w:rPr>
            </w:pPr>
            <w:r w:rsidRPr="00623686">
              <w:rPr>
                <w:sz w:val="24"/>
                <w:szCs w:val="24"/>
              </w:rPr>
              <w:t xml:space="preserve">Знать: </w:t>
            </w:r>
            <w:r w:rsidRPr="00623686">
              <w:rPr>
                <w:rFonts w:ascii="TimesNewRomanPSMT" w:hAnsi="TimesNewRomanPSMT"/>
                <w:sz w:val="24"/>
                <w:szCs w:val="24"/>
              </w:rPr>
              <w:t>состав, структуру, полномочия органов государственной власти и местного самоуправления, определяющие возможности использования инструментов проектной деятельности; приоритетные направления развития органов государственной власти и местного самоуправления в части реализации проектной деятельности</w:t>
            </w:r>
          </w:p>
          <w:p w14:paraId="0D73046A" w14:textId="77777777" w:rsidR="005D7570" w:rsidRPr="00623686" w:rsidRDefault="00CC0E3B" w:rsidP="00CC0E3B">
            <w:pPr>
              <w:pStyle w:val="a6"/>
              <w:widowControl/>
              <w:autoSpaceDE/>
              <w:autoSpaceDN/>
              <w:adjustRightInd/>
              <w:ind w:left="0"/>
              <w:contextualSpacing/>
              <w:rPr>
                <w:sz w:val="24"/>
                <w:szCs w:val="24"/>
              </w:rPr>
            </w:pPr>
            <w:r w:rsidRPr="00623686">
              <w:rPr>
                <w:sz w:val="24"/>
                <w:szCs w:val="24"/>
              </w:rPr>
              <w:t>Уметь: выявлять, анализировать и оценивать практику реализации проектного управления в органах власти; разрабатывать и проектировать варианты решений по развитию проектной деятельности в органах государственной власти и местного самоуправления</w:t>
            </w:r>
          </w:p>
        </w:tc>
        <w:tc>
          <w:tcPr>
            <w:tcW w:w="6662" w:type="dxa"/>
          </w:tcPr>
          <w:p w14:paraId="107D1287" w14:textId="77777777" w:rsidR="00674CC6" w:rsidRPr="00623686" w:rsidRDefault="00006C8E" w:rsidP="00C771FB">
            <w:pPr>
              <w:tabs>
                <w:tab w:val="left" w:pos="580"/>
                <w:tab w:val="left" w:pos="740"/>
              </w:tabs>
              <w:jc w:val="both"/>
              <w:rPr>
                <w:sz w:val="24"/>
                <w:szCs w:val="24"/>
              </w:rPr>
            </w:pPr>
            <w:r w:rsidRPr="00623686">
              <w:rPr>
                <w:sz w:val="24"/>
                <w:szCs w:val="24"/>
              </w:rPr>
              <w:t>Задание</w:t>
            </w:r>
            <w:r w:rsidR="00674CC6" w:rsidRPr="00623686">
              <w:rPr>
                <w:sz w:val="24"/>
                <w:szCs w:val="24"/>
              </w:rPr>
              <w:t xml:space="preserve"> 1</w:t>
            </w:r>
            <w:r w:rsidRPr="00623686">
              <w:rPr>
                <w:sz w:val="24"/>
                <w:szCs w:val="24"/>
              </w:rPr>
              <w:t>:</w:t>
            </w:r>
            <w:r w:rsidR="00C771FB" w:rsidRPr="00623686">
              <w:rPr>
                <w:sz w:val="24"/>
                <w:szCs w:val="24"/>
              </w:rPr>
              <w:t xml:space="preserve"> </w:t>
            </w:r>
          </w:p>
          <w:p w14:paraId="293C8B7A" w14:textId="77777777" w:rsidR="00C771FB" w:rsidRPr="00623686" w:rsidRDefault="00BE03E4" w:rsidP="00C771FB">
            <w:pPr>
              <w:tabs>
                <w:tab w:val="left" w:pos="580"/>
                <w:tab w:val="left" w:pos="740"/>
              </w:tabs>
              <w:jc w:val="both"/>
              <w:rPr>
                <w:sz w:val="24"/>
                <w:szCs w:val="24"/>
              </w:rPr>
            </w:pPr>
            <w:r w:rsidRPr="00623686">
              <w:rPr>
                <w:rFonts w:ascii="TimesNewRomanPSMT" w:hAnsi="TimesNewRomanPSMT"/>
                <w:sz w:val="24"/>
                <w:szCs w:val="24"/>
              </w:rPr>
              <w:t>Проанализируйте применяемые методы и средства управления проектами в органах государственной и муниципальной власти. Достаточны эти методы? Обоснуйте свое мнение. Задача повышения эффективности управления объектами проектной деятельности и увеличения количества успешно реализуемых проектов актуальна требует поиска новых подходов, разработки методов и инструментов, позволяющих эту задачу решить. Одной из важнейших причин неудач при реализации проектов является их возрастающая комплексность и сложность. Выявите факторы, в силу влияния которых проект становится комплексным.</w:t>
            </w:r>
          </w:p>
          <w:p w14:paraId="12BF9746" w14:textId="77777777" w:rsidR="00F86768" w:rsidRPr="00623686" w:rsidRDefault="00F86768" w:rsidP="00C771FB">
            <w:pPr>
              <w:tabs>
                <w:tab w:val="left" w:pos="580"/>
                <w:tab w:val="left" w:pos="740"/>
              </w:tabs>
              <w:jc w:val="both"/>
              <w:rPr>
                <w:sz w:val="24"/>
                <w:szCs w:val="24"/>
              </w:rPr>
            </w:pPr>
          </w:p>
          <w:p w14:paraId="5B1B04A3" w14:textId="77777777" w:rsidR="00C771FB" w:rsidRPr="00623686" w:rsidRDefault="00C771FB" w:rsidP="00C771FB">
            <w:pPr>
              <w:tabs>
                <w:tab w:val="left" w:pos="580"/>
                <w:tab w:val="left" w:pos="740"/>
              </w:tabs>
              <w:jc w:val="both"/>
              <w:rPr>
                <w:sz w:val="24"/>
                <w:szCs w:val="24"/>
              </w:rPr>
            </w:pPr>
            <w:r w:rsidRPr="00623686">
              <w:rPr>
                <w:sz w:val="24"/>
                <w:szCs w:val="24"/>
              </w:rPr>
              <w:t>Задание</w:t>
            </w:r>
            <w:r w:rsidR="00674CC6" w:rsidRPr="00623686">
              <w:rPr>
                <w:sz w:val="24"/>
                <w:szCs w:val="24"/>
              </w:rPr>
              <w:t xml:space="preserve"> 2</w:t>
            </w:r>
            <w:r w:rsidRPr="00623686">
              <w:rPr>
                <w:sz w:val="24"/>
                <w:szCs w:val="24"/>
              </w:rPr>
              <w:t xml:space="preserve">: </w:t>
            </w:r>
          </w:p>
          <w:p w14:paraId="368DC180" w14:textId="77777777" w:rsidR="00C771FB" w:rsidRPr="00623686" w:rsidRDefault="007953F9" w:rsidP="007953F9">
            <w:pPr>
              <w:tabs>
                <w:tab w:val="left" w:pos="580"/>
                <w:tab w:val="left" w:pos="740"/>
              </w:tabs>
              <w:jc w:val="both"/>
              <w:rPr>
                <w:sz w:val="24"/>
                <w:szCs w:val="24"/>
              </w:rPr>
            </w:pPr>
            <w:r w:rsidRPr="00623686">
              <w:rPr>
                <w:sz w:val="24"/>
                <w:szCs w:val="24"/>
              </w:rPr>
              <w:t>Разработать предложения по совершенствованию системы государственного и муниципального управления на основе принципов проектного управления (на примере территории субъекта или муниципального образования).</w:t>
            </w:r>
          </w:p>
        </w:tc>
      </w:tr>
      <w:tr w:rsidR="00623686" w:rsidRPr="00623686" w14:paraId="288077B7" w14:textId="77777777" w:rsidTr="00B33BCE">
        <w:tc>
          <w:tcPr>
            <w:tcW w:w="2547" w:type="dxa"/>
          </w:tcPr>
          <w:p w14:paraId="2F4F5377" w14:textId="77777777" w:rsidR="005D7570" w:rsidRPr="00623686" w:rsidRDefault="005D7570" w:rsidP="00082CE1">
            <w:pPr>
              <w:tabs>
                <w:tab w:val="left" w:pos="540"/>
              </w:tabs>
              <w:contextualSpacing/>
              <w:jc w:val="both"/>
              <w:rPr>
                <w:sz w:val="24"/>
                <w:szCs w:val="24"/>
                <w:highlight w:val="green"/>
              </w:rPr>
            </w:pPr>
          </w:p>
        </w:tc>
        <w:tc>
          <w:tcPr>
            <w:tcW w:w="2693" w:type="dxa"/>
          </w:tcPr>
          <w:p w14:paraId="1141C464" w14:textId="77777777" w:rsidR="00BE03E4" w:rsidRPr="00623686" w:rsidRDefault="005D7570" w:rsidP="00BE03E4">
            <w:pPr>
              <w:pStyle w:val="a6"/>
              <w:widowControl/>
              <w:tabs>
                <w:tab w:val="left" w:pos="415"/>
                <w:tab w:val="left" w:pos="459"/>
              </w:tabs>
              <w:autoSpaceDE/>
              <w:autoSpaceDN/>
              <w:adjustRightInd/>
              <w:ind w:left="0" w:firstLine="34"/>
              <w:contextualSpacing/>
              <w:rPr>
                <w:sz w:val="24"/>
                <w:szCs w:val="24"/>
              </w:rPr>
            </w:pPr>
            <w:r w:rsidRPr="00623686">
              <w:rPr>
                <w:sz w:val="24"/>
                <w:szCs w:val="24"/>
              </w:rPr>
              <w:t xml:space="preserve">2. </w:t>
            </w:r>
            <w:r w:rsidR="00BE03E4" w:rsidRPr="00623686">
              <w:rPr>
                <w:sz w:val="24"/>
                <w:szCs w:val="24"/>
              </w:rPr>
              <w:t xml:space="preserve">Применяет современные методы и инструменты расчета и анализа показателей </w:t>
            </w:r>
            <w:r w:rsidR="00BE03E4" w:rsidRPr="00623686">
              <w:rPr>
                <w:sz w:val="24"/>
                <w:szCs w:val="24"/>
              </w:rPr>
              <w:lastRenderedPageBreak/>
              <w:t>эффективности проектной деятельности.</w:t>
            </w:r>
          </w:p>
          <w:p w14:paraId="2317E0BC" w14:textId="77777777" w:rsidR="005D7570" w:rsidRPr="00623686" w:rsidRDefault="005D7570" w:rsidP="00082CE1">
            <w:pPr>
              <w:widowControl/>
              <w:autoSpaceDE/>
              <w:autoSpaceDN/>
              <w:adjustRightInd/>
              <w:jc w:val="both"/>
              <w:rPr>
                <w:sz w:val="24"/>
                <w:szCs w:val="24"/>
                <w:highlight w:val="green"/>
              </w:rPr>
            </w:pPr>
          </w:p>
        </w:tc>
        <w:tc>
          <w:tcPr>
            <w:tcW w:w="3119" w:type="dxa"/>
          </w:tcPr>
          <w:p w14:paraId="66154CCF" w14:textId="77777777" w:rsidR="00BE03E4" w:rsidRPr="00623686" w:rsidRDefault="00BE03E4" w:rsidP="00BE03E4">
            <w:pPr>
              <w:pStyle w:val="a6"/>
              <w:widowControl/>
              <w:autoSpaceDE/>
              <w:autoSpaceDN/>
              <w:adjustRightInd/>
              <w:ind w:left="34"/>
              <w:contextualSpacing/>
              <w:rPr>
                <w:sz w:val="24"/>
                <w:szCs w:val="24"/>
              </w:rPr>
            </w:pPr>
            <w:r w:rsidRPr="00623686">
              <w:rPr>
                <w:sz w:val="24"/>
                <w:szCs w:val="24"/>
              </w:rPr>
              <w:lastRenderedPageBreak/>
              <w:t xml:space="preserve">Знать: научно-теоретические и методические основы оценки эффективности и </w:t>
            </w:r>
            <w:r w:rsidRPr="00623686">
              <w:rPr>
                <w:sz w:val="24"/>
                <w:szCs w:val="24"/>
              </w:rPr>
              <w:lastRenderedPageBreak/>
              <w:t>результативности проектной деятельности; существующие инструменты мониторинга и контроля реализации проектов в органах власти; показатели оценки эффективности проектной деятельности.</w:t>
            </w:r>
          </w:p>
          <w:p w14:paraId="5A308A19" w14:textId="77777777" w:rsidR="005D7570" w:rsidRPr="00623686" w:rsidRDefault="00BE03E4" w:rsidP="00BE03E4">
            <w:pPr>
              <w:pStyle w:val="a6"/>
              <w:widowControl/>
              <w:autoSpaceDE/>
              <w:autoSpaceDN/>
              <w:adjustRightInd/>
              <w:ind w:left="34"/>
              <w:contextualSpacing/>
              <w:rPr>
                <w:sz w:val="24"/>
                <w:szCs w:val="24"/>
              </w:rPr>
            </w:pPr>
            <w:r w:rsidRPr="00623686">
              <w:rPr>
                <w:sz w:val="24"/>
                <w:szCs w:val="24"/>
              </w:rPr>
              <w:t>Уметь: использовать современные методы оценки эффективности проектной деятельности, проводить расчет и анализ показателей̆ эффективности проектной̆ деятельности в системе государственного и муниципального управления</w:t>
            </w:r>
          </w:p>
        </w:tc>
        <w:tc>
          <w:tcPr>
            <w:tcW w:w="6662" w:type="dxa"/>
          </w:tcPr>
          <w:p w14:paraId="132EC650" w14:textId="77777777" w:rsidR="001D1A4D" w:rsidRPr="00623686" w:rsidRDefault="00006C8E" w:rsidP="00082CE1">
            <w:pPr>
              <w:tabs>
                <w:tab w:val="left" w:pos="580"/>
                <w:tab w:val="left" w:pos="740"/>
              </w:tabs>
              <w:jc w:val="both"/>
              <w:rPr>
                <w:sz w:val="24"/>
                <w:szCs w:val="24"/>
              </w:rPr>
            </w:pPr>
            <w:r w:rsidRPr="00623686">
              <w:rPr>
                <w:sz w:val="24"/>
                <w:szCs w:val="24"/>
              </w:rPr>
              <w:lastRenderedPageBreak/>
              <w:t>Задание</w:t>
            </w:r>
            <w:r w:rsidR="00F86768" w:rsidRPr="00623686">
              <w:rPr>
                <w:sz w:val="24"/>
                <w:szCs w:val="24"/>
              </w:rPr>
              <w:t xml:space="preserve"> 1</w:t>
            </w:r>
            <w:r w:rsidRPr="00623686">
              <w:rPr>
                <w:sz w:val="24"/>
                <w:szCs w:val="24"/>
              </w:rPr>
              <w:t xml:space="preserve">: </w:t>
            </w:r>
          </w:p>
          <w:p w14:paraId="047AADC1" w14:textId="77777777" w:rsidR="00BE03E4" w:rsidRPr="00623686" w:rsidRDefault="00BE03E4" w:rsidP="00BE03E4">
            <w:pPr>
              <w:tabs>
                <w:tab w:val="left" w:pos="563"/>
                <w:tab w:val="left" w:pos="993"/>
              </w:tabs>
              <w:rPr>
                <w:sz w:val="24"/>
                <w:szCs w:val="24"/>
              </w:rPr>
            </w:pPr>
            <w:r w:rsidRPr="00623686">
              <w:rPr>
                <w:sz w:val="24"/>
                <w:szCs w:val="24"/>
              </w:rPr>
              <w:t xml:space="preserve">Студентам предлагается выбрать федеральный проект в сфере развития человеческого капитала (из национальных проектов образование, здравоохранение, демография, жилье и </w:t>
            </w:r>
            <w:r w:rsidRPr="00623686">
              <w:rPr>
                <w:sz w:val="24"/>
                <w:szCs w:val="24"/>
              </w:rPr>
              <w:lastRenderedPageBreak/>
              <w:t>городская среда, культура) и изучить методологию оценки эффективности:</w:t>
            </w:r>
          </w:p>
          <w:p w14:paraId="71686B8C" w14:textId="77777777" w:rsidR="00BE03E4" w:rsidRPr="00623686" w:rsidRDefault="00BE03E4" w:rsidP="00BE03E4">
            <w:pPr>
              <w:tabs>
                <w:tab w:val="left" w:pos="563"/>
                <w:tab w:val="left" w:pos="993"/>
              </w:tabs>
              <w:rPr>
                <w:sz w:val="24"/>
                <w:szCs w:val="24"/>
              </w:rPr>
            </w:pPr>
            <w:r w:rsidRPr="00623686">
              <w:rPr>
                <w:sz w:val="24"/>
                <w:szCs w:val="24"/>
              </w:rPr>
              <w:t>1.</w:t>
            </w:r>
            <w:r w:rsidRPr="00623686">
              <w:rPr>
                <w:sz w:val="24"/>
                <w:szCs w:val="24"/>
              </w:rPr>
              <w:tab/>
              <w:t>Рассмотреть показатели федерального проекта</w:t>
            </w:r>
          </w:p>
          <w:p w14:paraId="4DF2E108" w14:textId="77777777" w:rsidR="00BE03E4" w:rsidRPr="00623686" w:rsidRDefault="00BE03E4" w:rsidP="00BE03E4">
            <w:pPr>
              <w:tabs>
                <w:tab w:val="left" w:pos="563"/>
                <w:tab w:val="left" w:pos="993"/>
              </w:tabs>
              <w:rPr>
                <w:sz w:val="24"/>
                <w:szCs w:val="24"/>
              </w:rPr>
            </w:pPr>
            <w:r w:rsidRPr="00623686">
              <w:rPr>
                <w:sz w:val="24"/>
                <w:szCs w:val="24"/>
              </w:rPr>
              <w:t>2.</w:t>
            </w:r>
            <w:r w:rsidRPr="00623686">
              <w:rPr>
                <w:sz w:val="24"/>
                <w:szCs w:val="24"/>
              </w:rPr>
              <w:tab/>
              <w:t>Обосновать целесообразность или нецелесообразность использования показателя</w:t>
            </w:r>
          </w:p>
          <w:p w14:paraId="79AFBD74" w14:textId="77777777" w:rsidR="00BE03E4" w:rsidRPr="00623686" w:rsidRDefault="00BE03E4" w:rsidP="00BE03E4">
            <w:pPr>
              <w:tabs>
                <w:tab w:val="left" w:pos="563"/>
                <w:tab w:val="left" w:pos="993"/>
              </w:tabs>
              <w:rPr>
                <w:sz w:val="24"/>
                <w:szCs w:val="24"/>
              </w:rPr>
            </w:pPr>
            <w:r w:rsidRPr="00623686">
              <w:rPr>
                <w:sz w:val="24"/>
                <w:szCs w:val="24"/>
              </w:rPr>
              <w:t>3.</w:t>
            </w:r>
            <w:r w:rsidRPr="00623686">
              <w:rPr>
                <w:sz w:val="24"/>
                <w:szCs w:val="24"/>
              </w:rPr>
              <w:tab/>
              <w:t xml:space="preserve">Соотнести показатели федерального проекта и национальных целей развития </w:t>
            </w:r>
          </w:p>
          <w:p w14:paraId="66040B44" w14:textId="77777777" w:rsidR="005D7570" w:rsidRPr="00623686" w:rsidRDefault="00BE03E4" w:rsidP="00BE03E4">
            <w:pPr>
              <w:tabs>
                <w:tab w:val="left" w:pos="540"/>
              </w:tabs>
              <w:contextualSpacing/>
              <w:rPr>
                <w:sz w:val="24"/>
                <w:szCs w:val="24"/>
              </w:rPr>
            </w:pPr>
            <w:r w:rsidRPr="00623686">
              <w:rPr>
                <w:sz w:val="24"/>
                <w:szCs w:val="24"/>
              </w:rPr>
              <w:t>4.</w:t>
            </w:r>
            <w:r w:rsidRPr="00623686">
              <w:rPr>
                <w:sz w:val="24"/>
                <w:szCs w:val="24"/>
              </w:rPr>
              <w:tab/>
              <w:t xml:space="preserve">На основе материалов органов государственной власти и статистических материалов оценить эффективность реализации проекта по анализируемым показателям. </w:t>
            </w:r>
          </w:p>
          <w:p w14:paraId="443120EB" w14:textId="2D26606E" w:rsidR="00F86768" w:rsidRPr="00623686" w:rsidRDefault="00F86768" w:rsidP="00082CE1">
            <w:pPr>
              <w:tabs>
                <w:tab w:val="left" w:pos="540"/>
              </w:tabs>
              <w:contextualSpacing/>
              <w:rPr>
                <w:sz w:val="24"/>
                <w:szCs w:val="24"/>
              </w:rPr>
            </w:pPr>
          </w:p>
          <w:p w14:paraId="344E33B4" w14:textId="77777777" w:rsidR="00B33BCE" w:rsidRPr="00623686" w:rsidRDefault="00B33BCE" w:rsidP="00082CE1">
            <w:pPr>
              <w:tabs>
                <w:tab w:val="left" w:pos="540"/>
              </w:tabs>
              <w:contextualSpacing/>
              <w:rPr>
                <w:sz w:val="24"/>
                <w:szCs w:val="24"/>
              </w:rPr>
            </w:pPr>
          </w:p>
          <w:p w14:paraId="2BC8C2D2" w14:textId="77777777" w:rsidR="00933266" w:rsidRPr="00623686" w:rsidRDefault="00933266" w:rsidP="00082CE1">
            <w:pPr>
              <w:tabs>
                <w:tab w:val="left" w:pos="540"/>
              </w:tabs>
              <w:contextualSpacing/>
              <w:rPr>
                <w:sz w:val="24"/>
                <w:szCs w:val="24"/>
              </w:rPr>
            </w:pPr>
            <w:r w:rsidRPr="00623686">
              <w:rPr>
                <w:sz w:val="24"/>
                <w:szCs w:val="24"/>
              </w:rPr>
              <w:t>Задание 2:</w:t>
            </w:r>
          </w:p>
          <w:p w14:paraId="4FE6B7E6" w14:textId="77777777" w:rsidR="00F86768" w:rsidRPr="00623686" w:rsidRDefault="00F86768" w:rsidP="00F86768">
            <w:pPr>
              <w:tabs>
                <w:tab w:val="left" w:pos="540"/>
              </w:tabs>
              <w:contextualSpacing/>
              <w:rPr>
                <w:sz w:val="24"/>
                <w:szCs w:val="24"/>
              </w:rPr>
            </w:pPr>
            <w:r w:rsidRPr="00623686">
              <w:rPr>
                <w:sz w:val="24"/>
                <w:szCs w:val="24"/>
              </w:rPr>
              <w:t>Выполнить задание по предложенному алгоритму, подготовить презентацию с изложением основных результатов</w:t>
            </w:r>
          </w:p>
          <w:p w14:paraId="6129C294" w14:textId="77777777" w:rsidR="00F86768" w:rsidRPr="00623686" w:rsidRDefault="00F86768" w:rsidP="00F86768">
            <w:pPr>
              <w:tabs>
                <w:tab w:val="left" w:pos="540"/>
              </w:tabs>
              <w:contextualSpacing/>
              <w:rPr>
                <w:sz w:val="24"/>
                <w:szCs w:val="24"/>
              </w:rPr>
            </w:pPr>
            <w:r w:rsidRPr="00623686">
              <w:rPr>
                <w:sz w:val="24"/>
                <w:szCs w:val="24"/>
              </w:rPr>
              <w:t xml:space="preserve">1. Исследовать теоретические и методологические подходы к пониманию сущности и технологии организации проектной деятельности в органах власти. </w:t>
            </w:r>
          </w:p>
          <w:p w14:paraId="1A1A814F" w14:textId="77777777" w:rsidR="00F86768" w:rsidRPr="00623686" w:rsidRDefault="00F86768" w:rsidP="00F86768">
            <w:pPr>
              <w:tabs>
                <w:tab w:val="left" w:pos="540"/>
              </w:tabs>
              <w:contextualSpacing/>
              <w:rPr>
                <w:sz w:val="24"/>
                <w:szCs w:val="24"/>
              </w:rPr>
            </w:pPr>
            <w:r w:rsidRPr="00623686">
              <w:rPr>
                <w:sz w:val="24"/>
                <w:szCs w:val="24"/>
              </w:rPr>
              <w:t xml:space="preserve">2. Изучить нормативно-правовые аспекты организации проектной деятельности в органах власти. </w:t>
            </w:r>
          </w:p>
          <w:p w14:paraId="05DF6980" w14:textId="77777777" w:rsidR="00933266" w:rsidRPr="00623686" w:rsidRDefault="00F86768" w:rsidP="00F86768">
            <w:pPr>
              <w:tabs>
                <w:tab w:val="left" w:pos="540"/>
              </w:tabs>
              <w:contextualSpacing/>
              <w:rPr>
                <w:sz w:val="24"/>
                <w:szCs w:val="24"/>
              </w:rPr>
            </w:pPr>
            <w:r w:rsidRPr="00623686">
              <w:rPr>
                <w:sz w:val="24"/>
                <w:szCs w:val="24"/>
              </w:rPr>
              <w:t>3. Исследовать лучшие практики организации проектной деятельности в муниципальных образованиях Российской Федерации.</w:t>
            </w:r>
          </w:p>
          <w:p w14:paraId="66DF1702" w14:textId="77777777" w:rsidR="00F86768" w:rsidRPr="00623686" w:rsidRDefault="00F86768" w:rsidP="00F86768">
            <w:pPr>
              <w:tabs>
                <w:tab w:val="left" w:pos="540"/>
              </w:tabs>
              <w:contextualSpacing/>
              <w:rPr>
                <w:sz w:val="24"/>
                <w:szCs w:val="24"/>
              </w:rPr>
            </w:pPr>
            <w:r w:rsidRPr="00623686">
              <w:rPr>
                <w:sz w:val="24"/>
                <w:szCs w:val="24"/>
              </w:rPr>
              <w:t xml:space="preserve">4. Выделить особенности организации проектной деятельности в муниципальных образованиях. </w:t>
            </w:r>
          </w:p>
          <w:p w14:paraId="17829AD2" w14:textId="77777777" w:rsidR="00F86768" w:rsidRPr="00623686" w:rsidRDefault="00F86768" w:rsidP="00F86768">
            <w:pPr>
              <w:tabs>
                <w:tab w:val="left" w:pos="540"/>
              </w:tabs>
              <w:contextualSpacing/>
              <w:rPr>
                <w:sz w:val="24"/>
                <w:szCs w:val="24"/>
              </w:rPr>
            </w:pPr>
            <w:r w:rsidRPr="00623686">
              <w:rPr>
                <w:sz w:val="24"/>
                <w:szCs w:val="24"/>
              </w:rPr>
              <w:t xml:space="preserve">5. Охарактеризовать проектную деятельность в органах местного самоуправления городского округа (по выбору студента). </w:t>
            </w:r>
          </w:p>
          <w:p w14:paraId="087A1DC5" w14:textId="77777777" w:rsidR="00F86768" w:rsidRPr="00623686" w:rsidRDefault="00F86768" w:rsidP="00F86768">
            <w:pPr>
              <w:tabs>
                <w:tab w:val="left" w:pos="540"/>
              </w:tabs>
              <w:contextualSpacing/>
              <w:rPr>
                <w:sz w:val="24"/>
                <w:szCs w:val="24"/>
              </w:rPr>
            </w:pPr>
            <w:r w:rsidRPr="00623686">
              <w:rPr>
                <w:sz w:val="24"/>
                <w:szCs w:val="24"/>
              </w:rPr>
              <w:t xml:space="preserve">6. Ознакомиться с практикой организации проектной деятельности градообразующим предприятием исследуемого городского округа. </w:t>
            </w:r>
          </w:p>
          <w:p w14:paraId="4FD4B9E0" w14:textId="77777777" w:rsidR="00F86768" w:rsidRPr="00623686" w:rsidRDefault="00F86768" w:rsidP="00F86768">
            <w:pPr>
              <w:tabs>
                <w:tab w:val="left" w:pos="540"/>
              </w:tabs>
              <w:contextualSpacing/>
              <w:rPr>
                <w:sz w:val="24"/>
                <w:szCs w:val="24"/>
              </w:rPr>
            </w:pPr>
            <w:r w:rsidRPr="00623686">
              <w:rPr>
                <w:sz w:val="24"/>
                <w:szCs w:val="24"/>
              </w:rPr>
              <w:t xml:space="preserve">7. Разработать рекомендации по совершенствованию проектной деятельности в исследуемом муниципальном </w:t>
            </w:r>
            <w:r w:rsidRPr="00623686">
              <w:rPr>
                <w:sz w:val="24"/>
                <w:szCs w:val="24"/>
              </w:rPr>
              <w:lastRenderedPageBreak/>
              <w:t xml:space="preserve">образовании </w:t>
            </w:r>
          </w:p>
          <w:p w14:paraId="2EEB9FC4" w14:textId="77777777" w:rsidR="00F86768" w:rsidRPr="00623686" w:rsidRDefault="00F86768" w:rsidP="00F86768">
            <w:pPr>
              <w:tabs>
                <w:tab w:val="left" w:pos="540"/>
              </w:tabs>
              <w:contextualSpacing/>
              <w:rPr>
                <w:sz w:val="24"/>
                <w:szCs w:val="24"/>
              </w:rPr>
            </w:pPr>
            <w:r w:rsidRPr="00623686">
              <w:rPr>
                <w:sz w:val="24"/>
                <w:szCs w:val="24"/>
              </w:rPr>
              <w:t>8. Разработать проект «Организация деятельности проектного офиса в исследуемом городском округе»</w:t>
            </w:r>
          </w:p>
          <w:p w14:paraId="205CF06E" w14:textId="77777777" w:rsidR="00F86768" w:rsidRPr="00623686" w:rsidRDefault="00F86768" w:rsidP="00F86768">
            <w:pPr>
              <w:tabs>
                <w:tab w:val="left" w:pos="540"/>
              </w:tabs>
              <w:contextualSpacing/>
              <w:rPr>
                <w:sz w:val="24"/>
                <w:szCs w:val="24"/>
              </w:rPr>
            </w:pPr>
          </w:p>
        </w:tc>
      </w:tr>
      <w:tr w:rsidR="00623686" w:rsidRPr="00623686" w14:paraId="40158A21" w14:textId="77777777" w:rsidTr="00B33BCE">
        <w:tc>
          <w:tcPr>
            <w:tcW w:w="2547" w:type="dxa"/>
          </w:tcPr>
          <w:p w14:paraId="637D7375" w14:textId="77777777" w:rsidR="00BE03E4" w:rsidRPr="00623686" w:rsidRDefault="00BE03E4" w:rsidP="00082CE1">
            <w:pPr>
              <w:tabs>
                <w:tab w:val="left" w:pos="540"/>
              </w:tabs>
              <w:contextualSpacing/>
              <w:jc w:val="both"/>
              <w:rPr>
                <w:sz w:val="24"/>
                <w:szCs w:val="24"/>
              </w:rPr>
            </w:pPr>
          </w:p>
        </w:tc>
        <w:tc>
          <w:tcPr>
            <w:tcW w:w="2693" w:type="dxa"/>
          </w:tcPr>
          <w:p w14:paraId="5EC33062" w14:textId="77777777" w:rsidR="00BE03E4" w:rsidRPr="00623686" w:rsidRDefault="00BE03E4" w:rsidP="00082CE1">
            <w:pPr>
              <w:tabs>
                <w:tab w:val="left" w:pos="540"/>
              </w:tabs>
              <w:contextualSpacing/>
              <w:jc w:val="both"/>
              <w:rPr>
                <w:sz w:val="24"/>
                <w:szCs w:val="24"/>
              </w:rPr>
            </w:pPr>
            <w:r w:rsidRPr="00623686">
              <w:rPr>
                <w:sz w:val="24"/>
                <w:szCs w:val="24"/>
              </w:rPr>
              <w:t>3. 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3119" w:type="dxa"/>
          </w:tcPr>
          <w:p w14:paraId="01241A7D" w14:textId="77777777" w:rsidR="00BE03E4" w:rsidRPr="00623686" w:rsidRDefault="00BE03E4" w:rsidP="00BE03E4">
            <w:pPr>
              <w:tabs>
                <w:tab w:val="left" w:pos="540"/>
              </w:tabs>
              <w:contextualSpacing/>
              <w:jc w:val="both"/>
              <w:rPr>
                <w:sz w:val="24"/>
                <w:szCs w:val="24"/>
              </w:rPr>
            </w:pPr>
            <w:r w:rsidRPr="00623686">
              <w:rPr>
                <w:sz w:val="24"/>
                <w:szCs w:val="24"/>
              </w:rPr>
              <w:t>Знать: понятие, состав, критерии отбора информации, необходимой для ведения проектной деятельности; методы и методики сбора, обработки и анализа экономических и социальных данных, необходимых для ведения проектной̆ деятельности в системе государственного и муниципального управления</w:t>
            </w:r>
          </w:p>
          <w:p w14:paraId="6118DCB0" w14:textId="77777777" w:rsidR="00BE03E4" w:rsidRPr="00623686" w:rsidRDefault="00BE03E4" w:rsidP="00BE03E4">
            <w:pPr>
              <w:pStyle w:val="a6"/>
              <w:widowControl/>
              <w:autoSpaceDE/>
              <w:autoSpaceDN/>
              <w:adjustRightInd/>
              <w:ind w:left="0"/>
              <w:contextualSpacing/>
              <w:rPr>
                <w:sz w:val="24"/>
                <w:szCs w:val="24"/>
              </w:rPr>
            </w:pPr>
            <w:r w:rsidRPr="00623686">
              <w:rPr>
                <w:sz w:val="24"/>
                <w:szCs w:val="24"/>
              </w:rPr>
              <w:t>Уметь: собирать, обрабатывать и анализировать экономические и социальные данные, необходимые для ведения проектной деятельности</w:t>
            </w:r>
          </w:p>
        </w:tc>
        <w:tc>
          <w:tcPr>
            <w:tcW w:w="6662" w:type="dxa"/>
          </w:tcPr>
          <w:p w14:paraId="11D73D62" w14:textId="77777777" w:rsidR="009467F9" w:rsidRPr="00623686" w:rsidRDefault="009467F9" w:rsidP="009467F9">
            <w:pPr>
              <w:tabs>
                <w:tab w:val="left" w:pos="540"/>
              </w:tabs>
              <w:contextualSpacing/>
              <w:rPr>
                <w:sz w:val="24"/>
                <w:szCs w:val="24"/>
              </w:rPr>
            </w:pPr>
            <w:r w:rsidRPr="00623686">
              <w:rPr>
                <w:sz w:val="24"/>
                <w:szCs w:val="24"/>
              </w:rPr>
              <w:t>Задание</w:t>
            </w:r>
            <w:r w:rsidR="00F86768" w:rsidRPr="00623686">
              <w:rPr>
                <w:sz w:val="24"/>
                <w:szCs w:val="24"/>
              </w:rPr>
              <w:t xml:space="preserve"> 1:</w:t>
            </w:r>
          </w:p>
          <w:p w14:paraId="095A97B2" w14:textId="77777777" w:rsidR="009467F9" w:rsidRPr="00623686" w:rsidRDefault="009467F9" w:rsidP="009467F9">
            <w:pPr>
              <w:tabs>
                <w:tab w:val="left" w:pos="540"/>
              </w:tabs>
              <w:contextualSpacing/>
              <w:rPr>
                <w:sz w:val="24"/>
                <w:szCs w:val="24"/>
              </w:rPr>
            </w:pPr>
            <w:r w:rsidRPr="00623686">
              <w:rPr>
                <w:sz w:val="24"/>
                <w:szCs w:val="24"/>
              </w:rPr>
              <w:t xml:space="preserve">В Нижегородской области действует региональный проект «Цифровая образовательная среда», целью которого является создание условий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организаций всех видов и уровней, путем обновления информационно-коммуникационной инфраструктуры, подготовки кадров, создания федеральной цифровой платформы. В качестве системы мотивационного участия в проекте госслужащих-участников проектного управления в Нижегородской области можно выделить осуществление материального стимулирования участников региональных проектов посредством выплаты ежеквартальных премий за эффективность их реализации. Информационное сопровождение проекта осуществляется в регулярном порядке с помощью обновления информационного наполнения и </w:t>
            </w:r>
            <w:proofErr w:type="gramStart"/>
            <w:r w:rsidRPr="00623686">
              <w:rPr>
                <w:sz w:val="24"/>
                <w:szCs w:val="24"/>
              </w:rPr>
              <w:t>функциональных возможностей</w:t>
            </w:r>
            <w:proofErr w:type="gramEnd"/>
            <w:r w:rsidRPr="00623686">
              <w:rPr>
                <w:sz w:val="24"/>
                <w:szCs w:val="24"/>
              </w:rPr>
              <w:t xml:space="preserve"> открытых и общедоступных информационных ресурсов с учетом требований методических рекомендаций (официальные сайты учреждений, молодежные печатные СМИ, официальные страницы социальных сообществ). Основной момент в данном проекте занимает система обучения и повышения квалификации госслужащих-участников проектного управления, таким образом, на территории Нижегородской области реализована программа профессиональной переподготовки руководителей образовательных организаций и органов исполнительной  власти субъектов Российской Федерации, осуществляющих государственное управление в </w:t>
            </w:r>
            <w:r w:rsidRPr="00623686">
              <w:rPr>
                <w:sz w:val="24"/>
                <w:szCs w:val="24"/>
              </w:rPr>
              <w:lastRenderedPageBreak/>
              <w:t xml:space="preserve">сфере образования, по внедрению и функционированию в образовательных организациях целевой модели цифровой образовательной среды. </w:t>
            </w:r>
          </w:p>
          <w:p w14:paraId="737A38E4" w14:textId="77777777" w:rsidR="009467F9" w:rsidRPr="00623686" w:rsidRDefault="009467F9" w:rsidP="009467F9">
            <w:pPr>
              <w:tabs>
                <w:tab w:val="left" w:pos="540"/>
              </w:tabs>
              <w:contextualSpacing/>
              <w:rPr>
                <w:sz w:val="24"/>
                <w:szCs w:val="24"/>
              </w:rPr>
            </w:pPr>
            <w:r w:rsidRPr="00623686">
              <w:rPr>
                <w:sz w:val="24"/>
                <w:szCs w:val="24"/>
              </w:rPr>
              <w:t>В качестве системы оценки результативности регионального проекта разработана Методика расчета целевых показателей данного регионального проекта, где, например, ключевыми показателями являются: доля образовательных организаций, обеспеченных Интернет-соединением; доля педагогических работников общего образования, прошедших повышение квалификации в рамках периодической̆ атт</w:t>
            </w:r>
            <w:r w:rsidR="00F86768" w:rsidRPr="00623686">
              <w:rPr>
                <w:sz w:val="24"/>
                <w:szCs w:val="24"/>
              </w:rPr>
              <w:t>естации в цифровой форме и т.д.</w:t>
            </w:r>
          </w:p>
          <w:p w14:paraId="32E569A2" w14:textId="77777777" w:rsidR="009467F9" w:rsidRPr="00623686" w:rsidRDefault="009467F9" w:rsidP="009467F9">
            <w:pPr>
              <w:tabs>
                <w:tab w:val="left" w:pos="540"/>
              </w:tabs>
              <w:contextualSpacing/>
              <w:rPr>
                <w:sz w:val="24"/>
                <w:szCs w:val="24"/>
              </w:rPr>
            </w:pPr>
            <w:r w:rsidRPr="00623686">
              <w:rPr>
                <w:sz w:val="24"/>
                <w:szCs w:val="24"/>
              </w:rPr>
              <w:t xml:space="preserve">Таким образом, результаты реализации настоящего регионального проекта окажут существенное влияние на оптимизацию деятельности образовательных организаций, а также обеспечит создание условий для глобальной конкурентоспособности российского образования, обеспечения высокого качества обучения, направленных на улучшение качества жизни в каждом регионе. </w:t>
            </w:r>
          </w:p>
          <w:p w14:paraId="2612276C" w14:textId="77777777" w:rsidR="009467F9" w:rsidRPr="00623686" w:rsidRDefault="009467F9" w:rsidP="009467F9">
            <w:pPr>
              <w:tabs>
                <w:tab w:val="left" w:pos="540"/>
              </w:tabs>
              <w:contextualSpacing/>
              <w:rPr>
                <w:sz w:val="24"/>
                <w:szCs w:val="24"/>
              </w:rPr>
            </w:pPr>
            <w:r w:rsidRPr="00623686">
              <w:rPr>
                <w:sz w:val="24"/>
                <w:szCs w:val="24"/>
              </w:rPr>
              <w:t>Вопросы к кейсу</w:t>
            </w:r>
          </w:p>
          <w:p w14:paraId="217F1D39" w14:textId="77777777" w:rsidR="009467F9" w:rsidRPr="00623686" w:rsidRDefault="009467F9" w:rsidP="009467F9">
            <w:pPr>
              <w:tabs>
                <w:tab w:val="left" w:pos="540"/>
              </w:tabs>
              <w:contextualSpacing/>
              <w:rPr>
                <w:sz w:val="24"/>
                <w:szCs w:val="24"/>
              </w:rPr>
            </w:pPr>
            <w:r w:rsidRPr="00623686">
              <w:rPr>
                <w:sz w:val="24"/>
                <w:szCs w:val="24"/>
              </w:rPr>
              <w:t>1.</w:t>
            </w:r>
            <w:r w:rsidRPr="00623686">
              <w:rPr>
                <w:sz w:val="24"/>
                <w:szCs w:val="24"/>
              </w:rPr>
              <w:tab/>
              <w:t>Какие современные методы нематериальной мотивации можно внедрить для участников проектной деятельности в сфере современных технологий?</w:t>
            </w:r>
          </w:p>
          <w:p w14:paraId="2490D605" w14:textId="77777777" w:rsidR="009467F9" w:rsidRPr="00623686" w:rsidRDefault="009467F9" w:rsidP="009467F9">
            <w:pPr>
              <w:tabs>
                <w:tab w:val="left" w:pos="540"/>
              </w:tabs>
              <w:contextualSpacing/>
              <w:rPr>
                <w:sz w:val="24"/>
                <w:szCs w:val="24"/>
              </w:rPr>
            </w:pPr>
            <w:r w:rsidRPr="00623686">
              <w:rPr>
                <w:sz w:val="24"/>
                <w:szCs w:val="24"/>
              </w:rPr>
              <w:t>2.</w:t>
            </w:r>
            <w:r w:rsidRPr="00623686">
              <w:rPr>
                <w:sz w:val="24"/>
                <w:szCs w:val="24"/>
              </w:rPr>
              <w:tab/>
              <w:t>Необходимо ли в качестве информационного сопровождения проекта внедрить взаимодействие с современными Интернет-ресурсами (</w:t>
            </w:r>
            <w:proofErr w:type="spellStart"/>
            <w:r w:rsidRPr="00623686">
              <w:rPr>
                <w:sz w:val="24"/>
                <w:szCs w:val="24"/>
              </w:rPr>
              <w:t>YouTube</w:t>
            </w:r>
            <w:proofErr w:type="spellEnd"/>
            <w:r w:rsidRPr="00623686">
              <w:rPr>
                <w:sz w:val="24"/>
                <w:szCs w:val="24"/>
              </w:rPr>
              <w:t xml:space="preserve">, </w:t>
            </w:r>
            <w:proofErr w:type="spellStart"/>
            <w:r w:rsidRPr="00623686">
              <w:rPr>
                <w:sz w:val="24"/>
                <w:szCs w:val="24"/>
              </w:rPr>
              <w:t>Vk</w:t>
            </w:r>
            <w:proofErr w:type="spellEnd"/>
            <w:r w:rsidRPr="00623686">
              <w:rPr>
                <w:sz w:val="24"/>
                <w:szCs w:val="24"/>
              </w:rPr>
              <w:t>)?</w:t>
            </w:r>
          </w:p>
          <w:p w14:paraId="636F4E23" w14:textId="77777777" w:rsidR="00BE03E4" w:rsidRPr="00623686" w:rsidRDefault="009467F9" w:rsidP="009467F9">
            <w:pPr>
              <w:tabs>
                <w:tab w:val="left" w:pos="540"/>
              </w:tabs>
              <w:contextualSpacing/>
              <w:rPr>
                <w:sz w:val="24"/>
                <w:szCs w:val="24"/>
              </w:rPr>
            </w:pPr>
            <w:r w:rsidRPr="00623686">
              <w:rPr>
                <w:sz w:val="24"/>
                <w:szCs w:val="24"/>
              </w:rPr>
              <w:t>3.</w:t>
            </w:r>
            <w:r w:rsidRPr="00623686">
              <w:rPr>
                <w:sz w:val="24"/>
                <w:szCs w:val="24"/>
              </w:rPr>
              <w:tab/>
              <w:t>Какими методами можно обновить систему оценки результативности регионального проекта?</w:t>
            </w:r>
          </w:p>
        </w:tc>
      </w:tr>
      <w:tr w:rsidR="00623686" w:rsidRPr="00623686" w14:paraId="4134609D" w14:textId="77777777" w:rsidTr="00B33BCE">
        <w:tc>
          <w:tcPr>
            <w:tcW w:w="2547" w:type="dxa"/>
          </w:tcPr>
          <w:p w14:paraId="1560DFAB" w14:textId="77777777" w:rsidR="005D7570" w:rsidRPr="00623686" w:rsidRDefault="00082CE1" w:rsidP="009467F9">
            <w:pPr>
              <w:tabs>
                <w:tab w:val="left" w:pos="540"/>
              </w:tabs>
              <w:contextualSpacing/>
              <w:jc w:val="both"/>
              <w:rPr>
                <w:sz w:val="24"/>
                <w:szCs w:val="24"/>
                <w:highlight w:val="green"/>
              </w:rPr>
            </w:pPr>
            <w:r w:rsidRPr="00623686">
              <w:rPr>
                <w:sz w:val="24"/>
                <w:szCs w:val="24"/>
              </w:rPr>
              <w:lastRenderedPageBreak/>
              <w:t>ПКН-</w:t>
            </w:r>
            <w:r w:rsidR="009467F9" w:rsidRPr="00623686">
              <w:rPr>
                <w:sz w:val="24"/>
                <w:szCs w:val="24"/>
              </w:rPr>
              <w:t>7</w:t>
            </w:r>
            <w:r w:rsidRPr="00623686">
              <w:rPr>
                <w:sz w:val="24"/>
                <w:szCs w:val="24"/>
              </w:rPr>
              <w:t xml:space="preserve"> </w:t>
            </w:r>
            <w:r w:rsidR="009467F9" w:rsidRPr="00623686">
              <w:rPr>
                <w:sz w:val="24"/>
                <w:szCs w:val="24"/>
              </w:rPr>
              <w:t xml:space="preserve">Способность анализировать и систематизировать информацию, разрабатывать предложения по совершенствованию </w:t>
            </w:r>
            <w:r w:rsidR="009467F9" w:rsidRPr="00623686">
              <w:rPr>
                <w:sz w:val="24"/>
                <w:szCs w:val="24"/>
              </w:rPr>
              <w:lastRenderedPageBreak/>
              <w:t xml:space="preserve">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r w:rsidRPr="00623686">
              <w:rPr>
                <w:sz w:val="24"/>
                <w:szCs w:val="24"/>
              </w:rPr>
              <w:t xml:space="preserve">    </w:t>
            </w:r>
          </w:p>
        </w:tc>
        <w:tc>
          <w:tcPr>
            <w:tcW w:w="2693" w:type="dxa"/>
          </w:tcPr>
          <w:p w14:paraId="40716821" w14:textId="77777777" w:rsidR="005D7570" w:rsidRPr="00623686" w:rsidRDefault="00082CE1" w:rsidP="00082CE1">
            <w:pPr>
              <w:tabs>
                <w:tab w:val="left" w:pos="540"/>
              </w:tabs>
              <w:contextualSpacing/>
              <w:jc w:val="both"/>
              <w:rPr>
                <w:sz w:val="24"/>
                <w:szCs w:val="24"/>
              </w:rPr>
            </w:pPr>
            <w:r w:rsidRPr="00623686">
              <w:rPr>
                <w:sz w:val="24"/>
                <w:szCs w:val="24"/>
              </w:rPr>
              <w:lastRenderedPageBreak/>
              <w:t>1.</w:t>
            </w:r>
            <w:r w:rsidR="009467F9" w:rsidRPr="00623686">
              <w:rPr>
                <w:sz w:val="24"/>
                <w:szCs w:val="24"/>
              </w:rPr>
              <w:t xml:space="preserve"> Демонстрирует знания методологии, методов и инструментов проектного управления.</w:t>
            </w:r>
          </w:p>
          <w:p w14:paraId="59B49EFE" w14:textId="77777777" w:rsidR="00082CE1" w:rsidRPr="00623686" w:rsidRDefault="00082CE1" w:rsidP="00082CE1">
            <w:pPr>
              <w:tabs>
                <w:tab w:val="left" w:pos="540"/>
              </w:tabs>
              <w:contextualSpacing/>
              <w:jc w:val="both"/>
              <w:rPr>
                <w:sz w:val="24"/>
                <w:szCs w:val="24"/>
              </w:rPr>
            </w:pPr>
          </w:p>
        </w:tc>
        <w:tc>
          <w:tcPr>
            <w:tcW w:w="3119" w:type="dxa"/>
          </w:tcPr>
          <w:p w14:paraId="01444A6C" w14:textId="77777777" w:rsidR="009467F9" w:rsidRPr="00623686" w:rsidRDefault="009467F9" w:rsidP="009467F9">
            <w:pPr>
              <w:pStyle w:val="a6"/>
              <w:widowControl/>
              <w:autoSpaceDE/>
              <w:autoSpaceDN/>
              <w:adjustRightInd/>
              <w:ind w:left="34"/>
              <w:contextualSpacing/>
              <w:rPr>
                <w:sz w:val="24"/>
                <w:szCs w:val="24"/>
              </w:rPr>
            </w:pPr>
            <w:r w:rsidRPr="00623686">
              <w:rPr>
                <w:sz w:val="24"/>
                <w:szCs w:val="24"/>
              </w:rPr>
              <w:t xml:space="preserve">Знать: сущность проектного подхода как инструмента достижения стратегических целей; нормативные правовые акты, стандарты, методики и руководства управления </w:t>
            </w:r>
            <w:r w:rsidRPr="00623686">
              <w:rPr>
                <w:sz w:val="24"/>
                <w:szCs w:val="24"/>
              </w:rPr>
              <w:lastRenderedPageBreak/>
              <w:t>проектами российского и международного уровня; методы и инструментарий проектного управления</w:t>
            </w:r>
          </w:p>
          <w:p w14:paraId="33E7C409" w14:textId="77777777" w:rsidR="005D7570" w:rsidRPr="00623686" w:rsidRDefault="009467F9" w:rsidP="009467F9">
            <w:pPr>
              <w:pStyle w:val="a6"/>
              <w:widowControl/>
              <w:autoSpaceDE/>
              <w:autoSpaceDN/>
              <w:adjustRightInd/>
              <w:ind w:left="34"/>
              <w:contextualSpacing/>
              <w:rPr>
                <w:sz w:val="24"/>
                <w:szCs w:val="24"/>
              </w:rPr>
            </w:pPr>
            <w:r w:rsidRPr="00623686">
              <w:rPr>
                <w:sz w:val="24"/>
                <w:szCs w:val="24"/>
              </w:rPr>
              <w:t>Уметь: проводить комплексный анализ нормативно–правового и методического обеспечения проектной деятельности в органах власти; адаптировать традиционные подходы, концепции, методы, процессы, технологии при реализации проекта в системе государственного и муниципального управления</w:t>
            </w:r>
          </w:p>
        </w:tc>
        <w:tc>
          <w:tcPr>
            <w:tcW w:w="6662" w:type="dxa"/>
          </w:tcPr>
          <w:p w14:paraId="5D586CF4" w14:textId="77777777" w:rsidR="001D1A4D" w:rsidRPr="00623686" w:rsidRDefault="004F001A" w:rsidP="00082CE1">
            <w:pPr>
              <w:tabs>
                <w:tab w:val="left" w:pos="540"/>
              </w:tabs>
              <w:contextualSpacing/>
              <w:rPr>
                <w:sz w:val="24"/>
                <w:szCs w:val="24"/>
              </w:rPr>
            </w:pPr>
            <w:r w:rsidRPr="00623686">
              <w:rPr>
                <w:sz w:val="24"/>
                <w:szCs w:val="24"/>
              </w:rPr>
              <w:lastRenderedPageBreak/>
              <w:t>Задание</w:t>
            </w:r>
            <w:r w:rsidR="00674CC6" w:rsidRPr="00623686">
              <w:rPr>
                <w:sz w:val="24"/>
                <w:szCs w:val="24"/>
              </w:rPr>
              <w:t xml:space="preserve"> 1</w:t>
            </w:r>
            <w:r w:rsidRPr="00623686">
              <w:rPr>
                <w:sz w:val="24"/>
                <w:szCs w:val="24"/>
              </w:rPr>
              <w:t xml:space="preserve">: </w:t>
            </w:r>
          </w:p>
          <w:p w14:paraId="2458B043" w14:textId="34450CBA" w:rsidR="009467F9" w:rsidRPr="00623686" w:rsidRDefault="009467F9" w:rsidP="009467F9">
            <w:pPr>
              <w:tabs>
                <w:tab w:val="left" w:pos="540"/>
              </w:tabs>
              <w:contextualSpacing/>
              <w:rPr>
                <w:sz w:val="24"/>
                <w:szCs w:val="24"/>
              </w:rPr>
            </w:pPr>
            <w:r w:rsidRPr="00623686">
              <w:rPr>
                <w:sz w:val="24"/>
                <w:szCs w:val="24"/>
              </w:rPr>
              <w:t xml:space="preserve">Одним из путей формирования комплексного представления о системе знаний управления проектами является анализ международных стандартов, методологии которых позволяют разрабатывать на национальном уровне модели государственных систем управления проектами. Студентам предлагается рассмотреть наиболее популярные </w:t>
            </w:r>
            <w:r w:rsidRPr="00623686">
              <w:rPr>
                <w:sz w:val="24"/>
                <w:szCs w:val="24"/>
              </w:rPr>
              <w:lastRenderedPageBreak/>
              <w:t xml:space="preserve">международные стандарты, методы и руководства управления проектами, лучшие практики в области </w:t>
            </w:r>
            <w:r w:rsidR="00653B78" w:rsidRPr="00623686">
              <w:rPr>
                <w:sz w:val="24"/>
                <w:szCs w:val="24"/>
              </w:rPr>
              <w:t xml:space="preserve">методологического обеспечения </w:t>
            </w:r>
            <w:r w:rsidRPr="00623686">
              <w:rPr>
                <w:sz w:val="24"/>
                <w:szCs w:val="24"/>
              </w:rPr>
              <w:t xml:space="preserve">управления проектами: РМВОК, ISO, </w:t>
            </w:r>
            <w:r w:rsidR="00653B78" w:rsidRPr="00623686">
              <w:rPr>
                <w:sz w:val="24"/>
                <w:szCs w:val="24"/>
                <w:lang w:val="en-US"/>
              </w:rPr>
              <w:t>ICB</w:t>
            </w:r>
            <w:r w:rsidR="00653B78" w:rsidRPr="00623686">
              <w:rPr>
                <w:sz w:val="24"/>
                <w:szCs w:val="24"/>
              </w:rPr>
              <w:t xml:space="preserve"> </w:t>
            </w:r>
            <w:r w:rsidRPr="00623686">
              <w:rPr>
                <w:sz w:val="24"/>
                <w:szCs w:val="24"/>
              </w:rPr>
              <w:t>IPMA, PRINCE2</w:t>
            </w:r>
            <w:r w:rsidR="00653B78" w:rsidRPr="00623686">
              <w:rPr>
                <w:sz w:val="24"/>
                <w:szCs w:val="24"/>
              </w:rPr>
              <w:t xml:space="preserve">, </w:t>
            </w:r>
            <w:r w:rsidR="00653B78" w:rsidRPr="00623686">
              <w:rPr>
                <w:sz w:val="24"/>
                <w:szCs w:val="24"/>
                <w:lang w:val="en-US"/>
              </w:rPr>
              <w:t>P</w:t>
            </w:r>
            <w:r w:rsidR="00653B78" w:rsidRPr="00623686">
              <w:rPr>
                <w:sz w:val="24"/>
                <w:szCs w:val="24"/>
              </w:rPr>
              <w:t>2</w:t>
            </w:r>
            <w:r w:rsidR="00653B78" w:rsidRPr="00623686">
              <w:rPr>
                <w:sz w:val="24"/>
                <w:szCs w:val="24"/>
                <w:lang w:val="en-US"/>
              </w:rPr>
              <w:t>M</w:t>
            </w:r>
            <w:r w:rsidRPr="00623686">
              <w:rPr>
                <w:sz w:val="24"/>
                <w:szCs w:val="24"/>
              </w:rPr>
              <w:t xml:space="preserve">. </w:t>
            </w:r>
          </w:p>
          <w:p w14:paraId="796EAD70" w14:textId="77777777" w:rsidR="009467F9" w:rsidRPr="00623686" w:rsidRDefault="009467F9" w:rsidP="009467F9">
            <w:pPr>
              <w:tabs>
                <w:tab w:val="left" w:pos="540"/>
              </w:tabs>
              <w:contextualSpacing/>
              <w:rPr>
                <w:sz w:val="24"/>
                <w:szCs w:val="24"/>
              </w:rPr>
            </w:pPr>
            <w:r w:rsidRPr="00623686">
              <w:rPr>
                <w:sz w:val="24"/>
                <w:szCs w:val="24"/>
              </w:rPr>
              <w:t>Проведите анализ по следующим направлениям:</w:t>
            </w:r>
          </w:p>
          <w:p w14:paraId="26009D3F" w14:textId="77777777" w:rsidR="009467F9" w:rsidRPr="00623686" w:rsidRDefault="009467F9" w:rsidP="009467F9">
            <w:pPr>
              <w:tabs>
                <w:tab w:val="left" w:pos="540"/>
              </w:tabs>
              <w:contextualSpacing/>
              <w:rPr>
                <w:sz w:val="24"/>
                <w:szCs w:val="24"/>
              </w:rPr>
            </w:pPr>
            <w:r w:rsidRPr="00623686">
              <w:rPr>
                <w:sz w:val="24"/>
                <w:szCs w:val="24"/>
              </w:rPr>
              <w:t>1.</w:t>
            </w:r>
            <w:r w:rsidRPr="00623686">
              <w:rPr>
                <w:sz w:val="24"/>
                <w:szCs w:val="24"/>
              </w:rPr>
              <w:tab/>
              <w:t>Тип (стандарт, методология, руководство)</w:t>
            </w:r>
          </w:p>
          <w:p w14:paraId="009D4199" w14:textId="5805FF28" w:rsidR="009467F9" w:rsidRPr="00623686" w:rsidRDefault="009467F9" w:rsidP="009467F9">
            <w:pPr>
              <w:tabs>
                <w:tab w:val="left" w:pos="540"/>
              </w:tabs>
              <w:contextualSpacing/>
              <w:rPr>
                <w:sz w:val="24"/>
                <w:szCs w:val="24"/>
              </w:rPr>
            </w:pPr>
            <w:r w:rsidRPr="00623686">
              <w:rPr>
                <w:sz w:val="24"/>
                <w:szCs w:val="24"/>
              </w:rPr>
              <w:t>2.</w:t>
            </w:r>
            <w:r w:rsidRPr="00623686">
              <w:rPr>
                <w:sz w:val="24"/>
                <w:szCs w:val="24"/>
              </w:rPr>
              <w:tab/>
              <w:t>Страна</w:t>
            </w:r>
            <w:r w:rsidR="00653B78" w:rsidRPr="00623686">
              <w:rPr>
                <w:sz w:val="24"/>
                <w:szCs w:val="24"/>
              </w:rPr>
              <w:t>-</w:t>
            </w:r>
            <w:r w:rsidRPr="00623686">
              <w:rPr>
                <w:sz w:val="24"/>
                <w:szCs w:val="24"/>
              </w:rPr>
              <w:t>разработчик стандарта и география применения</w:t>
            </w:r>
          </w:p>
          <w:p w14:paraId="2BEA378A" w14:textId="77777777" w:rsidR="009467F9" w:rsidRPr="00623686" w:rsidRDefault="009467F9" w:rsidP="009467F9">
            <w:pPr>
              <w:tabs>
                <w:tab w:val="left" w:pos="540"/>
              </w:tabs>
              <w:contextualSpacing/>
              <w:rPr>
                <w:sz w:val="24"/>
                <w:szCs w:val="24"/>
              </w:rPr>
            </w:pPr>
            <w:r w:rsidRPr="00623686">
              <w:rPr>
                <w:sz w:val="24"/>
                <w:szCs w:val="24"/>
              </w:rPr>
              <w:t>3.</w:t>
            </w:r>
            <w:r w:rsidRPr="00623686">
              <w:rPr>
                <w:sz w:val="24"/>
                <w:szCs w:val="24"/>
              </w:rPr>
              <w:tab/>
              <w:t>Область применения (бизнес, органы власти)</w:t>
            </w:r>
          </w:p>
          <w:p w14:paraId="5361825F" w14:textId="77777777" w:rsidR="009467F9" w:rsidRPr="00623686" w:rsidRDefault="009467F9" w:rsidP="009467F9">
            <w:pPr>
              <w:tabs>
                <w:tab w:val="left" w:pos="540"/>
              </w:tabs>
              <w:contextualSpacing/>
              <w:rPr>
                <w:sz w:val="24"/>
                <w:szCs w:val="24"/>
              </w:rPr>
            </w:pPr>
            <w:r w:rsidRPr="00623686">
              <w:rPr>
                <w:sz w:val="24"/>
                <w:szCs w:val="24"/>
              </w:rPr>
              <w:t>4.</w:t>
            </w:r>
            <w:r w:rsidRPr="00623686">
              <w:rPr>
                <w:sz w:val="24"/>
                <w:szCs w:val="24"/>
              </w:rPr>
              <w:tab/>
              <w:t>Описываемые элементы и процессы проектной деятельности</w:t>
            </w:r>
          </w:p>
          <w:p w14:paraId="5ED368AA" w14:textId="77777777" w:rsidR="005D7570" w:rsidRPr="00623686" w:rsidRDefault="009467F9" w:rsidP="009467F9">
            <w:pPr>
              <w:tabs>
                <w:tab w:val="left" w:pos="540"/>
              </w:tabs>
              <w:contextualSpacing/>
              <w:rPr>
                <w:sz w:val="24"/>
                <w:szCs w:val="24"/>
              </w:rPr>
            </w:pPr>
            <w:r w:rsidRPr="00623686">
              <w:rPr>
                <w:sz w:val="24"/>
                <w:szCs w:val="24"/>
              </w:rPr>
              <w:t>5.</w:t>
            </w:r>
            <w:r w:rsidRPr="00623686">
              <w:rPr>
                <w:sz w:val="24"/>
                <w:szCs w:val="24"/>
              </w:rPr>
              <w:tab/>
              <w:t>Преимущества и недостатки для учета в российской практике</w:t>
            </w:r>
          </w:p>
          <w:p w14:paraId="6F63245C" w14:textId="77777777" w:rsidR="00C636D8" w:rsidRPr="00623686" w:rsidRDefault="00C636D8" w:rsidP="00C771FB">
            <w:pPr>
              <w:tabs>
                <w:tab w:val="left" w:pos="540"/>
              </w:tabs>
              <w:contextualSpacing/>
              <w:rPr>
                <w:sz w:val="24"/>
                <w:szCs w:val="24"/>
              </w:rPr>
            </w:pPr>
          </w:p>
          <w:p w14:paraId="4976DF1F" w14:textId="77777777" w:rsidR="00C636D8" w:rsidRPr="00623686" w:rsidRDefault="00C636D8" w:rsidP="00C771FB">
            <w:pPr>
              <w:tabs>
                <w:tab w:val="left" w:pos="540"/>
              </w:tabs>
              <w:contextualSpacing/>
              <w:rPr>
                <w:sz w:val="24"/>
                <w:szCs w:val="24"/>
              </w:rPr>
            </w:pPr>
            <w:r w:rsidRPr="00623686">
              <w:rPr>
                <w:sz w:val="24"/>
                <w:szCs w:val="24"/>
              </w:rPr>
              <w:t>Задание</w:t>
            </w:r>
            <w:r w:rsidR="00674CC6" w:rsidRPr="00623686">
              <w:rPr>
                <w:sz w:val="24"/>
                <w:szCs w:val="24"/>
              </w:rPr>
              <w:t xml:space="preserve"> 2</w:t>
            </w:r>
            <w:r w:rsidRPr="00623686">
              <w:rPr>
                <w:sz w:val="24"/>
                <w:szCs w:val="24"/>
              </w:rPr>
              <w:t>:</w:t>
            </w:r>
          </w:p>
          <w:p w14:paraId="705A9248" w14:textId="77777777" w:rsidR="00CA08FC" w:rsidRPr="00623686" w:rsidRDefault="00CA08FC" w:rsidP="00CA08FC">
            <w:pPr>
              <w:tabs>
                <w:tab w:val="left" w:pos="540"/>
              </w:tabs>
              <w:contextualSpacing/>
              <w:rPr>
                <w:sz w:val="24"/>
                <w:szCs w:val="24"/>
              </w:rPr>
            </w:pPr>
            <w:r w:rsidRPr="00623686">
              <w:rPr>
                <w:sz w:val="24"/>
                <w:szCs w:val="24"/>
              </w:rPr>
              <w:t>Разработать план внедрения проектного управления в ОИВ на основании следующих этапов.</w:t>
            </w:r>
          </w:p>
          <w:p w14:paraId="5DAAD52E" w14:textId="77777777" w:rsidR="00CA08FC" w:rsidRPr="00623686" w:rsidRDefault="00CA08FC" w:rsidP="00CA08FC">
            <w:pPr>
              <w:tabs>
                <w:tab w:val="left" w:pos="540"/>
              </w:tabs>
              <w:contextualSpacing/>
              <w:rPr>
                <w:sz w:val="24"/>
                <w:szCs w:val="24"/>
              </w:rPr>
            </w:pPr>
            <w:r w:rsidRPr="00623686">
              <w:rPr>
                <w:sz w:val="24"/>
                <w:szCs w:val="24"/>
              </w:rPr>
              <w:t>Этапы внедрения ПУ:</w:t>
            </w:r>
          </w:p>
          <w:p w14:paraId="7DC13DD1" w14:textId="1B570264" w:rsidR="00CA08FC" w:rsidRPr="00623686" w:rsidRDefault="00CA08FC" w:rsidP="00CA08FC">
            <w:pPr>
              <w:tabs>
                <w:tab w:val="left" w:pos="540"/>
              </w:tabs>
              <w:contextualSpacing/>
              <w:rPr>
                <w:sz w:val="24"/>
                <w:szCs w:val="24"/>
              </w:rPr>
            </w:pPr>
            <w:r w:rsidRPr="00623686">
              <w:rPr>
                <w:sz w:val="24"/>
                <w:szCs w:val="24"/>
              </w:rPr>
              <w:t>1. принимается решение по внедрению проектно</w:t>
            </w:r>
            <w:r w:rsidR="00653B78" w:rsidRPr="00623686">
              <w:rPr>
                <w:sz w:val="24"/>
                <w:szCs w:val="24"/>
              </w:rPr>
              <w:t>-</w:t>
            </w:r>
            <w:r w:rsidRPr="00623686">
              <w:rPr>
                <w:sz w:val="24"/>
                <w:szCs w:val="24"/>
              </w:rPr>
              <w:t>ориентированной системы управления, назначается руководитель Проектного офиса и ответственные должностные лица, сотрудники Проектного офиса, формируется реестр проектов, утверждается Положение об управлении проектами;</w:t>
            </w:r>
          </w:p>
          <w:p w14:paraId="796D81A5" w14:textId="77777777" w:rsidR="00CA08FC" w:rsidRPr="00623686" w:rsidRDefault="00CA08FC" w:rsidP="00CA08FC">
            <w:pPr>
              <w:tabs>
                <w:tab w:val="left" w:pos="540"/>
              </w:tabs>
              <w:contextualSpacing/>
              <w:rPr>
                <w:sz w:val="24"/>
                <w:szCs w:val="24"/>
              </w:rPr>
            </w:pPr>
            <w:r w:rsidRPr="00623686">
              <w:rPr>
                <w:sz w:val="24"/>
                <w:szCs w:val="24"/>
              </w:rPr>
              <w:t>2. в рамках 2-го квартала продолжается формирование Проектного офиса, создается и начинает работать Проектный комитет, оказывается методологическая и административная поддержка пилотным проектам, разрабатывается 1-я очередь функционала ИСУП, проводится обучение руководящего состава органа исполнительной власти и участников первых проектов проектному управлению.</w:t>
            </w:r>
          </w:p>
          <w:p w14:paraId="7913878E" w14:textId="77777777" w:rsidR="00CA08FC" w:rsidRPr="00623686" w:rsidRDefault="00CA08FC" w:rsidP="00CA08FC">
            <w:pPr>
              <w:tabs>
                <w:tab w:val="left" w:pos="540"/>
              </w:tabs>
              <w:contextualSpacing/>
              <w:rPr>
                <w:sz w:val="24"/>
                <w:szCs w:val="24"/>
              </w:rPr>
            </w:pPr>
            <w:r w:rsidRPr="00623686">
              <w:rPr>
                <w:sz w:val="24"/>
                <w:szCs w:val="24"/>
              </w:rPr>
              <w:t xml:space="preserve">3. в рамках 3-го квартала определяются ключевые показатели эффективности, утверждается положение о проектной мотивации, запуск проектов организуется на постоянной основе, внедряется функционал 1-й очереди и ведется </w:t>
            </w:r>
            <w:r w:rsidRPr="00623686">
              <w:rPr>
                <w:sz w:val="24"/>
                <w:szCs w:val="24"/>
              </w:rPr>
              <w:lastRenderedPageBreak/>
              <w:t>разработка 2-й очереди ИСУП, внедряется процесс регулярного обучения участников проектов, проводится обучение работе в ИСУП.</w:t>
            </w:r>
          </w:p>
          <w:p w14:paraId="7D445316" w14:textId="77777777" w:rsidR="00C636D8" w:rsidRPr="00623686" w:rsidRDefault="00CA08FC" w:rsidP="00CA08FC">
            <w:pPr>
              <w:tabs>
                <w:tab w:val="left" w:pos="540"/>
              </w:tabs>
              <w:contextualSpacing/>
              <w:rPr>
                <w:sz w:val="24"/>
                <w:szCs w:val="24"/>
              </w:rPr>
            </w:pPr>
            <w:r w:rsidRPr="00623686">
              <w:rPr>
                <w:sz w:val="24"/>
                <w:szCs w:val="24"/>
              </w:rPr>
              <w:t>4. в рамках 4-го квартала проводится финальное тестирование и настройка внедренных процессов и инструментов, внедряется функционал 2-й очереди и ведется разработка 3-й очереди ИСУП, а также формируются планы на дальнейшее развитие проектного управления.</w:t>
            </w:r>
          </w:p>
        </w:tc>
      </w:tr>
      <w:tr w:rsidR="00623686" w:rsidRPr="00623686" w14:paraId="5C973BFA" w14:textId="77777777" w:rsidTr="00B33BCE">
        <w:tc>
          <w:tcPr>
            <w:tcW w:w="2547" w:type="dxa"/>
          </w:tcPr>
          <w:p w14:paraId="116B36FD" w14:textId="77777777" w:rsidR="005D7570" w:rsidRPr="00623686" w:rsidRDefault="005D7570" w:rsidP="00082CE1">
            <w:pPr>
              <w:tabs>
                <w:tab w:val="left" w:pos="540"/>
              </w:tabs>
              <w:contextualSpacing/>
              <w:jc w:val="both"/>
              <w:rPr>
                <w:sz w:val="24"/>
                <w:szCs w:val="24"/>
                <w:highlight w:val="green"/>
              </w:rPr>
            </w:pPr>
          </w:p>
        </w:tc>
        <w:tc>
          <w:tcPr>
            <w:tcW w:w="2693" w:type="dxa"/>
          </w:tcPr>
          <w:p w14:paraId="5929341E" w14:textId="77777777" w:rsidR="005D7570" w:rsidRPr="00623686" w:rsidRDefault="00082CE1" w:rsidP="009467F9">
            <w:pPr>
              <w:tabs>
                <w:tab w:val="left" w:pos="540"/>
              </w:tabs>
              <w:contextualSpacing/>
              <w:rPr>
                <w:sz w:val="24"/>
                <w:szCs w:val="24"/>
              </w:rPr>
            </w:pPr>
            <w:r w:rsidRPr="00623686">
              <w:rPr>
                <w:sz w:val="24"/>
                <w:szCs w:val="24"/>
              </w:rPr>
              <w:t>2.</w:t>
            </w:r>
            <w:r w:rsidR="009467F9" w:rsidRPr="00623686">
              <w:rPr>
                <w:sz w:val="24"/>
                <w:szCs w:val="24"/>
              </w:rPr>
              <w:t xml:space="preserve"> 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r w:rsidRPr="00623686">
              <w:rPr>
                <w:sz w:val="24"/>
                <w:szCs w:val="24"/>
              </w:rPr>
              <w:t>.</w:t>
            </w:r>
          </w:p>
        </w:tc>
        <w:tc>
          <w:tcPr>
            <w:tcW w:w="3119" w:type="dxa"/>
          </w:tcPr>
          <w:p w14:paraId="1CC1432F" w14:textId="77777777" w:rsidR="009467F9" w:rsidRPr="00623686" w:rsidRDefault="009467F9" w:rsidP="009467F9">
            <w:pPr>
              <w:tabs>
                <w:tab w:val="left" w:pos="540"/>
              </w:tabs>
              <w:contextualSpacing/>
              <w:rPr>
                <w:sz w:val="24"/>
                <w:szCs w:val="24"/>
              </w:rPr>
            </w:pPr>
            <w:r w:rsidRPr="00623686">
              <w:rPr>
                <w:sz w:val="24"/>
                <w:szCs w:val="24"/>
              </w:rPr>
              <w:t xml:space="preserve">Знать: организационно–экономические основы реализации проектного управления в органах власти; компетенции участников проектной деятельности и функциональную структуру системы управления проектной деятельностью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  </w:t>
            </w:r>
          </w:p>
          <w:p w14:paraId="3D3B2536" w14:textId="77777777" w:rsidR="005D7570" w:rsidRPr="00623686" w:rsidRDefault="009467F9" w:rsidP="009467F9">
            <w:pPr>
              <w:pStyle w:val="a6"/>
              <w:widowControl/>
              <w:autoSpaceDE/>
              <w:autoSpaceDN/>
              <w:adjustRightInd/>
              <w:ind w:left="0"/>
              <w:contextualSpacing/>
              <w:rPr>
                <w:sz w:val="24"/>
                <w:szCs w:val="24"/>
              </w:rPr>
            </w:pPr>
            <w:r w:rsidRPr="00623686">
              <w:rPr>
                <w:sz w:val="24"/>
                <w:szCs w:val="24"/>
              </w:rPr>
              <w:t xml:space="preserve">Уметь: составлять план проекта, распределять роли и полномочия в ходе его реализации; оценивать роль и полномочия разных участников проекта; </w:t>
            </w:r>
            <w:r w:rsidRPr="00623686">
              <w:rPr>
                <w:sz w:val="24"/>
                <w:szCs w:val="24"/>
              </w:rPr>
              <w:lastRenderedPageBreak/>
              <w:t>осуществлять мониторинг хода реализации проекта, определять и управлять рисками для достижения поставленных целей; применять современные методы и технологии для решения сложных управленческих задач; моделировать абстрактные ситуации и генерировать управленческие решения; выявлять проблемы и находить способы их решения при реализации проектов</w:t>
            </w:r>
            <w:r w:rsidR="00082CE1" w:rsidRPr="00623686">
              <w:rPr>
                <w:sz w:val="24"/>
                <w:szCs w:val="24"/>
              </w:rPr>
              <w:t xml:space="preserve"> </w:t>
            </w:r>
          </w:p>
        </w:tc>
        <w:tc>
          <w:tcPr>
            <w:tcW w:w="6662" w:type="dxa"/>
          </w:tcPr>
          <w:p w14:paraId="210F58DE" w14:textId="77777777" w:rsidR="00674CC6" w:rsidRPr="00623686" w:rsidRDefault="004F001A" w:rsidP="00C771FB">
            <w:pPr>
              <w:tabs>
                <w:tab w:val="left" w:pos="540"/>
              </w:tabs>
              <w:contextualSpacing/>
              <w:rPr>
                <w:sz w:val="24"/>
                <w:szCs w:val="24"/>
              </w:rPr>
            </w:pPr>
            <w:r w:rsidRPr="00623686">
              <w:rPr>
                <w:sz w:val="24"/>
                <w:szCs w:val="24"/>
              </w:rPr>
              <w:lastRenderedPageBreak/>
              <w:t>Задание:</w:t>
            </w:r>
            <w:r w:rsidR="00674CC6" w:rsidRPr="00623686">
              <w:rPr>
                <w:sz w:val="24"/>
                <w:szCs w:val="24"/>
              </w:rPr>
              <w:t xml:space="preserve">1. </w:t>
            </w:r>
          </w:p>
          <w:p w14:paraId="64D104BA" w14:textId="704922C9" w:rsidR="005D7570" w:rsidRPr="00623686" w:rsidRDefault="009467F9" w:rsidP="00C771FB">
            <w:pPr>
              <w:jc w:val="both"/>
              <w:rPr>
                <w:sz w:val="24"/>
                <w:szCs w:val="24"/>
              </w:rPr>
            </w:pPr>
            <w:r w:rsidRPr="00623686">
              <w:rPr>
                <w:sz w:val="24"/>
                <w:szCs w:val="24"/>
              </w:rPr>
              <w:t>Студенту предлагается выбирать любое мероприятие из проекта органа власти (из перечня). Задача состоит в разработке плана реализации мероприятия с позиции руководителя ответственного органа власти. Результатом является презентация целей, задач, плана реализации, необходимых ресурсов (в том числе трудовых), подробного описания структуры управления и основных этапов</w:t>
            </w:r>
            <w:ins w:id="14" w:author="Microsoft Office User" w:date="2022-05-04T20:26:00Z">
              <w:r w:rsidR="00653B78" w:rsidRPr="00623686">
                <w:rPr>
                  <w:sz w:val="24"/>
                  <w:szCs w:val="24"/>
                </w:rPr>
                <w:t>.</w:t>
              </w:r>
            </w:ins>
          </w:p>
          <w:p w14:paraId="41AF49BC" w14:textId="77777777" w:rsidR="00C771FB" w:rsidRPr="00623686" w:rsidRDefault="00C771FB" w:rsidP="00C771FB">
            <w:pPr>
              <w:jc w:val="both"/>
              <w:rPr>
                <w:sz w:val="24"/>
                <w:szCs w:val="24"/>
              </w:rPr>
            </w:pPr>
          </w:p>
          <w:p w14:paraId="7CAC75EE" w14:textId="77777777" w:rsidR="00674CC6" w:rsidRPr="00623686" w:rsidRDefault="00C771FB" w:rsidP="00C771FB">
            <w:pPr>
              <w:jc w:val="both"/>
              <w:rPr>
                <w:sz w:val="24"/>
                <w:szCs w:val="24"/>
              </w:rPr>
            </w:pPr>
            <w:r w:rsidRPr="00623686">
              <w:rPr>
                <w:sz w:val="24"/>
                <w:szCs w:val="24"/>
              </w:rPr>
              <w:t>Задание</w:t>
            </w:r>
            <w:r w:rsidR="00674CC6" w:rsidRPr="00623686">
              <w:rPr>
                <w:sz w:val="24"/>
                <w:szCs w:val="24"/>
              </w:rPr>
              <w:t xml:space="preserve"> 2</w:t>
            </w:r>
            <w:r w:rsidRPr="00623686">
              <w:rPr>
                <w:sz w:val="24"/>
                <w:szCs w:val="24"/>
              </w:rPr>
              <w:t>:</w:t>
            </w:r>
          </w:p>
          <w:p w14:paraId="7F3513FB" w14:textId="77777777" w:rsidR="00F86768" w:rsidRPr="00623686" w:rsidRDefault="00F86768" w:rsidP="00F86768">
            <w:pPr>
              <w:jc w:val="both"/>
              <w:rPr>
                <w:sz w:val="24"/>
                <w:szCs w:val="24"/>
              </w:rPr>
            </w:pPr>
            <w:r w:rsidRPr="00623686">
              <w:rPr>
                <w:sz w:val="24"/>
                <w:szCs w:val="24"/>
              </w:rPr>
              <w:t xml:space="preserve">Практика показывает, что проектное управление нашло успешное применение в деятельности администрации г. Белгорода. Абсолютная прозрачность и управляемость процессом, четкое распределение персональной ответственности и измеримый конечный результат на заранее спланированную дату – это далеко не все, что делает привлекательным проектное управление органов власти г. Белгорода. Внедрение проектного управления находится в зоне ответственности глав муниципальных образований. Проект «Безналичный мир Белогорья» инициирован губернатором Белгородской области Е.С. Савченко. В рамках проекта реализуется комплекс мероприятий, направленных на изменение потребительского поведения жителей Белгородской области, а именно – стимулирование использования безналичных операций во всех сферах жизнедеятельности современного человека. Переход от наличного расчета к </w:t>
            </w:r>
            <w:r w:rsidRPr="00623686">
              <w:rPr>
                <w:sz w:val="24"/>
                <w:szCs w:val="24"/>
              </w:rPr>
              <w:lastRenderedPageBreak/>
              <w:t>безналичному помогает бороться с теневой экономикой, преступностью и уклонением от уплаты налогов. Проект «Безналичный мир Белогорья» стартовал в феврале 2017 года в городе Белгороде. Его цель – сформировать новую потребительскую   культуру, созвучную с названием данного проекта – безналичный мир. Сегодня доля безналичных расчетов в Белгороде составляет примерно 15%, задачей является выход на 50% безналичного оборота к концу 2018 года (прим. Доля безналичных расчетов в общем объеме потребительских платежей) Актуальность проблемы использования технологии проектного управления при реализации проекта «Безналичный мир Белогорья» на территории города Белгорода, обусловленная существующим разрывом между теорией управления и практическими потребностями муниципальной социально-экономической политики в новом управленческом инструментарии, предопределила выбор темы диссертационного исследования</w:t>
            </w:r>
          </w:p>
          <w:p w14:paraId="324C935F" w14:textId="77777777" w:rsidR="00F86768" w:rsidRPr="00623686" w:rsidRDefault="00F86768" w:rsidP="00F86768">
            <w:pPr>
              <w:jc w:val="both"/>
              <w:rPr>
                <w:sz w:val="24"/>
                <w:szCs w:val="24"/>
              </w:rPr>
            </w:pPr>
            <w:r w:rsidRPr="00623686">
              <w:rPr>
                <w:sz w:val="24"/>
                <w:szCs w:val="24"/>
              </w:rPr>
              <w:t>Проблема исследования заключается в сложившемся противоречии между необходимостью внедрения проекта «Безналичный мир Белогорья» в городе Белгороде и недостаточной теоретической разработанностью технологий управления проектами, реализуемыми в данной сфере. Гипотеза исследования основывается на предположении о том, что успешная реализация проекта «Безналичный мир Белогорья» в городе Белгороде зависит от эффективности использования технологии проектного управления.</w:t>
            </w:r>
          </w:p>
          <w:p w14:paraId="3EBE81D9" w14:textId="77777777" w:rsidR="00C636D8" w:rsidRPr="00623686" w:rsidRDefault="00F86768" w:rsidP="00F86768">
            <w:pPr>
              <w:jc w:val="both"/>
              <w:rPr>
                <w:sz w:val="24"/>
                <w:szCs w:val="24"/>
              </w:rPr>
            </w:pPr>
            <w:r w:rsidRPr="00623686">
              <w:rPr>
                <w:sz w:val="24"/>
                <w:szCs w:val="24"/>
              </w:rPr>
              <w:t>Задачи исследования: 1) исследовать организационно-правовые основы проектного управления на территории муниципального образования; 2) проанализировать практику реализации проекта «Безналичный мир Белогорья» в городе Белгороде; 3) определить направления совершенствования реализации проекта «Безналичный мир Белогорья» в городе Белгороде.</w:t>
            </w:r>
          </w:p>
          <w:p w14:paraId="2D882F9C" w14:textId="77777777" w:rsidR="00C636D8" w:rsidRPr="00623686" w:rsidRDefault="00C636D8" w:rsidP="00C636D8">
            <w:pPr>
              <w:jc w:val="both"/>
              <w:rPr>
                <w:sz w:val="24"/>
                <w:szCs w:val="24"/>
                <w:highlight w:val="yellow"/>
              </w:rPr>
            </w:pPr>
          </w:p>
        </w:tc>
      </w:tr>
    </w:tbl>
    <w:p w14:paraId="30E4CA86" w14:textId="77777777" w:rsidR="002D16A3" w:rsidRPr="00623686" w:rsidRDefault="002D16A3" w:rsidP="001C3B09">
      <w:pPr>
        <w:pStyle w:val="1"/>
        <w:sectPr w:rsidR="002D16A3" w:rsidRPr="00623686" w:rsidSect="002D16A3">
          <w:pgSz w:w="16838" w:h="11906" w:orient="landscape"/>
          <w:pgMar w:top="1134" w:right="1134" w:bottom="567" w:left="851" w:header="709" w:footer="709" w:gutter="0"/>
          <w:cols w:space="708"/>
          <w:titlePg/>
          <w:docGrid w:linePitch="360"/>
        </w:sectPr>
      </w:pPr>
      <w:bookmarkStart w:id="15" w:name="_Toc88477548"/>
    </w:p>
    <w:p w14:paraId="543A5550" w14:textId="77777777" w:rsidR="009B6AC1" w:rsidRPr="00623686" w:rsidRDefault="009B6AC1" w:rsidP="001C3B09">
      <w:pPr>
        <w:pStyle w:val="1"/>
      </w:pPr>
      <w:r w:rsidRPr="00623686">
        <w:lastRenderedPageBreak/>
        <w:t>8. Перечень основной и дополнительной учебной литературы, необходимой для освоения дисциплины</w:t>
      </w:r>
      <w:bookmarkEnd w:id="15"/>
    </w:p>
    <w:p w14:paraId="42E56F4D" w14:textId="77777777" w:rsidR="004E5EC0" w:rsidRPr="00623686" w:rsidRDefault="009B6AC1" w:rsidP="00725253">
      <w:pPr>
        <w:spacing w:line="360" w:lineRule="auto"/>
        <w:jc w:val="both"/>
        <w:rPr>
          <w:b/>
          <w:sz w:val="28"/>
          <w:szCs w:val="28"/>
        </w:rPr>
      </w:pPr>
      <w:r w:rsidRPr="00623686">
        <w:rPr>
          <w:b/>
          <w:sz w:val="28"/>
          <w:szCs w:val="28"/>
        </w:rPr>
        <w:t xml:space="preserve">Нормативные </w:t>
      </w:r>
      <w:r w:rsidR="004E5EC0" w:rsidRPr="00623686">
        <w:rPr>
          <w:b/>
          <w:sz w:val="28"/>
          <w:szCs w:val="28"/>
        </w:rPr>
        <w:t xml:space="preserve">правовые </w:t>
      </w:r>
      <w:r w:rsidRPr="00623686">
        <w:rPr>
          <w:b/>
          <w:sz w:val="28"/>
          <w:szCs w:val="28"/>
        </w:rPr>
        <w:t>акты</w:t>
      </w:r>
    </w:p>
    <w:p w14:paraId="6A3EB28E"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 Конституция Российской Федерации (принята на всенародном голосовании 12 декабря 1993 г.) (с поправками). </w:t>
      </w:r>
    </w:p>
    <w:p w14:paraId="0254E8CD"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31"/>
          <w:szCs w:val="31"/>
          <w:lang w:eastAsia="en-US"/>
        </w:rPr>
        <w:t xml:space="preserve">2. </w:t>
      </w:r>
      <w:r w:rsidRPr="00623686">
        <w:rPr>
          <w:rFonts w:eastAsiaTheme="minorHAnsi"/>
          <w:sz w:val="28"/>
          <w:szCs w:val="28"/>
          <w:lang w:eastAsia="en-US"/>
        </w:rPr>
        <w:t xml:space="preserve">Федеральный закон от 27 июля 2004 г. N 79-ФЗ «О государственной гражданской службе Российской Федерации». / Система ГАРАНТ: http://base.garant.ru/ </w:t>
      </w:r>
    </w:p>
    <w:p w14:paraId="0E73B394"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3. Федеральный закон от 2 марта 2007 г. № 25-ФЗ "О муниципальной службе в Российской Федерации" / http://base.garant.ru/12152272/ </w:t>
      </w:r>
    </w:p>
    <w:p w14:paraId="07BCE39A"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4. Указ Президента Российской Федерации от 24 июня 2019 г. № 288 «Об Основных направлениях развития государственной гражданской службы Российской Федерации на 2019 - 2021 годы». / Система ГАРАНТ: http://base.garant.ru/ </w:t>
      </w:r>
    </w:p>
    <w:p w14:paraId="74744337"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5. Указ Президента РФ от 21 февраля 2019 г. N 68 «О профессиональном развитии государственных гражданских служащих Российской Федерации» / Система ГАРАНТ: http://base.garant.ru/ </w:t>
      </w:r>
    </w:p>
    <w:p w14:paraId="2B437EA2"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6. Указ Президента РФ от 29 июня 2018 г. № 378 “О Национальном плане противодействия коррупции на 2018 - 2020 годы”/ Система ГАРАНТ: http://base.garant.ru/ </w:t>
      </w:r>
    </w:p>
    <w:p w14:paraId="575DC4D2" w14:textId="77777777" w:rsidR="001B14A2" w:rsidRPr="00623686" w:rsidRDefault="001B14A2" w:rsidP="001B14A2">
      <w:pPr>
        <w:pStyle w:val="Default"/>
        <w:spacing w:line="360" w:lineRule="auto"/>
        <w:ind w:firstLine="709"/>
        <w:jc w:val="both"/>
        <w:rPr>
          <w:rFonts w:eastAsiaTheme="minorHAnsi"/>
          <w:color w:val="auto"/>
        </w:rPr>
      </w:pPr>
      <w:r w:rsidRPr="00623686">
        <w:rPr>
          <w:rFonts w:eastAsiaTheme="minorHAnsi"/>
          <w:color w:val="auto"/>
          <w:sz w:val="28"/>
          <w:szCs w:val="28"/>
        </w:rPr>
        <w:t xml:space="preserve">7. Постановление Правительства РФ от 31.10.2018 N 1288 (ред. от 30.07.2019) "Об организации проектной деятельности в Правительстве Российской </w:t>
      </w:r>
    </w:p>
    <w:p w14:paraId="4354A06E"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Федерации" (вместе с "Положением об организации проектной деятельности в Правительстве Российской Федерации")/ Система ГАРАНТ: http://base.garant.ru/ </w:t>
      </w:r>
    </w:p>
    <w:p w14:paraId="209B6445"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8. Постановление Правительства Российской Федерации от 6 мая 2008 г. № 362 «Об утверждении государственных требований к профессиональной переподготовке и повышении квалификации государственных гражданских служащих Российской Федерации» / Система ГАРАНТ: http://base.garant.ru/ </w:t>
      </w:r>
    </w:p>
    <w:p w14:paraId="04626969"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9. Постановление Правительства Российской Федерации от 15 августа 2019 г. № 1056 «О едином специализированном информационном ресурсе, предназначенном для профессионального развития государственных гражданских служащих Российской Федерации» / Система ГАРАНТ: / http://base.garant.ru/ </w:t>
      </w:r>
    </w:p>
    <w:p w14:paraId="4E72996A"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lastRenderedPageBreak/>
        <w:t xml:space="preserve">10. Распоряжение Правительства РФ от 24 июля 2019 N 1646-р «План мероприятий ("дорожная карта") по реализации Основных направлений развития государственной гражданской службы Российской Федерации на 2019 - 2021 годы". / Система ГАРАНТ: / http://base.garant.ru/ </w:t>
      </w:r>
    </w:p>
    <w:p w14:paraId="1D746129"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11. Распоряжение Правительства РФ от 25.01.2018 № 80-р «О плане мероприятий по развитию проектной деятельности в Правительстве Российской Федерации на 2018 год» // Собрание законодательства РФ. 2018. № 6: 5 февр. Ст. 916. </w:t>
      </w:r>
    </w:p>
    <w:p w14:paraId="14C019B8"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12. Распоряжение Правительства РФ от 15.10.2016 № 2165-р «Об утверждении плана первоочередных мероприятий по организации проектной деятельности в Правительстве Российской Федерации на 2016 и 2017 годы» // Собрание законодательства РФ. 2016. № 43: 24 окт. Ст. 6058. </w:t>
      </w:r>
    </w:p>
    <w:p w14:paraId="28A767AF" w14:textId="77777777" w:rsidR="001B14A2" w:rsidRPr="00623686" w:rsidRDefault="001B14A2" w:rsidP="001B14A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13. Единый реестр проектных специалистов в государственном секторе Российской Федерации // Правительство России: Официальный сайт. URL: http://static.government.ru/media/files/Gkks5q4QLwCtQUWWJgatEpVOXoCvaLv4.pdf </w:t>
      </w:r>
    </w:p>
    <w:p w14:paraId="3941751F" w14:textId="77777777" w:rsidR="001B14A2" w:rsidRPr="00623686" w:rsidRDefault="001B14A2" w:rsidP="001B14A2">
      <w:pPr>
        <w:widowControl/>
        <w:spacing w:line="360" w:lineRule="auto"/>
        <w:ind w:left="720"/>
        <w:jc w:val="both"/>
        <w:rPr>
          <w:sz w:val="28"/>
          <w:szCs w:val="28"/>
        </w:rPr>
      </w:pPr>
    </w:p>
    <w:p w14:paraId="1F370A38" w14:textId="77777777" w:rsidR="001B14A2" w:rsidRPr="00623686" w:rsidRDefault="001B14A2" w:rsidP="001B14A2">
      <w:pPr>
        <w:spacing w:line="360" w:lineRule="auto"/>
        <w:jc w:val="center"/>
        <w:rPr>
          <w:b/>
          <w:sz w:val="28"/>
          <w:szCs w:val="28"/>
        </w:rPr>
      </w:pPr>
      <w:r w:rsidRPr="00623686">
        <w:rPr>
          <w:b/>
          <w:sz w:val="28"/>
          <w:szCs w:val="28"/>
        </w:rPr>
        <w:t>Основная литература</w:t>
      </w:r>
    </w:p>
    <w:p w14:paraId="1D8FC5A9" w14:textId="77777777" w:rsidR="001B14A2" w:rsidRPr="00623686" w:rsidRDefault="001B14A2" w:rsidP="001B14A2">
      <w:p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1. Основы государственного и муниципального управления. Агенты и технологии принятия политических </w:t>
      </w:r>
      <w:proofErr w:type="gramStart"/>
      <w:r w:rsidRPr="00623686">
        <w:rPr>
          <w:rFonts w:eastAsiaTheme="minorHAnsi"/>
          <w:sz w:val="28"/>
          <w:szCs w:val="28"/>
          <w:lang w:eastAsia="en-US"/>
        </w:rPr>
        <w:t>решений :</w:t>
      </w:r>
      <w:proofErr w:type="gramEnd"/>
      <w:r w:rsidRPr="00623686">
        <w:rPr>
          <w:rFonts w:eastAsiaTheme="minorHAnsi"/>
          <w:sz w:val="28"/>
          <w:szCs w:val="28"/>
          <w:lang w:eastAsia="en-US"/>
        </w:rPr>
        <w:t xml:space="preserve"> учебник и практикум для вузов / Г. А. Меньшикова [и др.] ; под редакцией Г. А. Меньшиковой. — </w:t>
      </w:r>
      <w:proofErr w:type="gramStart"/>
      <w:r w:rsidRPr="00623686">
        <w:rPr>
          <w:rFonts w:eastAsiaTheme="minorHAnsi"/>
          <w:sz w:val="28"/>
          <w:szCs w:val="28"/>
          <w:lang w:eastAsia="en-US"/>
        </w:rPr>
        <w:t>Москва :</w:t>
      </w:r>
      <w:proofErr w:type="gramEnd"/>
      <w:r w:rsidRPr="00623686">
        <w:rPr>
          <w:rFonts w:eastAsiaTheme="minorHAnsi"/>
          <w:sz w:val="28"/>
          <w:szCs w:val="28"/>
          <w:lang w:eastAsia="en-US"/>
        </w:rPr>
        <w:t xml:space="preserve"> Издательство </w:t>
      </w:r>
      <w:proofErr w:type="spellStart"/>
      <w:r w:rsidRPr="00623686">
        <w:rPr>
          <w:rFonts w:eastAsiaTheme="minorHAnsi"/>
          <w:sz w:val="28"/>
          <w:szCs w:val="28"/>
          <w:lang w:eastAsia="en-US"/>
        </w:rPr>
        <w:t>Юрайт</w:t>
      </w:r>
      <w:proofErr w:type="spellEnd"/>
      <w:r w:rsidRPr="00623686">
        <w:rPr>
          <w:rFonts w:eastAsiaTheme="minorHAnsi"/>
          <w:sz w:val="28"/>
          <w:szCs w:val="28"/>
          <w:lang w:eastAsia="en-US"/>
        </w:rPr>
        <w:t xml:space="preserve">, 2022. — 387 с. — (Высшее образование). —  Образовательная платформа </w:t>
      </w:r>
      <w:proofErr w:type="spellStart"/>
      <w:r w:rsidRPr="00623686">
        <w:rPr>
          <w:rFonts w:eastAsiaTheme="minorHAnsi"/>
          <w:sz w:val="28"/>
          <w:szCs w:val="28"/>
          <w:lang w:eastAsia="en-US"/>
        </w:rPr>
        <w:t>Юрайт</w:t>
      </w:r>
      <w:proofErr w:type="spellEnd"/>
      <w:r w:rsidRPr="00623686">
        <w:rPr>
          <w:rFonts w:eastAsiaTheme="minorHAnsi"/>
          <w:sz w:val="28"/>
          <w:szCs w:val="28"/>
          <w:lang w:eastAsia="en-US"/>
        </w:rPr>
        <w:t xml:space="preserve"> [сайт]. — URL: https://urait.ru/bcode/490411 (дата обращения: 23.05.2022). — </w:t>
      </w:r>
      <w:proofErr w:type="gramStart"/>
      <w:r w:rsidRPr="00623686">
        <w:rPr>
          <w:rFonts w:eastAsiaTheme="minorHAnsi"/>
          <w:sz w:val="28"/>
          <w:szCs w:val="28"/>
          <w:lang w:eastAsia="en-US"/>
        </w:rPr>
        <w:t>Текст :</w:t>
      </w:r>
      <w:proofErr w:type="gramEnd"/>
      <w:r w:rsidRPr="00623686">
        <w:rPr>
          <w:rFonts w:eastAsiaTheme="minorHAnsi"/>
          <w:sz w:val="28"/>
          <w:szCs w:val="28"/>
          <w:lang w:eastAsia="en-US"/>
        </w:rPr>
        <w:t xml:space="preserve"> электронный.</w:t>
      </w:r>
    </w:p>
    <w:p w14:paraId="2F9EAA87" w14:textId="77777777" w:rsidR="001B14A2" w:rsidRPr="00623686" w:rsidRDefault="001B14A2" w:rsidP="001B14A2">
      <w:pPr>
        <w:spacing w:line="360" w:lineRule="auto"/>
        <w:ind w:firstLine="709"/>
        <w:jc w:val="both"/>
        <w:rPr>
          <w:sz w:val="28"/>
          <w:szCs w:val="28"/>
        </w:rPr>
      </w:pPr>
      <w:r w:rsidRPr="00623686">
        <w:rPr>
          <w:rFonts w:eastAsiaTheme="minorHAnsi"/>
          <w:sz w:val="28"/>
          <w:szCs w:val="28"/>
          <w:lang w:eastAsia="en-US"/>
        </w:rPr>
        <w:t>2. Попов, Ю.И. Управление проектами: учебное пособие / Ю.И. Попов, О.В. Яковенко. - Москва: Инфра-М, 2011, 2013. - 208 с. - (Учебники для программы МВА). - Текст: непосредственный. - То же. - 2021. - ЭБС ZNANIUM.com. - URL: https://znanium.com/catalog/product/1153780 (дата обращения: 20.05.2022). - Текст: электронный.</w:t>
      </w:r>
    </w:p>
    <w:p w14:paraId="7500D77A" w14:textId="77777777" w:rsidR="001B14A2" w:rsidRPr="00623686" w:rsidRDefault="001B14A2" w:rsidP="001B14A2">
      <w:pPr>
        <w:spacing w:line="360" w:lineRule="auto"/>
        <w:jc w:val="center"/>
        <w:rPr>
          <w:b/>
          <w:sz w:val="28"/>
          <w:szCs w:val="28"/>
        </w:rPr>
      </w:pPr>
      <w:r w:rsidRPr="00623686">
        <w:rPr>
          <w:b/>
          <w:sz w:val="28"/>
          <w:szCs w:val="28"/>
        </w:rPr>
        <w:t>Дополнительная литература</w:t>
      </w:r>
    </w:p>
    <w:p w14:paraId="3C576CBD" w14:textId="77777777" w:rsidR="001B14A2" w:rsidRPr="00623686" w:rsidRDefault="001B14A2" w:rsidP="001B14A2">
      <w:p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3. Добролюбова, Е.И. Численность и оплата труда федеральных государственных гражданских служащих в условиях внедрения программно-целевых </w:t>
      </w:r>
      <w:r w:rsidRPr="00623686">
        <w:rPr>
          <w:rFonts w:eastAsiaTheme="minorHAnsi"/>
          <w:sz w:val="28"/>
          <w:szCs w:val="28"/>
          <w:lang w:eastAsia="en-US"/>
        </w:rPr>
        <w:lastRenderedPageBreak/>
        <w:t xml:space="preserve">и проектных подходов / Е.И. Добролюбова, Е.Н. </w:t>
      </w:r>
      <w:proofErr w:type="spellStart"/>
      <w:r w:rsidRPr="00623686">
        <w:rPr>
          <w:rFonts w:eastAsiaTheme="minorHAnsi"/>
          <w:sz w:val="28"/>
          <w:szCs w:val="28"/>
          <w:lang w:eastAsia="en-US"/>
        </w:rPr>
        <w:t>Клочкова</w:t>
      </w:r>
      <w:proofErr w:type="spellEnd"/>
      <w:r w:rsidRPr="00623686">
        <w:rPr>
          <w:rFonts w:eastAsiaTheme="minorHAnsi"/>
          <w:sz w:val="28"/>
          <w:szCs w:val="28"/>
          <w:lang w:eastAsia="en-US"/>
        </w:rPr>
        <w:t xml:space="preserve">, В.Н. Южаков. - Москва: Издательский дом "Дело" </w:t>
      </w:r>
      <w:proofErr w:type="spellStart"/>
      <w:r w:rsidRPr="00623686">
        <w:rPr>
          <w:rFonts w:eastAsiaTheme="minorHAnsi"/>
          <w:sz w:val="28"/>
          <w:szCs w:val="28"/>
          <w:lang w:eastAsia="en-US"/>
        </w:rPr>
        <w:t>РАНХиГС</w:t>
      </w:r>
      <w:proofErr w:type="spellEnd"/>
      <w:r w:rsidRPr="00623686">
        <w:rPr>
          <w:rFonts w:eastAsiaTheme="minorHAnsi"/>
          <w:sz w:val="28"/>
          <w:szCs w:val="28"/>
          <w:lang w:eastAsia="en-US"/>
        </w:rPr>
        <w:t xml:space="preserve">, 2018. - 150 с. – ЭБС ZNANIUM.com. – URL: https://znanium.com/catalog/product/1043300 (дата обращения:23.05.2022). – </w:t>
      </w:r>
      <w:proofErr w:type="gramStart"/>
      <w:r w:rsidRPr="00623686">
        <w:rPr>
          <w:rFonts w:eastAsiaTheme="minorHAnsi"/>
          <w:sz w:val="28"/>
          <w:szCs w:val="28"/>
          <w:lang w:eastAsia="en-US"/>
        </w:rPr>
        <w:t>Текст :</w:t>
      </w:r>
      <w:proofErr w:type="gramEnd"/>
      <w:r w:rsidRPr="00623686">
        <w:rPr>
          <w:rFonts w:eastAsiaTheme="minorHAnsi"/>
          <w:sz w:val="28"/>
          <w:szCs w:val="28"/>
          <w:lang w:eastAsia="en-US"/>
        </w:rPr>
        <w:t xml:space="preserve"> электронный.</w:t>
      </w:r>
    </w:p>
    <w:p w14:paraId="00F36D99" w14:textId="77777777" w:rsidR="001B14A2" w:rsidRPr="00623686" w:rsidRDefault="001B14A2" w:rsidP="001B14A2">
      <w:pPr>
        <w:spacing w:line="360" w:lineRule="auto"/>
        <w:ind w:firstLine="709"/>
        <w:jc w:val="both"/>
        <w:rPr>
          <w:sz w:val="28"/>
          <w:szCs w:val="28"/>
        </w:rPr>
      </w:pPr>
      <w:r w:rsidRPr="00623686">
        <w:rPr>
          <w:rFonts w:eastAsiaTheme="minorHAnsi"/>
          <w:sz w:val="28"/>
          <w:szCs w:val="28"/>
          <w:lang w:eastAsia="en-US"/>
        </w:rPr>
        <w:t xml:space="preserve">4. Курс МВА по стратегическому менеджменту: пер. с англ. / под ред. </w:t>
      </w:r>
      <w:proofErr w:type="spellStart"/>
      <w:r w:rsidRPr="00623686">
        <w:rPr>
          <w:rFonts w:eastAsiaTheme="minorHAnsi"/>
          <w:sz w:val="28"/>
          <w:szCs w:val="28"/>
          <w:lang w:eastAsia="en-US"/>
        </w:rPr>
        <w:t>Л.Фаэй</w:t>
      </w:r>
      <w:proofErr w:type="spellEnd"/>
      <w:r w:rsidRPr="00623686">
        <w:rPr>
          <w:rFonts w:eastAsiaTheme="minorHAnsi"/>
          <w:sz w:val="28"/>
          <w:szCs w:val="28"/>
          <w:lang w:eastAsia="en-US"/>
        </w:rPr>
        <w:t xml:space="preserve">, </w:t>
      </w:r>
      <w:proofErr w:type="spellStart"/>
      <w:r w:rsidRPr="00623686">
        <w:rPr>
          <w:rFonts w:eastAsiaTheme="minorHAnsi"/>
          <w:sz w:val="28"/>
          <w:szCs w:val="28"/>
          <w:lang w:eastAsia="en-US"/>
        </w:rPr>
        <w:t>Р.Рэнделл</w:t>
      </w:r>
      <w:proofErr w:type="spellEnd"/>
      <w:r w:rsidRPr="00623686">
        <w:rPr>
          <w:rFonts w:eastAsiaTheme="minorHAnsi"/>
          <w:sz w:val="28"/>
          <w:szCs w:val="28"/>
          <w:lang w:eastAsia="en-US"/>
        </w:rPr>
        <w:t xml:space="preserve">. - Москва: Альпина </w:t>
      </w:r>
      <w:proofErr w:type="spellStart"/>
      <w:r w:rsidRPr="00623686">
        <w:rPr>
          <w:rFonts w:eastAsiaTheme="minorHAnsi"/>
          <w:sz w:val="28"/>
          <w:szCs w:val="28"/>
          <w:lang w:eastAsia="en-US"/>
        </w:rPr>
        <w:t>Паблишер</w:t>
      </w:r>
      <w:proofErr w:type="spellEnd"/>
      <w:r w:rsidRPr="00623686">
        <w:rPr>
          <w:rFonts w:eastAsiaTheme="minorHAnsi"/>
          <w:sz w:val="28"/>
          <w:szCs w:val="28"/>
          <w:lang w:eastAsia="en-US"/>
        </w:rPr>
        <w:t xml:space="preserve">, 2002. - 597с. - Текст: непосредственный. - То же. - 2016. - ЭБС Университетская библиотека </w:t>
      </w:r>
      <w:proofErr w:type="spellStart"/>
      <w:r w:rsidRPr="00623686">
        <w:rPr>
          <w:rFonts w:eastAsiaTheme="minorHAnsi"/>
          <w:sz w:val="28"/>
          <w:szCs w:val="28"/>
          <w:lang w:eastAsia="en-US"/>
        </w:rPr>
        <w:t>online</w:t>
      </w:r>
      <w:proofErr w:type="spellEnd"/>
      <w:r w:rsidRPr="00623686">
        <w:rPr>
          <w:rFonts w:eastAsiaTheme="minorHAnsi"/>
          <w:sz w:val="28"/>
          <w:szCs w:val="28"/>
          <w:lang w:eastAsia="en-US"/>
        </w:rPr>
        <w:t xml:space="preserve">. - URL: https://biblioclub.ru/index.php?page=book&amp;id=229855 (дата обращения: 23.05.2022). – </w:t>
      </w:r>
      <w:proofErr w:type="gramStart"/>
      <w:r w:rsidRPr="00623686">
        <w:rPr>
          <w:rFonts w:eastAsiaTheme="minorHAnsi"/>
          <w:sz w:val="28"/>
          <w:szCs w:val="28"/>
          <w:lang w:eastAsia="en-US"/>
        </w:rPr>
        <w:t>Текст :</w:t>
      </w:r>
      <w:proofErr w:type="gramEnd"/>
      <w:r w:rsidRPr="00623686">
        <w:rPr>
          <w:rFonts w:eastAsiaTheme="minorHAnsi"/>
          <w:sz w:val="28"/>
          <w:szCs w:val="28"/>
          <w:lang w:eastAsia="en-US"/>
        </w:rPr>
        <w:t xml:space="preserve"> электронный.</w:t>
      </w:r>
    </w:p>
    <w:p w14:paraId="577B8441" w14:textId="77777777" w:rsidR="006B1917" w:rsidRPr="00623686" w:rsidRDefault="006B1917" w:rsidP="006B1917">
      <w:pPr>
        <w:spacing w:line="360" w:lineRule="auto"/>
        <w:jc w:val="both"/>
        <w:rPr>
          <w:sz w:val="28"/>
          <w:szCs w:val="28"/>
        </w:rPr>
      </w:pPr>
    </w:p>
    <w:p w14:paraId="388D96C4" w14:textId="77777777" w:rsidR="009B6AC1" w:rsidRPr="00623686" w:rsidRDefault="009B6AC1" w:rsidP="001C3B09">
      <w:pPr>
        <w:pStyle w:val="1"/>
      </w:pPr>
      <w:bookmarkStart w:id="16" w:name="_Toc88477549"/>
      <w:r w:rsidRPr="00623686">
        <w:t>9. Перечень ресурсов информационно-телекоммуникационной сети «Интернет», необходимых для освоения дисциплины</w:t>
      </w:r>
      <w:bookmarkEnd w:id="16"/>
    </w:p>
    <w:tbl>
      <w:tblPr>
        <w:tblW w:w="0" w:type="auto"/>
        <w:tblInd w:w="-108" w:type="dxa"/>
        <w:tblLayout w:type="fixed"/>
        <w:tblLook w:val="04A0" w:firstRow="1" w:lastRow="0" w:firstColumn="1" w:lastColumn="0" w:noHBand="0" w:noVBand="1"/>
      </w:tblPr>
      <w:tblGrid>
        <w:gridCol w:w="817"/>
        <w:gridCol w:w="5199"/>
        <w:gridCol w:w="4015"/>
      </w:tblGrid>
      <w:tr w:rsidR="00623686" w:rsidRPr="00623686" w14:paraId="71B62ED2" w14:textId="77777777" w:rsidTr="001B14A2">
        <w:trPr>
          <w:trHeight w:val="369"/>
        </w:trPr>
        <w:tc>
          <w:tcPr>
            <w:tcW w:w="817" w:type="dxa"/>
            <w:tcBorders>
              <w:top w:val="nil"/>
              <w:left w:val="nil"/>
              <w:bottom w:val="nil"/>
              <w:right w:val="nil"/>
            </w:tcBorders>
            <w:hideMark/>
          </w:tcPr>
          <w:p w14:paraId="20DFBCC1"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1. </w:t>
            </w:r>
          </w:p>
        </w:tc>
        <w:tc>
          <w:tcPr>
            <w:tcW w:w="5199" w:type="dxa"/>
            <w:tcBorders>
              <w:top w:val="nil"/>
              <w:left w:val="nil"/>
              <w:bottom w:val="nil"/>
              <w:right w:val="nil"/>
            </w:tcBorders>
            <w:hideMark/>
          </w:tcPr>
          <w:p w14:paraId="4258E944"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Правительство Российской Федерации </w:t>
            </w:r>
          </w:p>
        </w:tc>
        <w:tc>
          <w:tcPr>
            <w:tcW w:w="4015" w:type="dxa"/>
            <w:tcBorders>
              <w:top w:val="nil"/>
              <w:left w:val="nil"/>
              <w:bottom w:val="nil"/>
              <w:right w:val="nil"/>
            </w:tcBorders>
            <w:hideMark/>
          </w:tcPr>
          <w:p w14:paraId="67F9B589"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http://www.government.gov.ru </w:t>
            </w:r>
          </w:p>
        </w:tc>
      </w:tr>
      <w:tr w:rsidR="00623686" w:rsidRPr="00623686" w14:paraId="2625BEF7" w14:textId="77777777" w:rsidTr="001B14A2">
        <w:trPr>
          <w:trHeight w:val="370"/>
        </w:trPr>
        <w:tc>
          <w:tcPr>
            <w:tcW w:w="817" w:type="dxa"/>
            <w:tcBorders>
              <w:top w:val="nil"/>
              <w:left w:val="nil"/>
              <w:bottom w:val="nil"/>
              <w:right w:val="nil"/>
            </w:tcBorders>
            <w:hideMark/>
          </w:tcPr>
          <w:p w14:paraId="752F1743"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2. </w:t>
            </w:r>
          </w:p>
        </w:tc>
        <w:tc>
          <w:tcPr>
            <w:tcW w:w="5199" w:type="dxa"/>
            <w:tcBorders>
              <w:top w:val="nil"/>
              <w:left w:val="nil"/>
              <w:bottom w:val="nil"/>
              <w:right w:val="nil"/>
            </w:tcBorders>
            <w:hideMark/>
          </w:tcPr>
          <w:p w14:paraId="2A9C519D"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Интернет-страница Правительства Российской Федерации </w:t>
            </w:r>
          </w:p>
        </w:tc>
        <w:tc>
          <w:tcPr>
            <w:tcW w:w="4015" w:type="dxa"/>
            <w:tcBorders>
              <w:top w:val="nil"/>
              <w:left w:val="nil"/>
              <w:bottom w:val="nil"/>
              <w:right w:val="nil"/>
            </w:tcBorders>
            <w:hideMark/>
          </w:tcPr>
          <w:p w14:paraId="49F3B9A5"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http://www.government.ru </w:t>
            </w:r>
          </w:p>
        </w:tc>
      </w:tr>
      <w:tr w:rsidR="00623686" w:rsidRPr="00623686" w14:paraId="51A77CB7" w14:textId="77777777" w:rsidTr="001B14A2">
        <w:trPr>
          <w:trHeight w:val="370"/>
        </w:trPr>
        <w:tc>
          <w:tcPr>
            <w:tcW w:w="817" w:type="dxa"/>
            <w:tcBorders>
              <w:top w:val="nil"/>
              <w:left w:val="nil"/>
              <w:bottom w:val="nil"/>
              <w:right w:val="nil"/>
            </w:tcBorders>
            <w:hideMark/>
          </w:tcPr>
          <w:p w14:paraId="111BE346"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3. </w:t>
            </w:r>
          </w:p>
        </w:tc>
        <w:tc>
          <w:tcPr>
            <w:tcW w:w="5199" w:type="dxa"/>
            <w:tcBorders>
              <w:top w:val="nil"/>
              <w:left w:val="nil"/>
              <w:bottom w:val="nil"/>
              <w:right w:val="nil"/>
            </w:tcBorders>
            <w:hideMark/>
          </w:tcPr>
          <w:p w14:paraId="75EAAA3A"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Сервер органов государственной власти Российской Федерации </w:t>
            </w:r>
          </w:p>
        </w:tc>
        <w:tc>
          <w:tcPr>
            <w:tcW w:w="4015" w:type="dxa"/>
            <w:tcBorders>
              <w:top w:val="nil"/>
              <w:left w:val="nil"/>
              <w:bottom w:val="nil"/>
              <w:right w:val="nil"/>
            </w:tcBorders>
            <w:hideMark/>
          </w:tcPr>
          <w:p w14:paraId="46915CF2"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http://www.gov.ru </w:t>
            </w:r>
          </w:p>
        </w:tc>
      </w:tr>
      <w:tr w:rsidR="00623686" w:rsidRPr="00623686" w14:paraId="61D60A0F" w14:textId="77777777" w:rsidTr="001B14A2">
        <w:trPr>
          <w:trHeight w:val="370"/>
        </w:trPr>
        <w:tc>
          <w:tcPr>
            <w:tcW w:w="817" w:type="dxa"/>
            <w:tcBorders>
              <w:top w:val="nil"/>
              <w:left w:val="nil"/>
              <w:bottom w:val="nil"/>
              <w:right w:val="nil"/>
            </w:tcBorders>
            <w:hideMark/>
          </w:tcPr>
          <w:p w14:paraId="2168594A"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4. </w:t>
            </w:r>
          </w:p>
        </w:tc>
        <w:tc>
          <w:tcPr>
            <w:tcW w:w="5199" w:type="dxa"/>
            <w:tcBorders>
              <w:top w:val="nil"/>
              <w:left w:val="nil"/>
              <w:bottom w:val="nil"/>
              <w:right w:val="nil"/>
            </w:tcBorders>
            <w:hideMark/>
          </w:tcPr>
          <w:p w14:paraId="3B36396F"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Сайт Федеральной службы государственной статистики РФ (Росстат). </w:t>
            </w:r>
          </w:p>
        </w:tc>
        <w:tc>
          <w:tcPr>
            <w:tcW w:w="4015" w:type="dxa"/>
            <w:tcBorders>
              <w:top w:val="nil"/>
              <w:left w:val="nil"/>
              <w:bottom w:val="nil"/>
              <w:right w:val="nil"/>
            </w:tcBorders>
            <w:hideMark/>
          </w:tcPr>
          <w:p w14:paraId="2A463117"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http://www.gks.ru </w:t>
            </w:r>
          </w:p>
        </w:tc>
      </w:tr>
      <w:tr w:rsidR="00623686" w:rsidRPr="00623686" w14:paraId="589AEDED" w14:textId="77777777" w:rsidTr="001B14A2">
        <w:trPr>
          <w:trHeight w:val="370"/>
        </w:trPr>
        <w:tc>
          <w:tcPr>
            <w:tcW w:w="817" w:type="dxa"/>
            <w:tcBorders>
              <w:top w:val="nil"/>
              <w:left w:val="nil"/>
              <w:bottom w:val="nil"/>
              <w:right w:val="nil"/>
            </w:tcBorders>
            <w:hideMark/>
          </w:tcPr>
          <w:p w14:paraId="6B4CBEF5"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5. </w:t>
            </w:r>
          </w:p>
        </w:tc>
        <w:tc>
          <w:tcPr>
            <w:tcW w:w="5199" w:type="dxa"/>
            <w:tcBorders>
              <w:top w:val="nil"/>
              <w:left w:val="nil"/>
              <w:bottom w:val="nil"/>
              <w:right w:val="nil"/>
            </w:tcBorders>
            <w:hideMark/>
          </w:tcPr>
          <w:p w14:paraId="7A46B137"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Информационно-издательский центр «Статистика России» </w:t>
            </w:r>
          </w:p>
        </w:tc>
        <w:tc>
          <w:tcPr>
            <w:tcW w:w="4015" w:type="dxa"/>
            <w:tcBorders>
              <w:top w:val="nil"/>
              <w:left w:val="nil"/>
              <w:bottom w:val="nil"/>
              <w:right w:val="nil"/>
            </w:tcBorders>
            <w:hideMark/>
          </w:tcPr>
          <w:p w14:paraId="050980B2"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http://www.infostat.ru </w:t>
            </w:r>
          </w:p>
        </w:tc>
      </w:tr>
      <w:tr w:rsidR="00623686" w:rsidRPr="00623686" w14:paraId="010E93FD" w14:textId="77777777" w:rsidTr="001B14A2">
        <w:trPr>
          <w:trHeight w:val="370"/>
        </w:trPr>
        <w:tc>
          <w:tcPr>
            <w:tcW w:w="817" w:type="dxa"/>
            <w:tcBorders>
              <w:top w:val="nil"/>
              <w:left w:val="nil"/>
              <w:bottom w:val="nil"/>
              <w:right w:val="nil"/>
            </w:tcBorders>
            <w:hideMark/>
          </w:tcPr>
          <w:p w14:paraId="4AA67EF4"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6. </w:t>
            </w:r>
          </w:p>
        </w:tc>
        <w:tc>
          <w:tcPr>
            <w:tcW w:w="5199" w:type="dxa"/>
            <w:tcBorders>
              <w:top w:val="nil"/>
              <w:left w:val="nil"/>
              <w:bottom w:val="nil"/>
              <w:right w:val="nil"/>
            </w:tcBorders>
            <w:hideMark/>
          </w:tcPr>
          <w:p w14:paraId="70613905"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Министерство экономического развития Российской Федерации </w:t>
            </w:r>
          </w:p>
        </w:tc>
        <w:tc>
          <w:tcPr>
            <w:tcW w:w="4015" w:type="dxa"/>
            <w:tcBorders>
              <w:top w:val="nil"/>
              <w:left w:val="nil"/>
              <w:bottom w:val="nil"/>
              <w:right w:val="nil"/>
            </w:tcBorders>
            <w:hideMark/>
          </w:tcPr>
          <w:p w14:paraId="5CD5619C"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http://www.economy.gov.ru/minec/main </w:t>
            </w:r>
          </w:p>
        </w:tc>
      </w:tr>
      <w:tr w:rsidR="00623686" w:rsidRPr="00623686" w14:paraId="219281FB" w14:textId="77777777" w:rsidTr="001B14A2">
        <w:trPr>
          <w:trHeight w:val="370"/>
        </w:trPr>
        <w:tc>
          <w:tcPr>
            <w:tcW w:w="817" w:type="dxa"/>
            <w:tcBorders>
              <w:top w:val="nil"/>
              <w:left w:val="nil"/>
              <w:bottom w:val="nil"/>
              <w:right w:val="nil"/>
            </w:tcBorders>
            <w:hideMark/>
          </w:tcPr>
          <w:p w14:paraId="274FFD1F"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7. </w:t>
            </w:r>
          </w:p>
        </w:tc>
        <w:tc>
          <w:tcPr>
            <w:tcW w:w="5199" w:type="dxa"/>
            <w:tcBorders>
              <w:top w:val="nil"/>
              <w:left w:val="nil"/>
              <w:bottom w:val="nil"/>
              <w:right w:val="nil"/>
            </w:tcBorders>
            <w:hideMark/>
          </w:tcPr>
          <w:p w14:paraId="42AE482F"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Журнал «Практика муниципального управления» </w:t>
            </w:r>
          </w:p>
        </w:tc>
        <w:tc>
          <w:tcPr>
            <w:tcW w:w="4015" w:type="dxa"/>
            <w:tcBorders>
              <w:top w:val="nil"/>
              <w:left w:val="nil"/>
              <w:bottom w:val="nil"/>
              <w:right w:val="nil"/>
            </w:tcBorders>
            <w:hideMark/>
          </w:tcPr>
          <w:p w14:paraId="331401B6"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http://www.gkh.ru/journals/2487/ </w:t>
            </w:r>
          </w:p>
        </w:tc>
      </w:tr>
      <w:tr w:rsidR="00623686" w:rsidRPr="00623686" w14:paraId="1C07128E" w14:textId="77777777" w:rsidTr="001B14A2">
        <w:trPr>
          <w:trHeight w:val="370"/>
        </w:trPr>
        <w:tc>
          <w:tcPr>
            <w:tcW w:w="817" w:type="dxa"/>
            <w:tcBorders>
              <w:top w:val="nil"/>
              <w:left w:val="nil"/>
              <w:bottom w:val="nil"/>
              <w:right w:val="nil"/>
            </w:tcBorders>
            <w:hideMark/>
          </w:tcPr>
          <w:p w14:paraId="0C912C04"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8. </w:t>
            </w:r>
          </w:p>
        </w:tc>
        <w:tc>
          <w:tcPr>
            <w:tcW w:w="5199" w:type="dxa"/>
            <w:tcBorders>
              <w:top w:val="nil"/>
              <w:left w:val="nil"/>
              <w:bottom w:val="nil"/>
              <w:right w:val="nil"/>
            </w:tcBorders>
            <w:hideMark/>
          </w:tcPr>
          <w:p w14:paraId="385240EA"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Справочная правовая система </w:t>
            </w:r>
          </w:p>
          <w:p w14:paraId="469111F8"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«Кодекс» </w:t>
            </w:r>
          </w:p>
        </w:tc>
        <w:tc>
          <w:tcPr>
            <w:tcW w:w="4015" w:type="dxa"/>
            <w:tcBorders>
              <w:top w:val="nil"/>
              <w:left w:val="nil"/>
              <w:bottom w:val="nil"/>
              <w:right w:val="nil"/>
            </w:tcBorders>
            <w:hideMark/>
          </w:tcPr>
          <w:p w14:paraId="466B4371" w14:textId="77777777" w:rsidR="001B14A2" w:rsidRPr="00623686" w:rsidRDefault="001B14A2">
            <w:pPr>
              <w:widowControl/>
              <w:spacing w:line="256" w:lineRule="auto"/>
              <w:rPr>
                <w:rFonts w:eastAsiaTheme="minorHAnsi"/>
                <w:sz w:val="28"/>
                <w:szCs w:val="28"/>
                <w:lang w:eastAsia="en-US"/>
              </w:rPr>
            </w:pPr>
            <w:r w:rsidRPr="00623686">
              <w:rPr>
                <w:rFonts w:eastAsiaTheme="minorHAnsi"/>
                <w:sz w:val="28"/>
                <w:szCs w:val="28"/>
                <w:lang w:eastAsia="en-US"/>
              </w:rPr>
              <w:t xml:space="preserve">http://www.kodeks.ru </w:t>
            </w:r>
          </w:p>
        </w:tc>
      </w:tr>
    </w:tbl>
    <w:p w14:paraId="565F9685" w14:textId="77777777" w:rsidR="001B14A2" w:rsidRPr="00623686" w:rsidRDefault="001B14A2" w:rsidP="001B14A2">
      <w:pPr>
        <w:pStyle w:val="a6"/>
        <w:widowControl/>
        <w:autoSpaceDE/>
        <w:adjustRightInd/>
        <w:spacing w:line="360" w:lineRule="auto"/>
        <w:ind w:left="0"/>
        <w:contextualSpacing/>
        <w:jc w:val="both"/>
        <w:rPr>
          <w:sz w:val="28"/>
          <w:szCs w:val="28"/>
        </w:rPr>
      </w:pPr>
      <w:r w:rsidRPr="00623686">
        <w:rPr>
          <w:sz w:val="28"/>
          <w:szCs w:val="28"/>
        </w:rPr>
        <w:t xml:space="preserve">9. Плотицына Л.А. Некоторые аспекты проблемы выбора методов и инструментов материального и нематериального стимулирования при переходе на проектное управление в органах исполнительной власти федерального уровня / Плотицына Л.А., Панина О.В. // Инновации и инвестиции, 2018. - № 10. – С. 50-54. – Только в электронном виде. - </w:t>
      </w:r>
      <w:hyperlink r:id="rId9" w:history="1">
        <w:r w:rsidRPr="00623686">
          <w:rPr>
            <w:rStyle w:val="ae"/>
            <w:color w:val="auto"/>
            <w:sz w:val="28"/>
            <w:szCs w:val="28"/>
          </w:rPr>
          <w:t>https://elibrary.ru/download/elibrary_41483906_63489358.pdf</w:t>
        </w:r>
      </w:hyperlink>
      <w:r w:rsidRPr="00623686">
        <w:rPr>
          <w:sz w:val="28"/>
          <w:szCs w:val="28"/>
        </w:rPr>
        <w:t>.</w:t>
      </w:r>
    </w:p>
    <w:p w14:paraId="2C1E4A5A" w14:textId="77777777" w:rsidR="001B14A2" w:rsidRPr="00623686" w:rsidRDefault="001B14A2" w:rsidP="001B14A2">
      <w:pPr>
        <w:pStyle w:val="a6"/>
        <w:widowControl/>
        <w:autoSpaceDE/>
        <w:adjustRightInd/>
        <w:spacing w:line="360" w:lineRule="auto"/>
        <w:ind w:left="0"/>
        <w:contextualSpacing/>
        <w:jc w:val="both"/>
        <w:rPr>
          <w:sz w:val="28"/>
          <w:szCs w:val="28"/>
        </w:rPr>
      </w:pPr>
    </w:p>
    <w:p w14:paraId="211736F7" w14:textId="77777777" w:rsidR="001B14A2" w:rsidRPr="00623686" w:rsidRDefault="001B14A2" w:rsidP="001B14A2">
      <w:pPr>
        <w:pStyle w:val="a6"/>
        <w:widowControl/>
        <w:autoSpaceDE/>
        <w:adjustRightInd/>
        <w:spacing w:line="360" w:lineRule="auto"/>
        <w:jc w:val="both"/>
        <w:rPr>
          <w:b/>
          <w:sz w:val="28"/>
          <w:szCs w:val="28"/>
        </w:rPr>
      </w:pPr>
      <w:r w:rsidRPr="00623686">
        <w:rPr>
          <w:b/>
          <w:sz w:val="28"/>
          <w:szCs w:val="28"/>
        </w:rPr>
        <w:t>Электронные ресурсы БИК:</w:t>
      </w:r>
    </w:p>
    <w:p w14:paraId="12A45429" w14:textId="77777777" w:rsidR="001B14A2" w:rsidRPr="00623686" w:rsidRDefault="001B14A2" w:rsidP="001B14A2">
      <w:pPr>
        <w:pStyle w:val="a6"/>
        <w:widowControl/>
        <w:autoSpaceDE/>
        <w:adjustRightInd/>
        <w:spacing w:line="360" w:lineRule="auto"/>
        <w:jc w:val="both"/>
        <w:rPr>
          <w:sz w:val="28"/>
          <w:szCs w:val="28"/>
        </w:rPr>
      </w:pPr>
      <w:r w:rsidRPr="00623686">
        <w:rPr>
          <w:sz w:val="28"/>
          <w:szCs w:val="28"/>
        </w:rPr>
        <w:lastRenderedPageBreak/>
        <w:t>Электронная библиотека Финансового университета (ЭБ) http://elib.fa.ru/</w:t>
      </w:r>
    </w:p>
    <w:p w14:paraId="453D65BC" w14:textId="77777777" w:rsidR="001B14A2" w:rsidRPr="00623686" w:rsidRDefault="001B14A2" w:rsidP="001B14A2">
      <w:pPr>
        <w:pStyle w:val="a6"/>
        <w:widowControl/>
        <w:autoSpaceDE/>
        <w:adjustRightInd/>
        <w:spacing w:line="360" w:lineRule="auto"/>
        <w:jc w:val="both"/>
        <w:rPr>
          <w:sz w:val="28"/>
          <w:szCs w:val="28"/>
        </w:rPr>
      </w:pPr>
      <w:r w:rsidRPr="00623686">
        <w:rPr>
          <w:sz w:val="28"/>
          <w:szCs w:val="28"/>
        </w:rPr>
        <w:t>Электронно-библиотечная система BOOK.RU http://www.book.ru</w:t>
      </w:r>
    </w:p>
    <w:p w14:paraId="5F74CA04" w14:textId="77777777" w:rsidR="001B14A2" w:rsidRPr="00623686" w:rsidRDefault="001B14A2" w:rsidP="001B14A2">
      <w:pPr>
        <w:pStyle w:val="a6"/>
        <w:widowControl/>
        <w:autoSpaceDE/>
        <w:adjustRightInd/>
        <w:spacing w:line="360" w:lineRule="auto"/>
        <w:jc w:val="both"/>
        <w:rPr>
          <w:sz w:val="28"/>
          <w:szCs w:val="28"/>
        </w:rPr>
      </w:pPr>
      <w:r w:rsidRPr="00623686">
        <w:rPr>
          <w:sz w:val="28"/>
          <w:szCs w:val="28"/>
        </w:rPr>
        <w:t>Электронно-библиотечная система «Университетская библиотека ОНЛАЙН» http://biblioclub.ru/</w:t>
      </w:r>
    </w:p>
    <w:p w14:paraId="1E76EACD" w14:textId="77777777" w:rsidR="001B14A2" w:rsidRPr="00623686" w:rsidRDefault="001B14A2" w:rsidP="001B14A2">
      <w:pPr>
        <w:pStyle w:val="a6"/>
        <w:widowControl/>
        <w:autoSpaceDE/>
        <w:adjustRightInd/>
        <w:spacing w:line="360" w:lineRule="auto"/>
        <w:jc w:val="both"/>
        <w:rPr>
          <w:sz w:val="28"/>
          <w:szCs w:val="28"/>
        </w:rPr>
      </w:pPr>
      <w:r w:rsidRPr="00623686">
        <w:rPr>
          <w:sz w:val="28"/>
          <w:szCs w:val="28"/>
        </w:rPr>
        <w:t xml:space="preserve">Электронно-библиотечная система </w:t>
      </w:r>
      <w:proofErr w:type="spellStart"/>
      <w:r w:rsidRPr="00623686">
        <w:rPr>
          <w:sz w:val="28"/>
          <w:szCs w:val="28"/>
        </w:rPr>
        <w:t>Znanium</w:t>
      </w:r>
      <w:proofErr w:type="spellEnd"/>
      <w:r w:rsidRPr="00623686">
        <w:rPr>
          <w:sz w:val="28"/>
          <w:szCs w:val="28"/>
        </w:rPr>
        <w:t xml:space="preserve"> http://www.znanium.com</w:t>
      </w:r>
    </w:p>
    <w:p w14:paraId="531A6ACD" w14:textId="77777777" w:rsidR="001B14A2" w:rsidRPr="00623686" w:rsidRDefault="001B14A2" w:rsidP="001B14A2">
      <w:pPr>
        <w:pStyle w:val="a6"/>
        <w:widowControl/>
        <w:autoSpaceDE/>
        <w:adjustRightInd/>
        <w:spacing w:line="360" w:lineRule="auto"/>
        <w:jc w:val="both"/>
        <w:rPr>
          <w:sz w:val="28"/>
          <w:szCs w:val="28"/>
        </w:rPr>
      </w:pPr>
      <w:r w:rsidRPr="00623686">
        <w:rPr>
          <w:sz w:val="28"/>
          <w:szCs w:val="28"/>
        </w:rPr>
        <w:t>Электронно-библиотечная система издательства «ЮРАЙТ» https://urait.ru/</w:t>
      </w:r>
    </w:p>
    <w:p w14:paraId="37801A62" w14:textId="77777777" w:rsidR="001B14A2" w:rsidRPr="00623686" w:rsidRDefault="001B14A2" w:rsidP="001B14A2">
      <w:pPr>
        <w:pStyle w:val="a6"/>
        <w:widowControl/>
        <w:autoSpaceDE/>
        <w:adjustRightInd/>
        <w:spacing w:line="360" w:lineRule="auto"/>
        <w:jc w:val="both"/>
        <w:rPr>
          <w:rStyle w:val="ae"/>
          <w:color w:val="auto"/>
          <w:u w:val="none"/>
        </w:rPr>
      </w:pPr>
      <w:r w:rsidRPr="00623686">
        <w:rPr>
          <w:rStyle w:val="ae"/>
          <w:color w:val="auto"/>
          <w:sz w:val="28"/>
          <w:szCs w:val="28"/>
          <w:u w:val="none"/>
        </w:rPr>
        <w:t>Научная электронная библиотека eLibrary.ru http://elibrary.ru</w:t>
      </w:r>
    </w:p>
    <w:p w14:paraId="4880E842" w14:textId="77777777" w:rsidR="001B14A2" w:rsidRPr="00623686" w:rsidRDefault="001B14A2" w:rsidP="001B14A2">
      <w:pPr>
        <w:pStyle w:val="a6"/>
        <w:widowControl/>
        <w:autoSpaceDE/>
        <w:adjustRightInd/>
        <w:spacing w:line="360" w:lineRule="auto"/>
        <w:jc w:val="both"/>
        <w:rPr>
          <w:rStyle w:val="ae"/>
          <w:color w:val="auto"/>
          <w:sz w:val="28"/>
          <w:szCs w:val="28"/>
          <w:u w:val="none"/>
        </w:rPr>
      </w:pPr>
      <w:r w:rsidRPr="00623686">
        <w:rPr>
          <w:rStyle w:val="ae"/>
          <w:color w:val="auto"/>
          <w:sz w:val="28"/>
          <w:szCs w:val="28"/>
          <w:u w:val="none"/>
        </w:rPr>
        <w:t>Национальная электронная библиотека http://нэб.рф/</w:t>
      </w:r>
    </w:p>
    <w:p w14:paraId="2177A772" w14:textId="77777777" w:rsidR="009B6AC1" w:rsidRPr="00623686" w:rsidRDefault="009B6AC1" w:rsidP="002D16A3">
      <w:pPr>
        <w:pStyle w:val="1"/>
        <w:ind w:firstLine="709"/>
      </w:pPr>
      <w:r w:rsidRPr="00623686">
        <w:t xml:space="preserve">10. </w:t>
      </w:r>
      <w:bookmarkStart w:id="17" w:name="_Toc88477550"/>
      <w:r w:rsidRPr="00623686">
        <w:t>Методические указания для обучающихся по освоению дисциплины</w:t>
      </w:r>
      <w:bookmarkEnd w:id="17"/>
    </w:p>
    <w:p w14:paraId="065F8221" w14:textId="77777777" w:rsidR="00902E82" w:rsidRPr="00623686" w:rsidRDefault="00902E82" w:rsidP="00902E82">
      <w:pPr>
        <w:widowControl/>
        <w:spacing w:line="360" w:lineRule="auto"/>
        <w:ind w:firstLine="709"/>
        <w:rPr>
          <w:rFonts w:eastAsiaTheme="minorHAnsi"/>
          <w:b/>
          <w:bCs/>
          <w:sz w:val="28"/>
          <w:szCs w:val="28"/>
          <w:lang w:eastAsia="en-US"/>
        </w:rPr>
      </w:pPr>
      <w:bookmarkStart w:id="18" w:name="_Toc88477551"/>
      <w:r w:rsidRPr="00623686">
        <w:rPr>
          <w:rFonts w:eastAsiaTheme="minorHAnsi"/>
          <w:b/>
          <w:bCs/>
          <w:sz w:val="28"/>
          <w:szCs w:val="28"/>
          <w:lang w:eastAsia="en-US"/>
        </w:rPr>
        <w:t xml:space="preserve">Методические рекомендации по решению практико-ориентированных заданий </w:t>
      </w:r>
    </w:p>
    <w:p w14:paraId="190FEAE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Практико-ориентированное задание предусматривает изучение, анализ и принятие решений по ситуации, которая возникла в результате определенных событий, реальных ситуаций или может возникнуть при определенных обстоятельствах в конкретной организации в тот или иной момент времени. Обучающиеся должны проанализировать ситуацию, разобраться в сути проблем, предложить возможные решения и выбрать лучшее из них. </w:t>
      </w:r>
    </w:p>
    <w:p w14:paraId="12B4761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Этапы работы над ситуацией в аудитории: </w:t>
      </w:r>
    </w:p>
    <w:p w14:paraId="30242595" w14:textId="78EF2BD3"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индивидуальное изучение студентами содержания ситуации; </w:t>
      </w:r>
    </w:p>
    <w:p w14:paraId="75C27FF2" w14:textId="0A714401"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формулировка преподавателем основных заданий; </w:t>
      </w:r>
    </w:p>
    <w:p w14:paraId="41B3574F" w14:textId="364A81B4"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распределение студентов по малым группам; </w:t>
      </w:r>
    </w:p>
    <w:p w14:paraId="182936DC" w14:textId="635E97BA"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работа студентов в составе малой группы, выбор лидера; </w:t>
      </w:r>
    </w:p>
    <w:p w14:paraId="002A6281" w14:textId="3EEFA365"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представление «решений» каждой малой группой; </w:t>
      </w:r>
    </w:p>
    <w:p w14:paraId="75119466" w14:textId="0A5C37F4"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общая дискуссия, ответы на вопросы; </w:t>
      </w:r>
    </w:p>
    <w:p w14:paraId="3E770D55" w14:textId="0EDB5274" w:rsidR="00902E82" w:rsidRPr="00623686" w:rsidRDefault="00902E82" w:rsidP="00902E82">
      <w:pPr>
        <w:widowControl/>
        <w:numPr>
          <w:ilvl w:val="0"/>
          <w:numId w:val="22"/>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подведение преподавателем итогов обсуждения ситуации и решения заданий. </w:t>
      </w:r>
    </w:p>
    <w:p w14:paraId="78475CE7"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В случае если практико-ориентированное задание выдается студентам на самостоятельную работу, необходимым условием отнесения этой формы обучения к </w:t>
      </w:r>
      <w:proofErr w:type="spellStart"/>
      <w:r w:rsidRPr="00623686">
        <w:rPr>
          <w:rFonts w:eastAsiaTheme="minorHAnsi"/>
          <w:sz w:val="28"/>
          <w:szCs w:val="28"/>
          <w:lang w:eastAsia="en-US"/>
        </w:rPr>
        <w:t>интерактиву</w:t>
      </w:r>
      <w:proofErr w:type="spellEnd"/>
      <w:r w:rsidRPr="00623686">
        <w:rPr>
          <w:rFonts w:eastAsiaTheme="minorHAnsi"/>
          <w:sz w:val="28"/>
          <w:szCs w:val="28"/>
          <w:lang w:eastAsia="en-US"/>
        </w:rPr>
        <w:t xml:space="preserve"> является необходимость групповой (командной) самостоятельной работы над полученным заданием. </w:t>
      </w:r>
    </w:p>
    <w:p w14:paraId="03AB0840" w14:textId="77777777" w:rsidR="00902E82" w:rsidRPr="00623686" w:rsidRDefault="00902E82" w:rsidP="00902E82">
      <w:pPr>
        <w:pStyle w:val="Default"/>
        <w:spacing w:line="360" w:lineRule="auto"/>
        <w:ind w:firstLine="709"/>
        <w:jc w:val="both"/>
        <w:rPr>
          <w:rFonts w:eastAsiaTheme="minorHAnsi"/>
          <w:b/>
          <w:bCs/>
          <w:color w:val="auto"/>
          <w:sz w:val="28"/>
          <w:szCs w:val="28"/>
        </w:rPr>
      </w:pPr>
      <w:r w:rsidRPr="00623686">
        <w:rPr>
          <w:rFonts w:eastAsiaTheme="minorHAnsi"/>
          <w:b/>
          <w:bCs/>
          <w:color w:val="auto"/>
          <w:sz w:val="28"/>
          <w:szCs w:val="28"/>
        </w:rPr>
        <w:lastRenderedPageBreak/>
        <w:t>Методические рекомендации по подготовке контрольной работы</w:t>
      </w:r>
    </w:p>
    <w:p w14:paraId="53682D41" w14:textId="77777777" w:rsidR="00902E82" w:rsidRPr="00623686" w:rsidRDefault="00902E82" w:rsidP="00902E82">
      <w:pPr>
        <w:pStyle w:val="Default"/>
        <w:spacing w:line="360" w:lineRule="auto"/>
        <w:ind w:firstLine="709"/>
        <w:jc w:val="both"/>
        <w:rPr>
          <w:rFonts w:eastAsiaTheme="minorHAnsi"/>
          <w:color w:val="auto"/>
          <w:sz w:val="28"/>
          <w:szCs w:val="28"/>
        </w:rPr>
      </w:pPr>
      <w:r w:rsidRPr="00623686">
        <w:rPr>
          <w:rFonts w:eastAsiaTheme="minorHAnsi"/>
          <w:color w:val="auto"/>
          <w:sz w:val="28"/>
          <w:szCs w:val="28"/>
        </w:rPr>
        <w:t xml:space="preserve">Контрольная работа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 </w:t>
      </w:r>
    </w:p>
    <w:p w14:paraId="5E9D04A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 </w:t>
      </w:r>
    </w:p>
    <w:p w14:paraId="48C980E5"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Цель выполнения контрольной работы,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 </w:t>
      </w:r>
    </w:p>
    <w:p w14:paraId="7562AA6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 </w:t>
      </w:r>
    </w:p>
    <w:p w14:paraId="6531249C"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 (модулю). </w:t>
      </w:r>
    </w:p>
    <w:p w14:paraId="29566F2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Оценка контрольных работ студентов проводится в процессе текущего контроля успеваемости студентов. </w:t>
      </w:r>
    </w:p>
    <w:p w14:paraId="73F410DF"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Требования к выполнению контрольных работ: </w:t>
      </w:r>
    </w:p>
    <w:p w14:paraId="7538410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четкость и последовательность изложения материала; </w:t>
      </w:r>
    </w:p>
    <w:p w14:paraId="0A24B4A5"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наличие обобщений и выводов, сделанных на основе изучения информационных источников по данной теме (в случае необходимости); </w:t>
      </w:r>
    </w:p>
    <w:p w14:paraId="3D32C97A"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правильность и в полном объеме решение имеющихся в задании практических задач; </w:t>
      </w:r>
    </w:p>
    <w:p w14:paraId="60681540"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использование современных способов поиска, обработки и анализа информации; </w:t>
      </w:r>
    </w:p>
    <w:p w14:paraId="1404207A"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самостоятельность выполнения. </w:t>
      </w:r>
    </w:p>
    <w:p w14:paraId="7D5EB531"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lastRenderedPageBreak/>
        <w:t xml:space="preserve">Объем контрольной работы – не более 6 страниц, кроме выполнения заданий по формам установленного кафедрами образца (таблицы, графики и т.д.) при необходимости. </w:t>
      </w:r>
    </w:p>
    <w:p w14:paraId="355A26F1" w14:textId="77777777" w:rsidR="00902E82" w:rsidRPr="00623686" w:rsidRDefault="00902E82" w:rsidP="00902E82">
      <w:pPr>
        <w:widowControl/>
        <w:spacing w:line="360" w:lineRule="auto"/>
        <w:ind w:firstLine="709"/>
        <w:rPr>
          <w:rFonts w:eastAsiaTheme="minorHAnsi"/>
          <w:sz w:val="28"/>
          <w:szCs w:val="28"/>
          <w:lang w:eastAsia="en-US"/>
        </w:rPr>
      </w:pPr>
      <w:r w:rsidRPr="00623686">
        <w:rPr>
          <w:rFonts w:eastAsiaTheme="minorHAnsi"/>
          <w:b/>
          <w:bCs/>
          <w:sz w:val="28"/>
          <w:szCs w:val="28"/>
          <w:lang w:eastAsia="en-US"/>
        </w:rPr>
        <w:t xml:space="preserve">Методические рекомендации по подготовке к дискуссии </w:t>
      </w:r>
    </w:p>
    <w:p w14:paraId="5E94B50E"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Цель дискуссии как метода интерактивного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 </w:t>
      </w:r>
    </w:p>
    <w:p w14:paraId="09F2BB32"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Дискуссия, как один из методов </w:t>
      </w:r>
      <w:proofErr w:type="spellStart"/>
      <w:r w:rsidRPr="00623686">
        <w:rPr>
          <w:rFonts w:eastAsiaTheme="minorHAnsi"/>
          <w:sz w:val="28"/>
          <w:szCs w:val="28"/>
          <w:lang w:eastAsia="en-US"/>
        </w:rPr>
        <w:t>интерактива</w:t>
      </w:r>
      <w:proofErr w:type="spellEnd"/>
      <w:r w:rsidRPr="00623686">
        <w:rPr>
          <w:rFonts w:eastAsiaTheme="minorHAnsi"/>
          <w:sz w:val="28"/>
          <w:szCs w:val="28"/>
          <w:lang w:eastAsia="en-US"/>
        </w:rPr>
        <w:t xml:space="preserve">,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 </w:t>
      </w:r>
    </w:p>
    <w:p w14:paraId="4004303A" w14:textId="77777777" w:rsidR="00902E82" w:rsidRPr="00623686" w:rsidRDefault="00902E82" w:rsidP="00902E82">
      <w:pPr>
        <w:widowControl/>
        <w:spacing w:line="360" w:lineRule="auto"/>
        <w:ind w:firstLine="709"/>
        <w:jc w:val="both"/>
        <w:rPr>
          <w:rFonts w:eastAsiaTheme="minorHAnsi"/>
          <w:sz w:val="28"/>
          <w:szCs w:val="28"/>
          <w:lang w:eastAsia="en-US"/>
        </w:rPr>
      </w:pPr>
      <w:r w:rsidRPr="00623686">
        <w:rPr>
          <w:rFonts w:eastAsiaTheme="minorHAnsi"/>
          <w:i/>
          <w:iCs/>
          <w:sz w:val="28"/>
          <w:szCs w:val="28"/>
          <w:lang w:eastAsia="en-US"/>
        </w:rPr>
        <w:t xml:space="preserve">Принципы работы на интерактивном занятии в форме дискуссии: </w:t>
      </w:r>
    </w:p>
    <w:p w14:paraId="7BBAEA59" w14:textId="77777777" w:rsidR="00902E82" w:rsidRPr="00623686" w:rsidRDefault="00902E82" w:rsidP="00902E82">
      <w:pPr>
        <w:widowControl/>
        <w:numPr>
          <w:ilvl w:val="0"/>
          <w:numId w:val="23"/>
        </w:numPr>
        <w:spacing w:line="360" w:lineRule="auto"/>
        <w:ind w:firstLine="709"/>
        <w:jc w:val="both"/>
        <w:rPr>
          <w:rFonts w:eastAsiaTheme="minorHAnsi"/>
          <w:sz w:val="28"/>
          <w:szCs w:val="28"/>
          <w:lang w:eastAsia="en-US"/>
        </w:rPr>
      </w:pPr>
      <w:r w:rsidRPr="00623686">
        <w:rPr>
          <w:rFonts w:eastAsiaTheme="minorHAnsi"/>
          <w:sz w:val="28"/>
          <w:szCs w:val="28"/>
          <w:lang w:eastAsia="en-US"/>
        </w:rPr>
        <w:t xml:space="preserve">каждый участник дискуссии по любому вопросу имеет право на собственное мнение; </w:t>
      </w:r>
    </w:p>
    <w:p w14:paraId="4CBD4AE6" w14:textId="77777777" w:rsidR="00902E82" w:rsidRPr="00623686" w:rsidRDefault="00902E82" w:rsidP="00902E82">
      <w:pPr>
        <w:widowControl/>
        <w:numPr>
          <w:ilvl w:val="0"/>
          <w:numId w:val="24"/>
        </w:numPr>
        <w:spacing w:line="360" w:lineRule="auto"/>
        <w:ind w:firstLine="709"/>
        <w:rPr>
          <w:rFonts w:eastAsiaTheme="minorHAnsi"/>
          <w:sz w:val="28"/>
          <w:szCs w:val="28"/>
          <w:lang w:eastAsia="en-US"/>
        </w:rPr>
      </w:pPr>
      <w:r w:rsidRPr="00623686">
        <w:rPr>
          <w:rFonts w:eastAsiaTheme="minorHAnsi"/>
          <w:sz w:val="28"/>
          <w:szCs w:val="28"/>
          <w:lang w:eastAsia="en-US"/>
        </w:rPr>
        <w:t xml:space="preserve">отсутствие прямой критики личности, критике может подвергнуться только идея; </w:t>
      </w:r>
    </w:p>
    <w:p w14:paraId="14EF290E" w14:textId="77777777" w:rsidR="00902E82" w:rsidRPr="00623686" w:rsidRDefault="00902E82" w:rsidP="00902E82">
      <w:pPr>
        <w:widowControl/>
        <w:numPr>
          <w:ilvl w:val="0"/>
          <w:numId w:val="24"/>
        </w:numPr>
        <w:spacing w:line="360" w:lineRule="auto"/>
        <w:ind w:firstLine="709"/>
        <w:rPr>
          <w:rFonts w:eastAsiaTheme="minorHAnsi"/>
          <w:sz w:val="28"/>
          <w:szCs w:val="28"/>
          <w:lang w:eastAsia="en-US"/>
        </w:rPr>
      </w:pPr>
      <w:r w:rsidRPr="00623686">
        <w:rPr>
          <w:rFonts w:eastAsiaTheme="minorHAnsi"/>
          <w:sz w:val="28"/>
          <w:szCs w:val="28"/>
          <w:lang w:eastAsia="en-US"/>
        </w:rPr>
        <w:t xml:space="preserve">все, что обсуждается и говорится во время дискуссии – не руководство к действию, а информация к размышлению. </w:t>
      </w:r>
    </w:p>
    <w:p w14:paraId="3606CD36" w14:textId="77777777" w:rsidR="00902E82" w:rsidRPr="00623686" w:rsidRDefault="00902E82" w:rsidP="00902E82">
      <w:pPr>
        <w:widowControl/>
        <w:spacing w:line="360" w:lineRule="auto"/>
        <w:ind w:firstLine="709"/>
        <w:rPr>
          <w:rFonts w:eastAsiaTheme="minorHAnsi"/>
          <w:sz w:val="28"/>
          <w:szCs w:val="28"/>
          <w:lang w:eastAsia="en-US"/>
        </w:rPr>
      </w:pPr>
      <w:r w:rsidRPr="00623686">
        <w:rPr>
          <w:rFonts w:eastAsiaTheme="minorHAnsi"/>
          <w:sz w:val="28"/>
          <w:szCs w:val="28"/>
          <w:lang w:eastAsia="en-US"/>
        </w:rPr>
        <w:t xml:space="preserve">Правила поведения в дискуссии: </w:t>
      </w:r>
    </w:p>
    <w:p w14:paraId="3DFB6343"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критикую идеи, а не людей; </w:t>
      </w:r>
    </w:p>
    <w:p w14:paraId="701BE897"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моя цель не в том, чтобы «победить», а в том, чтобы прийти к наилучшему решению; </w:t>
      </w:r>
    </w:p>
    <w:p w14:paraId="79B6CE3B"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побуждаю каждого из участников к тому, чтобы участвовать в обсуждении; </w:t>
      </w:r>
    </w:p>
    <w:p w14:paraId="7512A47E"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выслушиваю соображения каждого, даже если я с ними не согласен; </w:t>
      </w:r>
    </w:p>
    <w:p w14:paraId="673D67BD"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сначала выясняю все идеи и факты, относящиеся к обеим позициям; </w:t>
      </w:r>
    </w:p>
    <w:p w14:paraId="39C1A224"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стремлюсь осмыслить и понять оба взгляда на проблему; </w:t>
      </w:r>
    </w:p>
    <w:p w14:paraId="547608CF" w14:textId="77777777" w:rsidR="00902E82" w:rsidRPr="00623686" w:rsidRDefault="00902E82" w:rsidP="00902E82">
      <w:pPr>
        <w:widowControl/>
        <w:numPr>
          <w:ilvl w:val="0"/>
          <w:numId w:val="25"/>
        </w:numPr>
        <w:spacing w:line="360" w:lineRule="auto"/>
        <w:ind w:firstLine="709"/>
        <w:rPr>
          <w:rFonts w:eastAsiaTheme="minorHAnsi"/>
          <w:sz w:val="28"/>
          <w:szCs w:val="28"/>
          <w:lang w:eastAsia="en-US"/>
        </w:rPr>
      </w:pPr>
      <w:r w:rsidRPr="00623686">
        <w:rPr>
          <w:rFonts w:eastAsiaTheme="minorHAnsi"/>
          <w:sz w:val="28"/>
          <w:szCs w:val="28"/>
          <w:lang w:eastAsia="en-US"/>
        </w:rPr>
        <w:t xml:space="preserve">я изменяю свою точку зрения под воздействием фактов и убедительных аргументов. </w:t>
      </w:r>
    </w:p>
    <w:p w14:paraId="6825ADE4" w14:textId="77777777" w:rsidR="007002C4" w:rsidRPr="00623686" w:rsidRDefault="009B6AC1" w:rsidP="00A811D9">
      <w:pPr>
        <w:pStyle w:val="1"/>
        <w:ind w:firstLine="709"/>
      </w:pPr>
      <w:r w:rsidRPr="00623686">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8"/>
    </w:p>
    <w:p w14:paraId="088CF499" w14:textId="77777777" w:rsidR="007002C4" w:rsidRPr="00623686" w:rsidRDefault="009B6AC1" w:rsidP="001C3B09">
      <w:pPr>
        <w:pStyle w:val="1"/>
      </w:pPr>
      <w:r w:rsidRPr="00623686">
        <w:t xml:space="preserve"> </w:t>
      </w:r>
    </w:p>
    <w:p w14:paraId="22905339" w14:textId="77777777" w:rsidR="007002C4" w:rsidRPr="00623686" w:rsidRDefault="007002C4" w:rsidP="00A811D9">
      <w:pPr>
        <w:spacing w:line="360" w:lineRule="auto"/>
        <w:ind w:firstLine="709"/>
        <w:rPr>
          <w:b/>
          <w:sz w:val="28"/>
          <w:szCs w:val="28"/>
        </w:rPr>
      </w:pPr>
      <w:r w:rsidRPr="00623686">
        <w:rPr>
          <w:b/>
          <w:sz w:val="28"/>
          <w:szCs w:val="28"/>
        </w:rPr>
        <w:t>11. 1. Комплект лицензионного программного обеспечения:</w:t>
      </w:r>
    </w:p>
    <w:p w14:paraId="15D569AE" w14:textId="77777777" w:rsidR="007002C4" w:rsidRPr="006E15E6" w:rsidRDefault="007002C4" w:rsidP="00A811D9">
      <w:pPr>
        <w:spacing w:line="360" w:lineRule="auto"/>
        <w:ind w:firstLine="709"/>
        <w:rPr>
          <w:sz w:val="28"/>
          <w:szCs w:val="28"/>
        </w:rPr>
      </w:pPr>
      <w:r w:rsidRPr="006E15E6">
        <w:rPr>
          <w:sz w:val="28"/>
          <w:szCs w:val="28"/>
        </w:rPr>
        <w:t xml:space="preserve">1. </w:t>
      </w:r>
      <w:r w:rsidRPr="00623686">
        <w:rPr>
          <w:sz w:val="28"/>
          <w:szCs w:val="28"/>
          <w:lang w:val="en-US"/>
        </w:rPr>
        <w:t>Windows</w:t>
      </w:r>
      <w:r w:rsidRPr="006E15E6">
        <w:rPr>
          <w:sz w:val="28"/>
          <w:szCs w:val="28"/>
        </w:rPr>
        <w:t xml:space="preserve">, </w:t>
      </w:r>
      <w:proofErr w:type="gramStart"/>
      <w:r w:rsidRPr="00623686">
        <w:rPr>
          <w:sz w:val="28"/>
          <w:szCs w:val="28"/>
          <w:lang w:val="en-US"/>
        </w:rPr>
        <w:t>Microsoft</w:t>
      </w:r>
      <w:r w:rsidRPr="006E15E6">
        <w:rPr>
          <w:sz w:val="28"/>
          <w:szCs w:val="28"/>
        </w:rPr>
        <w:t xml:space="preserve">  </w:t>
      </w:r>
      <w:r w:rsidRPr="00623686">
        <w:rPr>
          <w:sz w:val="28"/>
          <w:szCs w:val="28"/>
          <w:lang w:val="en-US"/>
        </w:rPr>
        <w:t>Office</w:t>
      </w:r>
      <w:proofErr w:type="gramEnd"/>
      <w:r w:rsidRPr="006E15E6">
        <w:rPr>
          <w:sz w:val="28"/>
          <w:szCs w:val="28"/>
        </w:rPr>
        <w:t>.</w:t>
      </w:r>
    </w:p>
    <w:p w14:paraId="374405FD" w14:textId="34AF6F55" w:rsidR="007002C4" w:rsidRPr="006E15E6" w:rsidRDefault="007002C4" w:rsidP="00A811D9">
      <w:pPr>
        <w:spacing w:line="360" w:lineRule="auto"/>
        <w:ind w:firstLine="709"/>
        <w:rPr>
          <w:sz w:val="28"/>
          <w:szCs w:val="28"/>
        </w:rPr>
      </w:pPr>
      <w:r w:rsidRPr="006E15E6">
        <w:rPr>
          <w:sz w:val="28"/>
          <w:szCs w:val="28"/>
        </w:rPr>
        <w:t xml:space="preserve">2. </w:t>
      </w:r>
      <w:r w:rsidRPr="00623686">
        <w:rPr>
          <w:sz w:val="28"/>
          <w:szCs w:val="28"/>
        </w:rPr>
        <w:t>Антивирус</w:t>
      </w:r>
      <w:r w:rsidRPr="006E15E6">
        <w:rPr>
          <w:sz w:val="28"/>
          <w:szCs w:val="28"/>
        </w:rPr>
        <w:t xml:space="preserve"> </w:t>
      </w:r>
      <w:r w:rsidR="00B33BCE" w:rsidRPr="00623686">
        <w:rPr>
          <w:rFonts w:eastAsia="Calibri"/>
          <w:bCs/>
          <w:kern w:val="32"/>
          <w:sz w:val="28"/>
          <w:szCs w:val="28"/>
          <w:lang w:val="en-US"/>
        </w:rPr>
        <w:t>Kaspersky</w:t>
      </w:r>
    </w:p>
    <w:p w14:paraId="47A68337" w14:textId="77777777" w:rsidR="007002C4" w:rsidRPr="00623686" w:rsidRDefault="007002C4" w:rsidP="00A811D9">
      <w:pPr>
        <w:spacing w:line="360" w:lineRule="auto"/>
        <w:ind w:firstLine="709"/>
        <w:jc w:val="both"/>
        <w:rPr>
          <w:b/>
          <w:sz w:val="28"/>
          <w:szCs w:val="28"/>
        </w:rPr>
      </w:pPr>
      <w:r w:rsidRPr="006E15E6">
        <w:rPr>
          <w:b/>
          <w:sz w:val="28"/>
          <w:szCs w:val="28"/>
        </w:rPr>
        <w:t xml:space="preserve">11.2. </w:t>
      </w:r>
      <w:r w:rsidRPr="00623686">
        <w:rPr>
          <w:b/>
          <w:sz w:val="28"/>
          <w:szCs w:val="28"/>
        </w:rPr>
        <w:t>Современные профессиональные базы данных и информационные справочные системы</w:t>
      </w:r>
    </w:p>
    <w:p w14:paraId="5A04B9AF" w14:textId="77777777" w:rsidR="007002C4" w:rsidRPr="00623686" w:rsidRDefault="007002C4" w:rsidP="00A811D9">
      <w:pPr>
        <w:spacing w:line="360" w:lineRule="auto"/>
        <w:ind w:firstLine="709"/>
        <w:jc w:val="both"/>
        <w:rPr>
          <w:sz w:val="28"/>
          <w:szCs w:val="28"/>
        </w:rPr>
      </w:pPr>
      <w:r w:rsidRPr="00623686">
        <w:rPr>
          <w:sz w:val="28"/>
          <w:szCs w:val="28"/>
        </w:rPr>
        <w:t>1. Информационно-правовая система «Гарант»</w:t>
      </w:r>
    </w:p>
    <w:p w14:paraId="02544D36" w14:textId="77777777" w:rsidR="007002C4" w:rsidRPr="00623686" w:rsidRDefault="007002C4" w:rsidP="00A811D9">
      <w:pPr>
        <w:spacing w:line="360" w:lineRule="auto"/>
        <w:ind w:firstLine="709"/>
        <w:jc w:val="both"/>
        <w:rPr>
          <w:sz w:val="28"/>
          <w:szCs w:val="28"/>
        </w:rPr>
      </w:pPr>
      <w:r w:rsidRPr="00623686">
        <w:rPr>
          <w:sz w:val="28"/>
          <w:szCs w:val="28"/>
        </w:rPr>
        <w:t>2. Информационно-правовая система «Консультант Плюс»</w:t>
      </w:r>
    </w:p>
    <w:p w14:paraId="7722D3E6" w14:textId="77777777" w:rsidR="007002C4" w:rsidRPr="00623686" w:rsidRDefault="007002C4" w:rsidP="00A811D9">
      <w:pPr>
        <w:spacing w:line="360" w:lineRule="auto"/>
        <w:ind w:firstLine="709"/>
        <w:jc w:val="both"/>
        <w:rPr>
          <w:sz w:val="28"/>
          <w:szCs w:val="28"/>
        </w:rPr>
      </w:pPr>
      <w:r w:rsidRPr="00623686">
        <w:rPr>
          <w:sz w:val="28"/>
          <w:szCs w:val="28"/>
        </w:rPr>
        <w:t>3. Электронная энциклопедия: http://ru.wikipedia.org/wiki/Wiki</w:t>
      </w:r>
    </w:p>
    <w:p w14:paraId="0E28231C" w14:textId="77777777" w:rsidR="007002C4" w:rsidRPr="00623686" w:rsidRDefault="007002C4" w:rsidP="00A811D9">
      <w:pPr>
        <w:spacing w:line="360" w:lineRule="auto"/>
        <w:ind w:firstLine="709"/>
        <w:jc w:val="both"/>
        <w:rPr>
          <w:sz w:val="28"/>
          <w:szCs w:val="28"/>
        </w:rPr>
      </w:pPr>
      <w:r w:rsidRPr="00623686">
        <w:rPr>
          <w:sz w:val="28"/>
          <w:szCs w:val="28"/>
        </w:rPr>
        <w:t>4. Система комплексного раскрытия информации «СКРИН» -http://www.skrin.ru/</w:t>
      </w:r>
    </w:p>
    <w:p w14:paraId="7A9A2D8C" w14:textId="77777777" w:rsidR="00B33BCE" w:rsidRPr="00623686" w:rsidRDefault="00B33BCE" w:rsidP="00B33BCE">
      <w:pPr>
        <w:spacing w:line="360" w:lineRule="auto"/>
        <w:rPr>
          <w:b/>
          <w:sz w:val="28"/>
          <w:szCs w:val="28"/>
        </w:rPr>
      </w:pPr>
    </w:p>
    <w:p w14:paraId="34D799A7" w14:textId="35683A87" w:rsidR="007002C4" w:rsidRPr="00623686" w:rsidRDefault="007002C4" w:rsidP="00A811D9">
      <w:pPr>
        <w:spacing w:line="360" w:lineRule="auto"/>
        <w:ind w:firstLine="709"/>
        <w:rPr>
          <w:b/>
          <w:sz w:val="28"/>
          <w:szCs w:val="28"/>
        </w:rPr>
      </w:pPr>
      <w:r w:rsidRPr="00623686">
        <w:rPr>
          <w:b/>
          <w:sz w:val="28"/>
          <w:szCs w:val="28"/>
        </w:rPr>
        <w:t xml:space="preserve">11.3. Сертифицированные программные и аппаратные средства защиты информации - </w:t>
      </w:r>
      <w:r w:rsidRPr="00623686">
        <w:rPr>
          <w:sz w:val="28"/>
          <w:szCs w:val="28"/>
        </w:rPr>
        <w:t>указанные средства не используются</w:t>
      </w:r>
    </w:p>
    <w:p w14:paraId="4E2E6326" w14:textId="77777777" w:rsidR="007002C4" w:rsidRPr="00623686" w:rsidRDefault="007002C4" w:rsidP="002D16A3">
      <w:pPr>
        <w:rPr>
          <w:b/>
          <w:bCs/>
          <w:sz w:val="28"/>
          <w:szCs w:val="28"/>
        </w:rPr>
      </w:pPr>
    </w:p>
    <w:p w14:paraId="649E8D95" w14:textId="77777777" w:rsidR="009B6AC1" w:rsidRPr="00623686" w:rsidRDefault="009B6AC1" w:rsidP="00A811D9">
      <w:pPr>
        <w:pStyle w:val="1"/>
        <w:ind w:firstLine="709"/>
      </w:pPr>
      <w:bookmarkStart w:id="19" w:name="_Toc88477552"/>
      <w:r w:rsidRPr="00623686">
        <w:t>12. Описание материально-технической базы, необходимой для осуществления образовательного процесса по дисциплине.</w:t>
      </w:r>
      <w:bookmarkEnd w:id="19"/>
      <w:r w:rsidR="00EB1738" w:rsidRPr="00623686">
        <w:t xml:space="preserve"> </w:t>
      </w:r>
    </w:p>
    <w:p w14:paraId="31AA72BC" w14:textId="77777777" w:rsidR="00306FC1" w:rsidRPr="00623686" w:rsidRDefault="001F7CB2" w:rsidP="00495BC9">
      <w:pPr>
        <w:spacing w:line="360" w:lineRule="auto"/>
        <w:ind w:firstLine="709"/>
        <w:jc w:val="both"/>
      </w:pPr>
      <w:r w:rsidRPr="00623686">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sectPr w:rsidR="00306FC1" w:rsidRPr="00623686" w:rsidSect="002D16A3">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D37F7" w14:textId="77777777" w:rsidR="00294679" w:rsidRDefault="00294679" w:rsidP="009B6AC1">
      <w:r>
        <w:separator/>
      </w:r>
    </w:p>
  </w:endnote>
  <w:endnote w:type="continuationSeparator" w:id="0">
    <w:p w14:paraId="0E92380D" w14:textId="77777777" w:rsidR="00294679" w:rsidRDefault="00294679" w:rsidP="009B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524546"/>
      <w:docPartObj>
        <w:docPartGallery w:val="Page Numbers (Bottom of Page)"/>
        <w:docPartUnique/>
      </w:docPartObj>
    </w:sdtPr>
    <w:sdtEndPr/>
    <w:sdtContent>
      <w:p w14:paraId="3D1ADCFE" w14:textId="69DA006F" w:rsidR="00DB397F" w:rsidRDefault="00DB397F">
        <w:pPr>
          <w:pStyle w:val="af2"/>
          <w:jc w:val="center"/>
        </w:pPr>
        <w:r>
          <w:fldChar w:fldCharType="begin"/>
        </w:r>
        <w:r>
          <w:instrText>PAGE   \* MERGEFORMAT</w:instrText>
        </w:r>
        <w:r>
          <w:fldChar w:fldCharType="separate"/>
        </w:r>
        <w:r w:rsidR="00962362">
          <w:rPr>
            <w:noProof/>
          </w:rPr>
          <w:t>21</w:t>
        </w:r>
        <w:r>
          <w:fldChar w:fldCharType="end"/>
        </w:r>
      </w:p>
    </w:sdtContent>
  </w:sdt>
  <w:p w14:paraId="4A9CE16D" w14:textId="77777777" w:rsidR="00DB397F" w:rsidRDefault="00DB397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D7B5D" w14:textId="77777777" w:rsidR="00294679" w:rsidRDefault="00294679" w:rsidP="009B6AC1">
      <w:r>
        <w:separator/>
      </w:r>
    </w:p>
  </w:footnote>
  <w:footnote w:type="continuationSeparator" w:id="0">
    <w:p w14:paraId="406EB8CE" w14:textId="77777777" w:rsidR="00294679" w:rsidRDefault="00294679" w:rsidP="009B6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59C25D"/>
    <w:multiLevelType w:val="hybridMultilevel"/>
    <w:tmpl w:val="546736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8D8E23"/>
    <w:multiLevelType w:val="hybridMultilevel"/>
    <w:tmpl w:val="8046C06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E64238"/>
    <w:multiLevelType w:val="hybridMultilevel"/>
    <w:tmpl w:val="FB4E6B62"/>
    <w:lvl w:ilvl="0" w:tplc="C9323BE4">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81F5F"/>
    <w:multiLevelType w:val="hybridMultilevel"/>
    <w:tmpl w:val="905C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7F4DF1"/>
    <w:multiLevelType w:val="hybridMultilevel"/>
    <w:tmpl w:val="5F48C31E"/>
    <w:lvl w:ilvl="0" w:tplc="3B9070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DB213C"/>
    <w:multiLevelType w:val="multilevel"/>
    <w:tmpl w:val="58AC1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6A21B1"/>
    <w:multiLevelType w:val="hybridMultilevel"/>
    <w:tmpl w:val="8A9A9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3184F"/>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D92791"/>
    <w:multiLevelType w:val="hybridMultilevel"/>
    <w:tmpl w:val="C54E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277827"/>
    <w:multiLevelType w:val="hybridMultilevel"/>
    <w:tmpl w:val="69C2C270"/>
    <w:lvl w:ilvl="0" w:tplc="FF04FF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571003"/>
    <w:multiLevelType w:val="hybridMultilevel"/>
    <w:tmpl w:val="C9E27D46"/>
    <w:lvl w:ilvl="0" w:tplc="F76805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1C2781"/>
    <w:multiLevelType w:val="hybridMultilevel"/>
    <w:tmpl w:val="C0CA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FA65B6"/>
    <w:multiLevelType w:val="hybridMultilevel"/>
    <w:tmpl w:val="95DCBDC0"/>
    <w:lvl w:ilvl="0" w:tplc="0419000F">
      <w:start w:val="1"/>
      <w:numFmt w:val="decimal"/>
      <w:lvlText w:val="%1."/>
      <w:lvlJc w:val="left"/>
      <w:pPr>
        <w:ind w:left="838" w:hanging="360"/>
      </w:pPr>
    </w:lvl>
    <w:lvl w:ilvl="1" w:tplc="04190019" w:tentative="1">
      <w:start w:val="1"/>
      <w:numFmt w:val="lowerLetter"/>
      <w:lvlText w:val="%2."/>
      <w:lvlJc w:val="left"/>
      <w:pPr>
        <w:ind w:left="1558" w:hanging="360"/>
      </w:pPr>
    </w:lvl>
    <w:lvl w:ilvl="2" w:tplc="0419001B" w:tentative="1">
      <w:start w:val="1"/>
      <w:numFmt w:val="lowerRoman"/>
      <w:lvlText w:val="%3."/>
      <w:lvlJc w:val="right"/>
      <w:pPr>
        <w:ind w:left="2278" w:hanging="180"/>
      </w:pPr>
    </w:lvl>
    <w:lvl w:ilvl="3" w:tplc="0419000F" w:tentative="1">
      <w:start w:val="1"/>
      <w:numFmt w:val="decimal"/>
      <w:lvlText w:val="%4."/>
      <w:lvlJc w:val="left"/>
      <w:pPr>
        <w:ind w:left="2998" w:hanging="360"/>
      </w:pPr>
    </w:lvl>
    <w:lvl w:ilvl="4" w:tplc="04190019" w:tentative="1">
      <w:start w:val="1"/>
      <w:numFmt w:val="lowerLetter"/>
      <w:lvlText w:val="%5."/>
      <w:lvlJc w:val="left"/>
      <w:pPr>
        <w:ind w:left="3718" w:hanging="360"/>
      </w:pPr>
    </w:lvl>
    <w:lvl w:ilvl="5" w:tplc="0419001B" w:tentative="1">
      <w:start w:val="1"/>
      <w:numFmt w:val="lowerRoman"/>
      <w:lvlText w:val="%6."/>
      <w:lvlJc w:val="right"/>
      <w:pPr>
        <w:ind w:left="4438" w:hanging="180"/>
      </w:pPr>
    </w:lvl>
    <w:lvl w:ilvl="6" w:tplc="0419000F" w:tentative="1">
      <w:start w:val="1"/>
      <w:numFmt w:val="decimal"/>
      <w:lvlText w:val="%7."/>
      <w:lvlJc w:val="left"/>
      <w:pPr>
        <w:ind w:left="5158" w:hanging="360"/>
      </w:pPr>
    </w:lvl>
    <w:lvl w:ilvl="7" w:tplc="04190019" w:tentative="1">
      <w:start w:val="1"/>
      <w:numFmt w:val="lowerLetter"/>
      <w:lvlText w:val="%8."/>
      <w:lvlJc w:val="left"/>
      <w:pPr>
        <w:ind w:left="5878" w:hanging="360"/>
      </w:pPr>
    </w:lvl>
    <w:lvl w:ilvl="8" w:tplc="0419001B" w:tentative="1">
      <w:start w:val="1"/>
      <w:numFmt w:val="lowerRoman"/>
      <w:lvlText w:val="%9."/>
      <w:lvlJc w:val="right"/>
      <w:pPr>
        <w:ind w:left="6598" w:hanging="180"/>
      </w:pPr>
    </w:lvl>
  </w:abstractNum>
  <w:abstractNum w:abstractNumId="13" w15:restartNumberingAfterBreak="0">
    <w:nsid w:val="3ECA0A77"/>
    <w:multiLevelType w:val="hybridMultilevel"/>
    <w:tmpl w:val="564610EE"/>
    <w:lvl w:ilvl="0" w:tplc="FFFFFFFF">
      <w:start w:val="1"/>
      <w:numFmt w:val="decimal"/>
      <w:lvlText w:val="%1."/>
      <w:lvlJc w:val="left"/>
      <w:pPr>
        <w:tabs>
          <w:tab w:val="num" w:pos="870"/>
        </w:tabs>
        <w:ind w:left="870" w:hanging="5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211"/>
        </w:tabs>
        <w:ind w:left="1211"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1835BED"/>
    <w:multiLevelType w:val="hybridMultilevel"/>
    <w:tmpl w:val="EBE138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8DE3762"/>
    <w:multiLevelType w:val="hybridMultilevel"/>
    <w:tmpl w:val="DF7E7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C5677F"/>
    <w:multiLevelType w:val="hybridMultilevel"/>
    <w:tmpl w:val="E02E0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045B2F"/>
    <w:multiLevelType w:val="hybridMultilevel"/>
    <w:tmpl w:val="C0D66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F5745D"/>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734DE6"/>
    <w:multiLevelType w:val="hybridMultilevel"/>
    <w:tmpl w:val="5F4A1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681C65"/>
    <w:multiLevelType w:val="hybridMultilevel"/>
    <w:tmpl w:val="3808EDC2"/>
    <w:lvl w:ilvl="0" w:tplc="64B4AC5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0B7F73"/>
    <w:multiLevelType w:val="hybridMultilevel"/>
    <w:tmpl w:val="422AAF0A"/>
    <w:lvl w:ilvl="0" w:tplc="E4D66B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A68740F"/>
    <w:multiLevelType w:val="hybridMultilevel"/>
    <w:tmpl w:val="DD4C3162"/>
    <w:lvl w:ilvl="0" w:tplc="4B3CA238">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5822DC"/>
    <w:multiLevelType w:val="hybridMultilevel"/>
    <w:tmpl w:val="B058B67E"/>
    <w:lvl w:ilvl="0" w:tplc="04190001">
      <w:start w:val="1"/>
      <w:numFmt w:val="bullet"/>
      <w:lvlText w:val=""/>
      <w:lvlJc w:val="left"/>
      <w:pPr>
        <w:ind w:left="923"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5CF4D28"/>
    <w:multiLevelType w:val="hybridMultilevel"/>
    <w:tmpl w:val="2B663C02"/>
    <w:lvl w:ilvl="0" w:tplc="3F74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2422A0"/>
    <w:multiLevelType w:val="hybridMultilevel"/>
    <w:tmpl w:val="6FB895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B7B75AA"/>
    <w:multiLevelType w:val="hybridMultilevel"/>
    <w:tmpl w:val="EE26B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1"/>
  </w:num>
  <w:num w:numId="3">
    <w:abstractNumId w:val="23"/>
  </w:num>
  <w:num w:numId="4">
    <w:abstractNumId w:val="26"/>
  </w:num>
  <w:num w:numId="5">
    <w:abstractNumId w:val="5"/>
  </w:num>
  <w:num w:numId="6">
    <w:abstractNumId w:val="13"/>
  </w:num>
  <w:num w:numId="7">
    <w:abstractNumId w:val="3"/>
  </w:num>
  <w:num w:numId="8">
    <w:abstractNumId w:val="12"/>
  </w:num>
  <w:num w:numId="9">
    <w:abstractNumId w:val="19"/>
  </w:num>
  <w:num w:numId="10">
    <w:abstractNumId w:val="16"/>
  </w:num>
  <w:num w:numId="11">
    <w:abstractNumId w:val="7"/>
  </w:num>
  <w:num w:numId="12">
    <w:abstractNumId w:val="9"/>
  </w:num>
  <w:num w:numId="13">
    <w:abstractNumId w:val="22"/>
  </w:num>
  <w:num w:numId="14">
    <w:abstractNumId w:val="2"/>
  </w:num>
  <w:num w:numId="15">
    <w:abstractNumId w:val="4"/>
  </w:num>
  <w:num w:numId="16">
    <w:abstractNumId w:val="11"/>
  </w:num>
  <w:num w:numId="17">
    <w:abstractNumId w:val="15"/>
  </w:num>
  <w:num w:numId="18">
    <w:abstractNumId w:val="18"/>
  </w:num>
  <w:num w:numId="19">
    <w:abstractNumId w:val="24"/>
  </w:num>
  <w:num w:numId="20">
    <w:abstractNumId w:val="6"/>
  </w:num>
  <w:num w:numId="21">
    <w:abstractNumId w:val="10"/>
  </w:num>
  <w:num w:numId="22">
    <w:abstractNumId w:val="1"/>
  </w:num>
  <w:num w:numId="23">
    <w:abstractNumId w:val="0"/>
  </w:num>
  <w:num w:numId="24">
    <w:abstractNumId w:val="14"/>
  </w:num>
  <w:num w:numId="25">
    <w:abstractNumId w:val="25"/>
  </w:num>
  <w:num w:numId="26">
    <w:abstractNumId w:val="8"/>
  </w:num>
  <w:num w:numId="2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AC1"/>
    <w:rsid w:val="0000250C"/>
    <w:rsid w:val="00005B11"/>
    <w:rsid w:val="00006C8E"/>
    <w:rsid w:val="00010859"/>
    <w:rsid w:val="00015F92"/>
    <w:rsid w:val="00021DFA"/>
    <w:rsid w:val="00021FE2"/>
    <w:rsid w:val="000234AB"/>
    <w:rsid w:val="00031006"/>
    <w:rsid w:val="00046566"/>
    <w:rsid w:val="00046C90"/>
    <w:rsid w:val="0004745C"/>
    <w:rsid w:val="00066037"/>
    <w:rsid w:val="00071ECA"/>
    <w:rsid w:val="00082CE1"/>
    <w:rsid w:val="000904FB"/>
    <w:rsid w:val="000A02E8"/>
    <w:rsid w:val="000A7F5E"/>
    <w:rsid w:val="000B10EC"/>
    <w:rsid w:val="000C1102"/>
    <w:rsid w:val="000C2406"/>
    <w:rsid w:val="000C6C22"/>
    <w:rsid w:val="000C759A"/>
    <w:rsid w:val="000D190C"/>
    <w:rsid w:val="000D4776"/>
    <w:rsid w:val="000D7A47"/>
    <w:rsid w:val="000E48DB"/>
    <w:rsid w:val="000F26D1"/>
    <w:rsid w:val="000F60A0"/>
    <w:rsid w:val="001148A7"/>
    <w:rsid w:val="0011759B"/>
    <w:rsid w:val="0012400D"/>
    <w:rsid w:val="00136A87"/>
    <w:rsid w:val="0013794B"/>
    <w:rsid w:val="00142C86"/>
    <w:rsid w:val="0015271E"/>
    <w:rsid w:val="00152E53"/>
    <w:rsid w:val="00176798"/>
    <w:rsid w:val="00185D86"/>
    <w:rsid w:val="001862E5"/>
    <w:rsid w:val="00187A82"/>
    <w:rsid w:val="001A4770"/>
    <w:rsid w:val="001B14A2"/>
    <w:rsid w:val="001C0A76"/>
    <w:rsid w:val="001C3B09"/>
    <w:rsid w:val="001C5724"/>
    <w:rsid w:val="001C71BD"/>
    <w:rsid w:val="001D1A4D"/>
    <w:rsid w:val="001F0D19"/>
    <w:rsid w:val="001F25A4"/>
    <w:rsid w:val="001F7CB2"/>
    <w:rsid w:val="00200242"/>
    <w:rsid w:val="00202C9C"/>
    <w:rsid w:val="00205A79"/>
    <w:rsid w:val="00215E7C"/>
    <w:rsid w:val="00216BBF"/>
    <w:rsid w:val="00217397"/>
    <w:rsid w:val="002329A4"/>
    <w:rsid w:val="00233404"/>
    <w:rsid w:val="00250887"/>
    <w:rsid w:val="00251B98"/>
    <w:rsid w:val="00252923"/>
    <w:rsid w:val="002664CA"/>
    <w:rsid w:val="00267B3C"/>
    <w:rsid w:val="00272B17"/>
    <w:rsid w:val="00280F63"/>
    <w:rsid w:val="00285EF9"/>
    <w:rsid w:val="0028628C"/>
    <w:rsid w:val="00287034"/>
    <w:rsid w:val="00293F2F"/>
    <w:rsid w:val="00294679"/>
    <w:rsid w:val="002A4F44"/>
    <w:rsid w:val="002A77A9"/>
    <w:rsid w:val="002D16A3"/>
    <w:rsid w:val="002D6AD5"/>
    <w:rsid w:val="002F5E4E"/>
    <w:rsid w:val="00306FC1"/>
    <w:rsid w:val="00307029"/>
    <w:rsid w:val="00321E7E"/>
    <w:rsid w:val="00363A79"/>
    <w:rsid w:val="00364441"/>
    <w:rsid w:val="00394E2A"/>
    <w:rsid w:val="003A2136"/>
    <w:rsid w:val="003B446F"/>
    <w:rsid w:val="003D5FC8"/>
    <w:rsid w:val="003E4DC3"/>
    <w:rsid w:val="00406C0F"/>
    <w:rsid w:val="00416A97"/>
    <w:rsid w:val="00423136"/>
    <w:rsid w:val="00450A1F"/>
    <w:rsid w:val="00451236"/>
    <w:rsid w:val="00463707"/>
    <w:rsid w:val="0047432A"/>
    <w:rsid w:val="004771CA"/>
    <w:rsid w:val="00484CF7"/>
    <w:rsid w:val="00495BC9"/>
    <w:rsid w:val="0049643C"/>
    <w:rsid w:val="00497C37"/>
    <w:rsid w:val="00497CBD"/>
    <w:rsid w:val="004A0C9B"/>
    <w:rsid w:val="004A309D"/>
    <w:rsid w:val="004A43AC"/>
    <w:rsid w:val="004C3828"/>
    <w:rsid w:val="004D11BA"/>
    <w:rsid w:val="004D4204"/>
    <w:rsid w:val="004D7FB7"/>
    <w:rsid w:val="004E2DCC"/>
    <w:rsid w:val="004E5EC0"/>
    <w:rsid w:val="004F001A"/>
    <w:rsid w:val="004F33C9"/>
    <w:rsid w:val="00507D04"/>
    <w:rsid w:val="00511643"/>
    <w:rsid w:val="00521E7B"/>
    <w:rsid w:val="00522D98"/>
    <w:rsid w:val="005560F6"/>
    <w:rsid w:val="005568CC"/>
    <w:rsid w:val="00563A26"/>
    <w:rsid w:val="00564745"/>
    <w:rsid w:val="005703FD"/>
    <w:rsid w:val="00571159"/>
    <w:rsid w:val="0057763A"/>
    <w:rsid w:val="00595516"/>
    <w:rsid w:val="005D0E1E"/>
    <w:rsid w:val="005D64D6"/>
    <w:rsid w:val="005D70DE"/>
    <w:rsid w:val="005D7570"/>
    <w:rsid w:val="005F08DA"/>
    <w:rsid w:val="00623686"/>
    <w:rsid w:val="00631A68"/>
    <w:rsid w:val="0065109D"/>
    <w:rsid w:val="0065367E"/>
    <w:rsid w:val="00653B78"/>
    <w:rsid w:val="0065435C"/>
    <w:rsid w:val="00655B97"/>
    <w:rsid w:val="00674CC6"/>
    <w:rsid w:val="006910D7"/>
    <w:rsid w:val="00695BAA"/>
    <w:rsid w:val="006A44B0"/>
    <w:rsid w:val="006A6DE4"/>
    <w:rsid w:val="006A6F42"/>
    <w:rsid w:val="006B03E5"/>
    <w:rsid w:val="006B1917"/>
    <w:rsid w:val="006C1B11"/>
    <w:rsid w:val="006C3273"/>
    <w:rsid w:val="006C34E8"/>
    <w:rsid w:val="006D76B1"/>
    <w:rsid w:val="006E15E6"/>
    <w:rsid w:val="006E3824"/>
    <w:rsid w:val="006E7233"/>
    <w:rsid w:val="006E7750"/>
    <w:rsid w:val="007002C4"/>
    <w:rsid w:val="007137F9"/>
    <w:rsid w:val="0072298F"/>
    <w:rsid w:val="00725253"/>
    <w:rsid w:val="00732942"/>
    <w:rsid w:val="007342EB"/>
    <w:rsid w:val="007456FF"/>
    <w:rsid w:val="00750255"/>
    <w:rsid w:val="00752A31"/>
    <w:rsid w:val="00763173"/>
    <w:rsid w:val="00772888"/>
    <w:rsid w:val="00792920"/>
    <w:rsid w:val="00792F15"/>
    <w:rsid w:val="0079513A"/>
    <w:rsid w:val="007953F9"/>
    <w:rsid w:val="007963BA"/>
    <w:rsid w:val="0079693F"/>
    <w:rsid w:val="007A24BB"/>
    <w:rsid w:val="007B1E19"/>
    <w:rsid w:val="007F1D34"/>
    <w:rsid w:val="007F7478"/>
    <w:rsid w:val="00811EC0"/>
    <w:rsid w:val="0081592B"/>
    <w:rsid w:val="00841221"/>
    <w:rsid w:val="008602C2"/>
    <w:rsid w:val="008855BE"/>
    <w:rsid w:val="00890A4C"/>
    <w:rsid w:val="00893A3B"/>
    <w:rsid w:val="00893F10"/>
    <w:rsid w:val="008A25DE"/>
    <w:rsid w:val="00902E82"/>
    <w:rsid w:val="009316E7"/>
    <w:rsid w:val="009323ED"/>
    <w:rsid w:val="00933266"/>
    <w:rsid w:val="00935D5E"/>
    <w:rsid w:val="0094652D"/>
    <w:rsid w:val="009467F9"/>
    <w:rsid w:val="00947980"/>
    <w:rsid w:val="00962362"/>
    <w:rsid w:val="00974A9F"/>
    <w:rsid w:val="00975D3C"/>
    <w:rsid w:val="009804FB"/>
    <w:rsid w:val="00992061"/>
    <w:rsid w:val="009A419D"/>
    <w:rsid w:val="009A663F"/>
    <w:rsid w:val="009B3916"/>
    <w:rsid w:val="009B6AC1"/>
    <w:rsid w:val="009D26C8"/>
    <w:rsid w:val="009F08EC"/>
    <w:rsid w:val="00A0331A"/>
    <w:rsid w:val="00A1100A"/>
    <w:rsid w:val="00A149FA"/>
    <w:rsid w:val="00A14A7C"/>
    <w:rsid w:val="00A21F8D"/>
    <w:rsid w:val="00A32BD3"/>
    <w:rsid w:val="00A32C82"/>
    <w:rsid w:val="00A811D9"/>
    <w:rsid w:val="00A8620E"/>
    <w:rsid w:val="00A9532E"/>
    <w:rsid w:val="00A959EA"/>
    <w:rsid w:val="00A97571"/>
    <w:rsid w:val="00AA53DF"/>
    <w:rsid w:val="00AA5E82"/>
    <w:rsid w:val="00AC49FC"/>
    <w:rsid w:val="00AD724A"/>
    <w:rsid w:val="00AD751F"/>
    <w:rsid w:val="00B14AED"/>
    <w:rsid w:val="00B204AC"/>
    <w:rsid w:val="00B2587C"/>
    <w:rsid w:val="00B33BCE"/>
    <w:rsid w:val="00B362BF"/>
    <w:rsid w:val="00B41BFF"/>
    <w:rsid w:val="00B473BD"/>
    <w:rsid w:val="00B61B39"/>
    <w:rsid w:val="00B6265D"/>
    <w:rsid w:val="00B702AD"/>
    <w:rsid w:val="00B77362"/>
    <w:rsid w:val="00B94C37"/>
    <w:rsid w:val="00BA44B3"/>
    <w:rsid w:val="00BA476B"/>
    <w:rsid w:val="00BB1C90"/>
    <w:rsid w:val="00BB339B"/>
    <w:rsid w:val="00BB40D8"/>
    <w:rsid w:val="00BC228A"/>
    <w:rsid w:val="00BC794D"/>
    <w:rsid w:val="00BD34F4"/>
    <w:rsid w:val="00BD7B45"/>
    <w:rsid w:val="00BE03E4"/>
    <w:rsid w:val="00C0589C"/>
    <w:rsid w:val="00C22765"/>
    <w:rsid w:val="00C3087B"/>
    <w:rsid w:val="00C45A4D"/>
    <w:rsid w:val="00C636D8"/>
    <w:rsid w:val="00C731A0"/>
    <w:rsid w:val="00C76BEC"/>
    <w:rsid w:val="00C771FB"/>
    <w:rsid w:val="00C84067"/>
    <w:rsid w:val="00C86022"/>
    <w:rsid w:val="00CA08FC"/>
    <w:rsid w:val="00CA31B6"/>
    <w:rsid w:val="00CA4386"/>
    <w:rsid w:val="00CC0E3B"/>
    <w:rsid w:val="00CD0F99"/>
    <w:rsid w:val="00CD63BA"/>
    <w:rsid w:val="00CE3F53"/>
    <w:rsid w:val="00D10EDB"/>
    <w:rsid w:val="00D2253B"/>
    <w:rsid w:val="00D2630D"/>
    <w:rsid w:val="00D2672A"/>
    <w:rsid w:val="00D35293"/>
    <w:rsid w:val="00DA2843"/>
    <w:rsid w:val="00DB366B"/>
    <w:rsid w:val="00DB397F"/>
    <w:rsid w:val="00DB6B03"/>
    <w:rsid w:val="00DD0F37"/>
    <w:rsid w:val="00DE05FA"/>
    <w:rsid w:val="00E10AD9"/>
    <w:rsid w:val="00E10B39"/>
    <w:rsid w:val="00E30C41"/>
    <w:rsid w:val="00E339E8"/>
    <w:rsid w:val="00E34363"/>
    <w:rsid w:val="00E469DA"/>
    <w:rsid w:val="00E50F13"/>
    <w:rsid w:val="00E708AD"/>
    <w:rsid w:val="00E8125F"/>
    <w:rsid w:val="00E83773"/>
    <w:rsid w:val="00EB1738"/>
    <w:rsid w:val="00ED33E4"/>
    <w:rsid w:val="00ED5D95"/>
    <w:rsid w:val="00ED6943"/>
    <w:rsid w:val="00EE0E6E"/>
    <w:rsid w:val="00EE2D6C"/>
    <w:rsid w:val="00EE5B25"/>
    <w:rsid w:val="00EE6A03"/>
    <w:rsid w:val="00EE731F"/>
    <w:rsid w:val="00EF5FAF"/>
    <w:rsid w:val="00F06FC0"/>
    <w:rsid w:val="00F33976"/>
    <w:rsid w:val="00F34185"/>
    <w:rsid w:val="00F57DF0"/>
    <w:rsid w:val="00F666C7"/>
    <w:rsid w:val="00F80D9C"/>
    <w:rsid w:val="00F86768"/>
    <w:rsid w:val="00F90C6D"/>
    <w:rsid w:val="00F939F7"/>
    <w:rsid w:val="00F940B6"/>
    <w:rsid w:val="00FA082A"/>
    <w:rsid w:val="00FA5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3D018"/>
  <w15:chartTrackingRefBased/>
  <w15:docId w15:val="{A8137703-DE39-41CF-B080-0696A617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AC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C3B09"/>
    <w:pPr>
      <w:keepNext/>
      <w:keepLines/>
      <w:spacing w:before="120" w:after="120"/>
      <w:jc w:val="both"/>
      <w:outlineLvl w:val="0"/>
    </w:pPr>
    <w:rPr>
      <w:rFonts w:eastAsiaTheme="majorEastAsia"/>
      <w:b/>
      <w:sz w:val="28"/>
      <w:szCs w:val="28"/>
    </w:rPr>
  </w:style>
  <w:style w:type="paragraph" w:styleId="2">
    <w:name w:val="heading 2"/>
    <w:basedOn w:val="a"/>
    <w:next w:val="a"/>
    <w:link w:val="20"/>
    <w:uiPriority w:val="9"/>
    <w:unhideWhenUsed/>
    <w:qFormat/>
    <w:rsid w:val="0072525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qFormat/>
    <w:rsid w:val="00306FC1"/>
    <w:pPr>
      <w:keepNext/>
      <w:widowControl/>
      <w:autoSpaceDE/>
      <w:autoSpaceDN/>
      <w:adjustRightInd/>
      <w:spacing w:line="276" w:lineRule="auto"/>
      <w:ind w:firstLine="709"/>
      <w:jc w:val="both"/>
      <w:outlineLvl w:val="2"/>
    </w:pPr>
    <w:rPr>
      <w:b/>
      <w:bCs/>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9B6AC1"/>
  </w:style>
  <w:style w:type="character" w:customStyle="1" w:styleId="a4">
    <w:name w:val="Текст сноски Знак"/>
    <w:basedOn w:val="a0"/>
    <w:uiPriority w:val="99"/>
    <w:semiHidden/>
    <w:rsid w:val="009B6AC1"/>
    <w:rPr>
      <w:rFonts w:ascii="Times New Roman" w:eastAsia="Times New Roman" w:hAnsi="Times New Roman" w:cs="Times New Roman"/>
      <w:sz w:val="20"/>
      <w:szCs w:val="20"/>
      <w:lang w:eastAsia="ru-RU"/>
    </w:rPr>
  </w:style>
  <w:style w:type="character" w:styleId="a5">
    <w:name w:val="footnote reference"/>
    <w:rsid w:val="009B6AC1"/>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9B6AC1"/>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Конт-абзац"/>
    <w:basedOn w:val="a"/>
    <w:link w:val="a7"/>
    <w:uiPriority w:val="34"/>
    <w:qFormat/>
    <w:rsid w:val="009B6AC1"/>
    <w:pPr>
      <w:ind w:left="708"/>
    </w:pPr>
  </w:style>
  <w:style w:type="table" w:styleId="a8">
    <w:name w:val="Table Grid"/>
    <w:basedOn w:val="a1"/>
    <w:uiPriority w:val="39"/>
    <w:rsid w:val="009B6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a"/>
    <w:qFormat/>
    <w:rsid w:val="009B6AC1"/>
    <w:pPr>
      <w:widowControl/>
      <w:autoSpaceDE/>
      <w:autoSpaceDN/>
      <w:adjustRightInd/>
      <w:jc w:val="center"/>
    </w:pPr>
    <w:rPr>
      <w:b/>
      <w:sz w:val="28"/>
    </w:rPr>
  </w:style>
  <w:style w:type="character" w:customStyle="1" w:styleId="aa">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9"/>
    <w:rsid w:val="009B6AC1"/>
    <w:rPr>
      <w:rFonts w:ascii="Times New Roman" w:eastAsia="Times New Roman" w:hAnsi="Times New Roman" w:cs="Times New Roman"/>
      <w:b/>
      <w:sz w:val="28"/>
      <w:szCs w:val="20"/>
      <w:lang w:eastAsia="ru-RU"/>
    </w:rPr>
  </w:style>
  <w:style w:type="paragraph" w:styleId="ab">
    <w:name w:val="Body Text"/>
    <w:basedOn w:val="a"/>
    <w:link w:val="ac"/>
    <w:unhideWhenUsed/>
    <w:rsid w:val="009B6AC1"/>
    <w:pPr>
      <w:widowControl/>
      <w:autoSpaceDE/>
      <w:autoSpaceDN/>
      <w:adjustRightInd/>
      <w:spacing w:after="120"/>
    </w:pPr>
  </w:style>
  <w:style w:type="character" w:customStyle="1" w:styleId="ac">
    <w:name w:val="Основной текст Знак"/>
    <w:basedOn w:val="a0"/>
    <w:link w:val="ab"/>
    <w:rsid w:val="009B6AC1"/>
    <w:rPr>
      <w:rFonts w:ascii="Times New Roman" w:eastAsia="Times New Roman" w:hAnsi="Times New Roman" w:cs="Times New Roman"/>
      <w:sz w:val="20"/>
      <w:szCs w:val="20"/>
      <w:lang w:eastAsia="ru-RU"/>
    </w:rPr>
  </w:style>
  <w:style w:type="paragraph" w:styleId="ad">
    <w:name w:val="Normal (Web)"/>
    <w:aliases w:val="Обычный (Web)1"/>
    <w:basedOn w:val="a"/>
    <w:uiPriority w:val="99"/>
    <w:unhideWhenUsed/>
    <w:rsid w:val="009B6AC1"/>
    <w:pPr>
      <w:widowControl/>
      <w:autoSpaceDE/>
      <w:autoSpaceDN/>
      <w:adjustRightInd/>
      <w:spacing w:before="100" w:beforeAutospacing="1" w:after="100" w:afterAutospacing="1"/>
    </w:pPr>
    <w:rPr>
      <w:sz w:val="24"/>
      <w:szCs w:val="24"/>
    </w:rPr>
  </w:style>
  <w:style w:type="character" w:customStyle="1" w:styleId="a7">
    <w:name w:val="Абзац списка Знак"/>
    <w:aliases w:val="Имя Рисунка Знак,List Paragraph Знак,2 Спс точк Знак,Конт-абзац Знак"/>
    <w:link w:val="a6"/>
    <w:uiPriority w:val="34"/>
    <w:rsid w:val="0001085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306FC1"/>
    <w:rPr>
      <w:rFonts w:ascii="Times New Roman" w:eastAsia="Times New Roman" w:hAnsi="Times New Roman" w:cs="Times New Roman"/>
      <w:b/>
      <w:bCs/>
      <w:sz w:val="28"/>
      <w:szCs w:val="26"/>
    </w:rPr>
  </w:style>
  <w:style w:type="paragraph" w:customStyle="1" w:styleId="Default">
    <w:name w:val="Default"/>
    <w:rsid w:val="000E48D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4">
    <w:name w:val="Основной текст4"/>
    <w:basedOn w:val="a"/>
    <w:rsid w:val="004E5EC0"/>
    <w:pPr>
      <w:shd w:val="clear" w:color="auto" w:fill="FFFFFF"/>
      <w:autoSpaceDE/>
      <w:autoSpaceDN/>
      <w:adjustRightInd/>
      <w:spacing w:before="360" w:after="480" w:line="250" w:lineRule="exact"/>
      <w:jc w:val="center"/>
    </w:pPr>
  </w:style>
  <w:style w:type="character" w:styleId="ae">
    <w:name w:val="Hyperlink"/>
    <w:basedOn w:val="a0"/>
    <w:uiPriority w:val="99"/>
    <w:unhideWhenUsed/>
    <w:rsid w:val="00D35293"/>
    <w:rPr>
      <w:color w:val="0563C1" w:themeColor="hyperlink"/>
      <w:u w:val="single"/>
    </w:rPr>
  </w:style>
  <w:style w:type="character" w:customStyle="1" w:styleId="11">
    <w:name w:val="Неразрешенное упоминание1"/>
    <w:basedOn w:val="a0"/>
    <w:uiPriority w:val="99"/>
    <w:semiHidden/>
    <w:unhideWhenUsed/>
    <w:rsid w:val="00D35293"/>
    <w:rPr>
      <w:color w:val="605E5C"/>
      <w:shd w:val="clear" w:color="auto" w:fill="E1DFDD"/>
    </w:rPr>
  </w:style>
  <w:style w:type="character" w:customStyle="1" w:styleId="10">
    <w:name w:val="Заголовок 1 Знак"/>
    <w:basedOn w:val="a0"/>
    <w:link w:val="1"/>
    <w:uiPriority w:val="9"/>
    <w:rsid w:val="001C3B09"/>
    <w:rPr>
      <w:rFonts w:ascii="Times New Roman" w:eastAsiaTheme="majorEastAsia" w:hAnsi="Times New Roman" w:cs="Times New Roman"/>
      <w:b/>
      <w:sz w:val="28"/>
      <w:szCs w:val="28"/>
      <w:lang w:eastAsia="ru-RU"/>
    </w:rPr>
  </w:style>
  <w:style w:type="character" w:customStyle="1" w:styleId="20">
    <w:name w:val="Заголовок 2 Знак"/>
    <w:basedOn w:val="a0"/>
    <w:link w:val="2"/>
    <w:uiPriority w:val="9"/>
    <w:rsid w:val="00725253"/>
    <w:rPr>
      <w:rFonts w:asciiTheme="majorHAnsi" w:eastAsiaTheme="majorEastAsia" w:hAnsiTheme="majorHAnsi" w:cstheme="majorBidi"/>
      <w:color w:val="2F5496" w:themeColor="accent1" w:themeShade="BF"/>
      <w:sz w:val="26"/>
      <w:szCs w:val="26"/>
      <w:lang w:eastAsia="ru-RU"/>
    </w:rPr>
  </w:style>
  <w:style w:type="paragraph" w:styleId="af">
    <w:name w:val="TOC Heading"/>
    <w:basedOn w:val="1"/>
    <w:next w:val="a"/>
    <w:uiPriority w:val="39"/>
    <w:unhideWhenUsed/>
    <w:qFormat/>
    <w:rsid w:val="000D4776"/>
    <w:pPr>
      <w:widowControl/>
      <w:autoSpaceDE/>
      <w:autoSpaceDN/>
      <w:adjustRightInd/>
      <w:spacing w:line="259" w:lineRule="auto"/>
      <w:outlineLvl w:val="9"/>
    </w:pPr>
  </w:style>
  <w:style w:type="paragraph" w:styleId="12">
    <w:name w:val="toc 1"/>
    <w:basedOn w:val="a"/>
    <w:next w:val="a"/>
    <w:autoRedefine/>
    <w:uiPriority w:val="39"/>
    <w:unhideWhenUsed/>
    <w:rsid w:val="002D16A3"/>
    <w:pPr>
      <w:tabs>
        <w:tab w:val="right" w:leader="dot" w:pos="10195"/>
      </w:tabs>
      <w:spacing w:after="100"/>
      <w:jc w:val="both"/>
    </w:pPr>
  </w:style>
  <w:style w:type="paragraph" w:styleId="22">
    <w:name w:val="toc 2"/>
    <w:basedOn w:val="a"/>
    <w:next w:val="a"/>
    <w:autoRedefine/>
    <w:uiPriority w:val="39"/>
    <w:unhideWhenUsed/>
    <w:rsid w:val="000D4776"/>
    <w:pPr>
      <w:spacing w:after="100"/>
      <w:ind w:left="200"/>
    </w:pPr>
  </w:style>
  <w:style w:type="paragraph" w:styleId="31">
    <w:name w:val="toc 3"/>
    <w:basedOn w:val="a"/>
    <w:next w:val="a"/>
    <w:autoRedefine/>
    <w:uiPriority w:val="39"/>
    <w:unhideWhenUsed/>
    <w:rsid w:val="000D4776"/>
    <w:pPr>
      <w:spacing w:after="100"/>
      <w:ind w:left="400"/>
    </w:pPr>
  </w:style>
  <w:style w:type="paragraph" w:styleId="af0">
    <w:name w:val="header"/>
    <w:basedOn w:val="a"/>
    <w:link w:val="af1"/>
    <w:uiPriority w:val="99"/>
    <w:unhideWhenUsed/>
    <w:rsid w:val="00AD751F"/>
    <w:pPr>
      <w:tabs>
        <w:tab w:val="center" w:pos="4677"/>
        <w:tab w:val="right" w:pos="9355"/>
      </w:tabs>
    </w:pPr>
  </w:style>
  <w:style w:type="character" w:customStyle="1" w:styleId="af1">
    <w:name w:val="Верхний колонтитул Знак"/>
    <w:basedOn w:val="a0"/>
    <w:link w:val="af0"/>
    <w:uiPriority w:val="99"/>
    <w:rsid w:val="00AD75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AD751F"/>
    <w:pPr>
      <w:tabs>
        <w:tab w:val="center" w:pos="4677"/>
        <w:tab w:val="right" w:pos="9355"/>
      </w:tabs>
    </w:pPr>
  </w:style>
  <w:style w:type="character" w:customStyle="1" w:styleId="af3">
    <w:name w:val="Нижний колонтитул Знак"/>
    <w:basedOn w:val="a0"/>
    <w:link w:val="af2"/>
    <w:uiPriority w:val="99"/>
    <w:rsid w:val="00AD751F"/>
    <w:rPr>
      <w:rFonts w:ascii="Times New Roman" w:eastAsia="Times New Roman" w:hAnsi="Times New Roman" w:cs="Times New Roman"/>
      <w:sz w:val="20"/>
      <w:szCs w:val="20"/>
      <w:lang w:eastAsia="ru-RU"/>
    </w:rPr>
  </w:style>
  <w:style w:type="character" w:customStyle="1" w:styleId="23">
    <w:name w:val="Неразрешенное упоминание2"/>
    <w:basedOn w:val="a0"/>
    <w:uiPriority w:val="99"/>
    <w:semiHidden/>
    <w:unhideWhenUsed/>
    <w:rsid w:val="00AD751F"/>
    <w:rPr>
      <w:color w:val="605E5C"/>
      <w:shd w:val="clear" w:color="auto" w:fill="E1DFDD"/>
    </w:rPr>
  </w:style>
  <w:style w:type="character" w:styleId="af4">
    <w:name w:val="FollowedHyperlink"/>
    <w:basedOn w:val="a0"/>
    <w:uiPriority w:val="99"/>
    <w:semiHidden/>
    <w:unhideWhenUsed/>
    <w:rsid w:val="00AD751F"/>
    <w:rPr>
      <w:color w:val="954F72" w:themeColor="followedHyperlink"/>
      <w:u w:val="single"/>
    </w:rPr>
  </w:style>
  <w:style w:type="paragraph" w:styleId="af5">
    <w:name w:val="Balloon Text"/>
    <w:basedOn w:val="a"/>
    <w:link w:val="af6"/>
    <w:uiPriority w:val="99"/>
    <w:semiHidden/>
    <w:unhideWhenUsed/>
    <w:rsid w:val="006B1917"/>
    <w:rPr>
      <w:rFonts w:ascii="Segoe UI" w:hAnsi="Segoe UI" w:cs="Segoe UI"/>
      <w:sz w:val="18"/>
      <w:szCs w:val="18"/>
    </w:rPr>
  </w:style>
  <w:style w:type="character" w:customStyle="1" w:styleId="af6">
    <w:name w:val="Текст выноски Знак"/>
    <w:basedOn w:val="a0"/>
    <w:link w:val="af5"/>
    <w:uiPriority w:val="99"/>
    <w:semiHidden/>
    <w:rsid w:val="006B1917"/>
    <w:rPr>
      <w:rFonts w:ascii="Segoe UI" w:eastAsia="Times New Roman" w:hAnsi="Segoe UI" w:cs="Segoe UI"/>
      <w:sz w:val="18"/>
      <w:szCs w:val="18"/>
      <w:lang w:eastAsia="ru-RU"/>
    </w:rPr>
  </w:style>
  <w:style w:type="character" w:customStyle="1" w:styleId="apple-converted-space">
    <w:name w:val="apple-converted-space"/>
    <w:basedOn w:val="a0"/>
    <w:rsid w:val="00811EC0"/>
  </w:style>
  <w:style w:type="character" w:customStyle="1" w:styleId="js-item-maininfo">
    <w:name w:val="js-item-maininfo"/>
    <w:basedOn w:val="a0"/>
    <w:rsid w:val="00522D98"/>
  </w:style>
  <w:style w:type="table" w:customStyle="1" w:styleId="210">
    <w:name w:val="Сетка таблицы21"/>
    <w:basedOn w:val="a1"/>
    <w:next w:val="a8"/>
    <w:uiPriority w:val="59"/>
    <w:rsid w:val="002D16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C3273"/>
    <w:pPr>
      <w:spacing w:after="0" w:line="240" w:lineRule="auto"/>
    </w:pPr>
    <w:rPr>
      <w:rFonts w:ascii="Times New Roman" w:eastAsia="Times New Roman" w:hAnsi="Times New Roman" w:cs="Times New Roman"/>
      <w:sz w:val="20"/>
      <w:szCs w:val="20"/>
      <w:lang w:eastAsia="ru-RU"/>
    </w:rPr>
  </w:style>
  <w:style w:type="character" w:styleId="af8">
    <w:name w:val="annotation reference"/>
    <w:basedOn w:val="a0"/>
    <w:uiPriority w:val="99"/>
    <w:semiHidden/>
    <w:unhideWhenUsed/>
    <w:rsid w:val="00AA53DF"/>
    <w:rPr>
      <w:sz w:val="16"/>
      <w:szCs w:val="16"/>
    </w:rPr>
  </w:style>
  <w:style w:type="paragraph" w:styleId="af9">
    <w:name w:val="annotation text"/>
    <w:basedOn w:val="a"/>
    <w:link w:val="afa"/>
    <w:uiPriority w:val="99"/>
    <w:semiHidden/>
    <w:unhideWhenUsed/>
    <w:rsid w:val="00AA53DF"/>
  </w:style>
  <w:style w:type="character" w:customStyle="1" w:styleId="afa">
    <w:name w:val="Текст примечания Знак"/>
    <w:basedOn w:val="a0"/>
    <w:link w:val="af9"/>
    <w:uiPriority w:val="99"/>
    <w:semiHidden/>
    <w:rsid w:val="00AA53DF"/>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AA53DF"/>
    <w:rPr>
      <w:b/>
      <w:bCs/>
    </w:rPr>
  </w:style>
  <w:style w:type="character" w:customStyle="1" w:styleId="afc">
    <w:name w:val="Тема примечания Знак"/>
    <w:basedOn w:val="afa"/>
    <w:link w:val="afb"/>
    <w:uiPriority w:val="99"/>
    <w:semiHidden/>
    <w:rsid w:val="00AA53D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3087">
      <w:bodyDiv w:val="1"/>
      <w:marLeft w:val="0"/>
      <w:marRight w:val="0"/>
      <w:marTop w:val="0"/>
      <w:marBottom w:val="0"/>
      <w:divBdr>
        <w:top w:val="none" w:sz="0" w:space="0" w:color="auto"/>
        <w:left w:val="none" w:sz="0" w:space="0" w:color="auto"/>
        <w:bottom w:val="none" w:sz="0" w:space="0" w:color="auto"/>
        <w:right w:val="none" w:sz="0" w:space="0" w:color="auto"/>
      </w:divBdr>
      <w:divsChild>
        <w:div w:id="1436973406">
          <w:marLeft w:val="0"/>
          <w:marRight w:val="0"/>
          <w:marTop w:val="0"/>
          <w:marBottom w:val="240"/>
          <w:divBdr>
            <w:top w:val="none" w:sz="0" w:space="0" w:color="auto"/>
            <w:left w:val="none" w:sz="0" w:space="0" w:color="auto"/>
            <w:bottom w:val="none" w:sz="0" w:space="0" w:color="auto"/>
            <w:right w:val="none" w:sz="0" w:space="0" w:color="auto"/>
          </w:divBdr>
        </w:div>
      </w:divsChild>
    </w:div>
    <w:div w:id="834346743">
      <w:bodyDiv w:val="1"/>
      <w:marLeft w:val="0"/>
      <w:marRight w:val="0"/>
      <w:marTop w:val="0"/>
      <w:marBottom w:val="0"/>
      <w:divBdr>
        <w:top w:val="none" w:sz="0" w:space="0" w:color="auto"/>
        <w:left w:val="none" w:sz="0" w:space="0" w:color="auto"/>
        <w:bottom w:val="none" w:sz="0" w:space="0" w:color="auto"/>
        <w:right w:val="none" w:sz="0" w:space="0" w:color="auto"/>
      </w:divBdr>
    </w:div>
    <w:div w:id="1076050982">
      <w:bodyDiv w:val="1"/>
      <w:marLeft w:val="0"/>
      <w:marRight w:val="0"/>
      <w:marTop w:val="0"/>
      <w:marBottom w:val="0"/>
      <w:divBdr>
        <w:top w:val="none" w:sz="0" w:space="0" w:color="auto"/>
        <w:left w:val="none" w:sz="0" w:space="0" w:color="auto"/>
        <w:bottom w:val="none" w:sz="0" w:space="0" w:color="auto"/>
        <w:right w:val="none" w:sz="0" w:space="0" w:color="auto"/>
      </w:divBdr>
    </w:div>
    <w:div w:id="1215386533">
      <w:bodyDiv w:val="1"/>
      <w:marLeft w:val="0"/>
      <w:marRight w:val="0"/>
      <w:marTop w:val="0"/>
      <w:marBottom w:val="0"/>
      <w:divBdr>
        <w:top w:val="none" w:sz="0" w:space="0" w:color="auto"/>
        <w:left w:val="none" w:sz="0" w:space="0" w:color="auto"/>
        <w:bottom w:val="none" w:sz="0" w:space="0" w:color="auto"/>
        <w:right w:val="none" w:sz="0" w:space="0" w:color="auto"/>
      </w:divBdr>
    </w:div>
    <w:div w:id="1417552572">
      <w:bodyDiv w:val="1"/>
      <w:marLeft w:val="0"/>
      <w:marRight w:val="0"/>
      <w:marTop w:val="0"/>
      <w:marBottom w:val="0"/>
      <w:divBdr>
        <w:top w:val="none" w:sz="0" w:space="0" w:color="auto"/>
        <w:left w:val="none" w:sz="0" w:space="0" w:color="auto"/>
        <w:bottom w:val="none" w:sz="0" w:space="0" w:color="auto"/>
        <w:right w:val="none" w:sz="0" w:space="0" w:color="auto"/>
      </w:divBdr>
      <w:divsChild>
        <w:div w:id="1421633858">
          <w:marLeft w:val="0"/>
          <w:marRight w:val="0"/>
          <w:marTop w:val="0"/>
          <w:marBottom w:val="0"/>
          <w:divBdr>
            <w:top w:val="none" w:sz="0" w:space="0" w:color="auto"/>
            <w:left w:val="none" w:sz="0" w:space="0" w:color="auto"/>
            <w:bottom w:val="none" w:sz="0" w:space="0" w:color="auto"/>
            <w:right w:val="none" w:sz="0" w:space="0" w:color="auto"/>
          </w:divBdr>
          <w:divsChild>
            <w:div w:id="1340473519">
              <w:marLeft w:val="0"/>
              <w:marRight w:val="0"/>
              <w:marTop w:val="0"/>
              <w:marBottom w:val="0"/>
              <w:divBdr>
                <w:top w:val="none" w:sz="0" w:space="0" w:color="auto"/>
                <w:left w:val="none" w:sz="0" w:space="0" w:color="auto"/>
                <w:bottom w:val="none" w:sz="0" w:space="0" w:color="auto"/>
                <w:right w:val="none" w:sz="0" w:space="0" w:color="auto"/>
              </w:divBdr>
              <w:divsChild>
                <w:div w:id="2126851267">
                  <w:marLeft w:val="0"/>
                  <w:marRight w:val="0"/>
                  <w:marTop w:val="0"/>
                  <w:marBottom w:val="0"/>
                  <w:divBdr>
                    <w:top w:val="none" w:sz="0" w:space="0" w:color="auto"/>
                    <w:left w:val="none" w:sz="0" w:space="0" w:color="auto"/>
                    <w:bottom w:val="none" w:sz="0" w:space="0" w:color="auto"/>
                    <w:right w:val="none" w:sz="0" w:space="0" w:color="auto"/>
                  </w:divBdr>
                  <w:divsChild>
                    <w:div w:id="61878598">
                      <w:marLeft w:val="0"/>
                      <w:marRight w:val="0"/>
                      <w:marTop w:val="0"/>
                      <w:marBottom w:val="0"/>
                      <w:divBdr>
                        <w:top w:val="none" w:sz="0" w:space="0" w:color="auto"/>
                        <w:left w:val="none" w:sz="0" w:space="0" w:color="auto"/>
                        <w:bottom w:val="none" w:sz="0" w:space="0" w:color="auto"/>
                        <w:right w:val="none" w:sz="0" w:space="0" w:color="auto"/>
                      </w:divBdr>
                    </w:div>
                    <w:div w:id="2049331966">
                      <w:marLeft w:val="0"/>
                      <w:marRight w:val="0"/>
                      <w:marTop w:val="0"/>
                      <w:marBottom w:val="0"/>
                      <w:divBdr>
                        <w:top w:val="none" w:sz="0" w:space="0" w:color="auto"/>
                        <w:left w:val="none" w:sz="0" w:space="0" w:color="auto"/>
                        <w:bottom w:val="none" w:sz="0" w:space="0" w:color="auto"/>
                        <w:right w:val="none" w:sz="0" w:space="0" w:color="auto"/>
                      </w:divBdr>
                      <w:divsChild>
                        <w:div w:id="446580377">
                          <w:marLeft w:val="0"/>
                          <w:marRight w:val="0"/>
                          <w:marTop w:val="0"/>
                          <w:marBottom w:val="0"/>
                          <w:divBdr>
                            <w:top w:val="none" w:sz="0" w:space="0" w:color="auto"/>
                            <w:left w:val="none" w:sz="0" w:space="0" w:color="auto"/>
                            <w:bottom w:val="none" w:sz="0" w:space="0" w:color="auto"/>
                            <w:right w:val="none" w:sz="0" w:space="0" w:color="auto"/>
                          </w:divBdr>
                          <w:divsChild>
                            <w:div w:id="160912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4374004">
      <w:bodyDiv w:val="1"/>
      <w:marLeft w:val="0"/>
      <w:marRight w:val="0"/>
      <w:marTop w:val="0"/>
      <w:marBottom w:val="0"/>
      <w:divBdr>
        <w:top w:val="none" w:sz="0" w:space="0" w:color="auto"/>
        <w:left w:val="none" w:sz="0" w:space="0" w:color="auto"/>
        <w:bottom w:val="none" w:sz="0" w:space="0" w:color="auto"/>
        <w:right w:val="none" w:sz="0" w:space="0" w:color="auto"/>
      </w:divBdr>
    </w:div>
    <w:div w:id="1770925357">
      <w:bodyDiv w:val="1"/>
      <w:marLeft w:val="0"/>
      <w:marRight w:val="0"/>
      <w:marTop w:val="0"/>
      <w:marBottom w:val="0"/>
      <w:divBdr>
        <w:top w:val="none" w:sz="0" w:space="0" w:color="auto"/>
        <w:left w:val="none" w:sz="0" w:space="0" w:color="auto"/>
        <w:bottom w:val="none" w:sz="0" w:space="0" w:color="auto"/>
        <w:right w:val="none" w:sz="0" w:space="0" w:color="auto"/>
      </w:divBdr>
    </w:div>
    <w:div w:id="1925066700">
      <w:bodyDiv w:val="1"/>
      <w:marLeft w:val="0"/>
      <w:marRight w:val="0"/>
      <w:marTop w:val="0"/>
      <w:marBottom w:val="0"/>
      <w:divBdr>
        <w:top w:val="none" w:sz="0" w:space="0" w:color="auto"/>
        <w:left w:val="none" w:sz="0" w:space="0" w:color="auto"/>
        <w:bottom w:val="none" w:sz="0" w:space="0" w:color="auto"/>
        <w:right w:val="none" w:sz="0" w:space="0" w:color="auto"/>
      </w:divBdr>
    </w:div>
    <w:div w:id="204016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ibrary.ru/download/elibrary_41483906_6348935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EA0EE-92B2-44B7-9A44-6BFE85DC9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8893</Words>
  <Characters>50696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dc:creator>
  <cp:keywords/>
  <dc:description/>
  <cp:lastModifiedBy>Борисова Екатерина Владимировна</cp:lastModifiedBy>
  <cp:revision>11</cp:revision>
  <cp:lastPrinted>2022-05-24T15:23:00Z</cp:lastPrinted>
  <dcterms:created xsi:type="dcterms:W3CDTF">2022-05-05T19:42:00Z</dcterms:created>
  <dcterms:modified xsi:type="dcterms:W3CDTF">2022-05-31T07:34:00Z</dcterms:modified>
</cp:coreProperties>
</file>