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6A3" w:rsidRPr="009247CB" w:rsidRDefault="002D16A3" w:rsidP="002D16A3">
      <w:pPr>
        <w:jc w:val="center"/>
        <w:rPr>
          <w:rFonts w:eastAsia="Calibri"/>
          <w:b/>
          <w:sz w:val="28"/>
          <w:szCs w:val="28"/>
          <w:lang w:val="x-none" w:eastAsia="x-none"/>
        </w:rPr>
      </w:pPr>
      <w:r w:rsidRPr="009247CB">
        <w:rPr>
          <w:rFonts w:eastAsia="Calibri"/>
          <w:b/>
          <w:sz w:val="28"/>
          <w:szCs w:val="28"/>
          <w:lang w:val="x-none" w:eastAsia="x-none"/>
        </w:rPr>
        <w:t>Федеральное государственное образовательное бюджетное учреждение</w:t>
      </w:r>
    </w:p>
    <w:p w:rsidR="002D16A3" w:rsidRPr="009247CB" w:rsidRDefault="002D16A3" w:rsidP="002D16A3">
      <w:pPr>
        <w:jc w:val="center"/>
        <w:rPr>
          <w:rFonts w:eastAsia="Calibri"/>
          <w:b/>
          <w:sz w:val="28"/>
          <w:szCs w:val="28"/>
          <w:lang w:val="x-none" w:eastAsia="x-none"/>
        </w:rPr>
      </w:pPr>
      <w:r w:rsidRPr="009247CB">
        <w:rPr>
          <w:rFonts w:eastAsia="Calibri"/>
          <w:b/>
          <w:sz w:val="28"/>
          <w:szCs w:val="28"/>
          <w:lang w:val="x-none" w:eastAsia="x-none"/>
        </w:rPr>
        <w:t>высшего образования</w:t>
      </w:r>
    </w:p>
    <w:p w:rsidR="002D16A3" w:rsidRPr="009247CB" w:rsidRDefault="002D16A3" w:rsidP="002D16A3">
      <w:pPr>
        <w:jc w:val="center"/>
        <w:rPr>
          <w:rFonts w:eastAsia="Calibri"/>
          <w:b/>
          <w:sz w:val="28"/>
          <w:szCs w:val="28"/>
          <w:lang w:val="x-none" w:eastAsia="x-none"/>
        </w:rPr>
      </w:pPr>
      <w:r w:rsidRPr="009247CB">
        <w:rPr>
          <w:rFonts w:eastAsia="Calibri"/>
          <w:b/>
          <w:sz w:val="28"/>
          <w:szCs w:val="28"/>
          <w:lang w:val="x-none" w:eastAsia="x-none"/>
        </w:rPr>
        <w:t>«ФИНАНСОВЫЙ УНИВЕРСИТЕТ ПРИ ПРАВИТЕЛЬСТВЕ</w:t>
      </w:r>
    </w:p>
    <w:p w:rsidR="002D16A3" w:rsidRPr="009247CB" w:rsidRDefault="002D16A3" w:rsidP="002D16A3">
      <w:pPr>
        <w:jc w:val="center"/>
        <w:rPr>
          <w:rFonts w:eastAsia="Calibri"/>
          <w:b/>
          <w:sz w:val="28"/>
          <w:szCs w:val="28"/>
          <w:lang w:val="x-none" w:eastAsia="x-none"/>
        </w:rPr>
      </w:pPr>
      <w:r w:rsidRPr="009247CB">
        <w:rPr>
          <w:rFonts w:eastAsia="Calibri"/>
          <w:b/>
          <w:sz w:val="28"/>
          <w:szCs w:val="28"/>
          <w:lang w:val="x-none" w:eastAsia="x-none"/>
        </w:rPr>
        <w:t>РОССИЙСКОЙ ФЕДЕРАЦИИ»</w:t>
      </w:r>
    </w:p>
    <w:p w:rsidR="002D16A3" w:rsidRPr="009247CB" w:rsidRDefault="002D16A3" w:rsidP="002D16A3">
      <w:pPr>
        <w:jc w:val="center"/>
        <w:rPr>
          <w:rFonts w:eastAsia="Calibri"/>
          <w:b/>
          <w:sz w:val="28"/>
          <w:szCs w:val="28"/>
          <w:lang w:val="x-none" w:eastAsia="x-none"/>
        </w:rPr>
      </w:pPr>
      <w:r w:rsidRPr="009247CB">
        <w:rPr>
          <w:rFonts w:eastAsia="Calibri"/>
          <w:b/>
          <w:sz w:val="28"/>
          <w:szCs w:val="28"/>
          <w:lang w:val="x-none" w:eastAsia="x-none"/>
        </w:rPr>
        <w:t>(Финансовый университет)</w:t>
      </w:r>
    </w:p>
    <w:p w:rsidR="002D16A3" w:rsidRPr="009247CB" w:rsidRDefault="002D16A3" w:rsidP="002D16A3">
      <w:pPr>
        <w:jc w:val="center"/>
        <w:rPr>
          <w:b/>
          <w:snapToGrid w:val="0"/>
          <w:sz w:val="28"/>
        </w:rPr>
      </w:pPr>
    </w:p>
    <w:p w:rsidR="002D16A3" w:rsidRPr="009247CB" w:rsidRDefault="002D16A3" w:rsidP="002D16A3">
      <w:pPr>
        <w:jc w:val="center"/>
        <w:rPr>
          <w:b/>
          <w:snapToGrid w:val="0"/>
          <w:sz w:val="28"/>
        </w:rPr>
      </w:pPr>
      <w:r w:rsidRPr="009247CB">
        <w:rPr>
          <w:b/>
          <w:snapToGrid w:val="0"/>
          <w:sz w:val="28"/>
        </w:rPr>
        <w:t>Кафедра «Государственное и муниципальное управление»</w:t>
      </w:r>
    </w:p>
    <w:p w:rsidR="002D16A3" w:rsidRPr="009247CB" w:rsidRDefault="002D16A3" w:rsidP="002D16A3">
      <w:pPr>
        <w:jc w:val="center"/>
        <w:rPr>
          <w:b/>
          <w:snapToGrid w:val="0"/>
          <w:sz w:val="28"/>
        </w:rPr>
      </w:pPr>
      <w:r w:rsidRPr="009247CB">
        <w:rPr>
          <w:b/>
          <w:snapToGrid w:val="0"/>
          <w:sz w:val="28"/>
        </w:rPr>
        <w:t>Факультета «Высшая школа управления»</w:t>
      </w:r>
    </w:p>
    <w:tbl>
      <w:tblPr>
        <w:tblStyle w:val="210"/>
        <w:tblW w:w="4872"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41"/>
      </w:tblGrid>
      <w:tr w:rsidR="002D16A3" w:rsidRPr="009247CB" w:rsidTr="00136A87">
        <w:tc>
          <w:tcPr>
            <w:tcW w:w="2566" w:type="pct"/>
          </w:tcPr>
          <w:p w:rsidR="002D16A3" w:rsidRPr="009247CB" w:rsidRDefault="002D16A3" w:rsidP="00136A87">
            <w:pPr>
              <w:rPr>
                <w:sz w:val="28"/>
                <w:szCs w:val="28"/>
              </w:rPr>
            </w:pPr>
          </w:p>
          <w:p w:rsidR="002D16A3" w:rsidRPr="009247CB" w:rsidRDefault="002D16A3" w:rsidP="00136A87">
            <w:pPr>
              <w:jc w:val="center"/>
              <w:rPr>
                <w:sz w:val="28"/>
                <w:szCs w:val="28"/>
              </w:rPr>
            </w:pPr>
          </w:p>
        </w:tc>
        <w:tc>
          <w:tcPr>
            <w:tcW w:w="2434" w:type="pct"/>
          </w:tcPr>
          <w:p w:rsidR="002D16A3" w:rsidRPr="009247CB" w:rsidRDefault="002D16A3" w:rsidP="00136A87">
            <w:pPr>
              <w:rPr>
                <w:sz w:val="28"/>
                <w:szCs w:val="28"/>
              </w:rPr>
            </w:pPr>
          </w:p>
          <w:p w:rsidR="002D16A3" w:rsidRPr="009247CB" w:rsidRDefault="002D16A3" w:rsidP="00136A87">
            <w:pPr>
              <w:rPr>
                <w:sz w:val="28"/>
                <w:szCs w:val="28"/>
              </w:rPr>
            </w:pPr>
            <w:r w:rsidRPr="009247CB">
              <w:rPr>
                <w:sz w:val="28"/>
                <w:szCs w:val="28"/>
              </w:rPr>
              <w:t>УТВЕРЖДАЮ</w:t>
            </w:r>
          </w:p>
          <w:p w:rsidR="002D16A3" w:rsidRPr="009247CB" w:rsidRDefault="002D16A3" w:rsidP="00136A87">
            <w:pPr>
              <w:rPr>
                <w:sz w:val="28"/>
                <w:szCs w:val="28"/>
              </w:rPr>
            </w:pPr>
          </w:p>
          <w:p w:rsidR="002D16A3" w:rsidRPr="009247CB" w:rsidRDefault="002D16A3" w:rsidP="00136A87">
            <w:pPr>
              <w:jc w:val="both"/>
              <w:rPr>
                <w:sz w:val="28"/>
                <w:szCs w:val="28"/>
              </w:rPr>
            </w:pPr>
            <w:r w:rsidRPr="009247CB">
              <w:rPr>
                <w:sz w:val="28"/>
                <w:szCs w:val="28"/>
              </w:rPr>
              <w:t xml:space="preserve">Проректор по учебной </w:t>
            </w:r>
          </w:p>
          <w:p w:rsidR="002D16A3" w:rsidRPr="009247CB" w:rsidRDefault="002D16A3" w:rsidP="00136A87">
            <w:pPr>
              <w:jc w:val="both"/>
              <w:rPr>
                <w:sz w:val="28"/>
                <w:szCs w:val="28"/>
              </w:rPr>
            </w:pPr>
            <w:r w:rsidRPr="009247CB">
              <w:rPr>
                <w:sz w:val="28"/>
                <w:szCs w:val="28"/>
              </w:rPr>
              <w:t>и методической работе</w:t>
            </w:r>
          </w:p>
          <w:p w:rsidR="002D16A3" w:rsidRPr="009247CB" w:rsidRDefault="002D16A3" w:rsidP="00136A87">
            <w:pPr>
              <w:rPr>
                <w:sz w:val="28"/>
                <w:szCs w:val="28"/>
              </w:rPr>
            </w:pPr>
          </w:p>
          <w:p w:rsidR="002D16A3" w:rsidRPr="009247CB" w:rsidRDefault="002D16A3" w:rsidP="00136A87">
            <w:pPr>
              <w:rPr>
                <w:sz w:val="28"/>
                <w:szCs w:val="28"/>
              </w:rPr>
            </w:pPr>
            <w:r w:rsidRPr="009247CB">
              <w:rPr>
                <w:sz w:val="28"/>
                <w:szCs w:val="28"/>
              </w:rPr>
              <w:t>_______________Е.А. Каменева</w:t>
            </w:r>
          </w:p>
          <w:p w:rsidR="002D16A3" w:rsidRPr="009247CB" w:rsidRDefault="002D16A3" w:rsidP="00136A87">
            <w:pPr>
              <w:rPr>
                <w:sz w:val="28"/>
                <w:szCs w:val="28"/>
              </w:rPr>
            </w:pPr>
          </w:p>
          <w:p w:rsidR="002D16A3" w:rsidRPr="009247CB" w:rsidRDefault="002D16A3" w:rsidP="00136A87">
            <w:pPr>
              <w:jc w:val="both"/>
              <w:rPr>
                <w:sz w:val="28"/>
                <w:szCs w:val="28"/>
              </w:rPr>
            </w:pPr>
            <w:r w:rsidRPr="009247CB">
              <w:rPr>
                <w:sz w:val="28"/>
                <w:szCs w:val="28"/>
              </w:rPr>
              <w:t>«</w:t>
            </w:r>
            <w:r w:rsidR="005A7547">
              <w:rPr>
                <w:sz w:val="28"/>
                <w:szCs w:val="28"/>
              </w:rPr>
              <w:t>24</w:t>
            </w:r>
            <w:r w:rsidRPr="009247CB">
              <w:rPr>
                <w:sz w:val="28"/>
                <w:szCs w:val="28"/>
              </w:rPr>
              <w:t xml:space="preserve">» </w:t>
            </w:r>
            <w:r w:rsidR="005A7547">
              <w:rPr>
                <w:sz w:val="28"/>
                <w:szCs w:val="28"/>
              </w:rPr>
              <w:t>мая</w:t>
            </w:r>
            <w:bookmarkStart w:id="0" w:name="_GoBack"/>
            <w:bookmarkEnd w:id="0"/>
            <w:r w:rsidRPr="009247CB">
              <w:rPr>
                <w:sz w:val="28"/>
                <w:szCs w:val="28"/>
              </w:rPr>
              <w:t xml:space="preserve"> 2022 г.</w:t>
            </w:r>
          </w:p>
          <w:p w:rsidR="002D16A3" w:rsidRPr="009247CB" w:rsidRDefault="002D16A3" w:rsidP="00136A87">
            <w:pPr>
              <w:rPr>
                <w:sz w:val="28"/>
                <w:szCs w:val="28"/>
              </w:rPr>
            </w:pPr>
          </w:p>
        </w:tc>
      </w:tr>
    </w:tbl>
    <w:p w:rsidR="00B41BFF" w:rsidRPr="009247CB" w:rsidRDefault="00B41BFF" w:rsidP="00B41BFF">
      <w:pPr>
        <w:jc w:val="center"/>
        <w:rPr>
          <w:sz w:val="28"/>
          <w:szCs w:val="28"/>
        </w:rPr>
      </w:pPr>
    </w:p>
    <w:p w:rsidR="00B41BFF" w:rsidRPr="009247CB" w:rsidRDefault="00B41BFF" w:rsidP="00B41BFF">
      <w:pPr>
        <w:jc w:val="center"/>
        <w:rPr>
          <w:sz w:val="28"/>
          <w:szCs w:val="28"/>
        </w:rPr>
      </w:pPr>
    </w:p>
    <w:p w:rsidR="00C10FF8" w:rsidRPr="009247CB" w:rsidRDefault="00C10FF8" w:rsidP="00B41BFF">
      <w:pPr>
        <w:jc w:val="center"/>
        <w:rPr>
          <w:sz w:val="28"/>
          <w:szCs w:val="28"/>
        </w:rPr>
      </w:pPr>
    </w:p>
    <w:p w:rsidR="00B41BFF" w:rsidRPr="009247CB" w:rsidRDefault="000C2406" w:rsidP="00B41BFF">
      <w:pPr>
        <w:jc w:val="center"/>
        <w:rPr>
          <w:sz w:val="28"/>
          <w:szCs w:val="28"/>
        </w:rPr>
      </w:pPr>
      <w:r w:rsidRPr="009247CB">
        <w:rPr>
          <w:sz w:val="28"/>
          <w:szCs w:val="28"/>
        </w:rPr>
        <w:t>Зуденкова С.А.</w:t>
      </w:r>
    </w:p>
    <w:p w:rsidR="00B41BFF" w:rsidRPr="009247CB" w:rsidRDefault="00B41BFF" w:rsidP="00B41BFF">
      <w:pPr>
        <w:jc w:val="center"/>
        <w:rPr>
          <w:sz w:val="28"/>
          <w:szCs w:val="28"/>
        </w:rPr>
      </w:pPr>
    </w:p>
    <w:p w:rsidR="00B41BFF" w:rsidRPr="009247CB" w:rsidRDefault="00B41BFF" w:rsidP="00564745">
      <w:pPr>
        <w:pStyle w:val="ab"/>
        <w:tabs>
          <w:tab w:val="left" w:pos="780"/>
          <w:tab w:val="center" w:pos="4535"/>
        </w:tabs>
        <w:spacing w:after="0"/>
        <w:jc w:val="center"/>
        <w:rPr>
          <w:b/>
          <w:bCs/>
          <w:sz w:val="28"/>
          <w:szCs w:val="28"/>
        </w:rPr>
      </w:pPr>
      <w:r w:rsidRPr="009247CB">
        <w:rPr>
          <w:b/>
          <w:bCs/>
          <w:sz w:val="28"/>
          <w:szCs w:val="28"/>
        </w:rPr>
        <w:t xml:space="preserve">УПРАВЛЕНИЕ </w:t>
      </w:r>
      <w:r w:rsidR="00564745" w:rsidRPr="009247CB">
        <w:rPr>
          <w:b/>
          <w:bCs/>
          <w:sz w:val="28"/>
          <w:szCs w:val="28"/>
        </w:rPr>
        <w:t>РАЗВИТИЕМ СОЦИАЛЬНОЙ ИНФРАСТРУКТУРЫ</w:t>
      </w:r>
    </w:p>
    <w:p w:rsidR="00B41BFF" w:rsidRPr="009247CB" w:rsidRDefault="00B41BFF" w:rsidP="00B41BFF">
      <w:pPr>
        <w:jc w:val="center"/>
        <w:rPr>
          <w:b/>
          <w:sz w:val="28"/>
          <w:szCs w:val="28"/>
        </w:rPr>
      </w:pPr>
    </w:p>
    <w:p w:rsidR="00B41BFF" w:rsidRPr="009247CB" w:rsidRDefault="00B41BFF" w:rsidP="00B41BFF">
      <w:pPr>
        <w:jc w:val="center"/>
        <w:rPr>
          <w:b/>
          <w:sz w:val="28"/>
          <w:szCs w:val="28"/>
        </w:rPr>
      </w:pPr>
      <w:r w:rsidRPr="009247CB">
        <w:rPr>
          <w:b/>
          <w:sz w:val="28"/>
          <w:szCs w:val="28"/>
        </w:rPr>
        <w:t>РАБОЧАЯ ПРОГРАММА ДИСЦИПЛИНЫ</w:t>
      </w:r>
    </w:p>
    <w:p w:rsidR="00B41BFF" w:rsidRPr="009247CB" w:rsidRDefault="00B41BFF" w:rsidP="00B41BFF">
      <w:pPr>
        <w:jc w:val="center"/>
        <w:rPr>
          <w:b/>
          <w:sz w:val="28"/>
          <w:szCs w:val="28"/>
        </w:rPr>
      </w:pPr>
    </w:p>
    <w:p w:rsidR="00B41BFF" w:rsidRPr="009247CB" w:rsidRDefault="00B41BFF" w:rsidP="00DE05FA">
      <w:pPr>
        <w:jc w:val="center"/>
        <w:rPr>
          <w:sz w:val="28"/>
          <w:szCs w:val="28"/>
        </w:rPr>
      </w:pPr>
      <w:r w:rsidRPr="009247CB">
        <w:rPr>
          <w:sz w:val="28"/>
          <w:szCs w:val="28"/>
        </w:rPr>
        <w:t xml:space="preserve">для студентов, обучающихся по направлению подготовки </w:t>
      </w:r>
    </w:p>
    <w:p w:rsidR="00B41BFF" w:rsidRPr="009247CB" w:rsidRDefault="00B41BFF" w:rsidP="00DE05FA">
      <w:pPr>
        <w:jc w:val="center"/>
        <w:rPr>
          <w:sz w:val="28"/>
          <w:szCs w:val="28"/>
        </w:rPr>
      </w:pPr>
      <w:r w:rsidRPr="009247CB">
        <w:rPr>
          <w:sz w:val="28"/>
          <w:szCs w:val="28"/>
        </w:rPr>
        <w:t>38.04.04 «Государственное и муниципальное управление»</w:t>
      </w:r>
    </w:p>
    <w:p w:rsidR="00B41BFF" w:rsidRPr="009247CB" w:rsidRDefault="00B41BFF" w:rsidP="00B41BFF">
      <w:pPr>
        <w:suppressAutoHyphens/>
        <w:jc w:val="center"/>
        <w:rPr>
          <w:i/>
          <w:sz w:val="28"/>
          <w:szCs w:val="28"/>
        </w:rPr>
      </w:pPr>
    </w:p>
    <w:p w:rsidR="0099455E" w:rsidRPr="009247CB" w:rsidRDefault="0099455E" w:rsidP="00B41BFF">
      <w:pPr>
        <w:suppressAutoHyphens/>
        <w:jc w:val="center"/>
        <w:rPr>
          <w:i/>
          <w:sz w:val="28"/>
          <w:szCs w:val="28"/>
        </w:rPr>
      </w:pPr>
    </w:p>
    <w:p w:rsidR="00FC5E0E" w:rsidRPr="009247CB" w:rsidRDefault="00FC5E0E" w:rsidP="00B41BFF">
      <w:pPr>
        <w:suppressAutoHyphens/>
        <w:jc w:val="center"/>
        <w:rPr>
          <w:i/>
          <w:sz w:val="28"/>
          <w:szCs w:val="28"/>
        </w:rPr>
      </w:pPr>
    </w:p>
    <w:p w:rsidR="009247CB" w:rsidRPr="009247CB" w:rsidRDefault="009247CB" w:rsidP="00B41BFF">
      <w:pPr>
        <w:suppressAutoHyphens/>
        <w:jc w:val="center"/>
        <w:rPr>
          <w:i/>
          <w:sz w:val="28"/>
          <w:szCs w:val="28"/>
        </w:rPr>
      </w:pPr>
    </w:p>
    <w:p w:rsidR="009247CB" w:rsidRPr="009247CB" w:rsidRDefault="009247CB" w:rsidP="00B41BFF">
      <w:pPr>
        <w:suppressAutoHyphens/>
        <w:jc w:val="center"/>
        <w:rPr>
          <w:i/>
          <w:sz w:val="28"/>
          <w:szCs w:val="28"/>
        </w:rPr>
      </w:pPr>
    </w:p>
    <w:p w:rsidR="00FC5E0E" w:rsidRPr="009761C3" w:rsidRDefault="00FC5E0E" w:rsidP="00FC5E0E">
      <w:pPr>
        <w:spacing w:before="34"/>
        <w:ind w:left="571"/>
        <w:jc w:val="center"/>
        <w:rPr>
          <w:rFonts w:eastAsiaTheme="minorEastAsia"/>
          <w:i/>
          <w:iCs/>
          <w:sz w:val="24"/>
          <w:szCs w:val="24"/>
        </w:rPr>
      </w:pPr>
      <w:r w:rsidRPr="009761C3">
        <w:rPr>
          <w:rFonts w:eastAsiaTheme="minorEastAsia"/>
          <w:i/>
          <w:iCs/>
          <w:sz w:val="24"/>
          <w:szCs w:val="24"/>
        </w:rPr>
        <w:t>Рекомендовано Ученым советом Факультета «Высшая школа управления»</w:t>
      </w:r>
    </w:p>
    <w:p w:rsidR="00FC5E0E" w:rsidRPr="009761C3" w:rsidRDefault="00FC5E0E" w:rsidP="00FC5E0E">
      <w:pPr>
        <w:spacing w:before="34"/>
        <w:ind w:left="571"/>
        <w:jc w:val="center"/>
        <w:rPr>
          <w:rFonts w:eastAsiaTheme="minorEastAsia"/>
          <w:i/>
          <w:iCs/>
          <w:sz w:val="24"/>
          <w:szCs w:val="24"/>
        </w:rPr>
      </w:pPr>
      <w:r w:rsidRPr="009761C3">
        <w:rPr>
          <w:rFonts w:eastAsiaTheme="minorEastAsia"/>
          <w:i/>
          <w:iCs/>
          <w:sz w:val="24"/>
          <w:szCs w:val="24"/>
        </w:rPr>
        <w:t>(протокол № 19 от 17 мая 2022 г.)</w:t>
      </w:r>
    </w:p>
    <w:p w:rsidR="00FC5E0E" w:rsidRPr="009761C3" w:rsidRDefault="00FC5E0E" w:rsidP="00FC5E0E">
      <w:pPr>
        <w:spacing w:line="240" w:lineRule="exact"/>
        <w:ind w:left="1930" w:right="1973"/>
        <w:jc w:val="center"/>
        <w:rPr>
          <w:rFonts w:eastAsiaTheme="minorEastAsia"/>
          <w:sz w:val="24"/>
          <w:szCs w:val="24"/>
        </w:rPr>
      </w:pPr>
    </w:p>
    <w:p w:rsidR="00FC5E0E" w:rsidRPr="009761C3" w:rsidRDefault="00FC5E0E" w:rsidP="00FC5E0E">
      <w:pPr>
        <w:ind w:left="284" w:right="465"/>
        <w:jc w:val="center"/>
        <w:rPr>
          <w:rFonts w:eastAsiaTheme="minorEastAsia"/>
          <w:i/>
          <w:iCs/>
          <w:sz w:val="24"/>
          <w:szCs w:val="24"/>
        </w:rPr>
      </w:pPr>
      <w:r w:rsidRPr="009761C3">
        <w:rPr>
          <w:rFonts w:eastAsiaTheme="minorEastAsia"/>
          <w:i/>
          <w:iCs/>
          <w:sz w:val="24"/>
          <w:szCs w:val="24"/>
        </w:rPr>
        <w:t>Одобрено заседанием кафедры «Государственного и муниципального управления»</w:t>
      </w:r>
    </w:p>
    <w:p w:rsidR="00FC5E0E" w:rsidRPr="009761C3" w:rsidRDefault="00FC5E0E" w:rsidP="00FC5E0E">
      <w:pPr>
        <w:ind w:left="284" w:right="465"/>
        <w:jc w:val="center"/>
        <w:rPr>
          <w:rFonts w:eastAsiaTheme="minorEastAsia"/>
          <w:i/>
          <w:iCs/>
          <w:sz w:val="24"/>
          <w:szCs w:val="24"/>
        </w:rPr>
      </w:pPr>
      <w:r w:rsidRPr="009761C3">
        <w:rPr>
          <w:rFonts w:eastAsiaTheme="minorEastAsia"/>
          <w:i/>
          <w:iCs/>
          <w:sz w:val="24"/>
          <w:szCs w:val="24"/>
        </w:rPr>
        <w:t>Факультета «Высшая школа управления»</w:t>
      </w:r>
    </w:p>
    <w:p w:rsidR="00FC5E0E" w:rsidRPr="009761C3" w:rsidRDefault="00FC5E0E" w:rsidP="00FC5E0E">
      <w:pPr>
        <w:spacing w:before="34"/>
        <w:ind w:left="571"/>
        <w:jc w:val="center"/>
        <w:rPr>
          <w:rFonts w:eastAsiaTheme="minorEastAsia"/>
          <w:i/>
          <w:iCs/>
          <w:sz w:val="24"/>
          <w:szCs w:val="24"/>
        </w:rPr>
      </w:pPr>
      <w:r w:rsidRPr="009761C3">
        <w:rPr>
          <w:rFonts w:eastAsiaTheme="minorEastAsia"/>
          <w:i/>
          <w:iCs/>
          <w:sz w:val="24"/>
          <w:szCs w:val="24"/>
        </w:rPr>
        <w:t>(протокол № 8 от 05 мая 2022 г.)</w:t>
      </w:r>
    </w:p>
    <w:p w:rsidR="002D16A3" w:rsidRPr="009761C3" w:rsidRDefault="002D16A3" w:rsidP="002D16A3">
      <w:pPr>
        <w:suppressAutoHyphens/>
        <w:spacing w:line="276" w:lineRule="auto"/>
        <w:jc w:val="center"/>
        <w:rPr>
          <w:i/>
          <w:sz w:val="24"/>
          <w:szCs w:val="24"/>
        </w:rPr>
      </w:pPr>
    </w:p>
    <w:p w:rsidR="002D16A3" w:rsidRPr="009247CB" w:rsidRDefault="002D16A3" w:rsidP="002D16A3">
      <w:pPr>
        <w:ind w:right="-7"/>
        <w:rPr>
          <w:b/>
          <w:snapToGrid w:val="0"/>
          <w:sz w:val="28"/>
        </w:rPr>
      </w:pPr>
    </w:p>
    <w:p w:rsidR="00FC5E0E" w:rsidRPr="009247CB" w:rsidRDefault="00FC5E0E" w:rsidP="002D16A3">
      <w:pPr>
        <w:ind w:right="-7"/>
        <w:rPr>
          <w:b/>
          <w:snapToGrid w:val="0"/>
          <w:sz w:val="28"/>
        </w:rPr>
      </w:pPr>
    </w:p>
    <w:p w:rsidR="002D16A3" w:rsidRPr="009247CB" w:rsidRDefault="002D16A3" w:rsidP="002D16A3">
      <w:pPr>
        <w:ind w:right="-7"/>
        <w:rPr>
          <w:b/>
          <w:snapToGrid w:val="0"/>
          <w:sz w:val="28"/>
        </w:rPr>
      </w:pPr>
    </w:p>
    <w:p w:rsidR="002D16A3" w:rsidRPr="009247CB" w:rsidRDefault="002D16A3" w:rsidP="002D16A3">
      <w:pPr>
        <w:ind w:right="-7"/>
        <w:rPr>
          <w:b/>
          <w:snapToGrid w:val="0"/>
          <w:sz w:val="28"/>
        </w:rPr>
      </w:pPr>
    </w:p>
    <w:p w:rsidR="002D16A3" w:rsidRPr="009247CB" w:rsidRDefault="002D16A3" w:rsidP="002D16A3">
      <w:pPr>
        <w:ind w:right="-7"/>
        <w:jc w:val="center"/>
        <w:rPr>
          <w:sz w:val="24"/>
          <w:szCs w:val="24"/>
        </w:rPr>
      </w:pPr>
      <w:r w:rsidRPr="009247CB">
        <w:rPr>
          <w:b/>
          <w:snapToGrid w:val="0"/>
          <w:sz w:val="28"/>
        </w:rPr>
        <w:t>Москва 2022</w:t>
      </w:r>
      <w:r w:rsidRPr="009247CB">
        <w:rPr>
          <w:sz w:val="24"/>
          <w:szCs w:val="24"/>
        </w:rPr>
        <w:br w:type="page"/>
      </w:r>
    </w:p>
    <w:sdt>
      <w:sdtPr>
        <w:rPr>
          <w:rFonts w:eastAsia="Times New Roman"/>
          <w:b w:val="0"/>
          <w:sz w:val="20"/>
          <w:szCs w:val="20"/>
        </w:rPr>
        <w:id w:val="-97098468"/>
        <w:docPartObj>
          <w:docPartGallery w:val="Table of Contents"/>
          <w:docPartUnique/>
        </w:docPartObj>
      </w:sdtPr>
      <w:sdtEndPr>
        <w:rPr>
          <w:bCs/>
        </w:rPr>
      </w:sdtEndPr>
      <w:sdtContent>
        <w:p w:rsidR="000D4776" w:rsidRPr="009247CB" w:rsidRDefault="000D4776" w:rsidP="002D16A3">
          <w:pPr>
            <w:pStyle w:val="af"/>
            <w:jc w:val="center"/>
            <w:rPr>
              <w:b w:val="0"/>
            </w:rPr>
          </w:pPr>
          <w:r w:rsidRPr="009247CB">
            <w:rPr>
              <w:b w:val="0"/>
            </w:rPr>
            <w:t>Оглавление</w:t>
          </w:r>
        </w:p>
        <w:p w:rsidR="004D11BA" w:rsidRPr="009247CB" w:rsidRDefault="000D4776" w:rsidP="002D16A3">
          <w:pPr>
            <w:pStyle w:val="12"/>
            <w:rPr>
              <w:rFonts w:eastAsiaTheme="minorEastAsia"/>
              <w:noProof/>
              <w:sz w:val="28"/>
              <w:szCs w:val="28"/>
            </w:rPr>
          </w:pPr>
          <w:r w:rsidRPr="009247CB">
            <w:rPr>
              <w:bCs/>
            </w:rPr>
            <w:fldChar w:fldCharType="begin"/>
          </w:r>
          <w:r w:rsidRPr="009247CB">
            <w:rPr>
              <w:bCs/>
            </w:rPr>
            <w:instrText xml:space="preserve"> TOC \o "1-3" \h \z \u </w:instrText>
          </w:r>
          <w:r w:rsidRPr="009247CB">
            <w:rPr>
              <w:bCs/>
            </w:rPr>
            <w:fldChar w:fldCharType="separate"/>
          </w:r>
          <w:hyperlink w:anchor="_Toc88477536" w:history="1">
            <w:r w:rsidR="004D11BA" w:rsidRPr="009247CB">
              <w:rPr>
                <w:rStyle w:val="ae"/>
                <w:noProof/>
                <w:color w:val="auto"/>
                <w:sz w:val="28"/>
                <w:szCs w:val="28"/>
              </w:rPr>
              <w:t>1. Наименование дисциплины</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_Toc88477536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3</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37" w:history="1">
            <w:r w:rsidR="004D11BA" w:rsidRPr="009247CB">
              <w:rPr>
                <w:rStyle w:val="ae"/>
                <w:noProof/>
                <w:color w:val="auto"/>
                <w:sz w:val="28"/>
                <w:szCs w:val="28"/>
              </w:rPr>
              <w:t xml:space="preserve">2. </w:t>
            </w:r>
            <w:r w:rsidR="004D11BA" w:rsidRPr="009247CB">
              <w:rPr>
                <w:rStyle w:val="ae"/>
                <w:rFonts w:eastAsia="Calibri"/>
                <w:noProof/>
                <w:color w:val="auto"/>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_Toc88477537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3</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38" w:history="1">
            <w:r w:rsidR="004D11BA" w:rsidRPr="009247CB">
              <w:rPr>
                <w:rStyle w:val="ae"/>
                <w:noProof/>
                <w:color w:val="auto"/>
                <w:sz w:val="28"/>
                <w:szCs w:val="28"/>
              </w:rPr>
              <w:t>3. Место дисциплины в структуре образовательной программы</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_Toc88477538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4</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39" w:history="1">
            <w:r w:rsidR="004D11BA" w:rsidRPr="009247CB">
              <w:rPr>
                <w:rStyle w:val="ae"/>
                <w:noProof/>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_Toc88477539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5</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40" w:history="1">
            <w:r w:rsidR="004D11BA" w:rsidRPr="009247CB">
              <w:rPr>
                <w:rStyle w:val="ae"/>
                <w:noProof/>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_Toc88477540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5</w:t>
            </w:r>
            <w:r w:rsidR="004D11BA" w:rsidRPr="009247CB">
              <w:rPr>
                <w:noProof/>
                <w:webHidden/>
                <w:sz w:val="28"/>
                <w:szCs w:val="28"/>
              </w:rPr>
              <w:fldChar w:fldCharType="end"/>
            </w:r>
          </w:hyperlink>
        </w:p>
        <w:p w:rsidR="004D11BA" w:rsidRPr="009247CB" w:rsidRDefault="002D77C4" w:rsidP="002D16A3">
          <w:pPr>
            <w:pStyle w:val="22"/>
            <w:tabs>
              <w:tab w:val="right" w:leader="dot" w:pos="10195"/>
            </w:tabs>
            <w:jc w:val="both"/>
            <w:rPr>
              <w:rFonts w:eastAsiaTheme="minorEastAsia"/>
              <w:noProof/>
              <w:sz w:val="28"/>
              <w:szCs w:val="28"/>
            </w:rPr>
          </w:pPr>
          <w:hyperlink w:anchor="_Toc88477541" w:history="1">
            <w:r w:rsidR="004D11BA" w:rsidRPr="009247CB">
              <w:rPr>
                <w:rStyle w:val="ae"/>
                <w:bCs/>
                <w:noProof/>
                <w:color w:val="auto"/>
                <w:sz w:val="28"/>
                <w:szCs w:val="28"/>
              </w:rPr>
              <w:t>5.1. Содержание дисциплины</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_Toc88477541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5</w:t>
            </w:r>
            <w:r w:rsidR="004D11BA" w:rsidRPr="009247CB">
              <w:rPr>
                <w:noProof/>
                <w:webHidden/>
                <w:sz w:val="28"/>
                <w:szCs w:val="28"/>
              </w:rPr>
              <w:fldChar w:fldCharType="end"/>
            </w:r>
          </w:hyperlink>
        </w:p>
        <w:p w:rsidR="004D11BA" w:rsidRPr="009247CB" w:rsidRDefault="002D77C4" w:rsidP="002D16A3">
          <w:pPr>
            <w:pStyle w:val="22"/>
            <w:tabs>
              <w:tab w:val="right" w:leader="dot" w:pos="10195"/>
            </w:tabs>
            <w:jc w:val="both"/>
            <w:rPr>
              <w:rFonts w:eastAsiaTheme="minorEastAsia"/>
              <w:noProof/>
              <w:sz w:val="28"/>
              <w:szCs w:val="28"/>
            </w:rPr>
          </w:pPr>
          <w:hyperlink w:anchor="_Toc88477542" w:history="1">
            <w:r w:rsidR="004D11BA" w:rsidRPr="009247CB">
              <w:rPr>
                <w:rStyle w:val="ae"/>
                <w:noProof/>
                <w:color w:val="auto"/>
                <w:sz w:val="28"/>
                <w:szCs w:val="28"/>
              </w:rPr>
              <w:t>5.2. Учебно – тематический план</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_Toc88477542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9</w:t>
            </w:r>
            <w:r w:rsidR="004D11BA" w:rsidRPr="009247CB">
              <w:rPr>
                <w:noProof/>
                <w:webHidden/>
                <w:sz w:val="28"/>
                <w:szCs w:val="28"/>
              </w:rPr>
              <w:fldChar w:fldCharType="end"/>
            </w:r>
          </w:hyperlink>
        </w:p>
        <w:p w:rsidR="004D11BA" w:rsidRPr="009247CB" w:rsidRDefault="002D77C4" w:rsidP="002D16A3">
          <w:pPr>
            <w:pStyle w:val="22"/>
            <w:tabs>
              <w:tab w:val="right" w:leader="dot" w:pos="10195"/>
            </w:tabs>
            <w:jc w:val="both"/>
            <w:rPr>
              <w:rFonts w:eastAsiaTheme="minorEastAsia"/>
              <w:noProof/>
              <w:sz w:val="28"/>
              <w:szCs w:val="28"/>
            </w:rPr>
          </w:pPr>
          <w:hyperlink w:anchor="_Toc88477543" w:history="1">
            <w:r w:rsidR="004D11BA" w:rsidRPr="009247CB">
              <w:rPr>
                <w:rStyle w:val="ae"/>
                <w:noProof/>
                <w:color w:val="auto"/>
                <w:sz w:val="28"/>
                <w:szCs w:val="28"/>
              </w:rPr>
              <w:t>5.3. Содержание семинаров, практических занятий</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_Toc88477543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10</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44" w:history="1">
            <w:r w:rsidR="004D11BA" w:rsidRPr="009247CB">
              <w:rPr>
                <w:rStyle w:val="ae"/>
                <w:noProof/>
                <w:color w:val="auto"/>
                <w:sz w:val="28"/>
                <w:szCs w:val="28"/>
              </w:rPr>
              <w:t>6. Перечень учебно-методического обеспечения для самостоятельной работы обучающихся по дисциплине</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_Toc88477544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13</w:t>
            </w:r>
            <w:r w:rsidR="004D11BA" w:rsidRPr="009247CB">
              <w:rPr>
                <w:noProof/>
                <w:webHidden/>
                <w:sz w:val="28"/>
                <w:szCs w:val="28"/>
              </w:rPr>
              <w:fldChar w:fldCharType="end"/>
            </w:r>
          </w:hyperlink>
        </w:p>
        <w:p w:rsidR="004D11BA" w:rsidRPr="009247CB" w:rsidRDefault="002D77C4" w:rsidP="002D16A3">
          <w:pPr>
            <w:pStyle w:val="22"/>
            <w:tabs>
              <w:tab w:val="right" w:leader="dot" w:pos="10195"/>
            </w:tabs>
            <w:jc w:val="both"/>
            <w:rPr>
              <w:rFonts w:eastAsiaTheme="minorEastAsia"/>
              <w:noProof/>
              <w:sz w:val="28"/>
              <w:szCs w:val="28"/>
            </w:rPr>
          </w:pPr>
          <w:hyperlink w:anchor="_Toc88477545" w:history="1">
            <w:r w:rsidR="004D11BA" w:rsidRPr="009247CB">
              <w:rPr>
                <w:rStyle w:val="ae"/>
                <w:noProof/>
                <w:color w:val="auto"/>
                <w:sz w:val="28"/>
                <w:szCs w:val="28"/>
              </w:rPr>
              <w:t>6.1. Перечень вопросов, отводимых на самостоятельное освоение дисциплины, формы внеаудиторной самостоятельной работы</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_Toc88477545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13</w:t>
            </w:r>
            <w:r w:rsidR="004D11BA" w:rsidRPr="009247CB">
              <w:rPr>
                <w:noProof/>
                <w:webHidden/>
                <w:sz w:val="28"/>
                <w:szCs w:val="28"/>
              </w:rPr>
              <w:fldChar w:fldCharType="end"/>
            </w:r>
          </w:hyperlink>
        </w:p>
        <w:p w:rsidR="004D11BA" w:rsidRPr="009247CB" w:rsidRDefault="002D77C4" w:rsidP="002D16A3">
          <w:pPr>
            <w:pStyle w:val="22"/>
            <w:tabs>
              <w:tab w:val="right" w:leader="dot" w:pos="10195"/>
            </w:tabs>
            <w:jc w:val="both"/>
            <w:rPr>
              <w:rFonts w:eastAsiaTheme="minorEastAsia"/>
              <w:noProof/>
              <w:sz w:val="28"/>
              <w:szCs w:val="28"/>
            </w:rPr>
          </w:pPr>
          <w:hyperlink w:anchor="_Toc88477546" w:history="1">
            <w:r w:rsidR="004D11BA" w:rsidRPr="009247CB">
              <w:rPr>
                <w:rStyle w:val="ae"/>
                <w:noProof/>
                <w:color w:val="auto"/>
                <w:sz w:val="28"/>
                <w:szCs w:val="28"/>
              </w:rPr>
              <w:t>6.2. Перечень вопросов, заданий, тем для подготовки к текущему контролю</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_Toc88477546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14</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47" w:history="1">
            <w:r w:rsidR="004D11BA" w:rsidRPr="009247CB">
              <w:rPr>
                <w:rStyle w:val="ae"/>
                <w:noProof/>
                <w:color w:val="auto"/>
                <w:sz w:val="28"/>
                <w:szCs w:val="28"/>
              </w:rPr>
              <w:t>7. Фонд оценочных средств для проведения промежуточной аттестации обучающихся по дисциплине</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_Toc88477547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16</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48" w:history="1">
            <w:r w:rsidR="004D11BA" w:rsidRPr="009247CB">
              <w:rPr>
                <w:rStyle w:val="ae"/>
                <w:noProof/>
                <w:color w:val="auto"/>
                <w:sz w:val="28"/>
                <w:szCs w:val="28"/>
              </w:rPr>
              <w:t>8. Перечень основной и дополнительной учебной литературы, необходимой для освоения дисциплины</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_Toc88477548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25</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49" w:history="1">
            <w:r w:rsidR="004D11BA" w:rsidRPr="009247CB">
              <w:rPr>
                <w:rStyle w:val="ae"/>
                <w:noProof/>
                <w:color w:val="auto"/>
                <w:sz w:val="28"/>
                <w:szCs w:val="28"/>
              </w:rPr>
              <w:t>9. Перечень ресурсов информационно-телекоммуникационной сети «Интернет», необходимых для освоения дисциплины</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_Toc88477549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28</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50" w:history="1">
            <w:r w:rsidR="004D11BA" w:rsidRPr="009247CB">
              <w:rPr>
                <w:rStyle w:val="ae"/>
                <w:noProof/>
                <w:color w:val="auto"/>
                <w:sz w:val="28"/>
                <w:szCs w:val="28"/>
              </w:rPr>
              <w:t>10. Методические указания для обучающихся по освоению дисциплины</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_Toc88477550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29</w:t>
            </w:r>
            <w:r w:rsidR="004D11BA" w:rsidRPr="009247CB">
              <w:rPr>
                <w:noProof/>
                <w:webHidden/>
                <w:sz w:val="28"/>
                <w:szCs w:val="28"/>
              </w:rPr>
              <w:fldChar w:fldCharType="end"/>
            </w:r>
          </w:hyperlink>
        </w:p>
        <w:p w:rsidR="004D11BA" w:rsidRPr="009247CB" w:rsidRDefault="002D77C4" w:rsidP="002D16A3">
          <w:pPr>
            <w:pStyle w:val="12"/>
            <w:rPr>
              <w:rFonts w:eastAsiaTheme="minorEastAsia"/>
              <w:noProof/>
              <w:sz w:val="28"/>
              <w:szCs w:val="28"/>
            </w:rPr>
          </w:pPr>
          <w:hyperlink w:anchor="_Toc88477551" w:history="1">
            <w:r w:rsidR="004D11BA" w:rsidRPr="009247CB">
              <w:rPr>
                <w:rStyle w:val="ae"/>
                <w:noProof/>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_Toc88477551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29</w:t>
            </w:r>
            <w:r w:rsidR="004D11BA" w:rsidRPr="009247CB">
              <w:rPr>
                <w:noProof/>
                <w:webHidden/>
                <w:sz w:val="28"/>
                <w:szCs w:val="28"/>
              </w:rPr>
              <w:fldChar w:fldCharType="end"/>
            </w:r>
          </w:hyperlink>
        </w:p>
        <w:p w:rsidR="004D11BA" w:rsidRPr="009247CB" w:rsidRDefault="002D77C4" w:rsidP="002D16A3">
          <w:pPr>
            <w:pStyle w:val="12"/>
            <w:rPr>
              <w:rFonts w:asciiTheme="minorHAnsi" w:eastAsiaTheme="minorEastAsia" w:hAnsiTheme="minorHAnsi" w:cstheme="minorBidi"/>
              <w:noProof/>
            </w:rPr>
          </w:pPr>
          <w:hyperlink w:anchor="_Toc88477552" w:history="1">
            <w:r w:rsidR="004D11BA" w:rsidRPr="009247CB">
              <w:rPr>
                <w:rStyle w:val="ae"/>
                <w:noProof/>
                <w:color w:val="auto"/>
                <w:sz w:val="28"/>
                <w:szCs w:val="28"/>
              </w:rPr>
              <w:t>12. Описание материально-технической базы, необходимой для осуществления образовательного процесса по дисциплине.</w:t>
            </w:r>
            <w:r w:rsidR="004D11BA" w:rsidRPr="009247CB">
              <w:rPr>
                <w:noProof/>
                <w:webHidden/>
                <w:sz w:val="28"/>
                <w:szCs w:val="28"/>
              </w:rPr>
              <w:tab/>
            </w:r>
            <w:r w:rsidR="004D11BA" w:rsidRPr="009247CB">
              <w:rPr>
                <w:noProof/>
                <w:webHidden/>
                <w:sz w:val="28"/>
                <w:szCs w:val="28"/>
              </w:rPr>
              <w:fldChar w:fldCharType="begin"/>
            </w:r>
            <w:r w:rsidR="004D11BA" w:rsidRPr="009247CB">
              <w:rPr>
                <w:noProof/>
                <w:webHidden/>
                <w:sz w:val="28"/>
                <w:szCs w:val="28"/>
              </w:rPr>
              <w:instrText xml:space="preserve"> PAGEREF _Toc88477552 \h </w:instrText>
            </w:r>
            <w:r w:rsidR="004D11BA" w:rsidRPr="009247CB">
              <w:rPr>
                <w:noProof/>
                <w:webHidden/>
                <w:sz w:val="28"/>
                <w:szCs w:val="28"/>
              </w:rPr>
            </w:r>
            <w:r w:rsidR="004D11BA" w:rsidRPr="009247CB">
              <w:rPr>
                <w:noProof/>
                <w:webHidden/>
                <w:sz w:val="28"/>
                <w:szCs w:val="28"/>
              </w:rPr>
              <w:fldChar w:fldCharType="separate"/>
            </w:r>
            <w:r w:rsidR="009247CB">
              <w:rPr>
                <w:noProof/>
                <w:webHidden/>
                <w:sz w:val="28"/>
                <w:szCs w:val="28"/>
              </w:rPr>
              <w:t>31</w:t>
            </w:r>
            <w:r w:rsidR="004D11BA" w:rsidRPr="009247CB">
              <w:rPr>
                <w:noProof/>
                <w:webHidden/>
                <w:sz w:val="28"/>
                <w:szCs w:val="28"/>
              </w:rPr>
              <w:fldChar w:fldCharType="end"/>
            </w:r>
          </w:hyperlink>
        </w:p>
        <w:p w:rsidR="00AD751F" w:rsidRPr="009247CB" w:rsidRDefault="000D4776" w:rsidP="000D4776">
          <w:pPr>
            <w:spacing w:line="276" w:lineRule="auto"/>
            <w:rPr>
              <w:b/>
              <w:bCs/>
            </w:rPr>
          </w:pPr>
          <w:r w:rsidRPr="009247CB">
            <w:rPr>
              <w:bCs/>
              <w:sz w:val="28"/>
              <w:szCs w:val="28"/>
            </w:rPr>
            <w:fldChar w:fldCharType="end"/>
          </w:r>
        </w:p>
      </w:sdtContent>
    </w:sdt>
    <w:p w:rsidR="004D11BA" w:rsidRPr="009247CB" w:rsidRDefault="004D11BA" w:rsidP="001C3B09">
      <w:pPr>
        <w:pStyle w:val="1"/>
      </w:pPr>
      <w:r w:rsidRPr="009247CB">
        <w:br w:type="page"/>
      </w:r>
    </w:p>
    <w:p w:rsidR="009B6AC1" w:rsidRPr="009247CB" w:rsidRDefault="009B6AC1" w:rsidP="00992061">
      <w:pPr>
        <w:pStyle w:val="1"/>
        <w:ind w:firstLine="709"/>
      </w:pPr>
      <w:bookmarkStart w:id="1" w:name="_Toc88477536"/>
      <w:r w:rsidRPr="009247CB">
        <w:lastRenderedPageBreak/>
        <w:t>1. Наименование дисциплины</w:t>
      </w:r>
      <w:bookmarkEnd w:id="1"/>
    </w:p>
    <w:p w:rsidR="009B6AC1" w:rsidRPr="009247CB" w:rsidRDefault="009316E7" w:rsidP="007342EB">
      <w:pPr>
        <w:keepNext/>
        <w:spacing w:line="360" w:lineRule="auto"/>
        <w:rPr>
          <w:bCs/>
          <w:sz w:val="28"/>
          <w:szCs w:val="28"/>
        </w:rPr>
      </w:pPr>
      <w:r w:rsidRPr="009247CB">
        <w:rPr>
          <w:sz w:val="28"/>
          <w:szCs w:val="28"/>
        </w:rPr>
        <w:t xml:space="preserve">«Управление </w:t>
      </w:r>
      <w:r w:rsidR="00564745" w:rsidRPr="009247CB">
        <w:rPr>
          <w:sz w:val="28"/>
          <w:szCs w:val="28"/>
        </w:rPr>
        <w:t>развитием социальной инфраструктуры</w:t>
      </w:r>
      <w:r w:rsidRPr="009247CB">
        <w:rPr>
          <w:sz w:val="28"/>
          <w:szCs w:val="28"/>
        </w:rPr>
        <w:t>»</w:t>
      </w:r>
    </w:p>
    <w:p w:rsidR="009B6AC1" w:rsidRPr="009247CB" w:rsidRDefault="009B6AC1" w:rsidP="00992061">
      <w:pPr>
        <w:pStyle w:val="1"/>
        <w:ind w:firstLine="709"/>
      </w:pPr>
      <w:bookmarkStart w:id="2" w:name="_Toc88477537"/>
      <w:r w:rsidRPr="009247CB">
        <w:t xml:space="preserve">2. </w:t>
      </w:r>
      <w:r w:rsidR="00811EC0" w:rsidRPr="009247CB">
        <w:rPr>
          <w:rFonts w:eastAsia="Calibri"/>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rsidR="001148A7" w:rsidRPr="009247CB" w:rsidRDefault="001148A7" w:rsidP="00811EC0">
      <w:pPr>
        <w:tabs>
          <w:tab w:val="right" w:pos="851"/>
        </w:tabs>
        <w:spacing w:line="276" w:lineRule="auto"/>
        <w:ind w:firstLine="709"/>
        <w:jc w:val="right"/>
        <w:rPr>
          <w:sz w:val="24"/>
          <w:szCs w:val="24"/>
        </w:rPr>
      </w:pPr>
    </w:p>
    <w:tbl>
      <w:tblPr>
        <w:tblStyle w:val="a8"/>
        <w:tblW w:w="10343" w:type="dxa"/>
        <w:tblLayout w:type="fixed"/>
        <w:tblLook w:val="04A0" w:firstRow="1" w:lastRow="0" w:firstColumn="1" w:lastColumn="0" w:noHBand="0" w:noVBand="1"/>
      </w:tblPr>
      <w:tblGrid>
        <w:gridCol w:w="988"/>
        <w:gridCol w:w="2126"/>
        <w:gridCol w:w="2693"/>
        <w:gridCol w:w="4536"/>
      </w:tblGrid>
      <w:tr w:rsidR="009247CB" w:rsidRPr="009247CB" w:rsidTr="00046C90">
        <w:tc>
          <w:tcPr>
            <w:tcW w:w="988" w:type="dxa"/>
            <w:shd w:val="clear" w:color="auto" w:fill="auto"/>
          </w:tcPr>
          <w:p w:rsidR="009B6AC1" w:rsidRPr="009247CB" w:rsidRDefault="009B6AC1" w:rsidP="004D11BA">
            <w:pPr>
              <w:tabs>
                <w:tab w:val="left" w:pos="540"/>
              </w:tabs>
              <w:contextualSpacing/>
              <w:jc w:val="center"/>
              <w:rPr>
                <w:sz w:val="24"/>
                <w:szCs w:val="24"/>
              </w:rPr>
            </w:pPr>
            <w:r w:rsidRPr="009247CB">
              <w:rPr>
                <w:sz w:val="24"/>
                <w:szCs w:val="24"/>
              </w:rPr>
              <w:t>Код компетенции</w:t>
            </w:r>
          </w:p>
        </w:tc>
        <w:tc>
          <w:tcPr>
            <w:tcW w:w="2126" w:type="dxa"/>
            <w:shd w:val="clear" w:color="auto" w:fill="auto"/>
          </w:tcPr>
          <w:p w:rsidR="009B6AC1" w:rsidRPr="009247CB" w:rsidRDefault="009B6AC1" w:rsidP="004D11BA">
            <w:pPr>
              <w:tabs>
                <w:tab w:val="left" w:pos="540"/>
              </w:tabs>
              <w:contextualSpacing/>
              <w:jc w:val="center"/>
              <w:rPr>
                <w:sz w:val="24"/>
                <w:szCs w:val="24"/>
              </w:rPr>
            </w:pPr>
            <w:r w:rsidRPr="009247CB">
              <w:rPr>
                <w:sz w:val="24"/>
                <w:szCs w:val="24"/>
              </w:rPr>
              <w:t>Наименование компетенции</w:t>
            </w:r>
          </w:p>
        </w:tc>
        <w:tc>
          <w:tcPr>
            <w:tcW w:w="2693" w:type="dxa"/>
            <w:shd w:val="clear" w:color="auto" w:fill="auto"/>
          </w:tcPr>
          <w:p w:rsidR="009B6AC1" w:rsidRPr="009247CB" w:rsidRDefault="009B6AC1" w:rsidP="004D11BA">
            <w:pPr>
              <w:tabs>
                <w:tab w:val="left" w:pos="540"/>
              </w:tabs>
              <w:contextualSpacing/>
              <w:jc w:val="center"/>
              <w:rPr>
                <w:sz w:val="24"/>
                <w:szCs w:val="24"/>
              </w:rPr>
            </w:pPr>
            <w:r w:rsidRPr="009247CB">
              <w:rPr>
                <w:sz w:val="24"/>
                <w:szCs w:val="24"/>
              </w:rPr>
              <w:t>Индикаторы достижения компетенции</w:t>
            </w:r>
          </w:p>
        </w:tc>
        <w:tc>
          <w:tcPr>
            <w:tcW w:w="4536" w:type="dxa"/>
            <w:shd w:val="clear" w:color="auto" w:fill="auto"/>
          </w:tcPr>
          <w:p w:rsidR="009B6AC1" w:rsidRPr="009247CB" w:rsidRDefault="00811EC0" w:rsidP="004D11BA">
            <w:pPr>
              <w:tabs>
                <w:tab w:val="left" w:pos="540"/>
              </w:tabs>
              <w:contextualSpacing/>
              <w:jc w:val="center"/>
              <w:rPr>
                <w:sz w:val="24"/>
                <w:szCs w:val="24"/>
              </w:rPr>
            </w:pPr>
            <w:r w:rsidRPr="009247CB">
              <w:rPr>
                <w:sz w:val="24"/>
                <w:szCs w:val="24"/>
              </w:rPr>
              <w:t>Результаты обучения (умения и знания), соотнесенные с индикаторами достижения компетенции</w:t>
            </w:r>
          </w:p>
        </w:tc>
      </w:tr>
      <w:tr w:rsidR="009247CB" w:rsidRPr="009247CB" w:rsidTr="00046C90">
        <w:trPr>
          <w:trHeight w:val="3482"/>
        </w:trPr>
        <w:tc>
          <w:tcPr>
            <w:tcW w:w="988" w:type="dxa"/>
            <w:vMerge w:val="restart"/>
          </w:tcPr>
          <w:p w:rsidR="004D11BA" w:rsidRPr="009247CB" w:rsidRDefault="00564745" w:rsidP="00EF5FAF">
            <w:pPr>
              <w:tabs>
                <w:tab w:val="left" w:pos="540"/>
              </w:tabs>
              <w:contextualSpacing/>
              <w:jc w:val="both"/>
              <w:rPr>
                <w:sz w:val="24"/>
                <w:szCs w:val="28"/>
                <w:highlight w:val="yellow"/>
              </w:rPr>
            </w:pPr>
            <w:r w:rsidRPr="009247CB">
              <w:rPr>
                <w:sz w:val="24"/>
                <w:szCs w:val="28"/>
              </w:rPr>
              <w:t>ПКН-4</w:t>
            </w:r>
          </w:p>
        </w:tc>
        <w:tc>
          <w:tcPr>
            <w:tcW w:w="2126" w:type="dxa"/>
            <w:vMerge w:val="restart"/>
          </w:tcPr>
          <w:p w:rsidR="004D11BA" w:rsidRPr="009247CB" w:rsidRDefault="00564745" w:rsidP="002D16A3">
            <w:pPr>
              <w:widowControl/>
              <w:autoSpaceDE/>
              <w:autoSpaceDN/>
              <w:adjustRightInd/>
              <w:jc w:val="both"/>
              <w:rPr>
                <w:sz w:val="24"/>
                <w:szCs w:val="28"/>
                <w:highlight w:val="yellow"/>
              </w:rPr>
            </w:pPr>
            <w:r w:rsidRPr="009247CB">
              <w:rPr>
                <w:sz w:val="24"/>
                <w:szCs w:val="24"/>
              </w:rPr>
              <w:t xml:space="preserve">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 </w:t>
            </w:r>
          </w:p>
        </w:tc>
        <w:tc>
          <w:tcPr>
            <w:tcW w:w="2693" w:type="dxa"/>
          </w:tcPr>
          <w:p w:rsidR="004D11BA" w:rsidRPr="009247CB" w:rsidRDefault="00564745" w:rsidP="002D16A3">
            <w:pPr>
              <w:pStyle w:val="a6"/>
              <w:widowControl/>
              <w:numPr>
                <w:ilvl w:val="0"/>
                <w:numId w:val="16"/>
              </w:numPr>
              <w:autoSpaceDE/>
              <w:autoSpaceDN/>
              <w:adjustRightInd/>
              <w:ind w:left="0" w:firstLine="0"/>
              <w:contextualSpacing/>
              <w:jc w:val="both"/>
              <w:rPr>
                <w:sz w:val="24"/>
                <w:szCs w:val="24"/>
              </w:rPr>
            </w:pPr>
            <w:r w:rsidRPr="009247CB">
              <w:rPr>
                <w:sz w:val="24"/>
                <w:szCs w:val="24"/>
              </w:rPr>
              <w:t>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4536" w:type="dxa"/>
          </w:tcPr>
          <w:p w:rsidR="004D11BA" w:rsidRPr="009247CB" w:rsidRDefault="004D11BA" w:rsidP="002D16A3">
            <w:pPr>
              <w:tabs>
                <w:tab w:val="left" w:pos="540"/>
              </w:tabs>
              <w:contextualSpacing/>
              <w:jc w:val="both"/>
              <w:rPr>
                <w:sz w:val="24"/>
                <w:szCs w:val="28"/>
              </w:rPr>
            </w:pPr>
            <w:r w:rsidRPr="009247CB">
              <w:rPr>
                <w:b/>
                <w:sz w:val="24"/>
                <w:szCs w:val="28"/>
              </w:rPr>
              <w:t>Знать:</w:t>
            </w:r>
            <w:r w:rsidRPr="009247CB">
              <w:rPr>
                <w:sz w:val="24"/>
                <w:szCs w:val="28"/>
              </w:rPr>
              <w:t xml:space="preserve"> </w:t>
            </w:r>
            <w:r w:rsidR="007F7478" w:rsidRPr="009247CB">
              <w:rPr>
                <w:sz w:val="24"/>
                <w:szCs w:val="28"/>
              </w:rPr>
              <w:t xml:space="preserve">научно-теоретические основы развития </w:t>
            </w:r>
            <w:r w:rsidR="00C22765" w:rsidRPr="009247CB">
              <w:rPr>
                <w:sz w:val="24"/>
                <w:szCs w:val="28"/>
              </w:rPr>
              <w:t xml:space="preserve">отраслей </w:t>
            </w:r>
            <w:r w:rsidR="007F7478" w:rsidRPr="009247CB">
              <w:rPr>
                <w:sz w:val="24"/>
                <w:szCs w:val="28"/>
              </w:rPr>
              <w:t>социальной инфраструктуры,</w:t>
            </w:r>
            <w:r w:rsidR="00750255" w:rsidRPr="009247CB">
              <w:rPr>
                <w:sz w:val="24"/>
                <w:szCs w:val="28"/>
              </w:rPr>
              <w:t xml:space="preserve"> определяющие</w:t>
            </w:r>
            <w:r w:rsidR="007F7478" w:rsidRPr="009247CB">
              <w:rPr>
                <w:sz w:val="24"/>
                <w:szCs w:val="28"/>
              </w:rPr>
              <w:t xml:space="preserve"> </w:t>
            </w:r>
            <w:r w:rsidR="00E30C41" w:rsidRPr="009247CB">
              <w:rPr>
                <w:sz w:val="24"/>
                <w:szCs w:val="28"/>
              </w:rPr>
              <w:t xml:space="preserve">особенности реализации стратегического и системного планирования деятельности органов власти </w:t>
            </w:r>
            <w:r w:rsidR="00750255" w:rsidRPr="009247CB">
              <w:rPr>
                <w:sz w:val="24"/>
                <w:szCs w:val="28"/>
              </w:rPr>
              <w:t>в данно</w:t>
            </w:r>
            <w:r w:rsidR="00C22765" w:rsidRPr="009247CB">
              <w:rPr>
                <w:sz w:val="24"/>
                <w:szCs w:val="28"/>
              </w:rPr>
              <w:t>м</w:t>
            </w:r>
            <w:r w:rsidR="00750255" w:rsidRPr="009247CB">
              <w:rPr>
                <w:sz w:val="24"/>
                <w:szCs w:val="28"/>
              </w:rPr>
              <w:t xml:space="preserve"> </w:t>
            </w:r>
            <w:r w:rsidR="00C22765" w:rsidRPr="009247CB">
              <w:rPr>
                <w:sz w:val="24"/>
                <w:szCs w:val="28"/>
              </w:rPr>
              <w:t>направлении</w:t>
            </w:r>
            <w:r w:rsidR="00750255" w:rsidRPr="009247CB">
              <w:rPr>
                <w:sz w:val="24"/>
                <w:szCs w:val="28"/>
              </w:rPr>
              <w:t>; функции, направления и целевые показатели деятельности органов власти по развитию социальной инфраструктуры</w:t>
            </w:r>
          </w:p>
          <w:p w:rsidR="004D11BA" w:rsidRPr="009247CB" w:rsidRDefault="004D11BA" w:rsidP="002D16A3">
            <w:pPr>
              <w:tabs>
                <w:tab w:val="left" w:pos="540"/>
              </w:tabs>
              <w:contextualSpacing/>
              <w:jc w:val="both"/>
              <w:rPr>
                <w:sz w:val="24"/>
                <w:szCs w:val="28"/>
                <w:highlight w:val="yellow"/>
              </w:rPr>
            </w:pPr>
            <w:r w:rsidRPr="009247CB">
              <w:rPr>
                <w:b/>
                <w:sz w:val="24"/>
                <w:szCs w:val="28"/>
              </w:rPr>
              <w:t>Уметь:</w:t>
            </w:r>
            <w:r w:rsidRPr="009247CB">
              <w:rPr>
                <w:sz w:val="24"/>
                <w:szCs w:val="28"/>
              </w:rPr>
              <w:t xml:space="preserve"> </w:t>
            </w:r>
            <w:r w:rsidR="00750255" w:rsidRPr="009247CB">
              <w:rPr>
                <w:sz w:val="24"/>
                <w:szCs w:val="28"/>
              </w:rPr>
              <w:t xml:space="preserve">применять </w:t>
            </w:r>
            <w:r w:rsidR="0065435C" w:rsidRPr="009247CB">
              <w:rPr>
                <w:sz w:val="24"/>
                <w:szCs w:val="28"/>
              </w:rPr>
              <w:t xml:space="preserve">методы и инструменты стратегического и системного планирования для достижения целей социальной политики, </w:t>
            </w:r>
            <w:r w:rsidR="00750255" w:rsidRPr="009247CB">
              <w:rPr>
                <w:sz w:val="24"/>
                <w:szCs w:val="28"/>
              </w:rPr>
              <w:t>анализировать расходы (ресурсы) необходимые и направляемые на развитие социальной инфраструктуры</w:t>
            </w:r>
          </w:p>
        </w:tc>
      </w:tr>
      <w:tr w:rsidR="009247CB" w:rsidRPr="009247CB" w:rsidTr="00046C90">
        <w:tc>
          <w:tcPr>
            <w:tcW w:w="988" w:type="dxa"/>
            <w:vMerge/>
          </w:tcPr>
          <w:p w:rsidR="004D11BA" w:rsidRPr="009247CB" w:rsidRDefault="004D11BA" w:rsidP="00EF5FAF">
            <w:pPr>
              <w:tabs>
                <w:tab w:val="left" w:pos="540"/>
              </w:tabs>
              <w:contextualSpacing/>
              <w:jc w:val="both"/>
              <w:rPr>
                <w:sz w:val="24"/>
                <w:szCs w:val="28"/>
                <w:highlight w:val="yellow"/>
              </w:rPr>
            </w:pPr>
          </w:p>
        </w:tc>
        <w:tc>
          <w:tcPr>
            <w:tcW w:w="2126" w:type="dxa"/>
            <w:vMerge/>
          </w:tcPr>
          <w:p w:rsidR="004D11BA" w:rsidRPr="009247CB" w:rsidRDefault="004D11BA" w:rsidP="002D16A3">
            <w:pPr>
              <w:widowControl/>
              <w:autoSpaceDE/>
              <w:autoSpaceDN/>
              <w:adjustRightInd/>
              <w:jc w:val="both"/>
              <w:rPr>
                <w:sz w:val="24"/>
                <w:szCs w:val="28"/>
                <w:highlight w:val="yellow"/>
              </w:rPr>
            </w:pPr>
          </w:p>
        </w:tc>
        <w:tc>
          <w:tcPr>
            <w:tcW w:w="2693" w:type="dxa"/>
          </w:tcPr>
          <w:p w:rsidR="004D11BA" w:rsidRPr="009247CB" w:rsidRDefault="004D11BA" w:rsidP="002D16A3">
            <w:pPr>
              <w:pStyle w:val="a6"/>
              <w:widowControl/>
              <w:autoSpaceDE/>
              <w:autoSpaceDN/>
              <w:adjustRightInd/>
              <w:ind w:left="0"/>
              <w:contextualSpacing/>
              <w:jc w:val="both"/>
              <w:rPr>
                <w:sz w:val="24"/>
                <w:szCs w:val="24"/>
                <w:highlight w:val="yellow"/>
              </w:rPr>
            </w:pPr>
            <w:r w:rsidRPr="009247CB">
              <w:rPr>
                <w:sz w:val="24"/>
                <w:szCs w:val="24"/>
              </w:rPr>
              <w:t xml:space="preserve">2. </w:t>
            </w:r>
            <w:r w:rsidR="00564745" w:rsidRPr="009247CB">
              <w:rPr>
                <w:sz w:val="24"/>
                <w:szCs w:val="24"/>
              </w:rPr>
              <w:t>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4536" w:type="dxa"/>
          </w:tcPr>
          <w:p w:rsidR="004D11BA" w:rsidRPr="009247CB" w:rsidRDefault="004D11BA" w:rsidP="002D16A3">
            <w:pPr>
              <w:tabs>
                <w:tab w:val="left" w:pos="540"/>
              </w:tabs>
              <w:contextualSpacing/>
              <w:jc w:val="both"/>
              <w:rPr>
                <w:sz w:val="24"/>
                <w:szCs w:val="28"/>
              </w:rPr>
            </w:pPr>
            <w:r w:rsidRPr="009247CB">
              <w:rPr>
                <w:b/>
                <w:sz w:val="24"/>
                <w:szCs w:val="28"/>
              </w:rPr>
              <w:t>Знать:</w:t>
            </w:r>
            <w:r w:rsidR="00D2630D" w:rsidRPr="009247CB">
              <w:rPr>
                <w:sz w:val="24"/>
                <w:szCs w:val="28"/>
              </w:rPr>
              <w:t xml:space="preserve"> понятие и виды контроля и надзора в отраслях социальной инфраструктуры, контрольно-надзорные полномочия органов исполнительной власти в отраслях социальной инфраструктуры, содержание</w:t>
            </w:r>
            <w:r w:rsidR="006C34E8" w:rsidRPr="009247CB">
              <w:rPr>
                <w:sz w:val="24"/>
                <w:szCs w:val="28"/>
              </w:rPr>
              <w:t xml:space="preserve"> риск-ориентированного подхода в отраслях социальной инфраструктуры</w:t>
            </w:r>
          </w:p>
          <w:p w:rsidR="004D11BA" w:rsidRPr="009247CB" w:rsidRDefault="004D11BA" w:rsidP="002D16A3">
            <w:pPr>
              <w:tabs>
                <w:tab w:val="left" w:pos="540"/>
              </w:tabs>
              <w:contextualSpacing/>
              <w:jc w:val="both"/>
              <w:rPr>
                <w:sz w:val="24"/>
                <w:szCs w:val="28"/>
              </w:rPr>
            </w:pPr>
            <w:r w:rsidRPr="009247CB">
              <w:rPr>
                <w:b/>
                <w:sz w:val="24"/>
                <w:szCs w:val="28"/>
              </w:rPr>
              <w:t>Уметь</w:t>
            </w:r>
            <w:r w:rsidRPr="009247CB">
              <w:rPr>
                <w:sz w:val="24"/>
                <w:szCs w:val="28"/>
              </w:rPr>
              <w:t>:</w:t>
            </w:r>
            <w:r w:rsidR="002A77A9" w:rsidRPr="009247CB">
              <w:rPr>
                <w:sz w:val="24"/>
                <w:szCs w:val="28"/>
              </w:rPr>
              <w:t xml:space="preserve"> </w:t>
            </w:r>
            <w:r w:rsidR="00947980" w:rsidRPr="009247CB">
              <w:rPr>
                <w:sz w:val="24"/>
                <w:szCs w:val="28"/>
              </w:rPr>
              <w:t xml:space="preserve">выбирать оптимальные принципы и правила работы для эффективного осуществления контрольно-надзорной деятельности в отраслях социальной инфраструктуры и анализировать результаты проведенных проверок и прочих мероприятий </w:t>
            </w:r>
          </w:p>
        </w:tc>
      </w:tr>
      <w:tr w:rsidR="009247CB" w:rsidRPr="009247CB" w:rsidTr="0013794B">
        <w:tc>
          <w:tcPr>
            <w:tcW w:w="988" w:type="dxa"/>
            <w:vMerge w:val="restart"/>
          </w:tcPr>
          <w:p w:rsidR="002D6AD5" w:rsidRPr="009247CB" w:rsidRDefault="002D6AD5" w:rsidP="00564745">
            <w:pPr>
              <w:tabs>
                <w:tab w:val="left" w:pos="540"/>
              </w:tabs>
              <w:contextualSpacing/>
              <w:jc w:val="both"/>
              <w:rPr>
                <w:sz w:val="24"/>
                <w:szCs w:val="28"/>
                <w:highlight w:val="yellow"/>
              </w:rPr>
            </w:pPr>
            <w:r w:rsidRPr="009247CB">
              <w:rPr>
                <w:sz w:val="24"/>
                <w:szCs w:val="28"/>
              </w:rPr>
              <w:t>ПК</w:t>
            </w:r>
            <w:r w:rsidR="00564745" w:rsidRPr="009247CB">
              <w:rPr>
                <w:sz w:val="24"/>
                <w:szCs w:val="28"/>
              </w:rPr>
              <w:t>Н</w:t>
            </w:r>
            <w:r w:rsidRPr="009247CB">
              <w:rPr>
                <w:sz w:val="24"/>
                <w:szCs w:val="28"/>
              </w:rPr>
              <w:t>-</w:t>
            </w:r>
            <w:r w:rsidR="00564745" w:rsidRPr="009247CB">
              <w:rPr>
                <w:sz w:val="24"/>
                <w:szCs w:val="28"/>
              </w:rPr>
              <w:t>5</w:t>
            </w:r>
          </w:p>
        </w:tc>
        <w:tc>
          <w:tcPr>
            <w:tcW w:w="2126" w:type="dxa"/>
            <w:vMerge w:val="restart"/>
          </w:tcPr>
          <w:p w:rsidR="002D6AD5" w:rsidRPr="009247CB" w:rsidRDefault="00DD0F37" w:rsidP="002D16A3">
            <w:pPr>
              <w:tabs>
                <w:tab w:val="left" w:pos="540"/>
              </w:tabs>
              <w:contextualSpacing/>
              <w:jc w:val="both"/>
              <w:rPr>
                <w:sz w:val="24"/>
                <w:szCs w:val="28"/>
                <w:highlight w:val="yellow"/>
              </w:rPr>
            </w:pPr>
            <w:r w:rsidRPr="009247CB">
              <w:rPr>
                <w:sz w:val="24"/>
                <w:szCs w:val="24"/>
              </w:rPr>
              <w:t xml:space="preserve">Способность разрабатывать проекты нормативно-правовых актов; проводить их </w:t>
            </w:r>
            <w:proofErr w:type="spellStart"/>
            <w:r w:rsidRPr="009247CB">
              <w:rPr>
                <w:sz w:val="24"/>
                <w:szCs w:val="24"/>
              </w:rPr>
              <w:t>технико</w:t>
            </w:r>
            <w:proofErr w:type="spellEnd"/>
            <w:r w:rsidRPr="009247CB">
              <w:rPr>
                <w:sz w:val="24"/>
                <w:szCs w:val="24"/>
              </w:rPr>
              <w:t>–</w:t>
            </w:r>
            <w:r w:rsidRPr="009247CB">
              <w:rPr>
                <w:sz w:val="24"/>
                <w:szCs w:val="24"/>
              </w:rPr>
              <w:lastRenderedPageBreak/>
              <w:t xml:space="preserve">экономическое обоснование, экспертизу, прогнозирование и мониторинг правоприменительной деятельности    </w:t>
            </w:r>
          </w:p>
        </w:tc>
        <w:tc>
          <w:tcPr>
            <w:tcW w:w="2693" w:type="dxa"/>
          </w:tcPr>
          <w:p w:rsidR="00DD0F37" w:rsidRPr="009247CB" w:rsidRDefault="00DD0F37" w:rsidP="002D16A3">
            <w:pPr>
              <w:pStyle w:val="a6"/>
              <w:widowControl/>
              <w:numPr>
                <w:ilvl w:val="0"/>
                <w:numId w:val="17"/>
              </w:numPr>
              <w:autoSpaceDE/>
              <w:autoSpaceDN/>
              <w:adjustRightInd/>
              <w:ind w:left="0" w:firstLine="0"/>
              <w:contextualSpacing/>
              <w:jc w:val="both"/>
              <w:rPr>
                <w:sz w:val="24"/>
                <w:szCs w:val="24"/>
              </w:rPr>
            </w:pPr>
            <w:r w:rsidRPr="009247CB">
              <w:rPr>
                <w:sz w:val="24"/>
                <w:szCs w:val="24"/>
              </w:rPr>
              <w:lastRenderedPageBreak/>
              <w:t xml:space="preserve">Применяет установленные нормы и правила разработки нормативных правовых актов органов исполнительной власти </w:t>
            </w:r>
            <w:r w:rsidRPr="009247CB">
              <w:rPr>
                <w:sz w:val="24"/>
                <w:szCs w:val="24"/>
              </w:rPr>
              <w:lastRenderedPageBreak/>
              <w:t>и их государственной регистрации.</w:t>
            </w:r>
          </w:p>
          <w:p w:rsidR="002D6AD5" w:rsidRPr="009247CB" w:rsidRDefault="002D6AD5" w:rsidP="002D16A3">
            <w:pPr>
              <w:pStyle w:val="a6"/>
              <w:widowControl/>
              <w:autoSpaceDE/>
              <w:autoSpaceDN/>
              <w:adjustRightInd/>
              <w:ind w:left="0"/>
              <w:contextualSpacing/>
              <w:jc w:val="both"/>
              <w:rPr>
                <w:sz w:val="24"/>
                <w:szCs w:val="28"/>
                <w:highlight w:val="yellow"/>
              </w:rPr>
            </w:pPr>
          </w:p>
        </w:tc>
        <w:tc>
          <w:tcPr>
            <w:tcW w:w="4536" w:type="dxa"/>
            <w:shd w:val="clear" w:color="auto" w:fill="auto"/>
          </w:tcPr>
          <w:p w:rsidR="002D6AD5" w:rsidRPr="009247CB" w:rsidRDefault="002D6AD5" w:rsidP="002D16A3">
            <w:pPr>
              <w:tabs>
                <w:tab w:val="left" w:pos="540"/>
              </w:tabs>
              <w:contextualSpacing/>
              <w:jc w:val="both"/>
              <w:rPr>
                <w:sz w:val="24"/>
                <w:szCs w:val="28"/>
              </w:rPr>
            </w:pPr>
            <w:r w:rsidRPr="009247CB">
              <w:rPr>
                <w:b/>
                <w:sz w:val="24"/>
                <w:szCs w:val="28"/>
              </w:rPr>
              <w:lastRenderedPageBreak/>
              <w:t>Знать</w:t>
            </w:r>
            <w:r w:rsidR="0013794B" w:rsidRPr="009247CB">
              <w:rPr>
                <w:sz w:val="24"/>
                <w:szCs w:val="28"/>
              </w:rPr>
              <w:t>:</w:t>
            </w:r>
            <w:r w:rsidRPr="009247CB">
              <w:rPr>
                <w:sz w:val="24"/>
                <w:szCs w:val="28"/>
              </w:rPr>
              <w:t xml:space="preserve"> </w:t>
            </w:r>
            <w:r w:rsidR="0065109D" w:rsidRPr="009247CB">
              <w:rPr>
                <w:sz w:val="24"/>
                <w:szCs w:val="28"/>
              </w:rPr>
              <w:t>состав органов исполнительной власти и порядок разработки и регистрации нормативных правовых актов органами исполнительной власти по вопросам развития социальной инфраструктуры</w:t>
            </w:r>
          </w:p>
          <w:p w:rsidR="002D6AD5" w:rsidRPr="009247CB" w:rsidRDefault="0013794B" w:rsidP="002D16A3">
            <w:pPr>
              <w:tabs>
                <w:tab w:val="left" w:pos="540"/>
              </w:tabs>
              <w:contextualSpacing/>
              <w:jc w:val="both"/>
              <w:rPr>
                <w:sz w:val="24"/>
                <w:szCs w:val="28"/>
              </w:rPr>
            </w:pPr>
            <w:r w:rsidRPr="009247CB">
              <w:rPr>
                <w:b/>
                <w:sz w:val="24"/>
                <w:szCs w:val="28"/>
              </w:rPr>
              <w:t>Уметь:</w:t>
            </w:r>
            <w:r w:rsidRPr="009247CB">
              <w:rPr>
                <w:sz w:val="24"/>
                <w:szCs w:val="28"/>
              </w:rPr>
              <w:t xml:space="preserve"> </w:t>
            </w:r>
            <w:r w:rsidR="001C0A76" w:rsidRPr="009247CB">
              <w:rPr>
                <w:sz w:val="24"/>
                <w:szCs w:val="28"/>
              </w:rPr>
              <w:t xml:space="preserve">использовать действующие </w:t>
            </w:r>
            <w:r w:rsidR="001C0A76" w:rsidRPr="009247CB">
              <w:rPr>
                <w:sz w:val="24"/>
                <w:szCs w:val="28"/>
              </w:rPr>
              <w:lastRenderedPageBreak/>
              <w:t xml:space="preserve">нормы и правила </w:t>
            </w:r>
            <w:r w:rsidR="001C0A76" w:rsidRPr="009247CB">
              <w:rPr>
                <w:sz w:val="24"/>
                <w:szCs w:val="24"/>
              </w:rPr>
              <w:t xml:space="preserve">разработки нормативных правовых актов органов исполнительной власти </w:t>
            </w:r>
            <w:r w:rsidR="001C0A76" w:rsidRPr="009247CB">
              <w:rPr>
                <w:sz w:val="24"/>
                <w:szCs w:val="28"/>
              </w:rPr>
              <w:t>по вопросам развития социальной инфраструктуры</w:t>
            </w:r>
          </w:p>
        </w:tc>
      </w:tr>
      <w:tr w:rsidR="009247CB" w:rsidRPr="009247CB" w:rsidTr="00046C90">
        <w:tc>
          <w:tcPr>
            <w:tcW w:w="988" w:type="dxa"/>
            <w:vMerge/>
          </w:tcPr>
          <w:p w:rsidR="002D6AD5" w:rsidRPr="009247CB" w:rsidRDefault="002D6AD5" w:rsidP="00811EC0">
            <w:pPr>
              <w:tabs>
                <w:tab w:val="left" w:pos="540"/>
              </w:tabs>
              <w:contextualSpacing/>
              <w:jc w:val="both"/>
              <w:rPr>
                <w:sz w:val="24"/>
                <w:szCs w:val="28"/>
                <w:highlight w:val="yellow"/>
              </w:rPr>
            </w:pPr>
          </w:p>
        </w:tc>
        <w:tc>
          <w:tcPr>
            <w:tcW w:w="2126" w:type="dxa"/>
            <w:vMerge/>
          </w:tcPr>
          <w:p w:rsidR="002D6AD5" w:rsidRPr="009247CB" w:rsidRDefault="002D6AD5" w:rsidP="002D16A3">
            <w:pPr>
              <w:tabs>
                <w:tab w:val="left" w:pos="540"/>
              </w:tabs>
              <w:contextualSpacing/>
              <w:jc w:val="both"/>
              <w:rPr>
                <w:sz w:val="24"/>
                <w:szCs w:val="24"/>
                <w:highlight w:val="yellow"/>
              </w:rPr>
            </w:pPr>
          </w:p>
        </w:tc>
        <w:tc>
          <w:tcPr>
            <w:tcW w:w="2693" w:type="dxa"/>
          </w:tcPr>
          <w:p w:rsidR="002D6AD5" w:rsidRPr="009247CB" w:rsidRDefault="00DD0F37" w:rsidP="002D16A3">
            <w:pPr>
              <w:pStyle w:val="a6"/>
              <w:widowControl/>
              <w:numPr>
                <w:ilvl w:val="0"/>
                <w:numId w:val="17"/>
              </w:numPr>
              <w:autoSpaceDE/>
              <w:autoSpaceDN/>
              <w:adjustRightInd/>
              <w:ind w:left="0" w:firstLine="0"/>
              <w:contextualSpacing/>
              <w:jc w:val="both"/>
              <w:rPr>
                <w:sz w:val="24"/>
                <w:szCs w:val="24"/>
              </w:rPr>
            </w:pPr>
            <w:r w:rsidRPr="009247CB">
              <w:rPr>
                <w:sz w:val="24"/>
                <w:szCs w:val="24"/>
              </w:rPr>
              <w:t>Владеет общими и специальными методами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p>
        </w:tc>
        <w:tc>
          <w:tcPr>
            <w:tcW w:w="4536" w:type="dxa"/>
          </w:tcPr>
          <w:p w:rsidR="007B1E19" w:rsidRPr="009247CB" w:rsidRDefault="007B1E19" w:rsidP="002D16A3">
            <w:pPr>
              <w:tabs>
                <w:tab w:val="left" w:pos="540"/>
              </w:tabs>
              <w:contextualSpacing/>
              <w:jc w:val="both"/>
              <w:rPr>
                <w:sz w:val="24"/>
                <w:szCs w:val="28"/>
              </w:rPr>
            </w:pPr>
            <w:r w:rsidRPr="009247CB">
              <w:rPr>
                <w:b/>
                <w:sz w:val="24"/>
                <w:szCs w:val="28"/>
              </w:rPr>
              <w:t>Знать</w:t>
            </w:r>
            <w:r w:rsidRPr="009247CB">
              <w:rPr>
                <w:sz w:val="24"/>
                <w:szCs w:val="28"/>
              </w:rPr>
              <w:t xml:space="preserve">: </w:t>
            </w:r>
            <w:r w:rsidR="006A44B0" w:rsidRPr="009247CB">
              <w:rPr>
                <w:sz w:val="24"/>
                <w:szCs w:val="28"/>
              </w:rPr>
              <w:t xml:space="preserve">нормативные правовые акты и методические материалы, определяющие подходы к проведению экспертного анализа, состав затрат на реализацию проекта по развитию социальной инфраструктуры, порядок определения источников финансирования и проведения оценки проектов нормативных правовых актов  </w:t>
            </w:r>
          </w:p>
          <w:p w:rsidR="002D6AD5" w:rsidRPr="009247CB" w:rsidRDefault="00C731A0" w:rsidP="002D16A3">
            <w:pPr>
              <w:tabs>
                <w:tab w:val="left" w:pos="540"/>
              </w:tabs>
              <w:contextualSpacing/>
              <w:jc w:val="both"/>
              <w:rPr>
                <w:sz w:val="24"/>
                <w:szCs w:val="28"/>
                <w:highlight w:val="yellow"/>
              </w:rPr>
            </w:pPr>
            <w:r w:rsidRPr="009247CB">
              <w:rPr>
                <w:b/>
                <w:sz w:val="24"/>
                <w:szCs w:val="28"/>
              </w:rPr>
              <w:t>Уметь:</w:t>
            </w:r>
            <w:r w:rsidRPr="009247CB">
              <w:rPr>
                <w:sz w:val="24"/>
                <w:szCs w:val="28"/>
              </w:rPr>
              <w:t xml:space="preserve"> рассчитывать затраты </w:t>
            </w:r>
            <w:r w:rsidR="006A44B0" w:rsidRPr="009247CB">
              <w:rPr>
                <w:sz w:val="24"/>
                <w:szCs w:val="28"/>
              </w:rPr>
              <w:t xml:space="preserve">на реализацию проекта по развитию социальной инфраструктуры, обосновывать варианты выбора источников финансирования </w:t>
            </w:r>
          </w:p>
        </w:tc>
      </w:tr>
      <w:tr w:rsidR="009247CB" w:rsidRPr="009247CB" w:rsidTr="00046C90">
        <w:tc>
          <w:tcPr>
            <w:tcW w:w="988" w:type="dxa"/>
            <w:vMerge/>
          </w:tcPr>
          <w:p w:rsidR="002D6AD5" w:rsidRPr="009247CB" w:rsidRDefault="002D6AD5" w:rsidP="00811EC0">
            <w:pPr>
              <w:tabs>
                <w:tab w:val="left" w:pos="540"/>
              </w:tabs>
              <w:contextualSpacing/>
              <w:jc w:val="both"/>
              <w:rPr>
                <w:sz w:val="24"/>
                <w:szCs w:val="28"/>
                <w:highlight w:val="yellow"/>
              </w:rPr>
            </w:pPr>
          </w:p>
        </w:tc>
        <w:tc>
          <w:tcPr>
            <w:tcW w:w="2126" w:type="dxa"/>
            <w:vMerge/>
          </w:tcPr>
          <w:p w:rsidR="002D6AD5" w:rsidRPr="009247CB" w:rsidRDefault="002D6AD5" w:rsidP="002D16A3">
            <w:pPr>
              <w:tabs>
                <w:tab w:val="left" w:pos="540"/>
              </w:tabs>
              <w:contextualSpacing/>
              <w:jc w:val="both"/>
              <w:rPr>
                <w:sz w:val="24"/>
                <w:szCs w:val="24"/>
                <w:highlight w:val="yellow"/>
              </w:rPr>
            </w:pPr>
          </w:p>
        </w:tc>
        <w:tc>
          <w:tcPr>
            <w:tcW w:w="2693" w:type="dxa"/>
          </w:tcPr>
          <w:p w:rsidR="002D6AD5" w:rsidRPr="009247CB" w:rsidRDefault="002D6AD5" w:rsidP="002D16A3">
            <w:pPr>
              <w:pStyle w:val="a6"/>
              <w:widowControl/>
              <w:autoSpaceDE/>
              <w:autoSpaceDN/>
              <w:adjustRightInd/>
              <w:ind w:left="0"/>
              <w:contextualSpacing/>
              <w:jc w:val="both"/>
              <w:rPr>
                <w:sz w:val="24"/>
                <w:szCs w:val="24"/>
                <w:highlight w:val="yellow"/>
              </w:rPr>
            </w:pPr>
            <w:r w:rsidRPr="009247CB">
              <w:rPr>
                <w:rStyle w:val="apple-converted-space"/>
                <w:sz w:val="24"/>
                <w:szCs w:val="24"/>
                <w:shd w:val="clear" w:color="auto" w:fill="FFFFFF"/>
              </w:rPr>
              <w:t>3.</w:t>
            </w:r>
            <w:r w:rsidR="00DD0F37" w:rsidRPr="009247CB">
              <w:rPr>
                <w:sz w:val="24"/>
                <w:szCs w:val="24"/>
                <w:shd w:val="clear" w:color="auto" w:fill="FFFFFF"/>
              </w:rPr>
              <w:t xml:space="preserve"> </w:t>
            </w:r>
            <w:r w:rsidR="00DD0F37" w:rsidRPr="009247CB">
              <w:rPr>
                <w:rStyle w:val="apple-converted-space"/>
                <w:sz w:val="24"/>
                <w:szCs w:val="24"/>
                <w:shd w:val="clear" w:color="auto" w:fill="FFFFFF"/>
              </w:rPr>
              <w:t xml:space="preserve">Грамотно использует арсенал методов и </w:t>
            </w:r>
            <w:r w:rsidR="00DD0F37" w:rsidRPr="009247CB">
              <w:rPr>
                <w:sz w:val="24"/>
                <w:szCs w:val="24"/>
                <w:shd w:val="clear" w:color="auto" w:fill="FFFFFF"/>
              </w:rPr>
              <w:t>методик прогнозирования социально-экономических последствий принятия нормативных правовых актов, определяет показатели осуществления 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4536" w:type="dxa"/>
          </w:tcPr>
          <w:p w:rsidR="002D6AD5" w:rsidRPr="009247CB" w:rsidRDefault="00202C9C" w:rsidP="002D16A3">
            <w:pPr>
              <w:tabs>
                <w:tab w:val="left" w:pos="540"/>
              </w:tabs>
              <w:contextualSpacing/>
              <w:jc w:val="both"/>
              <w:rPr>
                <w:sz w:val="24"/>
                <w:szCs w:val="28"/>
              </w:rPr>
            </w:pPr>
            <w:r w:rsidRPr="009247CB">
              <w:rPr>
                <w:b/>
                <w:sz w:val="24"/>
                <w:szCs w:val="28"/>
              </w:rPr>
              <w:t>Знать:</w:t>
            </w:r>
            <w:r w:rsidRPr="009247CB">
              <w:rPr>
                <w:sz w:val="24"/>
                <w:szCs w:val="28"/>
              </w:rPr>
              <w:t xml:space="preserve"> </w:t>
            </w:r>
            <w:r w:rsidR="008855BE" w:rsidRPr="009247CB">
              <w:rPr>
                <w:sz w:val="24"/>
                <w:szCs w:val="28"/>
              </w:rPr>
              <w:t>виды оценок социально-экономических последствий принятия нормативных правовых актов, направленных на развитие социальной инфраструктуры, применяемые показатели, принципы, приемы и методы прогнозирования</w:t>
            </w:r>
            <w:r w:rsidR="00280F63" w:rsidRPr="009247CB">
              <w:rPr>
                <w:sz w:val="24"/>
                <w:szCs w:val="28"/>
              </w:rPr>
              <w:t>, порядок организации мониторинга правоприменительной деятельности, направленной на развитие социальной инфраструктуры</w:t>
            </w:r>
          </w:p>
          <w:p w:rsidR="00202C9C" w:rsidRPr="009247CB" w:rsidRDefault="00202C9C" w:rsidP="002D16A3">
            <w:pPr>
              <w:tabs>
                <w:tab w:val="left" w:pos="540"/>
              </w:tabs>
              <w:contextualSpacing/>
              <w:jc w:val="both"/>
              <w:rPr>
                <w:sz w:val="24"/>
                <w:szCs w:val="28"/>
                <w:highlight w:val="yellow"/>
              </w:rPr>
            </w:pPr>
            <w:r w:rsidRPr="009247CB">
              <w:rPr>
                <w:b/>
                <w:sz w:val="24"/>
                <w:szCs w:val="28"/>
              </w:rPr>
              <w:t>Уметь:</w:t>
            </w:r>
            <w:r w:rsidRPr="009247CB">
              <w:rPr>
                <w:sz w:val="24"/>
                <w:szCs w:val="28"/>
              </w:rPr>
              <w:t xml:space="preserve"> </w:t>
            </w:r>
            <w:r w:rsidR="008855BE" w:rsidRPr="009247CB">
              <w:rPr>
                <w:sz w:val="24"/>
                <w:szCs w:val="28"/>
              </w:rPr>
              <w:t>систематизировать и обобщать информацию о влиянии разрабатываемых проектов по развитию социальной инфраструктуры на социально-экономическое разви</w:t>
            </w:r>
            <w:r w:rsidR="00280F63" w:rsidRPr="009247CB">
              <w:rPr>
                <w:sz w:val="24"/>
                <w:szCs w:val="28"/>
              </w:rPr>
              <w:t xml:space="preserve">тие территории, обосновывать выбор показателей для осуществления мониторинга правоприменительной практики, осуществлять прогнозную оценку </w:t>
            </w:r>
            <w:r w:rsidR="00280F63" w:rsidRPr="009247CB">
              <w:rPr>
                <w:sz w:val="24"/>
                <w:szCs w:val="24"/>
                <w:shd w:val="clear" w:color="auto" w:fill="FFFFFF"/>
              </w:rPr>
              <w:t>социально-экономических последствий принятия нормативных правовых актов, затрагивающих вопросы развития социальной инфраструктуры</w:t>
            </w:r>
          </w:p>
        </w:tc>
      </w:tr>
    </w:tbl>
    <w:p w:rsidR="009B6AC1" w:rsidRPr="009247CB" w:rsidRDefault="009B6AC1" w:rsidP="00992061">
      <w:pPr>
        <w:pStyle w:val="1"/>
        <w:spacing w:before="200"/>
        <w:ind w:firstLine="709"/>
      </w:pPr>
      <w:bookmarkStart w:id="3" w:name="_Toc88477538"/>
      <w:r w:rsidRPr="009247CB">
        <w:t>3. Место дисциплины в структуре образовательной программы</w:t>
      </w:r>
      <w:bookmarkEnd w:id="3"/>
    </w:p>
    <w:p w:rsidR="009B6AC1" w:rsidRPr="009247CB" w:rsidRDefault="00416A97" w:rsidP="00992061">
      <w:pPr>
        <w:spacing w:line="360" w:lineRule="auto"/>
        <w:ind w:firstLine="709"/>
        <w:jc w:val="both"/>
        <w:rPr>
          <w:bCs/>
          <w:sz w:val="28"/>
          <w:szCs w:val="28"/>
        </w:rPr>
      </w:pPr>
      <w:r w:rsidRPr="009247CB">
        <w:rPr>
          <w:bCs/>
          <w:sz w:val="28"/>
          <w:szCs w:val="28"/>
        </w:rPr>
        <w:t xml:space="preserve">Дисциплина «Управление </w:t>
      </w:r>
      <w:r w:rsidR="00564745" w:rsidRPr="009247CB">
        <w:rPr>
          <w:bCs/>
          <w:sz w:val="28"/>
          <w:szCs w:val="28"/>
        </w:rPr>
        <w:t>развитием социальной инфраструктуры</w:t>
      </w:r>
      <w:r w:rsidRPr="009247CB">
        <w:rPr>
          <w:bCs/>
          <w:sz w:val="28"/>
          <w:szCs w:val="28"/>
        </w:rPr>
        <w:t xml:space="preserve">» относится к модулю </w:t>
      </w:r>
      <w:r w:rsidR="00564745" w:rsidRPr="009247CB">
        <w:rPr>
          <w:bCs/>
          <w:sz w:val="28"/>
          <w:szCs w:val="28"/>
        </w:rPr>
        <w:t>дисциплин, инвариантных для направления подготовки, отражающих специфику ВУЗа</w:t>
      </w:r>
      <w:r w:rsidRPr="009247CB">
        <w:rPr>
          <w:bCs/>
          <w:sz w:val="28"/>
          <w:szCs w:val="28"/>
        </w:rPr>
        <w:t xml:space="preserve">. </w:t>
      </w:r>
    </w:p>
    <w:p w:rsidR="009B6AC1" w:rsidRPr="009247CB" w:rsidRDefault="009B6AC1" w:rsidP="002D16A3">
      <w:pPr>
        <w:pStyle w:val="1"/>
        <w:ind w:firstLine="709"/>
      </w:pPr>
      <w:bookmarkStart w:id="4" w:name="_Toc88477539"/>
      <w:r w:rsidRPr="009247CB">
        <w:lastRenderedPageBreak/>
        <w:t xml:space="preserve">4. </w:t>
      </w:r>
      <w:r w:rsidR="00811EC0" w:rsidRPr="009247CB">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4"/>
    </w:p>
    <w:p w:rsidR="00136A87" w:rsidRPr="009247CB" w:rsidRDefault="00136A87" w:rsidP="0099455E">
      <w:pPr>
        <w:ind w:firstLine="708"/>
        <w:rPr>
          <w:sz w:val="28"/>
          <w:szCs w:val="28"/>
        </w:rPr>
      </w:pPr>
      <w:r w:rsidRPr="009247CB">
        <w:rPr>
          <w:sz w:val="28"/>
          <w:szCs w:val="28"/>
        </w:rPr>
        <w:t xml:space="preserve">Очная/заочная </w:t>
      </w:r>
      <w:proofErr w:type="spellStart"/>
      <w:r w:rsidRPr="009247CB">
        <w:rPr>
          <w:sz w:val="28"/>
          <w:szCs w:val="28"/>
        </w:rPr>
        <w:t>ф.о</w:t>
      </w:r>
      <w:proofErr w:type="spellEnd"/>
      <w:r w:rsidRPr="009247CB">
        <w:rPr>
          <w:sz w:val="28"/>
          <w:szCs w:val="28"/>
        </w:rPr>
        <w:t>.</w:t>
      </w:r>
      <w:r w:rsidR="0099455E" w:rsidRPr="009247CB">
        <w:rPr>
          <w:sz w:val="28"/>
          <w:szCs w:val="28"/>
        </w:rPr>
        <w:tab/>
      </w:r>
      <w:r w:rsidR="0099455E" w:rsidRPr="009247CB">
        <w:rPr>
          <w:sz w:val="28"/>
          <w:szCs w:val="28"/>
        </w:rPr>
        <w:tab/>
      </w:r>
      <w:r w:rsidR="0099455E" w:rsidRPr="009247CB">
        <w:rPr>
          <w:sz w:val="28"/>
          <w:szCs w:val="28"/>
        </w:rPr>
        <w:tab/>
      </w:r>
      <w:r w:rsidR="0099455E" w:rsidRPr="009247CB">
        <w:rPr>
          <w:sz w:val="28"/>
          <w:szCs w:val="28"/>
        </w:rPr>
        <w:tab/>
      </w:r>
      <w:r w:rsidRPr="009247CB">
        <w:rPr>
          <w:sz w:val="28"/>
          <w:szCs w:val="28"/>
        </w:rPr>
        <w:t xml:space="preserve"> </w:t>
      </w:r>
    </w:p>
    <w:p w:rsidR="00136A87" w:rsidRPr="009247CB" w:rsidRDefault="0099455E" w:rsidP="0099455E">
      <w:pPr>
        <w:jc w:val="right"/>
        <w:rPr>
          <w:sz w:val="24"/>
          <w:szCs w:val="24"/>
        </w:rPr>
      </w:pPr>
      <w:r w:rsidRPr="009247CB">
        <w:rPr>
          <w:sz w:val="24"/>
          <w:szCs w:val="24"/>
        </w:rPr>
        <w:t xml:space="preserve">Таблица 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gridCol w:w="2320"/>
        <w:gridCol w:w="2467"/>
      </w:tblGrid>
      <w:tr w:rsidR="009247CB" w:rsidRPr="009247CB" w:rsidTr="00307029">
        <w:tc>
          <w:tcPr>
            <w:tcW w:w="2652" w:type="pct"/>
            <w:shd w:val="clear" w:color="auto" w:fill="auto"/>
          </w:tcPr>
          <w:p w:rsidR="00307029" w:rsidRPr="009247CB" w:rsidRDefault="00307029" w:rsidP="00416A97">
            <w:pPr>
              <w:pStyle w:val="a6"/>
              <w:keepNext/>
              <w:ind w:left="0"/>
              <w:rPr>
                <w:b/>
                <w:sz w:val="24"/>
                <w:szCs w:val="24"/>
              </w:rPr>
            </w:pPr>
            <w:r w:rsidRPr="009247CB">
              <w:rPr>
                <w:b/>
                <w:sz w:val="24"/>
                <w:szCs w:val="24"/>
              </w:rPr>
              <w:t>Вид учебной работы   по дисциплине</w:t>
            </w:r>
          </w:p>
        </w:tc>
        <w:tc>
          <w:tcPr>
            <w:tcW w:w="1138" w:type="pct"/>
            <w:shd w:val="clear" w:color="auto" w:fill="auto"/>
          </w:tcPr>
          <w:p w:rsidR="00307029" w:rsidRPr="009247CB" w:rsidRDefault="00307029" w:rsidP="00416A97">
            <w:pPr>
              <w:pStyle w:val="a6"/>
              <w:keepNext/>
              <w:ind w:left="0"/>
              <w:jc w:val="center"/>
              <w:rPr>
                <w:b/>
                <w:sz w:val="24"/>
                <w:szCs w:val="24"/>
              </w:rPr>
            </w:pPr>
            <w:r w:rsidRPr="009247CB">
              <w:rPr>
                <w:b/>
                <w:sz w:val="24"/>
                <w:szCs w:val="24"/>
              </w:rPr>
              <w:t xml:space="preserve">Всего </w:t>
            </w:r>
          </w:p>
          <w:p w:rsidR="00307029" w:rsidRPr="009247CB" w:rsidRDefault="00307029" w:rsidP="00416A97">
            <w:pPr>
              <w:pStyle w:val="a6"/>
              <w:keepNext/>
              <w:ind w:left="0"/>
              <w:jc w:val="center"/>
              <w:rPr>
                <w:b/>
                <w:sz w:val="24"/>
                <w:szCs w:val="24"/>
              </w:rPr>
            </w:pPr>
            <w:r w:rsidRPr="009247CB">
              <w:rPr>
                <w:b/>
                <w:sz w:val="24"/>
                <w:szCs w:val="24"/>
              </w:rPr>
              <w:t>(в з/е и часах)</w:t>
            </w:r>
          </w:p>
        </w:tc>
        <w:tc>
          <w:tcPr>
            <w:tcW w:w="1210" w:type="pct"/>
            <w:shd w:val="clear" w:color="auto" w:fill="auto"/>
          </w:tcPr>
          <w:p w:rsidR="00307029" w:rsidRPr="009247CB" w:rsidRDefault="00216BBF" w:rsidP="00307029">
            <w:pPr>
              <w:pStyle w:val="a6"/>
              <w:keepNext/>
              <w:ind w:left="0"/>
              <w:jc w:val="center"/>
              <w:rPr>
                <w:b/>
                <w:sz w:val="24"/>
                <w:szCs w:val="24"/>
              </w:rPr>
            </w:pPr>
            <w:r w:rsidRPr="009247CB">
              <w:rPr>
                <w:b/>
                <w:sz w:val="24"/>
                <w:szCs w:val="24"/>
              </w:rPr>
              <w:t>2</w:t>
            </w:r>
            <w:r w:rsidR="00307029" w:rsidRPr="009247CB">
              <w:rPr>
                <w:b/>
                <w:sz w:val="24"/>
                <w:szCs w:val="24"/>
              </w:rPr>
              <w:t xml:space="preserve"> модуль </w:t>
            </w:r>
          </w:p>
          <w:p w:rsidR="00307029" w:rsidRPr="009247CB" w:rsidRDefault="00307029" w:rsidP="00307029">
            <w:pPr>
              <w:pStyle w:val="a6"/>
              <w:keepNext/>
              <w:ind w:left="0"/>
              <w:jc w:val="center"/>
              <w:rPr>
                <w:b/>
                <w:sz w:val="24"/>
                <w:szCs w:val="24"/>
              </w:rPr>
            </w:pPr>
            <w:r w:rsidRPr="009247CB">
              <w:rPr>
                <w:b/>
                <w:sz w:val="24"/>
                <w:szCs w:val="24"/>
              </w:rPr>
              <w:t>(в часах)</w:t>
            </w:r>
          </w:p>
        </w:tc>
      </w:tr>
      <w:tr w:rsidR="009247CB" w:rsidRPr="009247CB" w:rsidTr="00307029">
        <w:tc>
          <w:tcPr>
            <w:tcW w:w="2652" w:type="pct"/>
            <w:shd w:val="clear" w:color="auto" w:fill="auto"/>
          </w:tcPr>
          <w:p w:rsidR="00307029" w:rsidRPr="009247CB" w:rsidRDefault="00307029" w:rsidP="00416A97">
            <w:pPr>
              <w:pStyle w:val="a6"/>
              <w:keepNext/>
              <w:ind w:left="0"/>
              <w:rPr>
                <w:b/>
                <w:sz w:val="24"/>
                <w:szCs w:val="24"/>
              </w:rPr>
            </w:pPr>
            <w:r w:rsidRPr="009247CB">
              <w:rPr>
                <w:b/>
                <w:sz w:val="24"/>
                <w:szCs w:val="24"/>
              </w:rPr>
              <w:t xml:space="preserve">Общая трудоемкость дисциплины </w:t>
            </w:r>
          </w:p>
        </w:tc>
        <w:tc>
          <w:tcPr>
            <w:tcW w:w="1138" w:type="pct"/>
            <w:shd w:val="clear" w:color="auto" w:fill="auto"/>
          </w:tcPr>
          <w:p w:rsidR="00307029" w:rsidRPr="009247CB" w:rsidRDefault="00992061" w:rsidP="00307029">
            <w:pPr>
              <w:pStyle w:val="a6"/>
              <w:keepNext/>
              <w:ind w:left="0"/>
              <w:jc w:val="center"/>
              <w:rPr>
                <w:b/>
                <w:i/>
                <w:sz w:val="24"/>
                <w:szCs w:val="24"/>
              </w:rPr>
            </w:pPr>
            <w:r w:rsidRPr="009247CB">
              <w:rPr>
                <w:b/>
                <w:i/>
                <w:sz w:val="24"/>
                <w:szCs w:val="24"/>
              </w:rPr>
              <w:t xml:space="preserve">3 </w:t>
            </w:r>
            <w:proofErr w:type="spellStart"/>
            <w:r w:rsidRPr="009247CB">
              <w:rPr>
                <w:b/>
                <w:i/>
                <w:sz w:val="24"/>
                <w:szCs w:val="24"/>
              </w:rPr>
              <w:t>з.е</w:t>
            </w:r>
            <w:proofErr w:type="spellEnd"/>
            <w:r w:rsidRPr="009247CB">
              <w:rPr>
                <w:b/>
                <w:i/>
                <w:sz w:val="24"/>
                <w:szCs w:val="24"/>
              </w:rPr>
              <w:t>. /</w:t>
            </w:r>
            <w:r w:rsidR="00307029" w:rsidRPr="009247CB">
              <w:rPr>
                <w:b/>
                <w:i/>
                <w:sz w:val="24"/>
                <w:szCs w:val="24"/>
              </w:rPr>
              <w:t xml:space="preserve"> 108 час.</w:t>
            </w:r>
          </w:p>
        </w:tc>
        <w:tc>
          <w:tcPr>
            <w:tcW w:w="1210" w:type="pct"/>
            <w:shd w:val="clear" w:color="auto" w:fill="auto"/>
          </w:tcPr>
          <w:p w:rsidR="00307029" w:rsidRPr="009247CB" w:rsidRDefault="00992061" w:rsidP="00307029">
            <w:pPr>
              <w:pStyle w:val="a6"/>
              <w:keepNext/>
              <w:ind w:left="0"/>
              <w:jc w:val="center"/>
              <w:rPr>
                <w:b/>
                <w:i/>
                <w:sz w:val="24"/>
                <w:szCs w:val="24"/>
              </w:rPr>
            </w:pPr>
            <w:r w:rsidRPr="009247CB">
              <w:rPr>
                <w:b/>
                <w:i/>
                <w:sz w:val="24"/>
                <w:szCs w:val="24"/>
              </w:rPr>
              <w:t>108</w:t>
            </w:r>
          </w:p>
        </w:tc>
      </w:tr>
      <w:tr w:rsidR="009247CB" w:rsidRPr="009247CB" w:rsidTr="00307029">
        <w:tc>
          <w:tcPr>
            <w:tcW w:w="2652" w:type="pct"/>
            <w:shd w:val="clear" w:color="auto" w:fill="auto"/>
          </w:tcPr>
          <w:p w:rsidR="00307029" w:rsidRPr="009247CB" w:rsidRDefault="00307029" w:rsidP="00416A97">
            <w:pPr>
              <w:pStyle w:val="a6"/>
              <w:keepNext/>
              <w:ind w:left="0"/>
              <w:rPr>
                <w:b/>
                <w:i/>
                <w:sz w:val="24"/>
                <w:szCs w:val="24"/>
              </w:rPr>
            </w:pPr>
            <w:r w:rsidRPr="009247CB">
              <w:rPr>
                <w:b/>
                <w:i/>
                <w:sz w:val="24"/>
                <w:szCs w:val="24"/>
              </w:rPr>
              <w:t xml:space="preserve">Контактная работа - Аудиторные занятия </w:t>
            </w:r>
          </w:p>
        </w:tc>
        <w:tc>
          <w:tcPr>
            <w:tcW w:w="1138" w:type="pct"/>
            <w:shd w:val="clear" w:color="auto" w:fill="auto"/>
          </w:tcPr>
          <w:p w:rsidR="00307029" w:rsidRPr="009247CB" w:rsidRDefault="00216BBF" w:rsidP="009A663F">
            <w:pPr>
              <w:pStyle w:val="a6"/>
              <w:keepNext/>
              <w:ind w:left="0"/>
              <w:jc w:val="center"/>
              <w:rPr>
                <w:b/>
                <w:i/>
                <w:sz w:val="24"/>
                <w:szCs w:val="24"/>
              </w:rPr>
            </w:pPr>
            <w:r w:rsidRPr="009247CB">
              <w:rPr>
                <w:b/>
                <w:i/>
                <w:sz w:val="24"/>
                <w:szCs w:val="24"/>
              </w:rPr>
              <w:t>4</w:t>
            </w:r>
            <w:r w:rsidR="00307029" w:rsidRPr="009247CB">
              <w:rPr>
                <w:b/>
                <w:i/>
                <w:sz w:val="24"/>
                <w:szCs w:val="24"/>
              </w:rPr>
              <w:t>0</w:t>
            </w:r>
            <w:r w:rsidR="00136A87" w:rsidRPr="009247CB">
              <w:rPr>
                <w:b/>
                <w:i/>
                <w:sz w:val="24"/>
                <w:szCs w:val="24"/>
              </w:rPr>
              <w:t>/16</w:t>
            </w:r>
          </w:p>
        </w:tc>
        <w:tc>
          <w:tcPr>
            <w:tcW w:w="1210" w:type="pct"/>
            <w:shd w:val="clear" w:color="auto" w:fill="auto"/>
          </w:tcPr>
          <w:p w:rsidR="00307029" w:rsidRPr="009247CB" w:rsidRDefault="00216BBF" w:rsidP="009A663F">
            <w:pPr>
              <w:pStyle w:val="a6"/>
              <w:keepNext/>
              <w:ind w:left="0"/>
              <w:jc w:val="center"/>
              <w:rPr>
                <w:b/>
                <w:i/>
                <w:sz w:val="24"/>
                <w:szCs w:val="24"/>
              </w:rPr>
            </w:pPr>
            <w:r w:rsidRPr="009247CB">
              <w:rPr>
                <w:b/>
                <w:i/>
                <w:sz w:val="24"/>
                <w:szCs w:val="24"/>
              </w:rPr>
              <w:t>4</w:t>
            </w:r>
            <w:r w:rsidR="00307029" w:rsidRPr="009247CB">
              <w:rPr>
                <w:b/>
                <w:i/>
                <w:sz w:val="24"/>
                <w:szCs w:val="24"/>
              </w:rPr>
              <w:t>0</w:t>
            </w:r>
            <w:r w:rsidR="00136A87" w:rsidRPr="009247CB">
              <w:rPr>
                <w:b/>
                <w:i/>
                <w:sz w:val="24"/>
                <w:szCs w:val="24"/>
              </w:rPr>
              <w:t>/16</w:t>
            </w:r>
          </w:p>
        </w:tc>
      </w:tr>
      <w:tr w:rsidR="009247CB" w:rsidRPr="009247CB" w:rsidTr="00307029">
        <w:tc>
          <w:tcPr>
            <w:tcW w:w="2652" w:type="pct"/>
            <w:shd w:val="clear" w:color="auto" w:fill="auto"/>
          </w:tcPr>
          <w:p w:rsidR="00307029" w:rsidRPr="009247CB" w:rsidRDefault="00307029" w:rsidP="00416A97">
            <w:pPr>
              <w:pStyle w:val="a6"/>
              <w:keepNext/>
              <w:ind w:left="0"/>
              <w:rPr>
                <w:i/>
                <w:sz w:val="24"/>
                <w:szCs w:val="24"/>
              </w:rPr>
            </w:pPr>
            <w:r w:rsidRPr="009247CB">
              <w:rPr>
                <w:i/>
                <w:sz w:val="24"/>
                <w:szCs w:val="24"/>
              </w:rPr>
              <w:t xml:space="preserve">Лекции </w:t>
            </w:r>
          </w:p>
        </w:tc>
        <w:tc>
          <w:tcPr>
            <w:tcW w:w="1138" w:type="pct"/>
            <w:shd w:val="clear" w:color="auto" w:fill="auto"/>
          </w:tcPr>
          <w:p w:rsidR="00307029" w:rsidRPr="009247CB" w:rsidRDefault="00307029" w:rsidP="009A663F">
            <w:pPr>
              <w:pStyle w:val="a6"/>
              <w:keepNext/>
              <w:ind w:left="0"/>
              <w:jc w:val="center"/>
              <w:rPr>
                <w:b/>
                <w:i/>
                <w:sz w:val="24"/>
                <w:szCs w:val="24"/>
              </w:rPr>
            </w:pPr>
            <w:r w:rsidRPr="009247CB">
              <w:rPr>
                <w:b/>
                <w:i/>
                <w:sz w:val="24"/>
                <w:szCs w:val="24"/>
              </w:rPr>
              <w:t>10</w:t>
            </w:r>
            <w:r w:rsidR="00136A87" w:rsidRPr="009247CB">
              <w:rPr>
                <w:b/>
                <w:i/>
                <w:sz w:val="24"/>
                <w:szCs w:val="24"/>
              </w:rPr>
              <w:t>/4</w:t>
            </w:r>
          </w:p>
        </w:tc>
        <w:tc>
          <w:tcPr>
            <w:tcW w:w="1210" w:type="pct"/>
            <w:shd w:val="clear" w:color="auto" w:fill="auto"/>
          </w:tcPr>
          <w:p w:rsidR="00307029" w:rsidRPr="009247CB" w:rsidRDefault="00307029" w:rsidP="009A663F">
            <w:pPr>
              <w:pStyle w:val="a6"/>
              <w:keepNext/>
              <w:ind w:left="0"/>
              <w:jc w:val="center"/>
              <w:rPr>
                <w:b/>
                <w:i/>
                <w:sz w:val="24"/>
                <w:szCs w:val="24"/>
              </w:rPr>
            </w:pPr>
            <w:r w:rsidRPr="009247CB">
              <w:rPr>
                <w:b/>
                <w:i/>
                <w:sz w:val="24"/>
                <w:szCs w:val="24"/>
              </w:rPr>
              <w:t>10</w:t>
            </w:r>
            <w:r w:rsidR="00136A87" w:rsidRPr="009247CB">
              <w:rPr>
                <w:b/>
                <w:i/>
                <w:sz w:val="24"/>
                <w:szCs w:val="24"/>
              </w:rPr>
              <w:t>/4</w:t>
            </w:r>
          </w:p>
        </w:tc>
      </w:tr>
      <w:tr w:rsidR="009247CB" w:rsidRPr="009247CB" w:rsidTr="00307029">
        <w:tc>
          <w:tcPr>
            <w:tcW w:w="2652" w:type="pct"/>
            <w:shd w:val="clear" w:color="auto" w:fill="auto"/>
          </w:tcPr>
          <w:p w:rsidR="00307029" w:rsidRPr="009247CB" w:rsidRDefault="00307029" w:rsidP="00416A97">
            <w:pPr>
              <w:pStyle w:val="a6"/>
              <w:keepNext/>
              <w:ind w:left="0"/>
              <w:rPr>
                <w:i/>
                <w:sz w:val="24"/>
                <w:szCs w:val="24"/>
              </w:rPr>
            </w:pPr>
            <w:r w:rsidRPr="009247CB">
              <w:rPr>
                <w:i/>
                <w:sz w:val="24"/>
                <w:szCs w:val="24"/>
              </w:rPr>
              <w:t xml:space="preserve">Семинары, практические занятия  </w:t>
            </w:r>
          </w:p>
        </w:tc>
        <w:tc>
          <w:tcPr>
            <w:tcW w:w="1138" w:type="pct"/>
            <w:shd w:val="clear" w:color="auto" w:fill="auto"/>
          </w:tcPr>
          <w:p w:rsidR="00307029" w:rsidRPr="009247CB" w:rsidRDefault="00216BBF" w:rsidP="009A663F">
            <w:pPr>
              <w:pStyle w:val="a6"/>
              <w:keepNext/>
              <w:ind w:left="0"/>
              <w:jc w:val="center"/>
              <w:rPr>
                <w:b/>
                <w:i/>
                <w:sz w:val="24"/>
                <w:szCs w:val="24"/>
              </w:rPr>
            </w:pPr>
            <w:r w:rsidRPr="009247CB">
              <w:rPr>
                <w:b/>
                <w:i/>
                <w:sz w:val="24"/>
                <w:szCs w:val="24"/>
              </w:rPr>
              <w:t>3</w:t>
            </w:r>
            <w:r w:rsidR="00307029" w:rsidRPr="009247CB">
              <w:rPr>
                <w:b/>
                <w:i/>
                <w:sz w:val="24"/>
                <w:szCs w:val="24"/>
              </w:rPr>
              <w:t>0</w:t>
            </w:r>
            <w:r w:rsidR="00136A87" w:rsidRPr="009247CB">
              <w:rPr>
                <w:b/>
                <w:i/>
                <w:sz w:val="24"/>
                <w:szCs w:val="24"/>
              </w:rPr>
              <w:t>/12</w:t>
            </w:r>
          </w:p>
        </w:tc>
        <w:tc>
          <w:tcPr>
            <w:tcW w:w="1210" w:type="pct"/>
            <w:shd w:val="clear" w:color="auto" w:fill="auto"/>
          </w:tcPr>
          <w:p w:rsidR="00307029" w:rsidRPr="009247CB" w:rsidRDefault="00216BBF" w:rsidP="009A663F">
            <w:pPr>
              <w:pStyle w:val="a6"/>
              <w:keepNext/>
              <w:ind w:left="0"/>
              <w:jc w:val="center"/>
              <w:rPr>
                <w:b/>
                <w:i/>
                <w:sz w:val="24"/>
                <w:szCs w:val="24"/>
              </w:rPr>
            </w:pPr>
            <w:r w:rsidRPr="009247CB">
              <w:rPr>
                <w:b/>
                <w:i/>
                <w:sz w:val="24"/>
                <w:szCs w:val="24"/>
              </w:rPr>
              <w:t>3</w:t>
            </w:r>
            <w:r w:rsidR="00307029" w:rsidRPr="009247CB">
              <w:rPr>
                <w:b/>
                <w:i/>
                <w:sz w:val="24"/>
                <w:szCs w:val="24"/>
              </w:rPr>
              <w:t>0</w:t>
            </w:r>
            <w:r w:rsidR="00136A87" w:rsidRPr="009247CB">
              <w:rPr>
                <w:b/>
                <w:i/>
                <w:sz w:val="24"/>
                <w:szCs w:val="24"/>
              </w:rPr>
              <w:t>/12</w:t>
            </w:r>
          </w:p>
        </w:tc>
      </w:tr>
      <w:tr w:rsidR="009247CB" w:rsidRPr="009247CB" w:rsidTr="00307029">
        <w:tc>
          <w:tcPr>
            <w:tcW w:w="2652" w:type="pct"/>
            <w:shd w:val="clear" w:color="auto" w:fill="auto"/>
          </w:tcPr>
          <w:p w:rsidR="00307029" w:rsidRPr="009247CB" w:rsidRDefault="00307029" w:rsidP="00416A97">
            <w:pPr>
              <w:pStyle w:val="a6"/>
              <w:keepNext/>
              <w:ind w:left="0"/>
              <w:rPr>
                <w:b/>
                <w:i/>
                <w:sz w:val="24"/>
                <w:szCs w:val="24"/>
              </w:rPr>
            </w:pPr>
            <w:r w:rsidRPr="009247CB">
              <w:rPr>
                <w:b/>
                <w:i/>
                <w:sz w:val="24"/>
                <w:szCs w:val="24"/>
              </w:rPr>
              <w:t>Самостоятельная работа</w:t>
            </w:r>
          </w:p>
        </w:tc>
        <w:tc>
          <w:tcPr>
            <w:tcW w:w="1138" w:type="pct"/>
            <w:shd w:val="clear" w:color="auto" w:fill="auto"/>
          </w:tcPr>
          <w:p w:rsidR="00307029" w:rsidRPr="009247CB" w:rsidRDefault="00216BBF" w:rsidP="009A663F">
            <w:pPr>
              <w:pStyle w:val="a6"/>
              <w:keepNext/>
              <w:ind w:left="0"/>
              <w:jc w:val="center"/>
              <w:rPr>
                <w:b/>
                <w:i/>
                <w:sz w:val="24"/>
                <w:szCs w:val="24"/>
              </w:rPr>
            </w:pPr>
            <w:r w:rsidRPr="009247CB">
              <w:rPr>
                <w:b/>
                <w:i/>
                <w:sz w:val="24"/>
                <w:szCs w:val="24"/>
              </w:rPr>
              <w:t>6</w:t>
            </w:r>
            <w:r w:rsidR="00307029" w:rsidRPr="009247CB">
              <w:rPr>
                <w:b/>
                <w:i/>
                <w:sz w:val="24"/>
                <w:szCs w:val="24"/>
                <w:lang w:val="en-US"/>
              </w:rPr>
              <w:t>8</w:t>
            </w:r>
            <w:r w:rsidR="00136A87" w:rsidRPr="009247CB">
              <w:rPr>
                <w:b/>
                <w:i/>
                <w:sz w:val="24"/>
                <w:szCs w:val="24"/>
              </w:rPr>
              <w:t>/92</w:t>
            </w:r>
          </w:p>
        </w:tc>
        <w:tc>
          <w:tcPr>
            <w:tcW w:w="1210" w:type="pct"/>
            <w:shd w:val="clear" w:color="auto" w:fill="auto"/>
          </w:tcPr>
          <w:p w:rsidR="00307029" w:rsidRPr="009247CB" w:rsidRDefault="00216BBF" w:rsidP="009A663F">
            <w:pPr>
              <w:pStyle w:val="a6"/>
              <w:keepNext/>
              <w:ind w:left="0"/>
              <w:jc w:val="center"/>
              <w:rPr>
                <w:b/>
                <w:i/>
                <w:sz w:val="24"/>
                <w:szCs w:val="24"/>
              </w:rPr>
            </w:pPr>
            <w:r w:rsidRPr="009247CB">
              <w:rPr>
                <w:b/>
                <w:i/>
                <w:sz w:val="24"/>
                <w:szCs w:val="24"/>
              </w:rPr>
              <w:t>6</w:t>
            </w:r>
            <w:r w:rsidR="00307029" w:rsidRPr="009247CB">
              <w:rPr>
                <w:b/>
                <w:i/>
                <w:sz w:val="24"/>
                <w:szCs w:val="24"/>
                <w:lang w:val="en-US"/>
              </w:rPr>
              <w:t>8</w:t>
            </w:r>
            <w:r w:rsidR="00136A87" w:rsidRPr="009247CB">
              <w:rPr>
                <w:b/>
                <w:i/>
                <w:sz w:val="24"/>
                <w:szCs w:val="24"/>
              </w:rPr>
              <w:t>/92</w:t>
            </w:r>
          </w:p>
        </w:tc>
      </w:tr>
      <w:tr w:rsidR="009247CB" w:rsidRPr="009247CB" w:rsidTr="00307029">
        <w:tc>
          <w:tcPr>
            <w:tcW w:w="2652" w:type="pct"/>
            <w:shd w:val="clear" w:color="auto" w:fill="auto"/>
          </w:tcPr>
          <w:p w:rsidR="00307029" w:rsidRPr="009247CB" w:rsidRDefault="00307029" w:rsidP="00416A97">
            <w:pPr>
              <w:pStyle w:val="a6"/>
              <w:keepNext/>
              <w:ind w:left="0"/>
              <w:rPr>
                <w:sz w:val="24"/>
                <w:szCs w:val="24"/>
              </w:rPr>
            </w:pPr>
            <w:r w:rsidRPr="009247CB">
              <w:rPr>
                <w:sz w:val="24"/>
                <w:szCs w:val="24"/>
              </w:rPr>
              <w:t xml:space="preserve">Вид текущего контроля </w:t>
            </w:r>
          </w:p>
        </w:tc>
        <w:tc>
          <w:tcPr>
            <w:tcW w:w="2348" w:type="pct"/>
            <w:gridSpan w:val="2"/>
            <w:shd w:val="clear" w:color="auto" w:fill="auto"/>
          </w:tcPr>
          <w:p w:rsidR="00307029" w:rsidRPr="009247CB" w:rsidRDefault="00216BBF" w:rsidP="00307029">
            <w:pPr>
              <w:pStyle w:val="a6"/>
              <w:keepNext/>
              <w:ind w:left="0"/>
              <w:jc w:val="center"/>
              <w:rPr>
                <w:b/>
                <w:i/>
                <w:sz w:val="24"/>
                <w:szCs w:val="24"/>
              </w:rPr>
            </w:pPr>
            <w:r w:rsidRPr="009247CB">
              <w:rPr>
                <w:b/>
                <w:i/>
                <w:sz w:val="24"/>
                <w:szCs w:val="24"/>
              </w:rPr>
              <w:t>эссе</w:t>
            </w:r>
          </w:p>
        </w:tc>
      </w:tr>
      <w:tr w:rsidR="00307029" w:rsidRPr="009247CB" w:rsidTr="00307029">
        <w:tc>
          <w:tcPr>
            <w:tcW w:w="2652" w:type="pct"/>
            <w:shd w:val="clear" w:color="auto" w:fill="auto"/>
          </w:tcPr>
          <w:p w:rsidR="00307029" w:rsidRPr="009247CB" w:rsidRDefault="00307029" w:rsidP="00416A97">
            <w:pPr>
              <w:pStyle w:val="a6"/>
              <w:keepNext/>
              <w:ind w:left="0"/>
              <w:rPr>
                <w:sz w:val="24"/>
                <w:szCs w:val="24"/>
              </w:rPr>
            </w:pPr>
            <w:r w:rsidRPr="009247CB">
              <w:rPr>
                <w:sz w:val="24"/>
                <w:szCs w:val="24"/>
              </w:rPr>
              <w:t>Вид промежуточной аттестации</w:t>
            </w:r>
          </w:p>
        </w:tc>
        <w:tc>
          <w:tcPr>
            <w:tcW w:w="2348" w:type="pct"/>
            <w:gridSpan w:val="2"/>
            <w:shd w:val="clear" w:color="auto" w:fill="auto"/>
          </w:tcPr>
          <w:p w:rsidR="00307029" w:rsidRPr="009247CB" w:rsidRDefault="00216BBF" w:rsidP="00307029">
            <w:pPr>
              <w:pStyle w:val="a6"/>
              <w:keepNext/>
              <w:ind w:left="0"/>
              <w:jc w:val="center"/>
              <w:rPr>
                <w:b/>
                <w:i/>
                <w:sz w:val="24"/>
                <w:szCs w:val="24"/>
              </w:rPr>
            </w:pPr>
            <w:r w:rsidRPr="009247CB">
              <w:rPr>
                <w:b/>
                <w:i/>
                <w:sz w:val="24"/>
                <w:szCs w:val="24"/>
              </w:rPr>
              <w:t>зачет</w:t>
            </w:r>
          </w:p>
        </w:tc>
      </w:tr>
    </w:tbl>
    <w:p w:rsidR="009B6AC1" w:rsidRPr="009247CB" w:rsidRDefault="009B6AC1" w:rsidP="009B6AC1">
      <w:pPr>
        <w:pStyle w:val="a9"/>
        <w:jc w:val="both"/>
        <w:rPr>
          <w:b w:val="0"/>
          <w:szCs w:val="28"/>
        </w:rPr>
      </w:pPr>
    </w:p>
    <w:p w:rsidR="009B6AC1" w:rsidRPr="009247CB" w:rsidRDefault="009B6AC1" w:rsidP="00992061">
      <w:pPr>
        <w:pStyle w:val="1"/>
        <w:ind w:firstLine="709"/>
      </w:pPr>
      <w:bookmarkStart w:id="5" w:name="_Toc88477540"/>
      <w:r w:rsidRPr="009247CB">
        <w:t xml:space="preserve">5. </w:t>
      </w:r>
      <w:r w:rsidR="00811EC0" w:rsidRPr="009247CB">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9B6AC1" w:rsidRPr="009247CB" w:rsidRDefault="009B6AC1" w:rsidP="00992061">
      <w:pPr>
        <w:pStyle w:val="2"/>
        <w:spacing w:before="0"/>
        <w:ind w:firstLine="709"/>
        <w:jc w:val="both"/>
        <w:rPr>
          <w:rFonts w:ascii="Times New Roman" w:hAnsi="Times New Roman" w:cs="Times New Roman"/>
          <w:b/>
          <w:bCs/>
          <w:color w:val="auto"/>
          <w:sz w:val="28"/>
          <w:szCs w:val="28"/>
        </w:rPr>
      </w:pPr>
      <w:bookmarkStart w:id="6" w:name="_Toc88477541"/>
      <w:r w:rsidRPr="009247CB">
        <w:rPr>
          <w:rFonts w:ascii="Times New Roman" w:hAnsi="Times New Roman" w:cs="Times New Roman"/>
          <w:b/>
          <w:bCs/>
          <w:color w:val="auto"/>
          <w:sz w:val="28"/>
          <w:szCs w:val="28"/>
        </w:rPr>
        <w:t>5.1. Содержание дисциплины</w:t>
      </w:r>
      <w:bookmarkEnd w:id="6"/>
    </w:p>
    <w:p w:rsidR="00CA4386" w:rsidRPr="009247CB" w:rsidRDefault="00CA4386" w:rsidP="00811EC0">
      <w:pPr>
        <w:spacing w:line="360" w:lineRule="auto"/>
        <w:ind w:firstLine="709"/>
        <w:jc w:val="both"/>
        <w:rPr>
          <w:b/>
          <w:bCs/>
          <w:sz w:val="28"/>
          <w:szCs w:val="28"/>
        </w:rPr>
      </w:pPr>
      <w:r w:rsidRPr="009247CB">
        <w:rPr>
          <w:b/>
          <w:bCs/>
          <w:sz w:val="28"/>
          <w:szCs w:val="28"/>
        </w:rPr>
        <w:t xml:space="preserve">Тема 1. </w:t>
      </w:r>
      <w:r w:rsidR="001A4770" w:rsidRPr="009247CB">
        <w:rPr>
          <w:b/>
          <w:bCs/>
          <w:sz w:val="28"/>
          <w:szCs w:val="28"/>
        </w:rPr>
        <w:t>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p w:rsidR="00CA4386" w:rsidRPr="009247CB" w:rsidRDefault="001A4770" w:rsidP="00250887">
      <w:pPr>
        <w:spacing w:line="360" w:lineRule="auto"/>
        <w:ind w:firstLine="709"/>
        <w:jc w:val="both"/>
        <w:rPr>
          <w:bCs/>
          <w:sz w:val="28"/>
          <w:szCs w:val="28"/>
        </w:rPr>
      </w:pPr>
      <w:r w:rsidRPr="009247CB">
        <w:rPr>
          <w:sz w:val="28"/>
          <w:szCs w:val="28"/>
        </w:rPr>
        <w:t xml:space="preserve">Понятие, содержание и сущность социальной инфраструктуры. Объективная неизбежность демографической, социальной и экономической неоднородности общества. </w:t>
      </w:r>
      <w:r w:rsidR="003E4DC3" w:rsidRPr="009247CB">
        <w:rPr>
          <w:sz w:val="28"/>
          <w:szCs w:val="28"/>
        </w:rPr>
        <w:t xml:space="preserve">Теоретические основы исследования социальной инфраструктуры и социальной политики. </w:t>
      </w:r>
      <w:r w:rsidRPr="009247CB">
        <w:rPr>
          <w:sz w:val="28"/>
          <w:szCs w:val="28"/>
        </w:rPr>
        <w:t xml:space="preserve">Подходы к исследованию </w:t>
      </w:r>
      <w:r w:rsidR="003E4DC3" w:rsidRPr="009247CB">
        <w:rPr>
          <w:sz w:val="28"/>
          <w:szCs w:val="28"/>
        </w:rPr>
        <w:t xml:space="preserve">развития </w:t>
      </w:r>
      <w:r w:rsidRPr="009247CB">
        <w:rPr>
          <w:sz w:val="28"/>
          <w:szCs w:val="28"/>
        </w:rPr>
        <w:t>социальной политики и социальной инфраструктуры. Методы государственного управления развитием социальной политики и социальной инфраструктуры. Стратегическое развитие социальной инфраструктуры на основе приоритетных национальных проектов и программ. Теоретические основы проектного управления социальной инфраструктурой: полномочия, ресурсы, порядок принятия управленческих решений, управление рисками и изменениями проекта</w:t>
      </w:r>
      <w:r w:rsidR="00CA4386" w:rsidRPr="009247CB">
        <w:rPr>
          <w:bCs/>
          <w:sz w:val="28"/>
          <w:szCs w:val="28"/>
        </w:rPr>
        <w:t>.</w:t>
      </w:r>
    </w:p>
    <w:p w:rsidR="00CA4386" w:rsidRPr="009247CB" w:rsidRDefault="00CA4386" w:rsidP="00250887">
      <w:pPr>
        <w:spacing w:line="360" w:lineRule="auto"/>
        <w:ind w:firstLine="709"/>
        <w:jc w:val="both"/>
        <w:rPr>
          <w:b/>
          <w:bCs/>
          <w:sz w:val="28"/>
          <w:szCs w:val="28"/>
        </w:rPr>
      </w:pPr>
      <w:r w:rsidRPr="009247CB">
        <w:rPr>
          <w:b/>
          <w:bCs/>
          <w:sz w:val="28"/>
          <w:szCs w:val="28"/>
        </w:rPr>
        <w:t xml:space="preserve">Тема 2. </w:t>
      </w:r>
      <w:r w:rsidR="001A4770" w:rsidRPr="009247CB">
        <w:rPr>
          <w:b/>
          <w:bCs/>
          <w:sz w:val="28"/>
          <w:szCs w:val="28"/>
        </w:rPr>
        <w:t>Развитие социальной инфраструктуры в здравоохранении и образовании</w:t>
      </w:r>
    </w:p>
    <w:p w:rsidR="00CA4386" w:rsidRPr="009247CB" w:rsidRDefault="001A4770" w:rsidP="00250887">
      <w:pPr>
        <w:spacing w:line="360" w:lineRule="auto"/>
        <w:ind w:firstLine="709"/>
        <w:jc w:val="both"/>
        <w:rPr>
          <w:bCs/>
          <w:sz w:val="28"/>
          <w:szCs w:val="28"/>
        </w:rPr>
      </w:pPr>
      <w:r w:rsidRPr="009247CB">
        <w:rPr>
          <w:sz w:val="28"/>
          <w:szCs w:val="28"/>
        </w:rPr>
        <w:t xml:space="preserve">Система и структура сферы управления здравоохранением России. Механизмы и инструменты государственного управления системы здравоохранения. Полномочия </w:t>
      </w:r>
      <w:r w:rsidRPr="009247CB">
        <w:rPr>
          <w:sz w:val="28"/>
          <w:szCs w:val="28"/>
        </w:rPr>
        <w:lastRenderedPageBreak/>
        <w:t>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w:t>
      </w:r>
      <w:r w:rsidR="00F06FC0" w:rsidRPr="009247CB">
        <w:rPr>
          <w:sz w:val="28"/>
          <w:szCs w:val="28"/>
        </w:rPr>
        <w:t xml:space="preserve">, в </w:t>
      </w:r>
      <w:proofErr w:type="spellStart"/>
      <w:r w:rsidR="00F06FC0" w:rsidRPr="009247CB">
        <w:rPr>
          <w:sz w:val="28"/>
          <w:szCs w:val="28"/>
        </w:rPr>
        <w:t>т.ч</w:t>
      </w:r>
      <w:proofErr w:type="spellEnd"/>
      <w:r w:rsidR="00F06FC0" w:rsidRPr="009247CB">
        <w:rPr>
          <w:sz w:val="28"/>
          <w:szCs w:val="28"/>
        </w:rPr>
        <w:t>. по контролю и надзору</w:t>
      </w:r>
      <w:r w:rsidRPr="009247CB">
        <w:rPr>
          <w:sz w:val="28"/>
          <w:szCs w:val="28"/>
        </w:rPr>
        <w:t xml:space="preserve">. Роль государства в финансировании здравоохранения. </w:t>
      </w:r>
      <w:r w:rsidR="002664CA" w:rsidRPr="009247CB">
        <w:rPr>
          <w:sz w:val="28"/>
          <w:szCs w:val="28"/>
        </w:rPr>
        <w:t xml:space="preserve">Особенности стратегического и системного планирования развития здравоохранения. </w:t>
      </w:r>
      <w:r w:rsidRPr="009247CB">
        <w:rPr>
          <w:sz w:val="28"/>
          <w:szCs w:val="28"/>
        </w:rPr>
        <w:t xml:space="preserve">Программно-целевой подход к развитию сферы здравоохранения в России. </w:t>
      </w:r>
      <w:r w:rsidR="00F06FC0" w:rsidRPr="009247CB">
        <w:rPr>
          <w:sz w:val="28"/>
          <w:szCs w:val="28"/>
        </w:rPr>
        <w:t>Управление проектами в сфере здравоохранения. Технологии и механизмы организации процесса разработки и реализации проектов в здравоохранении</w:t>
      </w:r>
      <w:r w:rsidR="00F06FC0" w:rsidRPr="009247CB">
        <w:rPr>
          <w:bCs/>
          <w:sz w:val="28"/>
          <w:szCs w:val="28"/>
        </w:rPr>
        <w:t xml:space="preserve">. </w:t>
      </w:r>
      <w:r w:rsidRPr="009247CB">
        <w:rPr>
          <w:sz w:val="28"/>
          <w:szCs w:val="28"/>
        </w:rPr>
        <w:t xml:space="preserve">Результативность и эффективность управления здравоохранением. </w:t>
      </w:r>
      <w:r w:rsidR="00F06FC0" w:rsidRPr="009247CB">
        <w:rPr>
          <w:sz w:val="28"/>
          <w:szCs w:val="28"/>
        </w:rPr>
        <w:t>Особенности разработки и оценки последствий принятия нормативных правовых актов в сфере здравоохранения.</w:t>
      </w:r>
    </w:p>
    <w:p w:rsidR="001A4770" w:rsidRPr="009247CB" w:rsidRDefault="001A4770" w:rsidP="00250887">
      <w:pPr>
        <w:spacing w:line="360" w:lineRule="auto"/>
        <w:ind w:firstLine="709"/>
        <w:jc w:val="both"/>
        <w:rPr>
          <w:bCs/>
          <w:sz w:val="28"/>
          <w:szCs w:val="28"/>
        </w:rPr>
      </w:pPr>
      <w:r w:rsidRPr="009247CB">
        <w:rPr>
          <w:sz w:val="28"/>
          <w:szCs w:val="28"/>
        </w:rPr>
        <w:t xml:space="preserve">Система управления образованием Российской Федерации. Законодательные основы функционирования сферы образования Российской Федерации. Структура и организация управления образованием. </w:t>
      </w:r>
      <w:r w:rsidR="00F06FC0" w:rsidRPr="009247CB">
        <w:rPr>
          <w:sz w:val="28"/>
          <w:szCs w:val="28"/>
        </w:rPr>
        <w:t xml:space="preserve">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образования, в </w:t>
      </w:r>
      <w:proofErr w:type="spellStart"/>
      <w:r w:rsidR="00F06FC0" w:rsidRPr="009247CB">
        <w:rPr>
          <w:sz w:val="28"/>
          <w:szCs w:val="28"/>
        </w:rPr>
        <w:t>т.ч</w:t>
      </w:r>
      <w:proofErr w:type="spellEnd"/>
      <w:r w:rsidR="00F06FC0" w:rsidRPr="009247CB">
        <w:rPr>
          <w:sz w:val="28"/>
          <w:szCs w:val="28"/>
        </w:rPr>
        <w:t xml:space="preserve">. по контролю и надзору. Особенности стратегического и системного планирования развития в сфере образования. </w:t>
      </w:r>
      <w:r w:rsidRPr="009247CB">
        <w:rPr>
          <w:sz w:val="28"/>
          <w:szCs w:val="28"/>
        </w:rPr>
        <w:t xml:space="preserve">Программно-целевой подход к развитию сферы образования в России. Результативность и эффективность в сфере управления образованием Проектное управление развития социальной инфраструктуры в сфере образования. Результативность и эффективность в сфере управления образованием. </w:t>
      </w:r>
      <w:r w:rsidR="00F06FC0" w:rsidRPr="009247CB">
        <w:rPr>
          <w:sz w:val="28"/>
          <w:szCs w:val="28"/>
        </w:rPr>
        <w:t>Особенности разработки и оценки последствий принятия нормативных правовых актов в сфере образования.</w:t>
      </w:r>
    </w:p>
    <w:p w:rsidR="00CA4386" w:rsidRPr="009247CB" w:rsidRDefault="00CA4386" w:rsidP="00250887">
      <w:pPr>
        <w:spacing w:line="360" w:lineRule="auto"/>
        <w:ind w:firstLine="709"/>
        <w:jc w:val="both"/>
        <w:rPr>
          <w:b/>
          <w:bCs/>
          <w:sz w:val="28"/>
          <w:szCs w:val="28"/>
        </w:rPr>
      </w:pPr>
      <w:r w:rsidRPr="009247CB">
        <w:rPr>
          <w:b/>
          <w:bCs/>
          <w:sz w:val="28"/>
          <w:szCs w:val="28"/>
        </w:rPr>
        <w:t xml:space="preserve">Тема 3. </w:t>
      </w:r>
      <w:r w:rsidR="001A4770" w:rsidRPr="009247CB">
        <w:rPr>
          <w:b/>
          <w:bCs/>
          <w:sz w:val="28"/>
          <w:szCs w:val="28"/>
        </w:rPr>
        <w:t xml:space="preserve">Развитие социальной инфраструктуры в сфере поддержки занятости </w:t>
      </w:r>
      <w:r w:rsidR="00021FE2" w:rsidRPr="009247CB">
        <w:rPr>
          <w:b/>
          <w:bCs/>
          <w:sz w:val="28"/>
          <w:szCs w:val="28"/>
        </w:rPr>
        <w:t>(</w:t>
      </w:r>
      <w:r w:rsidR="001A4770" w:rsidRPr="009247CB">
        <w:rPr>
          <w:b/>
          <w:bCs/>
          <w:sz w:val="28"/>
          <w:szCs w:val="28"/>
        </w:rPr>
        <w:t>государственная политика борьбы с бедностью</w:t>
      </w:r>
      <w:r w:rsidR="00021FE2" w:rsidRPr="009247CB">
        <w:rPr>
          <w:b/>
          <w:bCs/>
          <w:sz w:val="28"/>
          <w:szCs w:val="28"/>
        </w:rPr>
        <w:t>) и сфере науки.</w:t>
      </w:r>
    </w:p>
    <w:p w:rsidR="00CA4386" w:rsidRPr="009247CB" w:rsidRDefault="001A4770" w:rsidP="00250887">
      <w:pPr>
        <w:spacing w:line="360" w:lineRule="auto"/>
        <w:ind w:firstLine="709"/>
        <w:jc w:val="both"/>
        <w:rPr>
          <w:bCs/>
          <w:sz w:val="28"/>
          <w:szCs w:val="28"/>
        </w:rPr>
      </w:pPr>
      <w:r w:rsidRPr="009247CB">
        <w:rPr>
          <w:sz w:val="28"/>
          <w:szCs w:val="28"/>
        </w:rPr>
        <w:t xml:space="preserve">Бедность как социально-экономическое явление. Система социальной защиты населения РФ </w:t>
      </w:r>
      <w:r w:rsidR="00563A26" w:rsidRPr="009247CB">
        <w:rPr>
          <w:sz w:val="28"/>
          <w:szCs w:val="28"/>
        </w:rPr>
        <w:t xml:space="preserve">и зарубежных стран, </w:t>
      </w:r>
      <w:r w:rsidRPr="009247CB">
        <w:rPr>
          <w:sz w:val="28"/>
          <w:szCs w:val="28"/>
        </w:rPr>
        <w:t>принципы ее</w:t>
      </w:r>
      <w:r w:rsidR="00021FE2" w:rsidRPr="009247CB">
        <w:rPr>
          <w:sz w:val="28"/>
          <w:szCs w:val="28"/>
        </w:rPr>
        <w:t xml:space="preserve"> функционирования. Основные направления развития современной концепции социальной защиты населения РФ. Содержание государственной политики занятости. Государственное регулирование рынка труда. Региональные аспекты развития социальной инфраструктуры в сфере занятости. Общая характеристика проектов</w:t>
      </w:r>
      <w:r w:rsidR="00563A26" w:rsidRPr="009247CB">
        <w:rPr>
          <w:sz w:val="28"/>
          <w:szCs w:val="28"/>
        </w:rPr>
        <w:t xml:space="preserve"> и управление проектами</w:t>
      </w:r>
      <w:r w:rsidR="00021FE2" w:rsidRPr="009247CB">
        <w:rPr>
          <w:sz w:val="28"/>
          <w:szCs w:val="28"/>
        </w:rPr>
        <w:t xml:space="preserve"> в сфере </w:t>
      </w:r>
      <w:r w:rsidR="00021FE2" w:rsidRPr="009247CB">
        <w:rPr>
          <w:sz w:val="28"/>
          <w:szCs w:val="28"/>
        </w:rPr>
        <w:lastRenderedPageBreak/>
        <w:t>поддержки занятости и государственной политики борьбы с бедностью.</w:t>
      </w:r>
      <w:r w:rsidR="00F06FC0" w:rsidRPr="009247CB">
        <w:rPr>
          <w:sz w:val="28"/>
          <w:szCs w:val="28"/>
        </w:rPr>
        <w:t xml:space="preserve">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поддержки занятости, в </w:t>
      </w:r>
      <w:proofErr w:type="spellStart"/>
      <w:r w:rsidR="00F06FC0" w:rsidRPr="009247CB">
        <w:rPr>
          <w:sz w:val="28"/>
          <w:szCs w:val="28"/>
        </w:rPr>
        <w:t>т.ч</w:t>
      </w:r>
      <w:proofErr w:type="spellEnd"/>
      <w:r w:rsidR="00F06FC0" w:rsidRPr="009247CB">
        <w:rPr>
          <w:sz w:val="28"/>
          <w:szCs w:val="28"/>
        </w:rPr>
        <w:t>. по контролю и надзору. Особенности стратегического и системного планирования, использование программно-целевого подхода для обеспечения занятости. Особенности разработки и оценки последствий принятия нормативных правовых актов в сфере занятости населения.</w:t>
      </w:r>
    </w:p>
    <w:p w:rsidR="00F06FC0" w:rsidRPr="009247CB" w:rsidRDefault="00563A26" w:rsidP="00F06FC0">
      <w:pPr>
        <w:spacing w:line="360" w:lineRule="auto"/>
        <w:ind w:firstLine="709"/>
        <w:jc w:val="both"/>
        <w:rPr>
          <w:bCs/>
          <w:sz w:val="28"/>
          <w:szCs w:val="28"/>
        </w:rPr>
      </w:pPr>
      <w:r w:rsidRPr="009247CB">
        <w:rPr>
          <w:sz w:val="28"/>
          <w:szCs w:val="28"/>
        </w:rPr>
        <w:t>Организация и у</w:t>
      </w:r>
      <w:r w:rsidR="00021FE2" w:rsidRPr="009247CB">
        <w:rPr>
          <w:sz w:val="28"/>
          <w:szCs w:val="28"/>
        </w:rPr>
        <w:t>правление наукой и научной деятельностью. Государственная научно-техническая политика. Механизмы и инструменты поддержки науки в РФ. Инструменты стимулирования развития науки, формы поддержки кадровой структуры науки. Обеспечение реализации стратегии Научно-технологического развития. Общая характеристика проектов</w:t>
      </w:r>
      <w:r w:rsidRPr="009247CB">
        <w:rPr>
          <w:sz w:val="28"/>
          <w:szCs w:val="28"/>
        </w:rPr>
        <w:t xml:space="preserve"> и управление проектами</w:t>
      </w:r>
      <w:r w:rsidR="00021FE2" w:rsidRPr="009247CB">
        <w:rPr>
          <w:sz w:val="28"/>
          <w:szCs w:val="28"/>
        </w:rPr>
        <w:t xml:space="preserve"> в сфере науки. </w:t>
      </w:r>
      <w:r w:rsidR="00F06FC0" w:rsidRPr="009247CB">
        <w:rPr>
          <w:sz w:val="28"/>
          <w:szCs w:val="28"/>
        </w:rPr>
        <w:t xml:space="preserve">Полномочия федеральных органов государственной власти, органов государственной власти субъектов Российской Федерации в сфере науки, в </w:t>
      </w:r>
      <w:proofErr w:type="spellStart"/>
      <w:r w:rsidR="00F06FC0" w:rsidRPr="009247CB">
        <w:rPr>
          <w:sz w:val="28"/>
          <w:szCs w:val="28"/>
        </w:rPr>
        <w:t>т.ч</w:t>
      </w:r>
      <w:proofErr w:type="spellEnd"/>
      <w:r w:rsidR="00F06FC0" w:rsidRPr="009247CB">
        <w:rPr>
          <w:sz w:val="28"/>
          <w:szCs w:val="28"/>
        </w:rPr>
        <w:t>. по контролю и надзору. Особенности стратегического и системного планирования, использование программно-целевого подхода для развития сферы науки. Особенности разработки и оценки последствий принятия нормативных правовых актов в сфере науки.</w:t>
      </w:r>
    </w:p>
    <w:p w:rsidR="00CA4386" w:rsidRPr="009247CB" w:rsidRDefault="00CA4386" w:rsidP="00250887">
      <w:pPr>
        <w:spacing w:line="360" w:lineRule="auto"/>
        <w:ind w:firstLine="709"/>
        <w:jc w:val="both"/>
        <w:rPr>
          <w:b/>
          <w:bCs/>
          <w:sz w:val="28"/>
          <w:szCs w:val="28"/>
        </w:rPr>
      </w:pPr>
      <w:r w:rsidRPr="009247CB">
        <w:rPr>
          <w:b/>
          <w:bCs/>
          <w:sz w:val="28"/>
          <w:szCs w:val="28"/>
        </w:rPr>
        <w:t xml:space="preserve">Тема 4. </w:t>
      </w:r>
      <w:r w:rsidR="00021FE2" w:rsidRPr="009247CB">
        <w:rPr>
          <w:b/>
          <w:bCs/>
          <w:sz w:val="28"/>
          <w:szCs w:val="28"/>
        </w:rPr>
        <w:t xml:space="preserve">Развитие социальной инфраструктуры в сфере культуры </w:t>
      </w:r>
      <w:r w:rsidR="00DA2843" w:rsidRPr="009247CB">
        <w:rPr>
          <w:b/>
          <w:bCs/>
          <w:sz w:val="28"/>
          <w:szCs w:val="28"/>
        </w:rPr>
        <w:t xml:space="preserve">и </w:t>
      </w:r>
      <w:r w:rsidR="00021FE2" w:rsidRPr="009247CB">
        <w:rPr>
          <w:b/>
          <w:bCs/>
          <w:sz w:val="28"/>
          <w:szCs w:val="28"/>
        </w:rPr>
        <w:t>молодежной политики</w:t>
      </w:r>
    </w:p>
    <w:p w:rsidR="00F06FC0" w:rsidRPr="009247CB" w:rsidRDefault="00021FE2" w:rsidP="00F06FC0">
      <w:pPr>
        <w:spacing w:line="360" w:lineRule="auto"/>
        <w:ind w:firstLine="709"/>
        <w:jc w:val="both"/>
        <w:rPr>
          <w:bCs/>
          <w:sz w:val="28"/>
          <w:szCs w:val="28"/>
        </w:rPr>
      </w:pPr>
      <w:r w:rsidRPr="009247CB">
        <w:rPr>
          <w:sz w:val="28"/>
          <w:szCs w:val="28"/>
        </w:rPr>
        <w:t xml:space="preserve">Система управления в сфере культуры. Инструменты управления в культурной политике. Государственное финансирования культурной деятельности. Программно-целевой подход к развитию в сфере управления культурой в России. Проектное управление развития социальной инфраструктуры в сфере культуры. Российский опыт региональной культурной политики. </w:t>
      </w:r>
      <w:r w:rsidR="00F06FC0" w:rsidRPr="009247CB">
        <w:rPr>
          <w:sz w:val="28"/>
          <w:szCs w:val="28"/>
        </w:rPr>
        <w:t xml:space="preserve">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культуры, в </w:t>
      </w:r>
      <w:proofErr w:type="spellStart"/>
      <w:r w:rsidR="00F06FC0" w:rsidRPr="009247CB">
        <w:rPr>
          <w:sz w:val="28"/>
          <w:szCs w:val="28"/>
        </w:rPr>
        <w:t>т.ч</w:t>
      </w:r>
      <w:proofErr w:type="spellEnd"/>
      <w:r w:rsidR="00F06FC0" w:rsidRPr="009247CB">
        <w:rPr>
          <w:sz w:val="28"/>
          <w:szCs w:val="28"/>
        </w:rPr>
        <w:t>. по контролю и надзору. Особенности стратегического и системного планирования, использование программно-целевого подхода для развития сферы культуры. Особенности разработки и оценки последствий принятия нормативных правовых актов в сфере культуры.</w:t>
      </w:r>
    </w:p>
    <w:p w:rsidR="00021FE2" w:rsidRPr="009247CB" w:rsidRDefault="00021FE2" w:rsidP="00250887">
      <w:pPr>
        <w:spacing w:line="360" w:lineRule="auto"/>
        <w:ind w:firstLine="709"/>
        <w:jc w:val="both"/>
        <w:rPr>
          <w:bCs/>
          <w:sz w:val="28"/>
          <w:szCs w:val="28"/>
        </w:rPr>
      </w:pPr>
      <w:r w:rsidRPr="009247CB">
        <w:rPr>
          <w:sz w:val="28"/>
          <w:szCs w:val="28"/>
        </w:rPr>
        <w:lastRenderedPageBreak/>
        <w:t>Государственная молодежная политика: понятие, цели и задачи, сущность, нормативно-правовая основа. Инструменты реализации государственной молодежной политики. Инфраструктура молодежной политики. Показатели, характеризующие основные направления реализации государственной молодежной политики. Приоритетные направления государственной молодежной политики. Общая характеристика проектов</w:t>
      </w:r>
      <w:r w:rsidR="00A32BD3" w:rsidRPr="009247CB">
        <w:rPr>
          <w:sz w:val="28"/>
          <w:szCs w:val="28"/>
        </w:rPr>
        <w:t xml:space="preserve"> и управление проектами</w:t>
      </w:r>
      <w:r w:rsidRPr="009247CB">
        <w:rPr>
          <w:sz w:val="28"/>
          <w:szCs w:val="28"/>
        </w:rPr>
        <w:t xml:space="preserve"> в сфере молодежной политики.</w:t>
      </w:r>
    </w:p>
    <w:p w:rsidR="00CA4386" w:rsidRPr="009247CB" w:rsidRDefault="00CA4386" w:rsidP="00250887">
      <w:pPr>
        <w:spacing w:line="360" w:lineRule="auto"/>
        <w:ind w:firstLine="709"/>
        <w:jc w:val="both"/>
        <w:rPr>
          <w:b/>
          <w:bCs/>
          <w:sz w:val="28"/>
          <w:szCs w:val="28"/>
        </w:rPr>
      </w:pPr>
      <w:r w:rsidRPr="009247CB">
        <w:rPr>
          <w:b/>
          <w:bCs/>
          <w:sz w:val="28"/>
          <w:szCs w:val="28"/>
        </w:rPr>
        <w:t xml:space="preserve">Тема 5. </w:t>
      </w:r>
      <w:r w:rsidR="00021FE2" w:rsidRPr="009247CB">
        <w:rPr>
          <w:b/>
          <w:bCs/>
          <w:sz w:val="28"/>
          <w:szCs w:val="28"/>
        </w:rPr>
        <w:t xml:space="preserve">Развитие социальной инфраструктуры в сфере жилья и городской среды. Роль государственно-частного и </w:t>
      </w:r>
      <w:proofErr w:type="spellStart"/>
      <w:r w:rsidR="00021FE2" w:rsidRPr="009247CB">
        <w:rPr>
          <w:b/>
          <w:bCs/>
          <w:sz w:val="28"/>
          <w:szCs w:val="28"/>
        </w:rPr>
        <w:t>муниципально</w:t>
      </w:r>
      <w:proofErr w:type="spellEnd"/>
      <w:r w:rsidR="00021FE2" w:rsidRPr="009247CB">
        <w:rPr>
          <w:b/>
          <w:bCs/>
          <w:sz w:val="28"/>
          <w:szCs w:val="28"/>
        </w:rPr>
        <w:t>-частного партнерства в развитии социальной инфраструктуры</w:t>
      </w:r>
    </w:p>
    <w:p w:rsidR="000C1102" w:rsidRPr="009247CB" w:rsidRDefault="00021FE2" w:rsidP="00250887">
      <w:pPr>
        <w:spacing w:line="360" w:lineRule="auto"/>
        <w:ind w:firstLine="709"/>
        <w:jc w:val="both"/>
        <w:rPr>
          <w:sz w:val="28"/>
          <w:szCs w:val="28"/>
        </w:rPr>
      </w:pPr>
      <w:r w:rsidRPr="009247CB">
        <w:rPr>
          <w:sz w:val="28"/>
          <w:szCs w:val="28"/>
        </w:rPr>
        <w:t>Обеспеченность жильем как социально острая проблема и особенности ее решения в социальной сфере</w:t>
      </w:r>
      <w:r w:rsidR="000C1102" w:rsidRPr="009247CB">
        <w:rPr>
          <w:sz w:val="28"/>
          <w:szCs w:val="28"/>
        </w:rPr>
        <w:t>. Понятие</w:t>
      </w:r>
      <w:r w:rsidRPr="009247CB">
        <w:rPr>
          <w:sz w:val="28"/>
          <w:szCs w:val="28"/>
        </w:rPr>
        <w:t xml:space="preserve"> </w:t>
      </w:r>
      <w:r w:rsidR="000C1102" w:rsidRPr="009247CB">
        <w:rPr>
          <w:sz w:val="28"/>
          <w:szCs w:val="28"/>
        </w:rPr>
        <w:t xml:space="preserve">и основные направления развития </w:t>
      </w:r>
      <w:r w:rsidRPr="009247CB">
        <w:rPr>
          <w:sz w:val="28"/>
          <w:szCs w:val="28"/>
        </w:rPr>
        <w:t>социальной инфраструктуры города. Методическая база исследования социальной инфраструктуры города. Особенности управления социальной инфраструктурой в малом городе. Совершенствование системы управления социальной инфраструктурой в малых городах. Состояние и тенденции развития социально-бытовой инфраструктуры. Состояние и проблемы социально-духовной инфраструктуры. Общая характеристика проектов в сфере жилья и городской среды. Управление проектами в сфере жилья и городской среды.</w:t>
      </w:r>
      <w:r w:rsidR="007137F9" w:rsidRPr="009247CB">
        <w:rPr>
          <w:sz w:val="28"/>
          <w:szCs w:val="28"/>
        </w:rPr>
        <w:t xml:space="preserve">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жилья и городской среды, в </w:t>
      </w:r>
      <w:proofErr w:type="spellStart"/>
      <w:r w:rsidR="007137F9" w:rsidRPr="009247CB">
        <w:rPr>
          <w:sz w:val="28"/>
          <w:szCs w:val="28"/>
        </w:rPr>
        <w:t>т.ч</w:t>
      </w:r>
      <w:proofErr w:type="spellEnd"/>
      <w:r w:rsidR="007137F9" w:rsidRPr="009247CB">
        <w:rPr>
          <w:sz w:val="28"/>
          <w:szCs w:val="28"/>
        </w:rPr>
        <w:t>. по контролю и надзору. Особенности стратегического и системного планирования, использование программно-целевого подхода в сфере жилья и городской среды. Особенности разработки и оценки последствий принятия нормативных правовых актов в сфере жилья и городской среды.</w:t>
      </w:r>
    </w:p>
    <w:p w:rsidR="00021FE2" w:rsidRPr="009247CB" w:rsidRDefault="00021FE2" w:rsidP="00250887">
      <w:pPr>
        <w:spacing w:line="360" w:lineRule="auto"/>
        <w:ind w:firstLine="709"/>
        <w:jc w:val="both"/>
        <w:rPr>
          <w:bCs/>
          <w:sz w:val="28"/>
          <w:szCs w:val="28"/>
        </w:rPr>
      </w:pPr>
      <w:r w:rsidRPr="009247CB">
        <w:rPr>
          <w:sz w:val="28"/>
          <w:szCs w:val="28"/>
        </w:rPr>
        <w:t xml:space="preserve">Особенности государственно-частного и </w:t>
      </w:r>
      <w:proofErr w:type="spellStart"/>
      <w:r w:rsidRPr="009247CB">
        <w:rPr>
          <w:sz w:val="28"/>
          <w:szCs w:val="28"/>
        </w:rPr>
        <w:t>муниципально</w:t>
      </w:r>
      <w:proofErr w:type="spellEnd"/>
      <w:r w:rsidRPr="009247CB">
        <w:rPr>
          <w:sz w:val="28"/>
          <w:szCs w:val="28"/>
        </w:rPr>
        <w:t>-частного партнерства в различных отраслях социальной. Развитие социального предпринимательства и социально-ориентированных НКО. Развитие социальной инфраструктуры региона на основе бизнеса</w:t>
      </w:r>
      <w:r w:rsidR="000C1102" w:rsidRPr="009247CB">
        <w:rPr>
          <w:sz w:val="28"/>
          <w:szCs w:val="28"/>
        </w:rPr>
        <w:t>.</w:t>
      </w:r>
      <w:r w:rsidRPr="009247CB">
        <w:rPr>
          <w:sz w:val="28"/>
          <w:szCs w:val="28"/>
        </w:rPr>
        <w:t xml:space="preserve"> Проблемы и перспективы государственно-частного партнерства в развитии социальной сферы. Лучшая практика государственно-частного партнерства </w:t>
      </w:r>
      <w:r w:rsidRPr="009247CB">
        <w:rPr>
          <w:sz w:val="28"/>
          <w:szCs w:val="28"/>
        </w:rPr>
        <w:lastRenderedPageBreak/>
        <w:t xml:space="preserve">и </w:t>
      </w:r>
      <w:proofErr w:type="spellStart"/>
      <w:r w:rsidRPr="009247CB">
        <w:rPr>
          <w:sz w:val="28"/>
          <w:szCs w:val="28"/>
        </w:rPr>
        <w:t>муниципально</w:t>
      </w:r>
      <w:proofErr w:type="spellEnd"/>
      <w:r w:rsidRPr="009247CB">
        <w:rPr>
          <w:sz w:val="28"/>
          <w:szCs w:val="28"/>
        </w:rPr>
        <w:t>-частного партнерства – характеристика проектов. Особенности разработки и реализации проектов по развитию социальной инфраструктуры на основе государственно-частного партнерства.</w:t>
      </w:r>
    </w:p>
    <w:p w:rsidR="007342EB" w:rsidRPr="009247CB" w:rsidRDefault="007342EB" w:rsidP="009B6AC1">
      <w:pPr>
        <w:jc w:val="both"/>
        <w:rPr>
          <w:b/>
          <w:sz w:val="28"/>
          <w:szCs w:val="28"/>
        </w:rPr>
      </w:pPr>
    </w:p>
    <w:p w:rsidR="009B6AC1" w:rsidRPr="009247CB" w:rsidRDefault="009B6AC1" w:rsidP="00992061">
      <w:pPr>
        <w:pStyle w:val="2"/>
        <w:spacing w:before="0" w:line="360" w:lineRule="auto"/>
        <w:ind w:firstLine="709"/>
        <w:jc w:val="both"/>
        <w:rPr>
          <w:rFonts w:ascii="Times New Roman" w:hAnsi="Times New Roman" w:cs="Times New Roman"/>
          <w:b/>
          <w:color w:val="auto"/>
          <w:sz w:val="28"/>
          <w:szCs w:val="28"/>
        </w:rPr>
      </w:pPr>
      <w:bookmarkStart w:id="7" w:name="_Toc88477542"/>
      <w:r w:rsidRPr="009247CB">
        <w:rPr>
          <w:rFonts w:ascii="Times New Roman" w:hAnsi="Times New Roman" w:cs="Times New Roman"/>
          <w:b/>
          <w:color w:val="auto"/>
          <w:sz w:val="28"/>
          <w:szCs w:val="28"/>
        </w:rPr>
        <w:t xml:space="preserve">5.2. </w:t>
      </w:r>
      <w:proofErr w:type="spellStart"/>
      <w:r w:rsidRPr="009247CB">
        <w:rPr>
          <w:rFonts w:ascii="Times New Roman" w:hAnsi="Times New Roman" w:cs="Times New Roman"/>
          <w:b/>
          <w:color w:val="auto"/>
          <w:sz w:val="28"/>
          <w:szCs w:val="28"/>
        </w:rPr>
        <w:t>Учебно</w:t>
      </w:r>
      <w:proofErr w:type="spellEnd"/>
      <w:r w:rsidRPr="009247CB">
        <w:rPr>
          <w:rFonts w:ascii="Times New Roman" w:hAnsi="Times New Roman" w:cs="Times New Roman"/>
          <w:b/>
          <w:color w:val="auto"/>
          <w:sz w:val="28"/>
          <w:szCs w:val="28"/>
        </w:rPr>
        <w:t xml:space="preserve"> – тематический план</w:t>
      </w:r>
      <w:bookmarkEnd w:id="7"/>
    </w:p>
    <w:p w:rsidR="00136A87" w:rsidRPr="009247CB" w:rsidRDefault="00136A87" w:rsidP="00136A87">
      <w:pPr>
        <w:rPr>
          <w:sz w:val="28"/>
          <w:szCs w:val="28"/>
        </w:rPr>
      </w:pPr>
      <w:r w:rsidRPr="009247CB">
        <w:rPr>
          <w:sz w:val="28"/>
          <w:szCs w:val="28"/>
        </w:rPr>
        <w:t xml:space="preserve">Очная/заочная </w:t>
      </w:r>
      <w:proofErr w:type="spellStart"/>
      <w:r w:rsidRPr="009247CB">
        <w:rPr>
          <w:sz w:val="28"/>
          <w:szCs w:val="28"/>
        </w:rPr>
        <w:t>ф.о</w:t>
      </w:r>
      <w:proofErr w:type="spellEnd"/>
      <w:r w:rsidRPr="009247CB">
        <w:rPr>
          <w:sz w:val="28"/>
          <w:szCs w:val="28"/>
        </w:rPr>
        <w:t xml:space="preserve">. </w:t>
      </w:r>
    </w:p>
    <w:p w:rsidR="00497C37" w:rsidRPr="009247CB" w:rsidRDefault="0099455E" w:rsidP="00497C37">
      <w:pPr>
        <w:rPr>
          <w:sz w:val="24"/>
          <w:szCs w:val="24"/>
        </w:rPr>
      </w:pPr>
      <w:r w:rsidRPr="009247CB">
        <w:tab/>
      </w:r>
      <w:r w:rsidRPr="009247CB">
        <w:tab/>
      </w:r>
      <w:r w:rsidRPr="009247CB">
        <w:tab/>
      </w:r>
      <w:r w:rsidRPr="009247CB">
        <w:tab/>
      </w:r>
      <w:r w:rsidRPr="009247CB">
        <w:tab/>
      </w:r>
      <w:r w:rsidRPr="009247CB">
        <w:tab/>
      </w:r>
      <w:r w:rsidRPr="009247CB">
        <w:tab/>
      </w:r>
      <w:r w:rsidRPr="009247CB">
        <w:tab/>
      </w:r>
      <w:r w:rsidRPr="009247CB">
        <w:tab/>
      </w:r>
      <w:r w:rsidRPr="009247CB">
        <w:tab/>
      </w:r>
      <w:r w:rsidRPr="009247CB">
        <w:tab/>
      </w:r>
      <w:r w:rsidRPr="009247CB">
        <w:tab/>
      </w:r>
      <w:r w:rsidR="004A20D6" w:rsidRPr="009247CB">
        <w:t xml:space="preserve">      </w:t>
      </w:r>
      <w:r w:rsidRPr="009247CB">
        <w:rPr>
          <w:sz w:val="24"/>
          <w:szCs w:val="24"/>
        </w:rPr>
        <w:t xml:space="preserve">Таблица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2641"/>
        <w:gridCol w:w="850"/>
        <w:gridCol w:w="993"/>
        <w:gridCol w:w="993"/>
        <w:gridCol w:w="1415"/>
        <w:gridCol w:w="1136"/>
        <w:gridCol w:w="1694"/>
      </w:tblGrid>
      <w:tr w:rsidR="009247CB" w:rsidRPr="009247CB" w:rsidTr="0099455E">
        <w:tc>
          <w:tcPr>
            <w:tcW w:w="232" w:type="pct"/>
            <w:vMerge w:val="restart"/>
            <w:shd w:val="clear" w:color="auto" w:fill="auto"/>
          </w:tcPr>
          <w:p w:rsidR="00497C37" w:rsidRPr="009247CB" w:rsidRDefault="00497C37" w:rsidP="007963BA">
            <w:pPr>
              <w:tabs>
                <w:tab w:val="right" w:pos="851"/>
              </w:tabs>
              <w:ind w:firstLine="709"/>
              <w:jc w:val="both"/>
              <w:rPr>
                <w:sz w:val="24"/>
                <w:szCs w:val="24"/>
              </w:rPr>
            </w:pPr>
            <w:r w:rsidRPr="009247CB">
              <w:rPr>
                <w:sz w:val="24"/>
                <w:szCs w:val="24"/>
              </w:rPr>
              <w:t>№</w:t>
            </w:r>
          </w:p>
          <w:p w:rsidR="00497C37" w:rsidRPr="009247CB" w:rsidRDefault="00497C37" w:rsidP="007963BA">
            <w:pPr>
              <w:tabs>
                <w:tab w:val="right" w:pos="851"/>
              </w:tabs>
              <w:ind w:firstLine="709"/>
              <w:jc w:val="both"/>
              <w:rPr>
                <w:sz w:val="24"/>
                <w:szCs w:val="24"/>
              </w:rPr>
            </w:pPr>
            <w:proofErr w:type="spellStart"/>
            <w:r w:rsidRPr="009247CB">
              <w:rPr>
                <w:sz w:val="24"/>
                <w:szCs w:val="24"/>
              </w:rPr>
              <w:t>пп</w:t>
            </w:r>
            <w:proofErr w:type="spellEnd"/>
            <w:r w:rsidRPr="009247CB">
              <w:rPr>
                <w:sz w:val="24"/>
                <w:szCs w:val="24"/>
              </w:rPr>
              <w:t>/п</w:t>
            </w:r>
          </w:p>
        </w:tc>
        <w:tc>
          <w:tcPr>
            <w:tcW w:w="1295" w:type="pct"/>
            <w:vMerge w:val="restart"/>
            <w:shd w:val="clear" w:color="auto" w:fill="auto"/>
          </w:tcPr>
          <w:p w:rsidR="00497C37" w:rsidRPr="009247CB" w:rsidRDefault="00497C37" w:rsidP="007963BA">
            <w:pPr>
              <w:tabs>
                <w:tab w:val="right" w:pos="851"/>
              </w:tabs>
              <w:jc w:val="both"/>
              <w:rPr>
                <w:sz w:val="24"/>
                <w:szCs w:val="24"/>
              </w:rPr>
            </w:pPr>
            <w:r w:rsidRPr="009247CB">
              <w:rPr>
                <w:b/>
                <w:sz w:val="24"/>
                <w:szCs w:val="24"/>
              </w:rPr>
              <w:t>Наименование тем (разделов) дисциплины</w:t>
            </w:r>
          </w:p>
        </w:tc>
        <w:tc>
          <w:tcPr>
            <w:tcW w:w="2641" w:type="pct"/>
            <w:gridSpan w:val="5"/>
          </w:tcPr>
          <w:p w:rsidR="00497C37" w:rsidRPr="009247CB" w:rsidRDefault="00497C37" w:rsidP="007963BA">
            <w:pPr>
              <w:tabs>
                <w:tab w:val="right" w:pos="851"/>
              </w:tabs>
              <w:ind w:firstLine="709"/>
              <w:jc w:val="both"/>
              <w:rPr>
                <w:b/>
                <w:sz w:val="24"/>
                <w:szCs w:val="24"/>
              </w:rPr>
            </w:pPr>
            <w:r w:rsidRPr="009247CB">
              <w:rPr>
                <w:b/>
                <w:sz w:val="24"/>
                <w:szCs w:val="24"/>
              </w:rPr>
              <w:t>Трудоемкость в часах</w:t>
            </w:r>
          </w:p>
        </w:tc>
        <w:tc>
          <w:tcPr>
            <w:tcW w:w="831" w:type="pct"/>
            <w:vMerge w:val="restart"/>
            <w:shd w:val="clear" w:color="auto" w:fill="auto"/>
          </w:tcPr>
          <w:p w:rsidR="00497C37" w:rsidRPr="009247CB" w:rsidRDefault="00497C37" w:rsidP="007963BA">
            <w:pPr>
              <w:tabs>
                <w:tab w:val="right" w:pos="851"/>
              </w:tabs>
              <w:jc w:val="both"/>
              <w:rPr>
                <w:b/>
                <w:sz w:val="24"/>
                <w:szCs w:val="24"/>
              </w:rPr>
            </w:pPr>
            <w:r w:rsidRPr="009247CB">
              <w:rPr>
                <w:b/>
                <w:sz w:val="24"/>
                <w:szCs w:val="24"/>
              </w:rPr>
              <w:t>Формы текущего контроля успеваемости</w:t>
            </w:r>
          </w:p>
        </w:tc>
      </w:tr>
      <w:tr w:rsidR="009247CB" w:rsidRPr="009247CB" w:rsidTr="0099455E">
        <w:tc>
          <w:tcPr>
            <w:tcW w:w="232" w:type="pct"/>
            <w:vMerge/>
            <w:shd w:val="clear" w:color="auto" w:fill="auto"/>
          </w:tcPr>
          <w:p w:rsidR="00497C37" w:rsidRPr="009247CB" w:rsidRDefault="00497C37" w:rsidP="007963BA">
            <w:pPr>
              <w:tabs>
                <w:tab w:val="right" w:pos="851"/>
              </w:tabs>
              <w:ind w:firstLine="709"/>
              <w:jc w:val="both"/>
              <w:rPr>
                <w:sz w:val="24"/>
                <w:szCs w:val="24"/>
              </w:rPr>
            </w:pPr>
          </w:p>
        </w:tc>
        <w:tc>
          <w:tcPr>
            <w:tcW w:w="1295" w:type="pct"/>
            <w:vMerge/>
            <w:shd w:val="clear" w:color="auto" w:fill="auto"/>
          </w:tcPr>
          <w:p w:rsidR="00497C37" w:rsidRPr="009247CB" w:rsidRDefault="00497C37" w:rsidP="007963BA">
            <w:pPr>
              <w:tabs>
                <w:tab w:val="right" w:pos="851"/>
              </w:tabs>
              <w:ind w:firstLine="709"/>
              <w:jc w:val="both"/>
              <w:rPr>
                <w:sz w:val="24"/>
                <w:szCs w:val="24"/>
              </w:rPr>
            </w:pPr>
          </w:p>
        </w:tc>
        <w:tc>
          <w:tcPr>
            <w:tcW w:w="417" w:type="pct"/>
            <w:vMerge w:val="restart"/>
            <w:shd w:val="clear" w:color="auto" w:fill="auto"/>
          </w:tcPr>
          <w:p w:rsidR="00497C37" w:rsidRPr="009247CB" w:rsidRDefault="00497C37" w:rsidP="007963BA">
            <w:pPr>
              <w:tabs>
                <w:tab w:val="right" w:pos="851"/>
              </w:tabs>
              <w:jc w:val="both"/>
              <w:rPr>
                <w:b/>
                <w:sz w:val="24"/>
                <w:szCs w:val="24"/>
              </w:rPr>
            </w:pPr>
            <w:r w:rsidRPr="009247CB">
              <w:rPr>
                <w:b/>
                <w:sz w:val="24"/>
                <w:szCs w:val="24"/>
              </w:rPr>
              <w:t>Всего</w:t>
            </w:r>
          </w:p>
        </w:tc>
        <w:tc>
          <w:tcPr>
            <w:tcW w:w="1668" w:type="pct"/>
            <w:gridSpan w:val="3"/>
            <w:shd w:val="clear" w:color="auto" w:fill="auto"/>
          </w:tcPr>
          <w:p w:rsidR="00497C37" w:rsidRPr="009247CB" w:rsidRDefault="00497C37" w:rsidP="007963BA">
            <w:pPr>
              <w:tabs>
                <w:tab w:val="right" w:pos="851"/>
              </w:tabs>
              <w:ind w:firstLine="709"/>
              <w:jc w:val="both"/>
              <w:rPr>
                <w:b/>
                <w:sz w:val="24"/>
                <w:szCs w:val="24"/>
              </w:rPr>
            </w:pPr>
            <w:r w:rsidRPr="009247CB">
              <w:rPr>
                <w:b/>
                <w:sz w:val="24"/>
                <w:szCs w:val="24"/>
              </w:rPr>
              <w:t>Контактная работа - Аудиторная работа</w:t>
            </w:r>
          </w:p>
        </w:tc>
        <w:tc>
          <w:tcPr>
            <w:tcW w:w="557" w:type="pct"/>
            <w:vMerge w:val="restart"/>
            <w:shd w:val="clear" w:color="auto" w:fill="auto"/>
          </w:tcPr>
          <w:p w:rsidR="00497C37" w:rsidRPr="009247CB" w:rsidRDefault="00497C37" w:rsidP="007963BA">
            <w:pPr>
              <w:tabs>
                <w:tab w:val="right" w:pos="851"/>
              </w:tabs>
              <w:jc w:val="both"/>
              <w:rPr>
                <w:sz w:val="24"/>
                <w:szCs w:val="24"/>
              </w:rPr>
            </w:pPr>
            <w:r w:rsidRPr="009247CB">
              <w:rPr>
                <w:b/>
                <w:sz w:val="24"/>
                <w:szCs w:val="24"/>
              </w:rPr>
              <w:t>Самостоятельная работа</w:t>
            </w:r>
          </w:p>
        </w:tc>
        <w:tc>
          <w:tcPr>
            <w:tcW w:w="831" w:type="pct"/>
            <w:vMerge/>
            <w:shd w:val="clear" w:color="auto" w:fill="auto"/>
          </w:tcPr>
          <w:p w:rsidR="00497C37" w:rsidRPr="009247CB" w:rsidRDefault="00497C37" w:rsidP="007963BA">
            <w:pPr>
              <w:tabs>
                <w:tab w:val="right" w:pos="851"/>
              </w:tabs>
              <w:jc w:val="both"/>
              <w:rPr>
                <w:sz w:val="24"/>
                <w:szCs w:val="24"/>
              </w:rPr>
            </w:pPr>
          </w:p>
        </w:tc>
      </w:tr>
      <w:tr w:rsidR="009247CB" w:rsidRPr="009247CB" w:rsidTr="0099455E">
        <w:tc>
          <w:tcPr>
            <w:tcW w:w="232" w:type="pct"/>
            <w:vMerge/>
            <w:shd w:val="clear" w:color="auto" w:fill="auto"/>
          </w:tcPr>
          <w:p w:rsidR="00497C37" w:rsidRPr="009247CB" w:rsidRDefault="00497C37" w:rsidP="007963BA">
            <w:pPr>
              <w:tabs>
                <w:tab w:val="right" w:pos="851"/>
              </w:tabs>
              <w:ind w:firstLine="709"/>
              <w:jc w:val="both"/>
              <w:rPr>
                <w:sz w:val="24"/>
                <w:szCs w:val="24"/>
              </w:rPr>
            </w:pPr>
          </w:p>
        </w:tc>
        <w:tc>
          <w:tcPr>
            <w:tcW w:w="1295" w:type="pct"/>
            <w:vMerge/>
            <w:shd w:val="clear" w:color="auto" w:fill="auto"/>
          </w:tcPr>
          <w:p w:rsidR="00497C37" w:rsidRPr="009247CB" w:rsidRDefault="00497C37" w:rsidP="007963BA">
            <w:pPr>
              <w:tabs>
                <w:tab w:val="right" w:pos="851"/>
              </w:tabs>
              <w:ind w:firstLine="709"/>
              <w:jc w:val="both"/>
              <w:rPr>
                <w:sz w:val="24"/>
                <w:szCs w:val="24"/>
              </w:rPr>
            </w:pPr>
          </w:p>
        </w:tc>
        <w:tc>
          <w:tcPr>
            <w:tcW w:w="417" w:type="pct"/>
            <w:vMerge/>
            <w:shd w:val="clear" w:color="auto" w:fill="auto"/>
          </w:tcPr>
          <w:p w:rsidR="00497C37" w:rsidRPr="009247CB" w:rsidRDefault="00497C37" w:rsidP="007963BA">
            <w:pPr>
              <w:tabs>
                <w:tab w:val="right" w:pos="851"/>
              </w:tabs>
              <w:ind w:firstLine="709"/>
              <w:jc w:val="both"/>
              <w:rPr>
                <w:sz w:val="24"/>
                <w:szCs w:val="24"/>
              </w:rPr>
            </w:pPr>
          </w:p>
        </w:tc>
        <w:tc>
          <w:tcPr>
            <w:tcW w:w="487" w:type="pct"/>
            <w:shd w:val="clear" w:color="auto" w:fill="auto"/>
          </w:tcPr>
          <w:p w:rsidR="00497C37" w:rsidRPr="009247CB" w:rsidRDefault="00497C37" w:rsidP="007963BA">
            <w:pPr>
              <w:tabs>
                <w:tab w:val="right" w:pos="851"/>
              </w:tabs>
              <w:jc w:val="both"/>
              <w:rPr>
                <w:sz w:val="24"/>
                <w:szCs w:val="24"/>
              </w:rPr>
            </w:pPr>
            <w:r w:rsidRPr="009247CB">
              <w:rPr>
                <w:sz w:val="24"/>
                <w:szCs w:val="24"/>
              </w:rPr>
              <w:t xml:space="preserve">Общая, в </w:t>
            </w:r>
            <w:proofErr w:type="spellStart"/>
            <w:r w:rsidRPr="009247CB">
              <w:rPr>
                <w:sz w:val="24"/>
                <w:szCs w:val="24"/>
              </w:rPr>
              <w:t>т.ч</w:t>
            </w:r>
            <w:proofErr w:type="spellEnd"/>
            <w:r w:rsidRPr="009247CB">
              <w:rPr>
                <w:sz w:val="24"/>
                <w:szCs w:val="24"/>
              </w:rPr>
              <w:t>.:</w:t>
            </w:r>
          </w:p>
        </w:tc>
        <w:tc>
          <w:tcPr>
            <w:tcW w:w="487" w:type="pct"/>
            <w:shd w:val="clear" w:color="auto" w:fill="auto"/>
          </w:tcPr>
          <w:p w:rsidR="00497C37" w:rsidRPr="009247CB" w:rsidRDefault="00497C37" w:rsidP="007963BA">
            <w:pPr>
              <w:tabs>
                <w:tab w:val="right" w:pos="851"/>
              </w:tabs>
              <w:jc w:val="both"/>
              <w:rPr>
                <w:sz w:val="24"/>
                <w:szCs w:val="24"/>
              </w:rPr>
            </w:pPr>
            <w:r w:rsidRPr="009247CB">
              <w:rPr>
                <w:sz w:val="24"/>
                <w:szCs w:val="24"/>
              </w:rPr>
              <w:t>Лекции</w:t>
            </w:r>
          </w:p>
        </w:tc>
        <w:tc>
          <w:tcPr>
            <w:tcW w:w="694" w:type="pct"/>
            <w:shd w:val="clear" w:color="auto" w:fill="auto"/>
          </w:tcPr>
          <w:p w:rsidR="00497C37" w:rsidRPr="009247CB" w:rsidRDefault="00497C37" w:rsidP="007963BA">
            <w:pPr>
              <w:tabs>
                <w:tab w:val="right" w:pos="851"/>
              </w:tabs>
              <w:jc w:val="both"/>
              <w:rPr>
                <w:sz w:val="24"/>
                <w:szCs w:val="24"/>
              </w:rPr>
            </w:pPr>
            <w:r w:rsidRPr="009247CB">
              <w:rPr>
                <w:sz w:val="24"/>
                <w:szCs w:val="24"/>
              </w:rPr>
              <w:t>Семинары, практические занятия</w:t>
            </w:r>
          </w:p>
          <w:p w:rsidR="00497C37" w:rsidRPr="009247CB" w:rsidRDefault="00497C37" w:rsidP="007963BA">
            <w:pPr>
              <w:tabs>
                <w:tab w:val="right" w:pos="851"/>
              </w:tabs>
              <w:jc w:val="both"/>
              <w:rPr>
                <w:sz w:val="24"/>
                <w:szCs w:val="24"/>
              </w:rPr>
            </w:pPr>
          </w:p>
        </w:tc>
        <w:tc>
          <w:tcPr>
            <w:tcW w:w="557" w:type="pct"/>
            <w:vMerge/>
            <w:shd w:val="clear" w:color="auto" w:fill="auto"/>
          </w:tcPr>
          <w:p w:rsidR="00497C37" w:rsidRPr="009247CB" w:rsidRDefault="00497C37" w:rsidP="007963BA">
            <w:pPr>
              <w:tabs>
                <w:tab w:val="right" w:pos="851"/>
              </w:tabs>
              <w:ind w:firstLine="709"/>
              <w:jc w:val="both"/>
              <w:rPr>
                <w:sz w:val="24"/>
                <w:szCs w:val="24"/>
              </w:rPr>
            </w:pPr>
          </w:p>
        </w:tc>
        <w:tc>
          <w:tcPr>
            <w:tcW w:w="831" w:type="pct"/>
            <w:vMerge/>
            <w:shd w:val="clear" w:color="auto" w:fill="auto"/>
          </w:tcPr>
          <w:p w:rsidR="00497C37" w:rsidRPr="009247CB" w:rsidRDefault="00497C37" w:rsidP="007963BA">
            <w:pPr>
              <w:tabs>
                <w:tab w:val="right" w:pos="851"/>
              </w:tabs>
              <w:ind w:firstLine="709"/>
              <w:jc w:val="both"/>
              <w:rPr>
                <w:sz w:val="24"/>
                <w:szCs w:val="24"/>
              </w:rPr>
            </w:pPr>
          </w:p>
        </w:tc>
      </w:tr>
      <w:tr w:rsidR="009247CB" w:rsidRPr="009247CB" w:rsidTr="0099455E">
        <w:tc>
          <w:tcPr>
            <w:tcW w:w="232" w:type="pct"/>
            <w:shd w:val="clear" w:color="auto" w:fill="auto"/>
          </w:tcPr>
          <w:p w:rsidR="00497C37" w:rsidRPr="009247CB" w:rsidRDefault="00497C37" w:rsidP="00497C37">
            <w:pPr>
              <w:tabs>
                <w:tab w:val="right" w:pos="851"/>
              </w:tabs>
              <w:jc w:val="both"/>
              <w:rPr>
                <w:sz w:val="24"/>
                <w:szCs w:val="24"/>
              </w:rPr>
            </w:pPr>
            <w:r w:rsidRPr="009247CB">
              <w:rPr>
                <w:sz w:val="24"/>
                <w:szCs w:val="24"/>
              </w:rPr>
              <w:t>1</w:t>
            </w:r>
          </w:p>
        </w:tc>
        <w:tc>
          <w:tcPr>
            <w:tcW w:w="1295" w:type="pct"/>
            <w:shd w:val="clear" w:color="auto" w:fill="auto"/>
          </w:tcPr>
          <w:p w:rsidR="00497C37" w:rsidRPr="009247CB" w:rsidRDefault="00695BAA" w:rsidP="00497C37">
            <w:pPr>
              <w:tabs>
                <w:tab w:val="right" w:pos="851"/>
              </w:tabs>
              <w:rPr>
                <w:sz w:val="24"/>
                <w:szCs w:val="24"/>
              </w:rPr>
            </w:pPr>
            <w:r w:rsidRPr="009247CB">
              <w:rPr>
                <w:sz w:val="24"/>
                <w:szCs w:val="24"/>
              </w:rPr>
              <w:t>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tc>
        <w:tc>
          <w:tcPr>
            <w:tcW w:w="417" w:type="pct"/>
            <w:shd w:val="clear" w:color="auto" w:fill="auto"/>
            <w:vAlign w:val="center"/>
          </w:tcPr>
          <w:p w:rsidR="00497C37" w:rsidRPr="009247CB" w:rsidRDefault="00C22765" w:rsidP="00497C37">
            <w:pPr>
              <w:tabs>
                <w:tab w:val="right" w:pos="851"/>
              </w:tabs>
              <w:jc w:val="center"/>
              <w:rPr>
                <w:sz w:val="24"/>
                <w:szCs w:val="24"/>
              </w:rPr>
            </w:pPr>
            <w:r w:rsidRPr="009247CB">
              <w:rPr>
                <w:sz w:val="24"/>
                <w:szCs w:val="24"/>
              </w:rPr>
              <w:t>23</w:t>
            </w:r>
            <w:r w:rsidR="0099455E" w:rsidRPr="009247CB">
              <w:rPr>
                <w:sz w:val="24"/>
                <w:szCs w:val="24"/>
              </w:rPr>
              <w:t>/24</w:t>
            </w:r>
          </w:p>
        </w:tc>
        <w:tc>
          <w:tcPr>
            <w:tcW w:w="48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8</w:t>
            </w:r>
            <w:r w:rsidR="0099455E" w:rsidRPr="009247CB">
              <w:rPr>
                <w:sz w:val="24"/>
                <w:szCs w:val="24"/>
              </w:rPr>
              <w:t>/4</w:t>
            </w:r>
          </w:p>
        </w:tc>
        <w:tc>
          <w:tcPr>
            <w:tcW w:w="487" w:type="pct"/>
            <w:shd w:val="clear" w:color="auto" w:fill="auto"/>
            <w:vAlign w:val="center"/>
          </w:tcPr>
          <w:p w:rsidR="00497C37" w:rsidRPr="009247CB" w:rsidRDefault="00497C37" w:rsidP="00497C37">
            <w:pPr>
              <w:tabs>
                <w:tab w:val="right" w:pos="851"/>
              </w:tabs>
              <w:jc w:val="center"/>
              <w:rPr>
                <w:sz w:val="24"/>
                <w:szCs w:val="24"/>
              </w:rPr>
            </w:pPr>
            <w:r w:rsidRPr="009247CB">
              <w:rPr>
                <w:sz w:val="24"/>
                <w:szCs w:val="24"/>
                <w:lang w:val="en-US"/>
              </w:rPr>
              <w:t>2</w:t>
            </w:r>
            <w:r w:rsidR="00136A87" w:rsidRPr="009247CB">
              <w:rPr>
                <w:sz w:val="24"/>
                <w:szCs w:val="24"/>
              </w:rPr>
              <w:t>/1</w:t>
            </w:r>
          </w:p>
        </w:tc>
        <w:tc>
          <w:tcPr>
            <w:tcW w:w="694"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6</w:t>
            </w:r>
            <w:r w:rsidR="00136A87" w:rsidRPr="009247CB">
              <w:rPr>
                <w:sz w:val="24"/>
                <w:szCs w:val="24"/>
              </w:rPr>
              <w:t>/3</w:t>
            </w:r>
          </w:p>
        </w:tc>
        <w:tc>
          <w:tcPr>
            <w:tcW w:w="557" w:type="pct"/>
            <w:shd w:val="clear" w:color="auto" w:fill="auto"/>
            <w:vAlign w:val="center"/>
          </w:tcPr>
          <w:p w:rsidR="00497C37" w:rsidRPr="009247CB" w:rsidRDefault="00695BAA" w:rsidP="00695BAA">
            <w:pPr>
              <w:tabs>
                <w:tab w:val="right" w:pos="851"/>
              </w:tabs>
              <w:jc w:val="center"/>
              <w:rPr>
                <w:sz w:val="24"/>
                <w:szCs w:val="24"/>
              </w:rPr>
            </w:pPr>
            <w:r w:rsidRPr="009247CB">
              <w:rPr>
                <w:sz w:val="24"/>
                <w:szCs w:val="24"/>
              </w:rPr>
              <w:t>15</w:t>
            </w:r>
            <w:r w:rsidR="00136A87" w:rsidRPr="009247CB">
              <w:rPr>
                <w:sz w:val="24"/>
                <w:szCs w:val="24"/>
              </w:rPr>
              <w:t>/20</w:t>
            </w:r>
          </w:p>
        </w:tc>
        <w:tc>
          <w:tcPr>
            <w:tcW w:w="831" w:type="pct"/>
            <w:shd w:val="clear" w:color="auto" w:fill="auto"/>
          </w:tcPr>
          <w:p w:rsidR="00497C37" w:rsidRPr="009247CB" w:rsidRDefault="00497C37" w:rsidP="00497C37">
            <w:pPr>
              <w:tabs>
                <w:tab w:val="right" w:pos="851"/>
              </w:tabs>
              <w:jc w:val="both"/>
              <w:rPr>
                <w:sz w:val="24"/>
                <w:szCs w:val="24"/>
              </w:rPr>
            </w:pPr>
            <w:r w:rsidRPr="009247CB">
              <w:rPr>
                <w:sz w:val="24"/>
                <w:szCs w:val="24"/>
              </w:rPr>
              <w:t>Опрос, тестирование,</w:t>
            </w:r>
          </w:p>
          <w:p w:rsidR="00497C37" w:rsidRPr="009247CB" w:rsidRDefault="00497C37" w:rsidP="00497C37">
            <w:pPr>
              <w:tabs>
                <w:tab w:val="right" w:pos="851"/>
              </w:tabs>
              <w:rPr>
                <w:sz w:val="24"/>
                <w:szCs w:val="24"/>
              </w:rPr>
            </w:pPr>
            <w:r w:rsidRPr="009247CB">
              <w:rPr>
                <w:sz w:val="24"/>
                <w:szCs w:val="24"/>
              </w:rPr>
              <w:t>доклады, презентации</w:t>
            </w:r>
          </w:p>
        </w:tc>
      </w:tr>
      <w:tr w:rsidR="009247CB" w:rsidRPr="009247CB" w:rsidTr="0099455E">
        <w:tc>
          <w:tcPr>
            <w:tcW w:w="232" w:type="pct"/>
            <w:shd w:val="clear" w:color="auto" w:fill="auto"/>
          </w:tcPr>
          <w:p w:rsidR="00497C37" w:rsidRPr="009247CB" w:rsidRDefault="00497C37" w:rsidP="00497C37">
            <w:pPr>
              <w:tabs>
                <w:tab w:val="right" w:pos="851"/>
              </w:tabs>
              <w:jc w:val="both"/>
              <w:rPr>
                <w:sz w:val="24"/>
                <w:szCs w:val="24"/>
              </w:rPr>
            </w:pPr>
            <w:r w:rsidRPr="009247CB">
              <w:rPr>
                <w:sz w:val="24"/>
                <w:szCs w:val="24"/>
              </w:rPr>
              <w:t>2</w:t>
            </w:r>
          </w:p>
        </w:tc>
        <w:tc>
          <w:tcPr>
            <w:tcW w:w="1295" w:type="pct"/>
            <w:shd w:val="clear" w:color="auto" w:fill="auto"/>
          </w:tcPr>
          <w:p w:rsidR="00497C37" w:rsidRPr="009247CB" w:rsidRDefault="00695BAA" w:rsidP="00497C37">
            <w:pPr>
              <w:tabs>
                <w:tab w:val="right" w:pos="851"/>
              </w:tabs>
              <w:rPr>
                <w:sz w:val="24"/>
                <w:szCs w:val="24"/>
              </w:rPr>
            </w:pPr>
            <w:r w:rsidRPr="009247CB">
              <w:rPr>
                <w:sz w:val="24"/>
                <w:szCs w:val="24"/>
              </w:rPr>
              <w:t>Развитие социальной инфраструктуры в здравоохранении и образовании</w:t>
            </w:r>
          </w:p>
        </w:tc>
        <w:tc>
          <w:tcPr>
            <w:tcW w:w="417" w:type="pct"/>
            <w:shd w:val="clear" w:color="auto" w:fill="auto"/>
            <w:vAlign w:val="center"/>
          </w:tcPr>
          <w:p w:rsidR="00497C37" w:rsidRPr="009247CB" w:rsidRDefault="00C22765" w:rsidP="00497C37">
            <w:pPr>
              <w:tabs>
                <w:tab w:val="right" w:pos="851"/>
              </w:tabs>
              <w:jc w:val="center"/>
              <w:rPr>
                <w:sz w:val="24"/>
                <w:szCs w:val="24"/>
              </w:rPr>
            </w:pPr>
            <w:r w:rsidRPr="009247CB">
              <w:rPr>
                <w:sz w:val="24"/>
                <w:szCs w:val="24"/>
              </w:rPr>
              <w:t>21</w:t>
            </w:r>
            <w:r w:rsidR="0099455E" w:rsidRPr="009247CB">
              <w:rPr>
                <w:sz w:val="24"/>
                <w:szCs w:val="24"/>
              </w:rPr>
              <w:t>/22</w:t>
            </w:r>
          </w:p>
        </w:tc>
        <w:tc>
          <w:tcPr>
            <w:tcW w:w="48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8</w:t>
            </w:r>
            <w:r w:rsidR="0099455E" w:rsidRPr="009247CB">
              <w:rPr>
                <w:sz w:val="24"/>
                <w:szCs w:val="24"/>
              </w:rPr>
              <w:t>/4</w:t>
            </w:r>
          </w:p>
        </w:tc>
        <w:tc>
          <w:tcPr>
            <w:tcW w:w="487" w:type="pct"/>
            <w:shd w:val="clear" w:color="auto" w:fill="auto"/>
            <w:vAlign w:val="center"/>
          </w:tcPr>
          <w:p w:rsidR="00497C37" w:rsidRPr="009247CB" w:rsidRDefault="00497C37" w:rsidP="00497C37">
            <w:pPr>
              <w:tabs>
                <w:tab w:val="right" w:pos="851"/>
              </w:tabs>
              <w:jc w:val="center"/>
              <w:rPr>
                <w:sz w:val="24"/>
                <w:szCs w:val="24"/>
              </w:rPr>
            </w:pPr>
            <w:r w:rsidRPr="009247CB">
              <w:rPr>
                <w:sz w:val="24"/>
                <w:szCs w:val="24"/>
                <w:lang w:val="en-US"/>
              </w:rPr>
              <w:t>2</w:t>
            </w:r>
            <w:r w:rsidR="00136A87" w:rsidRPr="009247CB">
              <w:rPr>
                <w:sz w:val="24"/>
                <w:szCs w:val="24"/>
              </w:rPr>
              <w:t>/1</w:t>
            </w:r>
          </w:p>
        </w:tc>
        <w:tc>
          <w:tcPr>
            <w:tcW w:w="694" w:type="pct"/>
            <w:shd w:val="clear" w:color="auto" w:fill="auto"/>
            <w:vAlign w:val="center"/>
          </w:tcPr>
          <w:p w:rsidR="00497C37" w:rsidRPr="009247CB" w:rsidRDefault="00695BAA" w:rsidP="00136A87">
            <w:pPr>
              <w:tabs>
                <w:tab w:val="right" w:pos="851"/>
              </w:tabs>
              <w:jc w:val="center"/>
              <w:rPr>
                <w:sz w:val="24"/>
                <w:szCs w:val="24"/>
              </w:rPr>
            </w:pPr>
            <w:r w:rsidRPr="009247CB">
              <w:rPr>
                <w:sz w:val="24"/>
                <w:szCs w:val="24"/>
              </w:rPr>
              <w:t>6</w:t>
            </w:r>
            <w:r w:rsidR="00136A87" w:rsidRPr="009247CB">
              <w:rPr>
                <w:sz w:val="24"/>
                <w:szCs w:val="24"/>
              </w:rPr>
              <w:t>/3</w:t>
            </w:r>
          </w:p>
        </w:tc>
        <w:tc>
          <w:tcPr>
            <w:tcW w:w="55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13</w:t>
            </w:r>
            <w:r w:rsidR="00136A87" w:rsidRPr="009247CB">
              <w:rPr>
                <w:sz w:val="24"/>
                <w:szCs w:val="24"/>
              </w:rPr>
              <w:t>/18</w:t>
            </w:r>
          </w:p>
        </w:tc>
        <w:tc>
          <w:tcPr>
            <w:tcW w:w="831" w:type="pct"/>
            <w:shd w:val="clear" w:color="auto" w:fill="auto"/>
          </w:tcPr>
          <w:p w:rsidR="00497C37" w:rsidRPr="009247CB" w:rsidRDefault="00497C37" w:rsidP="00497C37">
            <w:pPr>
              <w:tabs>
                <w:tab w:val="right" w:pos="851"/>
              </w:tabs>
              <w:jc w:val="both"/>
              <w:rPr>
                <w:sz w:val="24"/>
                <w:szCs w:val="24"/>
              </w:rPr>
            </w:pPr>
            <w:r w:rsidRPr="009247CB">
              <w:rPr>
                <w:sz w:val="24"/>
                <w:szCs w:val="24"/>
              </w:rPr>
              <w:t>Опрос, тестирование,</w:t>
            </w:r>
          </w:p>
          <w:p w:rsidR="00497C37" w:rsidRPr="009247CB" w:rsidRDefault="00497C37" w:rsidP="00497C37">
            <w:pPr>
              <w:tabs>
                <w:tab w:val="right" w:pos="851"/>
              </w:tabs>
              <w:rPr>
                <w:sz w:val="24"/>
                <w:szCs w:val="24"/>
              </w:rPr>
            </w:pPr>
            <w:r w:rsidRPr="009247CB">
              <w:rPr>
                <w:sz w:val="24"/>
                <w:szCs w:val="24"/>
              </w:rPr>
              <w:t>доклады, презентации</w:t>
            </w:r>
          </w:p>
        </w:tc>
      </w:tr>
      <w:tr w:rsidR="009247CB" w:rsidRPr="009247CB" w:rsidTr="0099455E">
        <w:tc>
          <w:tcPr>
            <w:tcW w:w="232" w:type="pct"/>
            <w:shd w:val="clear" w:color="auto" w:fill="auto"/>
          </w:tcPr>
          <w:p w:rsidR="00497C37" w:rsidRPr="009247CB" w:rsidRDefault="00497C37" w:rsidP="00497C37">
            <w:pPr>
              <w:tabs>
                <w:tab w:val="right" w:pos="851"/>
              </w:tabs>
              <w:jc w:val="both"/>
              <w:rPr>
                <w:sz w:val="24"/>
                <w:szCs w:val="24"/>
              </w:rPr>
            </w:pPr>
            <w:r w:rsidRPr="009247CB">
              <w:rPr>
                <w:sz w:val="24"/>
                <w:szCs w:val="24"/>
              </w:rPr>
              <w:t>3</w:t>
            </w:r>
          </w:p>
        </w:tc>
        <w:tc>
          <w:tcPr>
            <w:tcW w:w="1295" w:type="pct"/>
            <w:shd w:val="clear" w:color="auto" w:fill="auto"/>
          </w:tcPr>
          <w:p w:rsidR="00497C37" w:rsidRPr="009247CB" w:rsidRDefault="00695BAA" w:rsidP="00497C37">
            <w:pPr>
              <w:tabs>
                <w:tab w:val="right" w:pos="851"/>
              </w:tabs>
              <w:rPr>
                <w:sz w:val="24"/>
                <w:szCs w:val="24"/>
              </w:rPr>
            </w:pPr>
            <w:r w:rsidRPr="009247CB">
              <w:rPr>
                <w:sz w:val="24"/>
                <w:szCs w:val="24"/>
              </w:rPr>
              <w:t>Развитие социальной инфраструктуры в сфере поддержки занятости (государственная политика борьбы с бедностью) и сфере науки</w:t>
            </w:r>
          </w:p>
        </w:tc>
        <w:tc>
          <w:tcPr>
            <w:tcW w:w="417" w:type="pct"/>
            <w:shd w:val="clear" w:color="auto" w:fill="auto"/>
            <w:vAlign w:val="center"/>
          </w:tcPr>
          <w:p w:rsidR="00497C37" w:rsidRPr="009247CB" w:rsidRDefault="00C22765" w:rsidP="00497C37">
            <w:pPr>
              <w:tabs>
                <w:tab w:val="right" w:pos="851"/>
              </w:tabs>
              <w:jc w:val="center"/>
              <w:rPr>
                <w:sz w:val="24"/>
                <w:szCs w:val="24"/>
              </w:rPr>
            </w:pPr>
            <w:r w:rsidRPr="009247CB">
              <w:rPr>
                <w:sz w:val="24"/>
                <w:szCs w:val="24"/>
              </w:rPr>
              <w:t>21</w:t>
            </w:r>
            <w:r w:rsidR="0099455E" w:rsidRPr="009247CB">
              <w:rPr>
                <w:sz w:val="24"/>
                <w:szCs w:val="24"/>
              </w:rPr>
              <w:t>/21</w:t>
            </w:r>
          </w:p>
        </w:tc>
        <w:tc>
          <w:tcPr>
            <w:tcW w:w="48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8</w:t>
            </w:r>
            <w:r w:rsidR="0099455E" w:rsidRPr="009247CB">
              <w:rPr>
                <w:sz w:val="24"/>
                <w:szCs w:val="24"/>
              </w:rPr>
              <w:t>/3</w:t>
            </w:r>
          </w:p>
        </w:tc>
        <w:tc>
          <w:tcPr>
            <w:tcW w:w="487" w:type="pct"/>
            <w:shd w:val="clear" w:color="auto" w:fill="auto"/>
            <w:vAlign w:val="center"/>
          </w:tcPr>
          <w:p w:rsidR="00497C37" w:rsidRPr="009247CB" w:rsidRDefault="00497C37" w:rsidP="00497C37">
            <w:pPr>
              <w:tabs>
                <w:tab w:val="right" w:pos="851"/>
              </w:tabs>
              <w:jc w:val="center"/>
              <w:rPr>
                <w:sz w:val="24"/>
                <w:szCs w:val="24"/>
              </w:rPr>
            </w:pPr>
            <w:r w:rsidRPr="009247CB">
              <w:rPr>
                <w:sz w:val="24"/>
                <w:szCs w:val="24"/>
                <w:lang w:val="en-US"/>
              </w:rPr>
              <w:t>2</w:t>
            </w:r>
            <w:r w:rsidR="00136A87" w:rsidRPr="009247CB">
              <w:rPr>
                <w:sz w:val="24"/>
                <w:szCs w:val="24"/>
              </w:rPr>
              <w:t>/1</w:t>
            </w:r>
          </w:p>
        </w:tc>
        <w:tc>
          <w:tcPr>
            <w:tcW w:w="694" w:type="pct"/>
            <w:shd w:val="clear" w:color="auto" w:fill="auto"/>
            <w:vAlign w:val="center"/>
          </w:tcPr>
          <w:p w:rsidR="00497C37" w:rsidRPr="009247CB" w:rsidRDefault="00695BAA" w:rsidP="00136A87">
            <w:pPr>
              <w:tabs>
                <w:tab w:val="right" w:pos="851"/>
              </w:tabs>
              <w:jc w:val="center"/>
              <w:rPr>
                <w:sz w:val="24"/>
                <w:szCs w:val="24"/>
              </w:rPr>
            </w:pPr>
            <w:r w:rsidRPr="009247CB">
              <w:rPr>
                <w:sz w:val="24"/>
                <w:szCs w:val="24"/>
              </w:rPr>
              <w:t>6</w:t>
            </w:r>
            <w:r w:rsidR="00136A87" w:rsidRPr="009247CB">
              <w:rPr>
                <w:sz w:val="24"/>
                <w:szCs w:val="24"/>
              </w:rPr>
              <w:t>/2</w:t>
            </w:r>
          </w:p>
        </w:tc>
        <w:tc>
          <w:tcPr>
            <w:tcW w:w="55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13</w:t>
            </w:r>
            <w:r w:rsidR="00136A87" w:rsidRPr="009247CB">
              <w:rPr>
                <w:sz w:val="24"/>
                <w:szCs w:val="24"/>
              </w:rPr>
              <w:t>/18</w:t>
            </w:r>
          </w:p>
        </w:tc>
        <w:tc>
          <w:tcPr>
            <w:tcW w:w="831" w:type="pct"/>
            <w:shd w:val="clear" w:color="auto" w:fill="auto"/>
          </w:tcPr>
          <w:p w:rsidR="00497C37" w:rsidRPr="009247CB" w:rsidRDefault="00497C37" w:rsidP="00497C37">
            <w:pPr>
              <w:tabs>
                <w:tab w:val="right" w:pos="851"/>
              </w:tabs>
              <w:jc w:val="both"/>
              <w:rPr>
                <w:sz w:val="24"/>
                <w:szCs w:val="24"/>
              </w:rPr>
            </w:pPr>
            <w:r w:rsidRPr="009247CB">
              <w:rPr>
                <w:sz w:val="24"/>
                <w:szCs w:val="24"/>
              </w:rPr>
              <w:t>Опрос, тестирование,</w:t>
            </w:r>
          </w:p>
          <w:p w:rsidR="00497C37" w:rsidRPr="009247CB" w:rsidRDefault="00497C37" w:rsidP="00497C37">
            <w:pPr>
              <w:tabs>
                <w:tab w:val="right" w:pos="851"/>
              </w:tabs>
              <w:rPr>
                <w:sz w:val="24"/>
                <w:szCs w:val="24"/>
              </w:rPr>
            </w:pPr>
            <w:r w:rsidRPr="009247CB">
              <w:rPr>
                <w:sz w:val="24"/>
                <w:szCs w:val="24"/>
              </w:rPr>
              <w:t>доклады, презентации</w:t>
            </w:r>
          </w:p>
        </w:tc>
      </w:tr>
      <w:tr w:rsidR="009247CB" w:rsidRPr="009247CB" w:rsidTr="0099455E">
        <w:tc>
          <w:tcPr>
            <w:tcW w:w="232" w:type="pct"/>
            <w:shd w:val="clear" w:color="auto" w:fill="auto"/>
          </w:tcPr>
          <w:p w:rsidR="00497C37" w:rsidRPr="009247CB" w:rsidRDefault="00497C37" w:rsidP="00497C37">
            <w:pPr>
              <w:tabs>
                <w:tab w:val="right" w:pos="851"/>
              </w:tabs>
              <w:jc w:val="both"/>
              <w:rPr>
                <w:sz w:val="24"/>
                <w:szCs w:val="24"/>
              </w:rPr>
            </w:pPr>
            <w:r w:rsidRPr="009247CB">
              <w:rPr>
                <w:sz w:val="24"/>
                <w:szCs w:val="24"/>
              </w:rPr>
              <w:t>4</w:t>
            </w:r>
          </w:p>
        </w:tc>
        <w:tc>
          <w:tcPr>
            <w:tcW w:w="1295" w:type="pct"/>
            <w:shd w:val="clear" w:color="auto" w:fill="auto"/>
          </w:tcPr>
          <w:p w:rsidR="00497C37" w:rsidRPr="009247CB" w:rsidRDefault="00695BAA" w:rsidP="00497C37">
            <w:pPr>
              <w:tabs>
                <w:tab w:val="right" w:pos="851"/>
              </w:tabs>
              <w:rPr>
                <w:sz w:val="24"/>
                <w:szCs w:val="24"/>
              </w:rPr>
            </w:pPr>
            <w:r w:rsidRPr="009247CB">
              <w:rPr>
                <w:sz w:val="24"/>
                <w:szCs w:val="24"/>
              </w:rPr>
              <w:t xml:space="preserve">Развитие социальной инфраструктуры в сфере культуры </w:t>
            </w:r>
            <w:r w:rsidR="00DA2843" w:rsidRPr="009247CB">
              <w:rPr>
                <w:sz w:val="24"/>
                <w:szCs w:val="24"/>
              </w:rPr>
              <w:t xml:space="preserve">и </w:t>
            </w:r>
            <w:r w:rsidRPr="009247CB">
              <w:rPr>
                <w:sz w:val="24"/>
                <w:szCs w:val="24"/>
              </w:rPr>
              <w:t>молодежной политики</w:t>
            </w:r>
          </w:p>
        </w:tc>
        <w:tc>
          <w:tcPr>
            <w:tcW w:w="417" w:type="pct"/>
            <w:shd w:val="clear" w:color="auto" w:fill="auto"/>
            <w:vAlign w:val="center"/>
          </w:tcPr>
          <w:p w:rsidR="00497C37" w:rsidRPr="009247CB" w:rsidRDefault="00C22765" w:rsidP="00497C37">
            <w:pPr>
              <w:tabs>
                <w:tab w:val="right" w:pos="851"/>
              </w:tabs>
              <w:jc w:val="center"/>
              <w:rPr>
                <w:sz w:val="24"/>
                <w:szCs w:val="24"/>
              </w:rPr>
            </w:pPr>
            <w:r w:rsidRPr="009247CB">
              <w:rPr>
                <w:sz w:val="24"/>
                <w:szCs w:val="24"/>
              </w:rPr>
              <w:t>21</w:t>
            </w:r>
            <w:r w:rsidR="0099455E" w:rsidRPr="009247CB">
              <w:rPr>
                <w:sz w:val="24"/>
                <w:szCs w:val="24"/>
              </w:rPr>
              <w:t>/20</w:t>
            </w:r>
          </w:p>
        </w:tc>
        <w:tc>
          <w:tcPr>
            <w:tcW w:w="48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8</w:t>
            </w:r>
            <w:r w:rsidR="0099455E" w:rsidRPr="009247CB">
              <w:rPr>
                <w:sz w:val="24"/>
                <w:szCs w:val="24"/>
              </w:rPr>
              <w:t>/2</w:t>
            </w:r>
          </w:p>
        </w:tc>
        <w:tc>
          <w:tcPr>
            <w:tcW w:w="487" w:type="pct"/>
            <w:shd w:val="clear" w:color="auto" w:fill="auto"/>
            <w:vAlign w:val="center"/>
          </w:tcPr>
          <w:p w:rsidR="00497C37" w:rsidRPr="009247CB" w:rsidRDefault="00497C37" w:rsidP="00497C37">
            <w:pPr>
              <w:tabs>
                <w:tab w:val="right" w:pos="851"/>
              </w:tabs>
              <w:jc w:val="center"/>
              <w:rPr>
                <w:sz w:val="24"/>
                <w:szCs w:val="24"/>
                <w:lang w:val="en-US"/>
              </w:rPr>
            </w:pPr>
            <w:r w:rsidRPr="009247CB">
              <w:rPr>
                <w:sz w:val="24"/>
                <w:szCs w:val="24"/>
                <w:lang w:val="en-US"/>
              </w:rPr>
              <w:t>2</w:t>
            </w:r>
          </w:p>
        </w:tc>
        <w:tc>
          <w:tcPr>
            <w:tcW w:w="694"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6</w:t>
            </w:r>
            <w:r w:rsidR="00136A87" w:rsidRPr="009247CB">
              <w:rPr>
                <w:sz w:val="24"/>
                <w:szCs w:val="24"/>
              </w:rPr>
              <w:t>/2</w:t>
            </w:r>
          </w:p>
        </w:tc>
        <w:tc>
          <w:tcPr>
            <w:tcW w:w="55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13</w:t>
            </w:r>
            <w:r w:rsidR="00136A87" w:rsidRPr="009247CB">
              <w:rPr>
                <w:sz w:val="24"/>
                <w:szCs w:val="24"/>
              </w:rPr>
              <w:t>/18</w:t>
            </w:r>
          </w:p>
        </w:tc>
        <w:tc>
          <w:tcPr>
            <w:tcW w:w="831" w:type="pct"/>
            <w:shd w:val="clear" w:color="auto" w:fill="auto"/>
          </w:tcPr>
          <w:p w:rsidR="00497C37" w:rsidRPr="009247CB" w:rsidRDefault="00497C37" w:rsidP="00497C37">
            <w:pPr>
              <w:tabs>
                <w:tab w:val="right" w:pos="851"/>
              </w:tabs>
              <w:jc w:val="both"/>
              <w:rPr>
                <w:sz w:val="24"/>
                <w:szCs w:val="24"/>
              </w:rPr>
            </w:pPr>
            <w:r w:rsidRPr="009247CB">
              <w:rPr>
                <w:sz w:val="24"/>
                <w:szCs w:val="24"/>
              </w:rPr>
              <w:t>Опрос, тестирование,</w:t>
            </w:r>
          </w:p>
          <w:p w:rsidR="00497C37" w:rsidRPr="009247CB" w:rsidRDefault="00497C37" w:rsidP="00497C37">
            <w:pPr>
              <w:tabs>
                <w:tab w:val="right" w:pos="851"/>
              </w:tabs>
              <w:rPr>
                <w:sz w:val="24"/>
                <w:szCs w:val="24"/>
              </w:rPr>
            </w:pPr>
            <w:r w:rsidRPr="009247CB">
              <w:rPr>
                <w:sz w:val="24"/>
                <w:szCs w:val="24"/>
              </w:rPr>
              <w:t>доклады, презентации</w:t>
            </w:r>
          </w:p>
        </w:tc>
      </w:tr>
      <w:tr w:rsidR="009247CB" w:rsidRPr="009247CB" w:rsidTr="0099455E">
        <w:tc>
          <w:tcPr>
            <w:tcW w:w="232" w:type="pct"/>
            <w:shd w:val="clear" w:color="auto" w:fill="auto"/>
          </w:tcPr>
          <w:p w:rsidR="00497C37" w:rsidRPr="009247CB" w:rsidRDefault="00497C37" w:rsidP="00497C37">
            <w:pPr>
              <w:tabs>
                <w:tab w:val="right" w:pos="851"/>
              </w:tabs>
              <w:jc w:val="both"/>
              <w:rPr>
                <w:sz w:val="24"/>
                <w:szCs w:val="24"/>
              </w:rPr>
            </w:pPr>
            <w:r w:rsidRPr="009247CB">
              <w:rPr>
                <w:sz w:val="24"/>
                <w:szCs w:val="24"/>
              </w:rPr>
              <w:t>5</w:t>
            </w:r>
          </w:p>
        </w:tc>
        <w:tc>
          <w:tcPr>
            <w:tcW w:w="1295" w:type="pct"/>
            <w:shd w:val="clear" w:color="auto" w:fill="auto"/>
          </w:tcPr>
          <w:p w:rsidR="00497C37" w:rsidRPr="009247CB" w:rsidRDefault="0094652D" w:rsidP="00497C37">
            <w:pPr>
              <w:tabs>
                <w:tab w:val="right" w:pos="851"/>
              </w:tabs>
              <w:rPr>
                <w:sz w:val="24"/>
                <w:szCs w:val="24"/>
              </w:rPr>
            </w:pPr>
            <w:r w:rsidRPr="009247CB">
              <w:rPr>
                <w:sz w:val="24"/>
                <w:szCs w:val="24"/>
              </w:rPr>
              <w:t xml:space="preserve">Развитие социальной инфраструктуры в сфере жилья и городской среды. Роль государственно-частного и </w:t>
            </w:r>
            <w:proofErr w:type="spellStart"/>
            <w:r w:rsidRPr="009247CB">
              <w:rPr>
                <w:sz w:val="24"/>
                <w:szCs w:val="24"/>
              </w:rPr>
              <w:t>муниципально</w:t>
            </w:r>
            <w:proofErr w:type="spellEnd"/>
            <w:r w:rsidRPr="009247CB">
              <w:rPr>
                <w:sz w:val="24"/>
                <w:szCs w:val="24"/>
              </w:rPr>
              <w:t>-частного партнерства в развитии социальной инфраструктуры</w:t>
            </w:r>
          </w:p>
        </w:tc>
        <w:tc>
          <w:tcPr>
            <w:tcW w:w="417" w:type="pct"/>
            <w:shd w:val="clear" w:color="auto" w:fill="auto"/>
            <w:vAlign w:val="center"/>
          </w:tcPr>
          <w:p w:rsidR="00497C37" w:rsidRPr="009247CB" w:rsidRDefault="00C22765" w:rsidP="00497C37">
            <w:pPr>
              <w:tabs>
                <w:tab w:val="right" w:pos="851"/>
              </w:tabs>
              <w:jc w:val="center"/>
              <w:rPr>
                <w:sz w:val="24"/>
                <w:szCs w:val="24"/>
              </w:rPr>
            </w:pPr>
            <w:r w:rsidRPr="009247CB">
              <w:rPr>
                <w:sz w:val="24"/>
                <w:szCs w:val="24"/>
              </w:rPr>
              <w:t>22</w:t>
            </w:r>
            <w:r w:rsidR="0099455E" w:rsidRPr="009247CB">
              <w:rPr>
                <w:sz w:val="24"/>
                <w:szCs w:val="24"/>
              </w:rPr>
              <w:t>/21</w:t>
            </w:r>
          </w:p>
        </w:tc>
        <w:tc>
          <w:tcPr>
            <w:tcW w:w="48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8</w:t>
            </w:r>
            <w:r w:rsidR="0099455E" w:rsidRPr="009247CB">
              <w:rPr>
                <w:sz w:val="24"/>
                <w:szCs w:val="24"/>
              </w:rPr>
              <w:t>/3</w:t>
            </w:r>
          </w:p>
        </w:tc>
        <w:tc>
          <w:tcPr>
            <w:tcW w:w="487" w:type="pct"/>
            <w:shd w:val="clear" w:color="auto" w:fill="auto"/>
            <w:vAlign w:val="center"/>
          </w:tcPr>
          <w:p w:rsidR="00497C37" w:rsidRPr="009247CB" w:rsidRDefault="00497C37" w:rsidP="00497C37">
            <w:pPr>
              <w:tabs>
                <w:tab w:val="right" w:pos="851"/>
              </w:tabs>
              <w:jc w:val="center"/>
              <w:rPr>
                <w:sz w:val="24"/>
                <w:szCs w:val="24"/>
              </w:rPr>
            </w:pPr>
            <w:r w:rsidRPr="009247CB">
              <w:rPr>
                <w:sz w:val="24"/>
                <w:szCs w:val="24"/>
                <w:lang w:val="en-US"/>
              </w:rPr>
              <w:t>2</w:t>
            </w:r>
            <w:r w:rsidR="00136A87" w:rsidRPr="009247CB">
              <w:rPr>
                <w:sz w:val="24"/>
                <w:szCs w:val="24"/>
              </w:rPr>
              <w:t>/1</w:t>
            </w:r>
          </w:p>
        </w:tc>
        <w:tc>
          <w:tcPr>
            <w:tcW w:w="694"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6</w:t>
            </w:r>
            <w:r w:rsidR="00136A87" w:rsidRPr="009247CB">
              <w:rPr>
                <w:sz w:val="24"/>
                <w:szCs w:val="24"/>
              </w:rPr>
              <w:t>/2</w:t>
            </w:r>
          </w:p>
        </w:tc>
        <w:tc>
          <w:tcPr>
            <w:tcW w:w="557" w:type="pct"/>
            <w:shd w:val="clear" w:color="auto" w:fill="auto"/>
            <w:vAlign w:val="center"/>
          </w:tcPr>
          <w:p w:rsidR="00497C37" w:rsidRPr="009247CB" w:rsidRDefault="00695BAA" w:rsidP="00695BAA">
            <w:pPr>
              <w:tabs>
                <w:tab w:val="right" w:pos="851"/>
              </w:tabs>
              <w:jc w:val="center"/>
              <w:rPr>
                <w:sz w:val="24"/>
                <w:szCs w:val="24"/>
              </w:rPr>
            </w:pPr>
            <w:r w:rsidRPr="009247CB">
              <w:rPr>
                <w:sz w:val="24"/>
                <w:szCs w:val="24"/>
              </w:rPr>
              <w:t>14</w:t>
            </w:r>
            <w:r w:rsidR="00136A87" w:rsidRPr="009247CB">
              <w:rPr>
                <w:sz w:val="24"/>
                <w:szCs w:val="24"/>
              </w:rPr>
              <w:t>/18</w:t>
            </w:r>
          </w:p>
        </w:tc>
        <w:tc>
          <w:tcPr>
            <w:tcW w:w="831" w:type="pct"/>
            <w:shd w:val="clear" w:color="auto" w:fill="auto"/>
          </w:tcPr>
          <w:p w:rsidR="00497C37" w:rsidRPr="009247CB" w:rsidRDefault="00497C37" w:rsidP="00497C37">
            <w:pPr>
              <w:tabs>
                <w:tab w:val="right" w:pos="851"/>
              </w:tabs>
              <w:jc w:val="both"/>
              <w:rPr>
                <w:sz w:val="24"/>
                <w:szCs w:val="24"/>
              </w:rPr>
            </w:pPr>
            <w:r w:rsidRPr="009247CB">
              <w:rPr>
                <w:sz w:val="24"/>
                <w:szCs w:val="24"/>
              </w:rPr>
              <w:t>Опрос, тестирование,</w:t>
            </w:r>
          </w:p>
          <w:p w:rsidR="00497C37" w:rsidRPr="009247CB" w:rsidRDefault="00497C37" w:rsidP="00497C37">
            <w:pPr>
              <w:tabs>
                <w:tab w:val="right" w:pos="851"/>
              </w:tabs>
              <w:rPr>
                <w:sz w:val="24"/>
                <w:szCs w:val="24"/>
              </w:rPr>
            </w:pPr>
            <w:r w:rsidRPr="009247CB">
              <w:rPr>
                <w:sz w:val="24"/>
                <w:szCs w:val="24"/>
              </w:rPr>
              <w:t>доклады, презентации</w:t>
            </w:r>
          </w:p>
        </w:tc>
      </w:tr>
      <w:tr w:rsidR="009247CB" w:rsidRPr="009247CB" w:rsidTr="0099455E">
        <w:tc>
          <w:tcPr>
            <w:tcW w:w="232" w:type="pct"/>
            <w:shd w:val="clear" w:color="auto" w:fill="auto"/>
          </w:tcPr>
          <w:p w:rsidR="00497C37" w:rsidRPr="009247CB" w:rsidRDefault="00497C37" w:rsidP="00497C37">
            <w:pPr>
              <w:tabs>
                <w:tab w:val="right" w:pos="851"/>
              </w:tabs>
              <w:ind w:firstLine="709"/>
              <w:jc w:val="both"/>
              <w:rPr>
                <w:sz w:val="24"/>
                <w:szCs w:val="24"/>
              </w:rPr>
            </w:pPr>
          </w:p>
        </w:tc>
        <w:tc>
          <w:tcPr>
            <w:tcW w:w="1295" w:type="pct"/>
            <w:shd w:val="clear" w:color="auto" w:fill="auto"/>
          </w:tcPr>
          <w:p w:rsidR="00497C37" w:rsidRPr="009247CB" w:rsidRDefault="00497C37" w:rsidP="00497C37">
            <w:pPr>
              <w:tabs>
                <w:tab w:val="right" w:pos="851"/>
              </w:tabs>
              <w:jc w:val="both"/>
              <w:rPr>
                <w:sz w:val="24"/>
                <w:szCs w:val="24"/>
              </w:rPr>
            </w:pPr>
            <w:r w:rsidRPr="009247CB">
              <w:rPr>
                <w:sz w:val="24"/>
                <w:szCs w:val="24"/>
              </w:rPr>
              <w:t xml:space="preserve">В целом по дисциплине </w:t>
            </w:r>
          </w:p>
        </w:tc>
        <w:tc>
          <w:tcPr>
            <w:tcW w:w="417" w:type="pct"/>
            <w:shd w:val="clear" w:color="auto" w:fill="auto"/>
            <w:vAlign w:val="center"/>
          </w:tcPr>
          <w:p w:rsidR="00497C37" w:rsidRPr="009247CB" w:rsidRDefault="00497C37" w:rsidP="00497C37">
            <w:pPr>
              <w:tabs>
                <w:tab w:val="right" w:pos="851"/>
              </w:tabs>
              <w:jc w:val="center"/>
              <w:rPr>
                <w:sz w:val="24"/>
                <w:szCs w:val="24"/>
              </w:rPr>
            </w:pPr>
            <w:r w:rsidRPr="009247CB">
              <w:rPr>
                <w:sz w:val="24"/>
                <w:szCs w:val="24"/>
                <w:lang w:val="en-US"/>
              </w:rPr>
              <w:t>108</w:t>
            </w:r>
          </w:p>
        </w:tc>
        <w:tc>
          <w:tcPr>
            <w:tcW w:w="48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4</w:t>
            </w:r>
            <w:r w:rsidR="00497C37" w:rsidRPr="009247CB">
              <w:rPr>
                <w:sz w:val="24"/>
                <w:szCs w:val="24"/>
                <w:lang w:val="en-US"/>
              </w:rPr>
              <w:t>0</w:t>
            </w:r>
            <w:r w:rsidR="00136A87" w:rsidRPr="009247CB">
              <w:rPr>
                <w:sz w:val="24"/>
                <w:szCs w:val="24"/>
              </w:rPr>
              <w:t>/16</w:t>
            </w:r>
          </w:p>
        </w:tc>
        <w:tc>
          <w:tcPr>
            <w:tcW w:w="487" w:type="pct"/>
            <w:shd w:val="clear" w:color="auto" w:fill="auto"/>
            <w:vAlign w:val="center"/>
          </w:tcPr>
          <w:p w:rsidR="00497C37" w:rsidRPr="009247CB" w:rsidRDefault="00497C37" w:rsidP="00497C37">
            <w:pPr>
              <w:tabs>
                <w:tab w:val="right" w:pos="851"/>
              </w:tabs>
              <w:jc w:val="center"/>
              <w:rPr>
                <w:sz w:val="24"/>
                <w:szCs w:val="24"/>
                <w:lang w:val="en-US"/>
              </w:rPr>
            </w:pPr>
            <w:r w:rsidRPr="009247CB">
              <w:rPr>
                <w:sz w:val="24"/>
                <w:szCs w:val="24"/>
              </w:rPr>
              <w:t>10</w:t>
            </w:r>
            <w:r w:rsidR="00136A87" w:rsidRPr="009247CB">
              <w:rPr>
                <w:sz w:val="24"/>
                <w:szCs w:val="24"/>
              </w:rPr>
              <w:t>/4</w:t>
            </w:r>
          </w:p>
        </w:tc>
        <w:tc>
          <w:tcPr>
            <w:tcW w:w="694"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3</w:t>
            </w:r>
            <w:r w:rsidR="00497C37" w:rsidRPr="009247CB">
              <w:rPr>
                <w:sz w:val="24"/>
                <w:szCs w:val="24"/>
                <w:lang w:val="en-US"/>
              </w:rPr>
              <w:t>0</w:t>
            </w:r>
            <w:r w:rsidR="00136A87" w:rsidRPr="009247CB">
              <w:rPr>
                <w:sz w:val="24"/>
                <w:szCs w:val="24"/>
              </w:rPr>
              <w:t>/12</w:t>
            </w:r>
          </w:p>
        </w:tc>
        <w:tc>
          <w:tcPr>
            <w:tcW w:w="557" w:type="pct"/>
            <w:shd w:val="clear" w:color="auto" w:fill="auto"/>
            <w:vAlign w:val="center"/>
          </w:tcPr>
          <w:p w:rsidR="00497C37" w:rsidRPr="009247CB" w:rsidRDefault="00695BAA" w:rsidP="00497C37">
            <w:pPr>
              <w:tabs>
                <w:tab w:val="right" w:pos="851"/>
              </w:tabs>
              <w:jc w:val="center"/>
              <w:rPr>
                <w:sz w:val="24"/>
                <w:szCs w:val="24"/>
              </w:rPr>
            </w:pPr>
            <w:r w:rsidRPr="009247CB">
              <w:rPr>
                <w:sz w:val="24"/>
                <w:szCs w:val="24"/>
              </w:rPr>
              <w:t>6</w:t>
            </w:r>
            <w:r w:rsidR="00497C37" w:rsidRPr="009247CB">
              <w:rPr>
                <w:sz w:val="24"/>
                <w:szCs w:val="24"/>
              </w:rPr>
              <w:t>8</w:t>
            </w:r>
            <w:r w:rsidR="00136A87" w:rsidRPr="009247CB">
              <w:rPr>
                <w:sz w:val="24"/>
                <w:szCs w:val="24"/>
              </w:rPr>
              <w:t>/92</w:t>
            </w:r>
          </w:p>
        </w:tc>
        <w:tc>
          <w:tcPr>
            <w:tcW w:w="831" w:type="pct"/>
            <w:shd w:val="clear" w:color="auto" w:fill="auto"/>
          </w:tcPr>
          <w:p w:rsidR="00497C37" w:rsidRPr="009247CB" w:rsidRDefault="00497C37" w:rsidP="00497C37">
            <w:pPr>
              <w:tabs>
                <w:tab w:val="right" w:pos="851"/>
              </w:tabs>
              <w:jc w:val="both"/>
              <w:rPr>
                <w:sz w:val="24"/>
                <w:szCs w:val="24"/>
              </w:rPr>
            </w:pPr>
            <w:r w:rsidRPr="009247CB">
              <w:rPr>
                <w:sz w:val="24"/>
                <w:szCs w:val="24"/>
              </w:rPr>
              <w:t>Согласно учебному плану:</w:t>
            </w:r>
            <w:r w:rsidR="0099455E" w:rsidRPr="009247CB">
              <w:rPr>
                <w:sz w:val="24"/>
                <w:szCs w:val="24"/>
              </w:rPr>
              <w:t xml:space="preserve"> эссе </w:t>
            </w:r>
          </w:p>
        </w:tc>
      </w:tr>
      <w:tr w:rsidR="00497C37" w:rsidRPr="009247CB" w:rsidTr="0099455E">
        <w:tc>
          <w:tcPr>
            <w:tcW w:w="232" w:type="pct"/>
            <w:shd w:val="clear" w:color="auto" w:fill="auto"/>
          </w:tcPr>
          <w:p w:rsidR="00497C37" w:rsidRPr="009247CB" w:rsidRDefault="00497C37" w:rsidP="00497C37">
            <w:pPr>
              <w:tabs>
                <w:tab w:val="right" w:pos="851"/>
              </w:tabs>
              <w:ind w:firstLine="709"/>
              <w:jc w:val="both"/>
              <w:rPr>
                <w:sz w:val="24"/>
                <w:szCs w:val="24"/>
              </w:rPr>
            </w:pPr>
          </w:p>
        </w:tc>
        <w:tc>
          <w:tcPr>
            <w:tcW w:w="1295" w:type="pct"/>
            <w:shd w:val="clear" w:color="auto" w:fill="auto"/>
          </w:tcPr>
          <w:p w:rsidR="00497C37" w:rsidRPr="009247CB" w:rsidRDefault="00497C37" w:rsidP="00497C37">
            <w:pPr>
              <w:tabs>
                <w:tab w:val="right" w:pos="851"/>
              </w:tabs>
              <w:jc w:val="both"/>
              <w:rPr>
                <w:sz w:val="24"/>
                <w:szCs w:val="24"/>
                <w:highlight w:val="yellow"/>
              </w:rPr>
            </w:pPr>
            <w:r w:rsidRPr="009247CB">
              <w:rPr>
                <w:sz w:val="24"/>
                <w:szCs w:val="24"/>
              </w:rPr>
              <w:t>Итого в %</w:t>
            </w:r>
          </w:p>
        </w:tc>
        <w:tc>
          <w:tcPr>
            <w:tcW w:w="417" w:type="pct"/>
            <w:shd w:val="clear" w:color="auto" w:fill="auto"/>
            <w:vAlign w:val="center"/>
          </w:tcPr>
          <w:p w:rsidR="00497C37" w:rsidRPr="009247CB" w:rsidRDefault="00497C37" w:rsidP="00497C37">
            <w:pPr>
              <w:tabs>
                <w:tab w:val="right" w:pos="851"/>
              </w:tabs>
              <w:jc w:val="center"/>
              <w:rPr>
                <w:sz w:val="24"/>
                <w:szCs w:val="24"/>
              </w:rPr>
            </w:pPr>
            <w:r w:rsidRPr="009247CB">
              <w:rPr>
                <w:sz w:val="24"/>
                <w:szCs w:val="24"/>
              </w:rPr>
              <w:t>100</w:t>
            </w:r>
          </w:p>
        </w:tc>
        <w:tc>
          <w:tcPr>
            <w:tcW w:w="487" w:type="pct"/>
            <w:shd w:val="clear" w:color="auto" w:fill="auto"/>
            <w:vAlign w:val="center"/>
          </w:tcPr>
          <w:p w:rsidR="00497C37" w:rsidRPr="009247CB" w:rsidRDefault="007137F9" w:rsidP="007137F9">
            <w:pPr>
              <w:tabs>
                <w:tab w:val="right" w:pos="851"/>
              </w:tabs>
              <w:jc w:val="center"/>
              <w:rPr>
                <w:sz w:val="24"/>
                <w:szCs w:val="24"/>
                <w:lang w:val="en-US"/>
              </w:rPr>
            </w:pPr>
            <w:r w:rsidRPr="009247CB">
              <w:rPr>
                <w:sz w:val="24"/>
                <w:szCs w:val="24"/>
              </w:rPr>
              <w:t>3</w:t>
            </w:r>
            <w:r w:rsidR="002D16A3" w:rsidRPr="009247CB">
              <w:rPr>
                <w:sz w:val="24"/>
                <w:szCs w:val="24"/>
              </w:rPr>
              <w:t>7</w:t>
            </w:r>
            <w:r w:rsidR="000065F6" w:rsidRPr="009247CB">
              <w:rPr>
                <w:sz w:val="24"/>
                <w:szCs w:val="24"/>
                <w:lang w:val="en-US"/>
              </w:rPr>
              <w:t>/15</w:t>
            </w:r>
          </w:p>
        </w:tc>
        <w:tc>
          <w:tcPr>
            <w:tcW w:w="487" w:type="pct"/>
            <w:shd w:val="clear" w:color="auto" w:fill="auto"/>
            <w:vAlign w:val="center"/>
          </w:tcPr>
          <w:p w:rsidR="00497C37" w:rsidRPr="009247CB" w:rsidRDefault="0099455E" w:rsidP="00497C37">
            <w:pPr>
              <w:tabs>
                <w:tab w:val="right" w:pos="851"/>
              </w:tabs>
              <w:jc w:val="center"/>
              <w:rPr>
                <w:sz w:val="24"/>
                <w:szCs w:val="24"/>
              </w:rPr>
            </w:pPr>
            <w:r w:rsidRPr="009247CB">
              <w:rPr>
                <w:sz w:val="24"/>
                <w:szCs w:val="24"/>
              </w:rPr>
              <w:t>25</w:t>
            </w:r>
          </w:p>
        </w:tc>
        <w:tc>
          <w:tcPr>
            <w:tcW w:w="694" w:type="pct"/>
            <w:shd w:val="clear" w:color="auto" w:fill="auto"/>
            <w:vAlign w:val="center"/>
          </w:tcPr>
          <w:p w:rsidR="00497C37" w:rsidRPr="009247CB" w:rsidRDefault="0099455E" w:rsidP="007137F9">
            <w:pPr>
              <w:tabs>
                <w:tab w:val="right" w:pos="851"/>
              </w:tabs>
              <w:jc w:val="center"/>
              <w:rPr>
                <w:sz w:val="24"/>
                <w:szCs w:val="24"/>
              </w:rPr>
            </w:pPr>
            <w:r w:rsidRPr="009247CB">
              <w:rPr>
                <w:sz w:val="24"/>
                <w:szCs w:val="24"/>
              </w:rPr>
              <w:t>75</w:t>
            </w:r>
          </w:p>
        </w:tc>
        <w:tc>
          <w:tcPr>
            <w:tcW w:w="557" w:type="pct"/>
            <w:shd w:val="clear" w:color="auto" w:fill="auto"/>
            <w:vAlign w:val="center"/>
          </w:tcPr>
          <w:p w:rsidR="00497C37" w:rsidRPr="009247CB" w:rsidRDefault="007137F9" w:rsidP="007137F9">
            <w:pPr>
              <w:tabs>
                <w:tab w:val="right" w:pos="851"/>
              </w:tabs>
              <w:jc w:val="center"/>
              <w:rPr>
                <w:sz w:val="24"/>
                <w:szCs w:val="24"/>
                <w:lang w:val="en-US"/>
              </w:rPr>
            </w:pPr>
            <w:r w:rsidRPr="009247CB">
              <w:rPr>
                <w:sz w:val="24"/>
                <w:szCs w:val="24"/>
              </w:rPr>
              <w:t>63</w:t>
            </w:r>
            <w:r w:rsidR="000065F6" w:rsidRPr="009247CB">
              <w:rPr>
                <w:sz w:val="24"/>
                <w:szCs w:val="24"/>
                <w:lang w:val="en-US"/>
              </w:rPr>
              <w:t>/85</w:t>
            </w:r>
          </w:p>
        </w:tc>
        <w:tc>
          <w:tcPr>
            <w:tcW w:w="831" w:type="pct"/>
            <w:shd w:val="clear" w:color="auto" w:fill="auto"/>
            <w:vAlign w:val="center"/>
          </w:tcPr>
          <w:p w:rsidR="00497C37" w:rsidRPr="009247CB" w:rsidRDefault="00497C37" w:rsidP="00497C37">
            <w:pPr>
              <w:tabs>
                <w:tab w:val="right" w:pos="851"/>
              </w:tabs>
              <w:jc w:val="center"/>
              <w:rPr>
                <w:sz w:val="24"/>
                <w:szCs w:val="24"/>
              </w:rPr>
            </w:pPr>
          </w:p>
        </w:tc>
      </w:tr>
    </w:tbl>
    <w:p w:rsidR="00497C37" w:rsidRPr="009247CB" w:rsidRDefault="00497C37" w:rsidP="00497C37"/>
    <w:p w:rsidR="007342EB" w:rsidRPr="009247CB" w:rsidRDefault="007342EB" w:rsidP="009B6AC1">
      <w:pPr>
        <w:pStyle w:val="a9"/>
        <w:jc w:val="both"/>
        <w:rPr>
          <w:szCs w:val="28"/>
        </w:rPr>
      </w:pPr>
    </w:p>
    <w:p w:rsidR="009B6AC1" w:rsidRPr="009247CB" w:rsidRDefault="009B6AC1" w:rsidP="00725253">
      <w:pPr>
        <w:pStyle w:val="a9"/>
        <w:jc w:val="both"/>
        <w:outlineLvl w:val="1"/>
        <w:rPr>
          <w:szCs w:val="28"/>
        </w:rPr>
      </w:pPr>
      <w:bookmarkStart w:id="8" w:name="_Toc88477543"/>
      <w:r w:rsidRPr="009247CB">
        <w:rPr>
          <w:szCs w:val="28"/>
        </w:rPr>
        <w:t>5.3. Содержание семинаров, практических занятий</w:t>
      </w:r>
      <w:bookmarkEnd w:id="8"/>
      <w:r w:rsidRPr="009247CB">
        <w:rPr>
          <w:szCs w:val="28"/>
        </w:rPr>
        <w:t xml:space="preserve"> </w:t>
      </w:r>
    </w:p>
    <w:p w:rsidR="007342EB" w:rsidRPr="009247CB" w:rsidRDefault="007342EB" w:rsidP="007342EB">
      <w:pPr>
        <w:pStyle w:val="a9"/>
        <w:jc w:val="right"/>
        <w:rPr>
          <w:b w:val="0"/>
          <w:szCs w:val="28"/>
        </w:rPr>
      </w:pPr>
      <w:r w:rsidRPr="009247CB">
        <w:rPr>
          <w:b w:val="0"/>
          <w:szCs w:val="28"/>
        </w:rPr>
        <w:t xml:space="preserve">Таблица </w:t>
      </w:r>
      <w:r w:rsidR="0099455E" w:rsidRPr="009247CB">
        <w:rPr>
          <w:b w:val="0"/>
          <w:szCs w:val="28"/>
        </w:rPr>
        <w:t>3</w:t>
      </w:r>
    </w:p>
    <w:tbl>
      <w:tblPr>
        <w:tblStyle w:val="a8"/>
        <w:tblW w:w="0" w:type="auto"/>
        <w:tblLook w:val="04A0" w:firstRow="1" w:lastRow="0" w:firstColumn="1" w:lastColumn="0" w:noHBand="0" w:noVBand="1"/>
      </w:tblPr>
      <w:tblGrid>
        <w:gridCol w:w="2036"/>
        <w:gridCol w:w="6323"/>
        <w:gridCol w:w="1836"/>
      </w:tblGrid>
      <w:tr w:rsidR="009247CB" w:rsidRPr="009247CB" w:rsidTr="00992061">
        <w:tc>
          <w:tcPr>
            <w:tcW w:w="2036" w:type="dxa"/>
          </w:tcPr>
          <w:p w:rsidR="007342EB" w:rsidRPr="009247CB" w:rsidRDefault="007342EB" w:rsidP="009A419D">
            <w:pPr>
              <w:keepNext/>
              <w:jc w:val="both"/>
              <w:rPr>
                <w:b/>
                <w:sz w:val="24"/>
                <w:szCs w:val="24"/>
              </w:rPr>
            </w:pPr>
            <w:r w:rsidRPr="009247CB">
              <w:rPr>
                <w:b/>
                <w:sz w:val="24"/>
                <w:szCs w:val="24"/>
              </w:rPr>
              <w:t>Наименование тем (разделов) дисциплины</w:t>
            </w:r>
          </w:p>
        </w:tc>
        <w:tc>
          <w:tcPr>
            <w:tcW w:w="6323" w:type="dxa"/>
          </w:tcPr>
          <w:p w:rsidR="007342EB" w:rsidRPr="009247CB" w:rsidRDefault="007342EB" w:rsidP="009A419D">
            <w:pPr>
              <w:keepNext/>
              <w:jc w:val="both"/>
              <w:rPr>
                <w:b/>
                <w:sz w:val="24"/>
                <w:szCs w:val="24"/>
              </w:rPr>
            </w:pPr>
            <w:r w:rsidRPr="009247CB">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rsidR="007342EB" w:rsidRPr="009247CB" w:rsidRDefault="007342EB" w:rsidP="009A419D">
            <w:pPr>
              <w:keepNext/>
              <w:jc w:val="both"/>
              <w:rPr>
                <w:b/>
                <w:sz w:val="24"/>
                <w:szCs w:val="24"/>
              </w:rPr>
            </w:pPr>
          </w:p>
        </w:tc>
        <w:tc>
          <w:tcPr>
            <w:tcW w:w="1836" w:type="dxa"/>
          </w:tcPr>
          <w:p w:rsidR="007342EB" w:rsidRPr="009247CB" w:rsidRDefault="007342EB" w:rsidP="009A419D">
            <w:pPr>
              <w:keepNext/>
              <w:jc w:val="both"/>
              <w:rPr>
                <w:b/>
                <w:sz w:val="24"/>
                <w:szCs w:val="24"/>
              </w:rPr>
            </w:pPr>
            <w:r w:rsidRPr="009247CB">
              <w:rPr>
                <w:b/>
                <w:sz w:val="24"/>
                <w:szCs w:val="24"/>
              </w:rPr>
              <w:t>Формы проведения занятий</w:t>
            </w:r>
          </w:p>
        </w:tc>
      </w:tr>
      <w:tr w:rsidR="009247CB" w:rsidRPr="009247CB" w:rsidTr="00992061">
        <w:tc>
          <w:tcPr>
            <w:tcW w:w="2036" w:type="dxa"/>
          </w:tcPr>
          <w:p w:rsidR="0094652D" w:rsidRPr="009247CB" w:rsidRDefault="0094652D" w:rsidP="0094652D">
            <w:pPr>
              <w:tabs>
                <w:tab w:val="right" w:pos="851"/>
              </w:tabs>
              <w:rPr>
                <w:sz w:val="22"/>
                <w:szCs w:val="22"/>
              </w:rPr>
            </w:pPr>
            <w:r w:rsidRPr="009247CB">
              <w:rPr>
                <w:sz w:val="22"/>
                <w:szCs w:val="22"/>
              </w:rPr>
              <w:t>Тема 1. 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tc>
        <w:tc>
          <w:tcPr>
            <w:tcW w:w="6323" w:type="dxa"/>
          </w:tcPr>
          <w:p w:rsidR="0094652D" w:rsidRPr="009247CB" w:rsidRDefault="0094652D" w:rsidP="0094652D">
            <w:pPr>
              <w:pStyle w:val="Default"/>
              <w:rPr>
                <w:color w:val="auto"/>
                <w:sz w:val="23"/>
                <w:szCs w:val="23"/>
              </w:rPr>
            </w:pPr>
            <w:r w:rsidRPr="009247CB">
              <w:rPr>
                <w:color w:val="auto"/>
                <w:sz w:val="23"/>
                <w:szCs w:val="23"/>
              </w:rPr>
              <w:t xml:space="preserve">1.Сущность и значение социальной политики для развития общества </w:t>
            </w:r>
          </w:p>
          <w:p w:rsidR="0094652D" w:rsidRPr="009247CB" w:rsidRDefault="0094652D" w:rsidP="0094652D">
            <w:pPr>
              <w:pStyle w:val="Default"/>
              <w:rPr>
                <w:color w:val="auto"/>
                <w:sz w:val="23"/>
                <w:szCs w:val="23"/>
              </w:rPr>
            </w:pPr>
            <w:r w:rsidRPr="009247CB">
              <w:rPr>
                <w:color w:val="auto"/>
                <w:sz w:val="23"/>
                <w:szCs w:val="23"/>
              </w:rPr>
              <w:t xml:space="preserve">2.Методы государственного управления развитием социальной политики и социальной инфраструктуры. </w:t>
            </w:r>
          </w:p>
          <w:p w:rsidR="0094652D" w:rsidRPr="009247CB" w:rsidRDefault="0094652D" w:rsidP="0094652D">
            <w:pPr>
              <w:pStyle w:val="Default"/>
              <w:rPr>
                <w:color w:val="auto"/>
                <w:sz w:val="23"/>
                <w:szCs w:val="23"/>
              </w:rPr>
            </w:pPr>
            <w:r w:rsidRPr="009247CB">
              <w:rPr>
                <w:color w:val="auto"/>
                <w:sz w:val="23"/>
                <w:szCs w:val="23"/>
              </w:rPr>
              <w:t xml:space="preserve">3. Компоненты социальной политики и социальной инфраструктуры </w:t>
            </w:r>
          </w:p>
          <w:p w:rsidR="0094652D" w:rsidRPr="009247CB" w:rsidRDefault="0094652D" w:rsidP="0094652D">
            <w:pPr>
              <w:pStyle w:val="Default"/>
              <w:rPr>
                <w:color w:val="auto"/>
                <w:sz w:val="23"/>
                <w:szCs w:val="23"/>
              </w:rPr>
            </w:pPr>
            <w:r w:rsidRPr="009247CB">
              <w:rPr>
                <w:color w:val="auto"/>
                <w:sz w:val="23"/>
                <w:szCs w:val="23"/>
              </w:rPr>
              <w:t xml:space="preserve">4.Дифференциация регионов в развитии социальной инфраструктуры. </w:t>
            </w:r>
          </w:p>
          <w:p w:rsidR="0094652D" w:rsidRPr="009247CB" w:rsidRDefault="0094652D" w:rsidP="0094652D">
            <w:pPr>
              <w:pStyle w:val="Default"/>
              <w:rPr>
                <w:color w:val="auto"/>
                <w:sz w:val="23"/>
                <w:szCs w:val="23"/>
              </w:rPr>
            </w:pPr>
            <w:r w:rsidRPr="009247CB">
              <w:rPr>
                <w:color w:val="auto"/>
                <w:sz w:val="23"/>
                <w:szCs w:val="23"/>
              </w:rPr>
              <w:t xml:space="preserve">5.Финансовые, бюджетные и налоговые механизмы социальной политики и развития социальной инфраструктуры. </w:t>
            </w:r>
          </w:p>
          <w:p w:rsidR="0094652D" w:rsidRPr="009247CB" w:rsidRDefault="0094652D" w:rsidP="0094652D">
            <w:pPr>
              <w:pStyle w:val="Default"/>
              <w:rPr>
                <w:color w:val="auto"/>
                <w:sz w:val="23"/>
                <w:szCs w:val="23"/>
              </w:rPr>
            </w:pPr>
            <w:r w:rsidRPr="009247CB">
              <w:rPr>
                <w:color w:val="auto"/>
                <w:sz w:val="23"/>
                <w:szCs w:val="23"/>
              </w:rPr>
              <w:t xml:space="preserve">6.Оценка и анализ эффективности различных направлений социальной политики и развития социальной инфраструктуры. </w:t>
            </w:r>
          </w:p>
          <w:p w:rsidR="0094652D" w:rsidRPr="009247CB" w:rsidRDefault="0094652D" w:rsidP="0094652D">
            <w:pPr>
              <w:pStyle w:val="Default"/>
              <w:rPr>
                <w:color w:val="auto"/>
                <w:sz w:val="23"/>
                <w:szCs w:val="23"/>
              </w:rPr>
            </w:pPr>
            <w:r w:rsidRPr="009247CB">
              <w:rPr>
                <w:color w:val="auto"/>
                <w:sz w:val="23"/>
                <w:szCs w:val="23"/>
              </w:rPr>
              <w:t xml:space="preserve">7. Проекты по развитию социальной сферы и социальной инфраструктуры: необходимость, порядок отбора, подходы к оценке эффективности. </w:t>
            </w:r>
          </w:p>
          <w:p w:rsidR="0094652D" w:rsidRPr="009247CB" w:rsidRDefault="0094652D" w:rsidP="0094652D">
            <w:pPr>
              <w:pStyle w:val="Default"/>
              <w:rPr>
                <w:color w:val="auto"/>
                <w:sz w:val="23"/>
                <w:szCs w:val="23"/>
              </w:rPr>
            </w:pPr>
            <w:r w:rsidRPr="009247CB">
              <w:rPr>
                <w:color w:val="auto"/>
                <w:sz w:val="23"/>
                <w:szCs w:val="23"/>
              </w:rPr>
              <w:t xml:space="preserve">8. Применимость проектного управления для развития социальной инфраструктуры. </w:t>
            </w:r>
          </w:p>
          <w:p w:rsidR="0094652D" w:rsidRPr="009247CB" w:rsidRDefault="009247CB" w:rsidP="009247CB">
            <w:pPr>
              <w:jc w:val="both"/>
              <w:rPr>
                <w:i/>
                <w:sz w:val="24"/>
                <w:szCs w:val="24"/>
              </w:rPr>
            </w:pPr>
            <w:r w:rsidRPr="009247CB">
              <w:rPr>
                <w:b/>
                <w:sz w:val="24"/>
                <w:szCs w:val="24"/>
              </w:rPr>
              <w:t>Рекомендуемая литература</w:t>
            </w:r>
            <w:r>
              <w:rPr>
                <w:sz w:val="24"/>
                <w:szCs w:val="24"/>
              </w:rPr>
              <w:t xml:space="preserve">: Раздел 8: 1-20, </w:t>
            </w:r>
            <w:proofErr w:type="spellStart"/>
            <w:r>
              <w:rPr>
                <w:sz w:val="24"/>
                <w:szCs w:val="24"/>
              </w:rPr>
              <w:t>осн</w:t>
            </w:r>
            <w:proofErr w:type="spellEnd"/>
            <w:r>
              <w:rPr>
                <w:sz w:val="24"/>
                <w:szCs w:val="24"/>
              </w:rPr>
              <w:t>. 1-2, доп. 3-8, Раздел 9</w:t>
            </w:r>
            <w:r w:rsidR="004A20D6" w:rsidRPr="009247CB">
              <w:rPr>
                <w:i/>
                <w:sz w:val="24"/>
                <w:szCs w:val="24"/>
              </w:rPr>
              <w:t xml:space="preserve"> </w:t>
            </w:r>
          </w:p>
        </w:tc>
        <w:tc>
          <w:tcPr>
            <w:tcW w:w="1836" w:type="dxa"/>
          </w:tcPr>
          <w:p w:rsidR="0094652D" w:rsidRPr="009247CB" w:rsidRDefault="0094652D" w:rsidP="0094652D">
            <w:pPr>
              <w:rPr>
                <w:sz w:val="24"/>
              </w:rPr>
            </w:pPr>
            <w:r w:rsidRPr="009247CB">
              <w:rPr>
                <w:sz w:val="24"/>
              </w:rPr>
              <w:t xml:space="preserve">Устные ответы на вопросы </w:t>
            </w:r>
          </w:p>
          <w:p w:rsidR="0094652D" w:rsidRPr="009247CB" w:rsidRDefault="0094652D" w:rsidP="0094652D">
            <w:pPr>
              <w:rPr>
                <w:sz w:val="24"/>
              </w:rPr>
            </w:pPr>
            <w:r w:rsidRPr="009247CB">
              <w:rPr>
                <w:sz w:val="24"/>
              </w:rPr>
              <w:t xml:space="preserve">Решение тестов </w:t>
            </w:r>
          </w:p>
          <w:p w:rsidR="0094652D" w:rsidRPr="009247CB" w:rsidRDefault="0094652D" w:rsidP="0094652D">
            <w:pPr>
              <w:rPr>
                <w:sz w:val="24"/>
              </w:rPr>
            </w:pPr>
            <w:r w:rsidRPr="009247CB">
              <w:rPr>
                <w:sz w:val="24"/>
              </w:rPr>
              <w:t>Доклады</w:t>
            </w:r>
          </w:p>
          <w:p w:rsidR="0094652D" w:rsidRPr="009247CB" w:rsidRDefault="0094652D" w:rsidP="0094652D">
            <w:pPr>
              <w:rPr>
                <w:sz w:val="24"/>
              </w:rPr>
            </w:pPr>
            <w:r w:rsidRPr="009247CB">
              <w:rPr>
                <w:sz w:val="24"/>
              </w:rPr>
              <w:t>Дискуссия по обсуждению проблемных вопросов</w:t>
            </w:r>
          </w:p>
          <w:p w:rsidR="0094652D" w:rsidRPr="009247CB" w:rsidRDefault="0094652D" w:rsidP="0094652D">
            <w:pPr>
              <w:rPr>
                <w:sz w:val="24"/>
              </w:rPr>
            </w:pPr>
          </w:p>
        </w:tc>
      </w:tr>
      <w:tr w:rsidR="009247CB" w:rsidRPr="009247CB" w:rsidTr="00725253">
        <w:tc>
          <w:tcPr>
            <w:tcW w:w="2036" w:type="dxa"/>
          </w:tcPr>
          <w:p w:rsidR="0094652D" w:rsidRPr="009247CB" w:rsidRDefault="0094652D" w:rsidP="0094652D">
            <w:pPr>
              <w:tabs>
                <w:tab w:val="right" w:pos="851"/>
              </w:tabs>
              <w:rPr>
                <w:sz w:val="22"/>
                <w:szCs w:val="22"/>
              </w:rPr>
            </w:pPr>
            <w:r w:rsidRPr="009247CB">
              <w:rPr>
                <w:sz w:val="22"/>
                <w:szCs w:val="22"/>
              </w:rPr>
              <w:t>Тема 2. Развитие социальной инфраструктуры в здравоохранении и образовании</w:t>
            </w:r>
          </w:p>
        </w:tc>
        <w:tc>
          <w:tcPr>
            <w:tcW w:w="6323" w:type="dxa"/>
          </w:tcPr>
          <w:p w:rsidR="0094652D" w:rsidRPr="009247CB" w:rsidRDefault="0094652D" w:rsidP="0094652D">
            <w:pPr>
              <w:pStyle w:val="Default"/>
              <w:rPr>
                <w:color w:val="auto"/>
                <w:sz w:val="23"/>
                <w:szCs w:val="23"/>
              </w:rPr>
            </w:pPr>
            <w:r w:rsidRPr="009247CB">
              <w:rPr>
                <w:color w:val="auto"/>
                <w:sz w:val="23"/>
                <w:szCs w:val="23"/>
              </w:rPr>
              <w:t xml:space="preserve">1. Система, структура и механизмы сферы управления здравоохранением России. </w:t>
            </w:r>
          </w:p>
          <w:p w:rsidR="0094652D" w:rsidRPr="009247CB" w:rsidRDefault="0094652D" w:rsidP="0094652D">
            <w:pPr>
              <w:pStyle w:val="Default"/>
              <w:rPr>
                <w:color w:val="auto"/>
                <w:sz w:val="23"/>
                <w:szCs w:val="23"/>
              </w:rPr>
            </w:pPr>
            <w:r w:rsidRPr="009247CB">
              <w:rPr>
                <w:color w:val="auto"/>
                <w:sz w:val="23"/>
                <w:szCs w:val="23"/>
              </w:rPr>
              <w:t xml:space="preserve">2. Роль государства в финансировании здравоохранения. </w:t>
            </w:r>
          </w:p>
          <w:p w:rsidR="0094652D" w:rsidRPr="009247CB" w:rsidRDefault="0094652D" w:rsidP="0094652D">
            <w:pPr>
              <w:pStyle w:val="Default"/>
              <w:rPr>
                <w:color w:val="auto"/>
                <w:sz w:val="23"/>
                <w:szCs w:val="23"/>
              </w:rPr>
            </w:pPr>
            <w:r w:rsidRPr="009247CB">
              <w:rPr>
                <w:color w:val="auto"/>
                <w:sz w:val="23"/>
                <w:szCs w:val="23"/>
              </w:rPr>
              <w:t xml:space="preserve">3. Программно-целевой подход к развитию сферы здравоохранения в России. </w:t>
            </w:r>
          </w:p>
          <w:p w:rsidR="0094652D" w:rsidRPr="009247CB" w:rsidRDefault="0094652D" w:rsidP="0094652D">
            <w:pPr>
              <w:pStyle w:val="Default"/>
              <w:rPr>
                <w:color w:val="auto"/>
                <w:sz w:val="23"/>
                <w:szCs w:val="23"/>
              </w:rPr>
            </w:pPr>
            <w:r w:rsidRPr="009247CB">
              <w:rPr>
                <w:color w:val="auto"/>
                <w:sz w:val="23"/>
                <w:szCs w:val="23"/>
              </w:rPr>
              <w:t xml:space="preserve">4. Результативность и эффективность в сфере управления здравоохранением. </w:t>
            </w:r>
          </w:p>
          <w:p w:rsidR="0094652D" w:rsidRPr="009247CB" w:rsidRDefault="0094652D" w:rsidP="0094652D">
            <w:pPr>
              <w:pStyle w:val="Default"/>
              <w:rPr>
                <w:color w:val="auto"/>
                <w:sz w:val="23"/>
                <w:szCs w:val="23"/>
              </w:rPr>
            </w:pPr>
            <w:r w:rsidRPr="009247CB">
              <w:rPr>
                <w:color w:val="auto"/>
                <w:sz w:val="23"/>
                <w:szCs w:val="23"/>
              </w:rPr>
              <w:t xml:space="preserve">5. Стратегические направления совершенствования управления здравоохранением. </w:t>
            </w:r>
          </w:p>
          <w:p w:rsidR="0094652D" w:rsidRPr="009247CB" w:rsidRDefault="0094652D" w:rsidP="0094652D">
            <w:pPr>
              <w:pStyle w:val="Default"/>
              <w:rPr>
                <w:color w:val="auto"/>
                <w:sz w:val="23"/>
                <w:szCs w:val="23"/>
              </w:rPr>
            </w:pPr>
            <w:r w:rsidRPr="009247CB">
              <w:rPr>
                <w:color w:val="auto"/>
                <w:sz w:val="23"/>
                <w:szCs w:val="23"/>
              </w:rPr>
              <w:t xml:space="preserve">6. Региональные аспекты развития социальной инфраструктуры в сфере здравоохранения. </w:t>
            </w:r>
          </w:p>
          <w:p w:rsidR="0094652D" w:rsidRPr="009247CB" w:rsidRDefault="0094652D" w:rsidP="0094652D">
            <w:pPr>
              <w:rPr>
                <w:sz w:val="24"/>
              </w:rPr>
            </w:pPr>
            <w:r w:rsidRPr="009247CB">
              <w:rPr>
                <w:sz w:val="23"/>
                <w:szCs w:val="23"/>
              </w:rPr>
              <w:t xml:space="preserve">7. </w:t>
            </w:r>
            <w:r w:rsidR="00FA5865" w:rsidRPr="009247CB">
              <w:rPr>
                <w:sz w:val="23"/>
                <w:szCs w:val="23"/>
              </w:rPr>
              <w:t>Осуществление контрольно-надзорной деятельности в сфере здравоохранения</w:t>
            </w:r>
            <w:r w:rsidRPr="009247CB">
              <w:rPr>
                <w:sz w:val="23"/>
                <w:szCs w:val="23"/>
              </w:rPr>
              <w:t xml:space="preserve">. </w:t>
            </w:r>
          </w:p>
          <w:p w:rsidR="0094652D" w:rsidRPr="009247CB" w:rsidRDefault="0094652D" w:rsidP="0094652D">
            <w:pPr>
              <w:pStyle w:val="Default"/>
              <w:rPr>
                <w:color w:val="auto"/>
                <w:sz w:val="23"/>
                <w:szCs w:val="23"/>
              </w:rPr>
            </w:pPr>
            <w:r w:rsidRPr="009247CB">
              <w:rPr>
                <w:color w:val="auto"/>
                <w:sz w:val="23"/>
                <w:szCs w:val="23"/>
              </w:rPr>
              <w:t xml:space="preserve">8. </w:t>
            </w:r>
            <w:r w:rsidR="00FA5865" w:rsidRPr="009247CB">
              <w:rPr>
                <w:color w:val="auto"/>
                <w:sz w:val="23"/>
                <w:szCs w:val="23"/>
              </w:rPr>
              <w:t>Оценка и прогнозирование социально-экономических последствий принятия нормативных правовых актов в сфере здравоохранения.</w:t>
            </w:r>
            <w:r w:rsidRPr="009247CB">
              <w:rPr>
                <w:color w:val="auto"/>
                <w:sz w:val="23"/>
                <w:szCs w:val="23"/>
              </w:rPr>
              <w:t xml:space="preserve"> </w:t>
            </w:r>
          </w:p>
          <w:p w:rsidR="00FA5865" w:rsidRPr="009247CB" w:rsidRDefault="00FA5865" w:rsidP="00FA5865">
            <w:pPr>
              <w:pStyle w:val="Default"/>
              <w:rPr>
                <w:color w:val="auto"/>
                <w:sz w:val="23"/>
                <w:szCs w:val="23"/>
              </w:rPr>
            </w:pPr>
            <w:r w:rsidRPr="009247CB">
              <w:rPr>
                <w:color w:val="auto"/>
                <w:sz w:val="23"/>
                <w:szCs w:val="23"/>
              </w:rPr>
              <w:t xml:space="preserve">9.Система управления образованием Российской Федерации. </w:t>
            </w:r>
          </w:p>
          <w:p w:rsidR="00FA5865" w:rsidRPr="009247CB" w:rsidRDefault="00FA5865" w:rsidP="00FA5865">
            <w:pPr>
              <w:pStyle w:val="Default"/>
              <w:rPr>
                <w:color w:val="auto"/>
                <w:sz w:val="23"/>
                <w:szCs w:val="23"/>
              </w:rPr>
            </w:pPr>
            <w:r w:rsidRPr="009247CB">
              <w:rPr>
                <w:color w:val="auto"/>
                <w:sz w:val="23"/>
                <w:szCs w:val="23"/>
              </w:rPr>
              <w:t xml:space="preserve">10. Полномочия органов власти по развитию сферы образования. </w:t>
            </w:r>
          </w:p>
          <w:p w:rsidR="00FA5865" w:rsidRPr="009247CB" w:rsidRDefault="00FA5865" w:rsidP="00FA5865">
            <w:pPr>
              <w:pStyle w:val="Default"/>
              <w:rPr>
                <w:color w:val="auto"/>
                <w:sz w:val="23"/>
                <w:szCs w:val="23"/>
              </w:rPr>
            </w:pPr>
            <w:r w:rsidRPr="009247CB">
              <w:rPr>
                <w:color w:val="auto"/>
                <w:sz w:val="23"/>
                <w:szCs w:val="23"/>
              </w:rPr>
              <w:lastRenderedPageBreak/>
              <w:t xml:space="preserve">11.Программно-целевой подход к развитию сферы образования в России. </w:t>
            </w:r>
          </w:p>
          <w:p w:rsidR="00FA5865" w:rsidRPr="009247CB" w:rsidRDefault="00FA5865" w:rsidP="00FA5865">
            <w:pPr>
              <w:pStyle w:val="Default"/>
              <w:rPr>
                <w:color w:val="auto"/>
                <w:sz w:val="23"/>
                <w:szCs w:val="23"/>
              </w:rPr>
            </w:pPr>
            <w:r w:rsidRPr="009247CB">
              <w:rPr>
                <w:color w:val="auto"/>
                <w:sz w:val="23"/>
                <w:szCs w:val="23"/>
              </w:rPr>
              <w:t xml:space="preserve">12. Результативность и эффективность в сфере управления образованием </w:t>
            </w:r>
          </w:p>
          <w:p w:rsidR="00FA5865" w:rsidRPr="009247CB" w:rsidRDefault="00FA5865" w:rsidP="00FA5865">
            <w:pPr>
              <w:pStyle w:val="Default"/>
              <w:rPr>
                <w:color w:val="auto"/>
                <w:sz w:val="23"/>
                <w:szCs w:val="23"/>
              </w:rPr>
            </w:pPr>
            <w:r w:rsidRPr="009247CB">
              <w:rPr>
                <w:color w:val="auto"/>
                <w:sz w:val="23"/>
                <w:szCs w:val="23"/>
              </w:rPr>
              <w:t xml:space="preserve">13. Проектное управление развитием социальной инфраструктуры в сфере образования. </w:t>
            </w:r>
          </w:p>
          <w:p w:rsidR="00FA5865" w:rsidRPr="009247CB" w:rsidRDefault="00FA5865" w:rsidP="00FA5865">
            <w:pPr>
              <w:pStyle w:val="Default"/>
              <w:rPr>
                <w:color w:val="auto"/>
                <w:sz w:val="23"/>
                <w:szCs w:val="23"/>
              </w:rPr>
            </w:pPr>
            <w:r w:rsidRPr="009247CB">
              <w:rPr>
                <w:color w:val="auto"/>
                <w:sz w:val="23"/>
                <w:szCs w:val="23"/>
              </w:rPr>
              <w:t>14. Оценка и прогнозирование социально-экономических последствий принятия нормативных правовых актов в сфере образования.</w:t>
            </w:r>
          </w:p>
          <w:p w:rsidR="0094652D" w:rsidRPr="009247CB" w:rsidRDefault="009247CB" w:rsidP="00631A68">
            <w:pPr>
              <w:rPr>
                <w:i/>
                <w:sz w:val="24"/>
              </w:rPr>
            </w:pPr>
            <w:r w:rsidRPr="009247CB">
              <w:rPr>
                <w:b/>
                <w:sz w:val="24"/>
                <w:szCs w:val="24"/>
              </w:rPr>
              <w:t>Рекомендуемая литература</w:t>
            </w:r>
            <w:r>
              <w:rPr>
                <w:sz w:val="24"/>
                <w:szCs w:val="24"/>
              </w:rPr>
              <w:t xml:space="preserve">: Раздел 8: 1-20, </w:t>
            </w:r>
            <w:proofErr w:type="spellStart"/>
            <w:r>
              <w:rPr>
                <w:sz w:val="24"/>
                <w:szCs w:val="24"/>
              </w:rPr>
              <w:t>осн</w:t>
            </w:r>
            <w:proofErr w:type="spellEnd"/>
            <w:r>
              <w:rPr>
                <w:sz w:val="24"/>
                <w:szCs w:val="24"/>
              </w:rPr>
              <w:t>. 1-2, доп. 3-8, Раздел 9</w:t>
            </w:r>
          </w:p>
        </w:tc>
        <w:tc>
          <w:tcPr>
            <w:tcW w:w="1836" w:type="dxa"/>
          </w:tcPr>
          <w:p w:rsidR="0094652D" w:rsidRPr="009247CB" w:rsidRDefault="0094652D" w:rsidP="0094652D">
            <w:pPr>
              <w:rPr>
                <w:sz w:val="24"/>
              </w:rPr>
            </w:pPr>
            <w:r w:rsidRPr="009247CB">
              <w:rPr>
                <w:sz w:val="24"/>
              </w:rPr>
              <w:lastRenderedPageBreak/>
              <w:t xml:space="preserve">Устные ответы на вопросы </w:t>
            </w:r>
          </w:p>
          <w:p w:rsidR="0094652D" w:rsidRPr="009247CB" w:rsidRDefault="0094652D" w:rsidP="0094652D">
            <w:pPr>
              <w:rPr>
                <w:sz w:val="24"/>
              </w:rPr>
            </w:pPr>
            <w:r w:rsidRPr="009247CB">
              <w:rPr>
                <w:sz w:val="24"/>
              </w:rPr>
              <w:t xml:space="preserve">Решение тестов </w:t>
            </w:r>
          </w:p>
          <w:p w:rsidR="0094652D" w:rsidRPr="009247CB" w:rsidRDefault="0094652D" w:rsidP="0094652D">
            <w:pPr>
              <w:rPr>
                <w:sz w:val="24"/>
              </w:rPr>
            </w:pPr>
            <w:r w:rsidRPr="009247CB">
              <w:rPr>
                <w:sz w:val="24"/>
              </w:rPr>
              <w:t>Доклады</w:t>
            </w:r>
          </w:p>
          <w:p w:rsidR="0094652D" w:rsidRPr="009247CB" w:rsidRDefault="0094652D" w:rsidP="0094652D">
            <w:pPr>
              <w:rPr>
                <w:sz w:val="24"/>
              </w:rPr>
            </w:pPr>
            <w:r w:rsidRPr="009247CB">
              <w:rPr>
                <w:sz w:val="24"/>
              </w:rPr>
              <w:t>Дискуссия по обсуждению проблемных вопросов</w:t>
            </w:r>
          </w:p>
        </w:tc>
      </w:tr>
      <w:tr w:rsidR="009247CB" w:rsidRPr="009247CB" w:rsidTr="00725253">
        <w:tc>
          <w:tcPr>
            <w:tcW w:w="2036" w:type="dxa"/>
          </w:tcPr>
          <w:p w:rsidR="0094652D" w:rsidRPr="009247CB" w:rsidRDefault="0094652D" w:rsidP="0094652D">
            <w:pPr>
              <w:tabs>
                <w:tab w:val="right" w:pos="851"/>
              </w:tabs>
              <w:rPr>
                <w:sz w:val="22"/>
                <w:szCs w:val="22"/>
              </w:rPr>
            </w:pPr>
            <w:r w:rsidRPr="009247CB">
              <w:rPr>
                <w:sz w:val="22"/>
                <w:szCs w:val="22"/>
              </w:rPr>
              <w:t>Тема 3. Развитие социальной инфраструктуры в сфере поддержки занятости (государственная политика борьбы с бедностью) и сфере науки</w:t>
            </w:r>
          </w:p>
        </w:tc>
        <w:tc>
          <w:tcPr>
            <w:tcW w:w="6323" w:type="dxa"/>
          </w:tcPr>
          <w:p w:rsidR="0094652D" w:rsidRPr="009247CB" w:rsidRDefault="0094652D" w:rsidP="0094652D">
            <w:pPr>
              <w:pStyle w:val="Default"/>
              <w:rPr>
                <w:color w:val="auto"/>
                <w:sz w:val="23"/>
                <w:szCs w:val="23"/>
              </w:rPr>
            </w:pPr>
            <w:r w:rsidRPr="009247CB">
              <w:rPr>
                <w:color w:val="auto"/>
                <w:sz w:val="23"/>
                <w:szCs w:val="23"/>
              </w:rPr>
              <w:t xml:space="preserve">1.Содержание государственной политики занятости. </w:t>
            </w:r>
            <w:r w:rsidR="00FA5865" w:rsidRPr="009247CB">
              <w:rPr>
                <w:color w:val="auto"/>
                <w:sz w:val="23"/>
                <w:szCs w:val="23"/>
              </w:rPr>
              <w:t>Проблемы и основные направления совершенствования регулирования сферы занятости и противодействия безработицы</w:t>
            </w:r>
          </w:p>
          <w:p w:rsidR="0094652D" w:rsidRPr="009247CB" w:rsidRDefault="0094652D" w:rsidP="0094652D">
            <w:pPr>
              <w:pStyle w:val="Default"/>
              <w:rPr>
                <w:color w:val="auto"/>
                <w:sz w:val="23"/>
                <w:szCs w:val="23"/>
              </w:rPr>
            </w:pPr>
            <w:r w:rsidRPr="009247CB">
              <w:rPr>
                <w:color w:val="auto"/>
                <w:sz w:val="23"/>
                <w:szCs w:val="23"/>
              </w:rPr>
              <w:t xml:space="preserve">2. Региональные аспекты развития социальной инфраструктуры в сфере занятости. </w:t>
            </w:r>
          </w:p>
          <w:p w:rsidR="0094652D" w:rsidRPr="009247CB" w:rsidRDefault="0094652D" w:rsidP="0094652D">
            <w:pPr>
              <w:pStyle w:val="Default"/>
              <w:rPr>
                <w:color w:val="auto"/>
                <w:sz w:val="23"/>
                <w:szCs w:val="23"/>
              </w:rPr>
            </w:pPr>
            <w:r w:rsidRPr="009247CB">
              <w:rPr>
                <w:color w:val="auto"/>
                <w:sz w:val="23"/>
                <w:szCs w:val="23"/>
              </w:rPr>
              <w:t>3.</w:t>
            </w:r>
            <w:r w:rsidR="00FA5865" w:rsidRPr="009247CB">
              <w:rPr>
                <w:color w:val="auto"/>
                <w:sz w:val="23"/>
                <w:szCs w:val="23"/>
              </w:rPr>
              <w:t xml:space="preserve"> Полномочия органов власти по обеспечению занятости, в </w:t>
            </w:r>
            <w:proofErr w:type="spellStart"/>
            <w:r w:rsidR="00FA5865" w:rsidRPr="009247CB">
              <w:rPr>
                <w:color w:val="auto"/>
                <w:sz w:val="23"/>
                <w:szCs w:val="23"/>
              </w:rPr>
              <w:t>т.ч</w:t>
            </w:r>
            <w:proofErr w:type="spellEnd"/>
            <w:r w:rsidR="00FA5865" w:rsidRPr="009247CB">
              <w:rPr>
                <w:color w:val="auto"/>
                <w:sz w:val="23"/>
                <w:szCs w:val="23"/>
              </w:rPr>
              <w:t>. по контролю и надзору</w:t>
            </w:r>
            <w:r w:rsidRPr="009247CB">
              <w:rPr>
                <w:color w:val="auto"/>
                <w:sz w:val="23"/>
                <w:szCs w:val="23"/>
              </w:rPr>
              <w:t xml:space="preserve">. </w:t>
            </w:r>
          </w:p>
          <w:p w:rsidR="0094652D" w:rsidRPr="009247CB" w:rsidRDefault="0094652D" w:rsidP="0094652D">
            <w:pPr>
              <w:pStyle w:val="Default"/>
              <w:rPr>
                <w:color w:val="auto"/>
                <w:sz w:val="23"/>
                <w:szCs w:val="23"/>
              </w:rPr>
            </w:pPr>
            <w:r w:rsidRPr="009247CB">
              <w:rPr>
                <w:color w:val="auto"/>
                <w:sz w:val="23"/>
                <w:szCs w:val="23"/>
              </w:rPr>
              <w:t xml:space="preserve">4. Анализ причин бедности в РФ и мер государственной политики по борьбе с бедностью </w:t>
            </w:r>
          </w:p>
          <w:p w:rsidR="0094652D" w:rsidRPr="009247CB" w:rsidRDefault="0094652D" w:rsidP="0094652D">
            <w:pPr>
              <w:pStyle w:val="Default"/>
              <w:rPr>
                <w:color w:val="auto"/>
                <w:sz w:val="23"/>
                <w:szCs w:val="23"/>
              </w:rPr>
            </w:pPr>
            <w:r w:rsidRPr="009247CB">
              <w:rPr>
                <w:color w:val="auto"/>
                <w:sz w:val="23"/>
                <w:szCs w:val="23"/>
              </w:rPr>
              <w:t xml:space="preserve">5. Стратегические инициативы по борьбе с бедностью </w:t>
            </w:r>
          </w:p>
          <w:p w:rsidR="00FA5865" w:rsidRPr="009247CB" w:rsidRDefault="0094652D" w:rsidP="00FA5865">
            <w:pPr>
              <w:pStyle w:val="Default"/>
              <w:rPr>
                <w:color w:val="auto"/>
                <w:sz w:val="23"/>
                <w:szCs w:val="23"/>
              </w:rPr>
            </w:pPr>
            <w:r w:rsidRPr="009247CB">
              <w:rPr>
                <w:color w:val="auto"/>
                <w:sz w:val="23"/>
                <w:szCs w:val="23"/>
              </w:rPr>
              <w:t>6.</w:t>
            </w:r>
            <w:r w:rsidR="00F33976" w:rsidRPr="009247CB">
              <w:rPr>
                <w:color w:val="auto"/>
                <w:sz w:val="23"/>
                <w:szCs w:val="23"/>
              </w:rPr>
              <w:t xml:space="preserve"> </w:t>
            </w:r>
            <w:r w:rsidR="00FA5865" w:rsidRPr="009247CB">
              <w:rPr>
                <w:color w:val="auto"/>
                <w:sz w:val="23"/>
                <w:szCs w:val="23"/>
              </w:rPr>
              <w:t>Оценка и прогнозирование социально-экономических последствий принятия нормативных правовых актов в сфере занятости.</w:t>
            </w:r>
          </w:p>
          <w:p w:rsidR="0094652D" w:rsidRPr="009247CB" w:rsidRDefault="0094652D" w:rsidP="0094652D">
            <w:pPr>
              <w:rPr>
                <w:sz w:val="24"/>
              </w:rPr>
            </w:pPr>
            <w:r w:rsidRPr="009247CB">
              <w:rPr>
                <w:sz w:val="23"/>
                <w:szCs w:val="23"/>
              </w:rPr>
              <w:t xml:space="preserve">7. Особенности, технологии и механизмы организации процесса разработки и реализации проектов в сфере поддержки занятости и государственной политики борьбы с бедностью. </w:t>
            </w:r>
          </w:p>
          <w:p w:rsidR="0094652D" w:rsidRPr="009247CB" w:rsidRDefault="0094652D" w:rsidP="0094652D">
            <w:pPr>
              <w:pStyle w:val="Default"/>
              <w:rPr>
                <w:color w:val="auto"/>
                <w:sz w:val="23"/>
                <w:szCs w:val="23"/>
              </w:rPr>
            </w:pPr>
            <w:r w:rsidRPr="009247CB">
              <w:rPr>
                <w:color w:val="auto"/>
                <w:sz w:val="23"/>
                <w:szCs w:val="23"/>
              </w:rPr>
              <w:t>8.</w:t>
            </w:r>
            <w:r w:rsidR="00F33976" w:rsidRPr="009247CB">
              <w:rPr>
                <w:color w:val="auto"/>
                <w:sz w:val="23"/>
                <w:szCs w:val="23"/>
              </w:rPr>
              <w:t xml:space="preserve"> </w:t>
            </w:r>
            <w:r w:rsidRPr="009247CB">
              <w:rPr>
                <w:color w:val="auto"/>
                <w:sz w:val="23"/>
                <w:szCs w:val="23"/>
              </w:rPr>
              <w:t xml:space="preserve">Государственная научно-техническая политика. Механизмы и инструменты поддержки науки в РФ. </w:t>
            </w:r>
          </w:p>
          <w:p w:rsidR="00F33976" w:rsidRPr="009247CB" w:rsidRDefault="00F33976" w:rsidP="0094652D">
            <w:pPr>
              <w:pStyle w:val="Default"/>
              <w:rPr>
                <w:color w:val="auto"/>
                <w:sz w:val="23"/>
                <w:szCs w:val="23"/>
              </w:rPr>
            </w:pPr>
            <w:r w:rsidRPr="009247CB">
              <w:rPr>
                <w:color w:val="auto"/>
                <w:sz w:val="23"/>
                <w:szCs w:val="23"/>
              </w:rPr>
              <w:t>9</w:t>
            </w:r>
            <w:r w:rsidR="0094652D" w:rsidRPr="009247CB">
              <w:rPr>
                <w:color w:val="auto"/>
                <w:sz w:val="23"/>
                <w:szCs w:val="23"/>
              </w:rPr>
              <w:t>.</w:t>
            </w:r>
            <w:r w:rsidRPr="009247CB">
              <w:rPr>
                <w:color w:val="auto"/>
                <w:sz w:val="23"/>
                <w:szCs w:val="23"/>
              </w:rPr>
              <w:t xml:space="preserve"> </w:t>
            </w:r>
            <w:r w:rsidR="0094652D" w:rsidRPr="009247CB">
              <w:rPr>
                <w:color w:val="auto"/>
                <w:sz w:val="23"/>
                <w:szCs w:val="23"/>
              </w:rPr>
              <w:t xml:space="preserve">Финансирование науки и научной деятельности. Оценка эффективности расходования бюджетных средств, направляемых на государственную поддержку инновационной деятельности. </w:t>
            </w:r>
          </w:p>
          <w:p w:rsidR="0094652D" w:rsidRPr="009247CB" w:rsidRDefault="00F33976" w:rsidP="0094652D">
            <w:pPr>
              <w:pStyle w:val="Default"/>
              <w:rPr>
                <w:color w:val="auto"/>
                <w:sz w:val="23"/>
                <w:szCs w:val="23"/>
              </w:rPr>
            </w:pPr>
            <w:r w:rsidRPr="009247CB">
              <w:rPr>
                <w:color w:val="auto"/>
                <w:sz w:val="23"/>
                <w:szCs w:val="23"/>
              </w:rPr>
              <w:t>10</w:t>
            </w:r>
            <w:r w:rsidR="0094652D" w:rsidRPr="009247CB">
              <w:rPr>
                <w:color w:val="auto"/>
                <w:sz w:val="23"/>
                <w:szCs w:val="23"/>
              </w:rPr>
              <w:t>.</w:t>
            </w:r>
            <w:r w:rsidRPr="009247CB">
              <w:rPr>
                <w:color w:val="auto"/>
                <w:sz w:val="23"/>
                <w:szCs w:val="23"/>
              </w:rPr>
              <w:t xml:space="preserve"> </w:t>
            </w:r>
            <w:r w:rsidR="0094652D" w:rsidRPr="009247CB">
              <w:rPr>
                <w:color w:val="auto"/>
                <w:sz w:val="23"/>
                <w:szCs w:val="23"/>
              </w:rPr>
              <w:t xml:space="preserve">Инструменты стимулирования развития науки, формы поддержки кадровой структуры науки. </w:t>
            </w:r>
          </w:p>
          <w:p w:rsidR="0094652D" w:rsidRPr="009247CB" w:rsidRDefault="00D2253B" w:rsidP="0094652D">
            <w:pPr>
              <w:rPr>
                <w:sz w:val="23"/>
                <w:szCs w:val="23"/>
              </w:rPr>
            </w:pPr>
            <w:r w:rsidRPr="009247CB">
              <w:rPr>
                <w:sz w:val="23"/>
                <w:szCs w:val="23"/>
              </w:rPr>
              <w:t>11</w:t>
            </w:r>
            <w:r w:rsidR="0094652D" w:rsidRPr="009247CB">
              <w:rPr>
                <w:sz w:val="23"/>
                <w:szCs w:val="23"/>
              </w:rPr>
              <w:t xml:space="preserve">. Стратегические направления развития инфраструктуры науки. Основные стратегические документы развития науки. </w:t>
            </w:r>
          </w:p>
          <w:p w:rsidR="0094652D" w:rsidRPr="009247CB" w:rsidRDefault="00D2253B" w:rsidP="0094652D">
            <w:pPr>
              <w:pStyle w:val="Default"/>
              <w:rPr>
                <w:color w:val="auto"/>
                <w:sz w:val="23"/>
                <w:szCs w:val="23"/>
              </w:rPr>
            </w:pPr>
            <w:r w:rsidRPr="009247CB">
              <w:rPr>
                <w:color w:val="auto"/>
                <w:sz w:val="23"/>
                <w:szCs w:val="23"/>
              </w:rPr>
              <w:t>12</w:t>
            </w:r>
            <w:r w:rsidR="0094652D" w:rsidRPr="009247CB">
              <w:rPr>
                <w:color w:val="auto"/>
                <w:sz w:val="23"/>
                <w:szCs w:val="23"/>
              </w:rPr>
              <w:t>.</w:t>
            </w:r>
            <w:r w:rsidRPr="009247CB">
              <w:rPr>
                <w:color w:val="auto"/>
                <w:sz w:val="23"/>
                <w:szCs w:val="23"/>
              </w:rPr>
              <w:t xml:space="preserve"> </w:t>
            </w:r>
            <w:r w:rsidR="0094652D" w:rsidRPr="009247CB">
              <w:rPr>
                <w:color w:val="auto"/>
                <w:sz w:val="23"/>
                <w:szCs w:val="23"/>
              </w:rPr>
              <w:t xml:space="preserve">Сравнительный анализ научной деятельности РФ и мировой науки. </w:t>
            </w:r>
          </w:p>
          <w:p w:rsidR="0094652D" w:rsidRPr="009247CB" w:rsidRDefault="00D2253B" w:rsidP="0094652D">
            <w:pPr>
              <w:pStyle w:val="Default"/>
              <w:rPr>
                <w:color w:val="auto"/>
                <w:sz w:val="23"/>
                <w:szCs w:val="23"/>
              </w:rPr>
            </w:pPr>
            <w:r w:rsidRPr="009247CB">
              <w:rPr>
                <w:color w:val="auto"/>
                <w:sz w:val="23"/>
                <w:szCs w:val="23"/>
              </w:rPr>
              <w:t>13</w:t>
            </w:r>
            <w:r w:rsidR="0094652D" w:rsidRPr="009247CB">
              <w:rPr>
                <w:color w:val="auto"/>
                <w:sz w:val="23"/>
                <w:szCs w:val="23"/>
              </w:rPr>
              <w:t xml:space="preserve">. Инновационные территориальные кластеры: отечественный и зарубежный опыты управления. </w:t>
            </w:r>
          </w:p>
          <w:p w:rsidR="0094652D" w:rsidRPr="009247CB" w:rsidRDefault="00D2253B" w:rsidP="0094652D">
            <w:pPr>
              <w:pStyle w:val="Default"/>
              <w:rPr>
                <w:color w:val="auto"/>
                <w:sz w:val="23"/>
                <w:szCs w:val="23"/>
              </w:rPr>
            </w:pPr>
            <w:r w:rsidRPr="009247CB">
              <w:rPr>
                <w:color w:val="auto"/>
                <w:sz w:val="23"/>
                <w:szCs w:val="23"/>
              </w:rPr>
              <w:t>14</w:t>
            </w:r>
            <w:r w:rsidR="0094652D" w:rsidRPr="009247CB">
              <w:rPr>
                <w:color w:val="auto"/>
                <w:sz w:val="23"/>
                <w:szCs w:val="23"/>
              </w:rPr>
              <w:t>.</w:t>
            </w:r>
            <w:r w:rsidRPr="009247CB">
              <w:rPr>
                <w:color w:val="auto"/>
                <w:sz w:val="23"/>
                <w:szCs w:val="23"/>
              </w:rPr>
              <w:t xml:space="preserve"> </w:t>
            </w:r>
            <w:r w:rsidR="0094652D" w:rsidRPr="009247CB">
              <w:rPr>
                <w:color w:val="auto"/>
                <w:sz w:val="23"/>
                <w:szCs w:val="23"/>
              </w:rPr>
              <w:t xml:space="preserve">Проблемы и основные направления развития социальной инфраструктуры в сфере науки. </w:t>
            </w:r>
          </w:p>
          <w:p w:rsidR="00FA5865" w:rsidRPr="009247CB" w:rsidRDefault="00D2253B" w:rsidP="00FA5865">
            <w:pPr>
              <w:pStyle w:val="Default"/>
              <w:rPr>
                <w:color w:val="auto"/>
                <w:sz w:val="23"/>
                <w:szCs w:val="23"/>
              </w:rPr>
            </w:pPr>
            <w:r w:rsidRPr="009247CB">
              <w:rPr>
                <w:color w:val="auto"/>
                <w:sz w:val="23"/>
                <w:szCs w:val="23"/>
              </w:rPr>
              <w:t>15</w:t>
            </w:r>
            <w:r w:rsidR="0094652D" w:rsidRPr="009247CB">
              <w:rPr>
                <w:color w:val="auto"/>
                <w:sz w:val="23"/>
                <w:szCs w:val="23"/>
              </w:rPr>
              <w:t xml:space="preserve">. </w:t>
            </w:r>
            <w:r w:rsidR="00FA5865" w:rsidRPr="009247CB">
              <w:rPr>
                <w:color w:val="auto"/>
                <w:sz w:val="23"/>
                <w:szCs w:val="23"/>
              </w:rPr>
              <w:t xml:space="preserve">Полномочия органов власти по развитию науки, в </w:t>
            </w:r>
            <w:proofErr w:type="spellStart"/>
            <w:r w:rsidR="00FA5865" w:rsidRPr="009247CB">
              <w:rPr>
                <w:color w:val="auto"/>
                <w:sz w:val="23"/>
                <w:szCs w:val="23"/>
              </w:rPr>
              <w:t>т.ч</w:t>
            </w:r>
            <w:proofErr w:type="spellEnd"/>
            <w:r w:rsidR="00FA5865" w:rsidRPr="009247CB">
              <w:rPr>
                <w:color w:val="auto"/>
                <w:sz w:val="23"/>
                <w:szCs w:val="23"/>
              </w:rPr>
              <w:t xml:space="preserve">. по контролю и надзору. </w:t>
            </w:r>
          </w:p>
          <w:p w:rsidR="00DA2843" w:rsidRPr="009247CB" w:rsidRDefault="00DA2843" w:rsidP="00DA2843">
            <w:pPr>
              <w:pStyle w:val="Default"/>
              <w:rPr>
                <w:color w:val="auto"/>
                <w:sz w:val="23"/>
                <w:szCs w:val="23"/>
              </w:rPr>
            </w:pPr>
            <w:r w:rsidRPr="009247CB">
              <w:rPr>
                <w:color w:val="auto"/>
                <w:sz w:val="23"/>
                <w:szCs w:val="23"/>
              </w:rPr>
              <w:t>16</w:t>
            </w:r>
            <w:r w:rsidR="0094652D" w:rsidRPr="009247CB">
              <w:rPr>
                <w:color w:val="auto"/>
                <w:sz w:val="23"/>
                <w:szCs w:val="23"/>
              </w:rPr>
              <w:t xml:space="preserve">. </w:t>
            </w:r>
            <w:r w:rsidRPr="009247CB">
              <w:rPr>
                <w:color w:val="auto"/>
                <w:sz w:val="23"/>
                <w:szCs w:val="23"/>
              </w:rPr>
              <w:t>Оценка и прогнозирование социально-экономических последствий принятия нормативных правовых актов в сфере науки.</w:t>
            </w:r>
          </w:p>
          <w:p w:rsidR="0094652D" w:rsidRPr="009247CB" w:rsidRDefault="009247CB" w:rsidP="0094652D">
            <w:pPr>
              <w:rPr>
                <w:sz w:val="24"/>
              </w:rPr>
            </w:pPr>
            <w:r w:rsidRPr="009247CB">
              <w:rPr>
                <w:b/>
                <w:sz w:val="24"/>
                <w:szCs w:val="24"/>
              </w:rPr>
              <w:t>Рекомендуемая литература</w:t>
            </w:r>
            <w:r>
              <w:rPr>
                <w:sz w:val="24"/>
                <w:szCs w:val="24"/>
              </w:rPr>
              <w:t xml:space="preserve">: Раздел 8: 1-20, </w:t>
            </w:r>
            <w:proofErr w:type="spellStart"/>
            <w:r>
              <w:rPr>
                <w:sz w:val="24"/>
                <w:szCs w:val="24"/>
              </w:rPr>
              <w:t>осн</w:t>
            </w:r>
            <w:proofErr w:type="spellEnd"/>
            <w:r>
              <w:rPr>
                <w:sz w:val="24"/>
                <w:szCs w:val="24"/>
              </w:rPr>
              <w:t>. 1-2, доп. 3-8, Раздел 9</w:t>
            </w:r>
          </w:p>
        </w:tc>
        <w:tc>
          <w:tcPr>
            <w:tcW w:w="1836" w:type="dxa"/>
          </w:tcPr>
          <w:p w:rsidR="0094652D" w:rsidRPr="009247CB" w:rsidRDefault="0094652D" w:rsidP="0094652D">
            <w:pPr>
              <w:rPr>
                <w:sz w:val="24"/>
              </w:rPr>
            </w:pPr>
            <w:r w:rsidRPr="009247CB">
              <w:rPr>
                <w:sz w:val="24"/>
              </w:rPr>
              <w:t xml:space="preserve">Устные ответы на вопросы </w:t>
            </w:r>
          </w:p>
          <w:p w:rsidR="0094652D" w:rsidRPr="009247CB" w:rsidRDefault="0094652D" w:rsidP="0094652D">
            <w:pPr>
              <w:rPr>
                <w:sz w:val="24"/>
              </w:rPr>
            </w:pPr>
            <w:r w:rsidRPr="009247CB">
              <w:rPr>
                <w:sz w:val="24"/>
              </w:rPr>
              <w:t xml:space="preserve">Решение тестов </w:t>
            </w:r>
          </w:p>
          <w:p w:rsidR="0094652D" w:rsidRPr="009247CB" w:rsidRDefault="0094652D" w:rsidP="0094652D">
            <w:pPr>
              <w:rPr>
                <w:sz w:val="24"/>
              </w:rPr>
            </w:pPr>
            <w:r w:rsidRPr="009247CB">
              <w:rPr>
                <w:sz w:val="24"/>
              </w:rPr>
              <w:t>Доклады</w:t>
            </w:r>
          </w:p>
          <w:p w:rsidR="0094652D" w:rsidRPr="009247CB" w:rsidRDefault="0094652D" w:rsidP="0094652D">
            <w:pPr>
              <w:rPr>
                <w:sz w:val="24"/>
              </w:rPr>
            </w:pPr>
            <w:r w:rsidRPr="009247CB">
              <w:rPr>
                <w:sz w:val="24"/>
              </w:rPr>
              <w:t>Дискуссия по обсуждению проблемных вопросов</w:t>
            </w:r>
          </w:p>
          <w:p w:rsidR="0094652D" w:rsidRPr="009247CB" w:rsidRDefault="0094652D" w:rsidP="0094652D">
            <w:pPr>
              <w:rPr>
                <w:sz w:val="28"/>
                <w:szCs w:val="28"/>
              </w:rPr>
            </w:pPr>
          </w:p>
        </w:tc>
      </w:tr>
      <w:tr w:rsidR="009247CB" w:rsidRPr="009247CB" w:rsidTr="00725253">
        <w:tc>
          <w:tcPr>
            <w:tcW w:w="2036" w:type="dxa"/>
          </w:tcPr>
          <w:p w:rsidR="0094652D" w:rsidRPr="009247CB" w:rsidRDefault="0094652D" w:rsidP="0094652D">
            <w:pPr>
              <w:tabs>
                <w:tab w:val="right" w:pos="851"/>
              </w:tabs>
              <w:rPr>
                <w:sz w:val="22"/>
                <w:szCs w:val="22"/>
              </w:rPr>
            </w:pPr>
            <w:r w:rsidRPr="009247CB">
              <w:rPr>
                <w:sz w:val="22"/>
                <w:szCs w:val="22"/>
              </w:rPr>
              <w:t xml:space="preserve">Тема 4. Развитие социальной </w:t>
            </w:r>
            <w:r w:rsidRPr="009247CB">
              <w:rPr>
                <w:sz w:val="22"/>
                <w:szCs w:val="22"/>
              </w:rPr>
              <w:lastRenderedPageBreak/>
              <w:t xml:space="preserve">инфраструктуры в сфере культуры </w:t>
            </w:r>
            <w:r w:rsidR="00DA2843" w:rsidRPr="009247CB">
              <w:rPr>
                <w:sz w:val="22"/>
                <w:szCs w:val="22"/>
              </w:rPr>
              <w:t xml:space="preserve">и </w:t>
            </w:r>
            <w:r w:rsidRPr="009247CB">
              <w:rPr>
                <w:sz w:val="22"/>
                <w:szCs w:val="22"/>
              </w:rPr>
              <w:t>молодежной политики</w:t>
            </w:r>
          </w:p>
        </w:tc>
        <w:tc>
          <w:tcPr>
            <w:tcW w:w="6323" w:type="dxa"/>
          </w:tcPr>
          <w:p w:rsidR="00463707" w:rsidRPr="009247CB" w:rsidRDefault="00463707" w:rsidP="00463707">
            <w:pPr>
              <w:pStyle w:val="Default"/>
              <w:rPr>
                <w:color w:val="auto"/>
                <w:sz w:val="23"/>
                <w:szCs w:val="23"/>
              </w:rPr>
            </w:pPr>
            <w:r w:rsidRPr="009247CB">
              <w:rPr>
                <w:color w:val="auto"/>
                <w:sz w:val="23"/>
                <w:szCs w:val="23"/>
              </w:rPr>
              <w:lastRenderedPageBreak/>
              <w:t xml:space="preserve">1. Инструменты управления культурной политики. </w:t>
            </w:r>
          </w:p>
          <w:p w:rsidR="00463707" w:rsidRPr="009247CB" w:rsidRDefault="00463707" w:rsidP="00463707">
            <w:pPr>
              <w:pStyle w:val="Default"/>
              <w:rPr>
                <w:color w:val="auto"/>
                <w:sz w:val="23"/>
                <w:szCs w:val="23"/>
              </w:rPr>
            </w:pPr>
            <w:r w:rsidRPr="009247CB">
              <w:rPr>
                <w:color w:val="auto"/>
                <w:sz w:val="23"/>
                <w:szCs w:val="23"/>
              </w:rPr>
              <w:lastRenderedPageBreak/>
              <w:t xml:space="preserve">2. Государственное финансирования культурной деятельности. </w:t>
            </w:r>
          </w:p>
          <w:p w:rsidR="00463707" w:rsidRPr="009247CB" w:rsidRDefault="00463707" w:rsidP="00463707">
            <w:pPr>
              <w:pStyle w:val="Default"/>
              <w:rPr>
                <w:color w:val="auto"/>
                <w:sz w:val="23"/>
                <w:szCs w:val="23"/>
              </w:rPr>
            </w:pPr>
            <w:r w:rsidRPr="009247CB">
              <w:rPr>
                <w:color w:val="auto"/>
                <w:sz w:val="23"/>
                <w:szCs w:val="23"/>
              </w:rPr>
              <w:t xml:space="preserve">3. Программно-целевое и проектное управление культурой в России. </w:t>
            </w:r>
          </w:p>
          <w:p w:rsidR="00463707" w:rsidRPr="009247CB" w:rsidRDefault="00463707" w:rsidP="00463707">
            <w:pPr>
              <w:pStyle w:val="Default"/>
              <w:rPr>
                <w:color w:val="auto"/>
                <w:sz w:val="23"/>
                <w:szCs w:val="23"/>
              </w:rPr>
            </w:pPr>
            <w:r w:rsidRPr="009247CB">
              <w:rPr>
                <w:color w:val="auto"/>
                <w:sz w:val="23"/>
                <w:szCs w:val="23"/>
              </w:rPr>
              <w:t xml:space="preserve">4. Региональные аспекты развития социальной инфраструктуры в сфере культуры. </w:t>
            </w:r>
          </w:p>
          <w:p w:rsidR="00463707" w:rsidRPr="009247CB" w:rsidRDefault="00463707" w:rsidP="00463707">
            <w:pPr>
              <w:pStyle w:val="Default"/>
              <w:rPr>
                <w:color w:val="auto"/>
                <w:sz w:val="23"/>
                <w:szCs w:val="23"/>
              </w:rPr>
            </w:pPr>
            <w:r w:rsidRPr="009247CB">
              <w:rPr>
                <w:color w:val="auto"/>
                <w:sz w:val="23"/>
                <w:szCs w:val="23"/>
              </w:rPr>
              <w:t xml:space="preserve">5. </w:t>
            </w:r>
            <w:r w:rsidR="00DA2843" w:rsidRPr="009247CB">
              <w:rPr>
                <w:color w:val="auto"/>
                <w:sz w:val="23"/>
                <w:szCs w:val="23"/>
              </w:rPr>
              <w:t xml:space="preserve">Полномочия органов власти по развитию культуры, в </w:t>
            </w:r>
            <w:proofErr w:type="spellStart"/>
            <w:r w:rsidR="00DA2843" w:rsidRPr="009247CB">
              <w:rPr>
                <w:color w:val="auto"/>
                <w:sz w:val="23"/>
                <w:szCs w:val="23"/>
              </w:rPr>
              <w:t>т.ч</w:t>
            </w:r>
            <w:proofErr w:type="spellEnd"/>
            <w:r w:rsidR="00DA2843" w:rsidRPr="009247CB">
              <w:rPr>
                <w:color w:val="auto"/>
                <w:sz w:val="23"/>
                <w:szCs w:val="23"/>
              </w:rPr>
              <w:t>. по контролю и надзору.</w:t>
            </w:r>
          </w:p>
          <w:p w:rsidR="00463707" w:rsidRPr="009247CB" w:rsidRDefault="00463707" w:rsidP="00463707">
            <w:pPr>
              <w:pStyle w:val="Default"/>
              <w:rPr>
                <w:color w:val="auto"/>
                <w:sz w:val="23"/>
                <w:szCs w:val="23"/>
              </w:rPr>
            </w:pPr>
            <w:r w:rsidRPr="009247CB">
              <w:rPr>
                <w:color w:val="auto"/>
                <w:sz w:val="23"/>
                <w:szCs w:val="23"/>
              </w:rPr>
              <w:t xml:space="preserve">6. Анализ и оценка лучшей российской практики управления культурой. </w:t>
            </w:r>
          </w:p>
          <w:p w:rsidR="00463707" w:rsidRPr="009247CB" w:rsidRDefault="00463707" w:rsidP="00463707">
            <w:pPr>
              <w:pStyle w:val="Default"/>
              <w:rPr>
                <w:color w:val="auto"/>
                <w:sz w:val="23"/>
                <w:szCs w:val="23"/>
              </w:rPr>
            </w:pPr>
            <w:r w:rsidRPr="009247CB">
              <w:rPr>
                <w:color w:val="auto"/>
                <w:sz w:val="23"/>
                <w:szCs w:val="23"/>
              </w:rPr>
              <w:t xml:space="preserve">7. Особенности, технологии и механизмы организации процесса разработки и реализации проектов в сфере культуры. </w:t>
            </w:r>
          </w:p>
          <w:p w:rsidR="00463707" w:rsidRPr="009247CB" w:rsidRDefault="00463707" w:rsidP="00463707">
            <w:pPr>
              <w:pStyle w:val="Default"/>
              <w:rPr>
                <w:color w:val="auto"/>
                <w:sz w:val="23"/>
                <w:szCs w:val="23"/>
              </w:rPr>
            </w:pPr>
            <w:r w:rsidRPr="009247CB">
              <w:rPr>
                <w:color w:val="auto"/>
                <w:sz w:val="23"/>
                <w:szCs w:val="23"/>
              </w:rPr>
              <w:t xml:space="preserve">8. Государственная молодежная политика: цели, сущность, нормативно-правовая основа, инструменты реализации </w:t>
            </w:r>
          </w:p>
          <w:p w:rsidR="00463707" w:rsidRPr="009247CB" w:rsidRDefault="00463707" w:rsidP="00463707">
            <w:pPr>
              <w:pStyle w:val="Default"/>
              <w:rPr>
                <w:color w:val="auto"/>
                <w:sz w:val="23"/>
                <w:szCs w:val="23"/>
              </w:rPr>
            </w:pPr>
            <w:r w:rsidRPr="009247CB">
              <w:rPr>
                <w:color w:val="auto"/>
                <w:sz w:val="23"/>
                <w:szCs w:val="23"/>
              </w:rPr>
              <w:t xml:space="preserve">9. Приоритетные направления государственной молодежной политики </w:t>
            </w:r>
          </w:p>
          <w:p w:rsidR="00463707" w:rsidRPr="009247CB" w:rsidRDefault="00463707" w:rsidP="00463707">
            <w:pPr>
              <w:pStyle w:val="Default"/>
              <w:rPr>
                <w:color w:val="auto"/>
                <w:sz w:val="23"/>
                <w:szCs w:val="23"/>
              </w:rPr>
            </w:pPr>
            <w:r w:rsidRPr="009247CB">
              <w:rPr>
                <w:color w:val="auto"/>
                <w:sz w:val="23"/>
                <w:szCs w:val="23"/>
              </w:rPr>
              <w:t xml:space="preserve">10. Расширение направлений государственной поддержки общественных организаций в сфере молодёжной политики </w:t>
            </w:r>
          </w:p>
          <w:p w:rsidR="00463707" w:rsidRPr="009247CB" w:rsidRDefault="00463707" w:rsidP="00463707">
            <w:pPr>
              <w:pStyle w:val="Default"/>
              <w:rPr>
                <w:color w:val="auto"/>
                <w:sz w:val="23"/>
                <w:szCs w:val="23"/>
              </w:rPr>
            </w:pPr>
            <w:r w:rsidRPr="009247CB">
              <w:rPr>
                <w:color w:val="auto"/>
                <w:sz w:val="23"/>
                <w:szCs w:val="23"/>
              </w:rPr>
              <w:t xml:space="preserve">11. Расширение направлений государственной поддержки общественных организаций в сфере молодежной политики </w:t>
            </w:r>
          </w:p>
          <w:p w:rsidR="00463707" w:rsidRPr="009247CB" w:rsidRDefault="00463707" w:rsidP="00463707">
            <w:pPr>
              <w:pStyle w:val="Default"/>
              <w:rPr>
                <w:color w:val="auto"/>
                <w:sz w:val="23"/>
                <w:szCs w:val="23"/>
              </w:rPr>
            </w:pPr>
            <w:r w:rsidRPr="009247CB">
              <w:rPr>
                <w:color w:val="auto"/>
                <w:sz w:val="23"/>
                <w:szCs w:val="23"/>
              </w:rPr>
              <w:t xml:space="preserve">12. Проблемы и основные направления совершенствования управления в сфере государственной молодежной политики. </w:t>
            </w:r>
          </w:p>
          <w:p w:rsidR="0094652D" w:rsidRPr="009247CB" w:rsidRDefault="00463707" w:rsidP="00463707">
            <w:pPr>
              <w:rPr>
                <w:sz w:val="23"/>
                <w:szCs w:val="23"/>
              </w:rPr>
            </w:pPr>
            <w:r w:rsidRPr="009247CB">
              <w:rPr>
                <w:sz w:val="23"/>
                <w:szCs w:val="23"/>
              </w:rPr>
              <w:t xml:space="preserve">13. Особенности, технологии и механизмы организации процесса разработки и реализации проектов в сфере государственной молодежной политики. </w:t>
            </w:r>
          </w:p>
          <w:p w:rsidR="00DA2843" w:rsidRPr="009247CB" w:rsidRDefault="00DA2843" w:rsidP="00DA2843">
            <w:pPr>
              <w:pStyle w:val="Default"/>
              <w:rPr>
                <w:color w:val="auto"/>
                <w:sz w:val="23"/>
                <w:szCs w:val="23"/>
              </w:rPr>
            </w:pPr>
            <w:r w:rsidRPr="009247CB">
              <w:rPr>
                <w:color w:val="auto"/>
                <w:sz w:val="23"/>
                <w:szCs w:val="23"/>
              </w:rPr>
              <w:t>14. Оценка и прогнозирование социально-экономических последствий принятия нормативных правовых актов в сфере культуры и молодежной политики.</w:t>
            </w:r>
          </w:p>
          <w:p w:rsidR="0094652D" w:rsidRPr="009247CB" w:rsidRDefault="009247CB" w:rsidP="0094652D">
            <w:pPr>
              <w:rPr>
                <w:i/>
                <w:sz w:val="24"/>
                <w:szCs w:val="24"/>
              </w:rPr>
            </w:pPr>
            <w:r w:rsidRPr="009247CB">
              <w:rPr>
                <w:b/>
                <w:sz w:val="24"/>
                <w:szCs w:val="24"/>
              </w:rPr>
              <w:t>Рекомендуемая литература</w:t>
            </w:r>
            <w:r>
              <w:rPr>
                <w:sz w:val="24"/>
                <w:szCs w:val="24"/>
              </w:rPr>
              <w:t xml:space="preserve">: Раздел 8: 1-20, </w:t>
            </w:r>
            <w:proofErr w:type="spellStart"/>
            <w:r>
              <w:rPr>
                <w:sz w:val="24"/>
                <w:szCs w:val="24"/>
              </w:rPr>
              <w:t>осн</w:t>
            </w:r>
            <w:proofErr w:type="spellEnd"/>
            <w:r>
              <w:rPr>
                <w:sz w:val="24"/>
                <w:szCs w:val="24"/>
              </w:rPr>
              <w:t>. 1-2, доп. 3-8, Раздел 9</w:t>
            </w:r>
          </w:p>
        </w:tc>
        <w:tc>
          <w:tcPr>
            <w:tcW w:w="1836" w:type="dxa"/>
          </w:tcPr>
          <w:p w:rsidR="0094652D" w:rsidRPr="009247CB" w:rsidRDefault="0094652D" w:rsidP="0094652D">
            <w:pPr>
              <w:rPr>
                <w:sz w:val="24"/>
              </w:rPr>
            </w:pPr>
            <w:r w:rsidRPr="009247CB">
              <w:rPr>
                <w:sz w:val="24"/>
              </w:rPr>
              <w:lastRenderedPageBreak/>
              <w:t xml:space="preserve">Устные ответы на вопросы </w:t>
            </w:r>
          </w:p>
          <w:p w:rsidR="0094652D" w:rsidRPr="009247CB" w:rsidRDefault="0094652D" w:rsidP="0094652D">
            <w:pPr>
              <w:rPr>
                <w:sz w:val="24"/>
              </w:rPr>
            </w:pPr>
            <w:r w:rsidRPr="009247CB">
              <w:rPr>
                <w:sz w:val="24"/>
              </w:rPr>
              <w:lastRenderedPageBreak/>
              <w:t xml:space="preserve">Решение тестов </w:t>
            </w:r>
          </w:p>
          <w:p w:rsidR="0094652D" w:rsidRPr="009247CB" w:rsidRDefault="0094652D" w:rsidP="0094652D">
            <w:pPr>
              <w:rPr>
                <w:sz w:val="24"/>
              </w:rPr>
            </w:pPr>
            <w:r w:rsidRPr="009247CB">
              <w:rPr>
                <w:sz w:val="24"/>
              </w:rPr>
              <w:t>Доклады</w:t>
            </w:r>
          </w:p>
          <w:p w:rsidR="0094652D" w:rsidRPr="009247CB" w:rsidRDefault="0094652D" w:rsidP="0094652D">
            <w:pPr>
              <w:rPr>
                <w:sz w:val="24"/>
              </w:rPr>
            </w:pPr>
            <w:r w:rsidRPr="009247CB">
              <w:rPr>
                <w:sz w:val="24"/>
              </w:rPr>
              <w:t>Дискуссия по обсуждению проблемных вопросов</w:t>
            </w:r>
          </w:p>
          <w:p w:rsidR="0094652D" w:rsidRPr="009247CB" w:rsidRDefault="0094652D" w:rsidP="0094652D">
            <w:pPr>
              <w:rPr>
                <w:sz w:val="28"/>
                <w:szCs w:val="28"/>
              </w:rPr>
            </w:pPr>
          </w:p>
        </w:tc>
      </w:tr>
      <w:tr w:rsidR="009247CB" w:rsidRPr="009247CB" w:rsidTr="00725253">
        <w:tc>
          <w:tcPr>
            <w:tcW w:w="2036" w:type="dxa"/>
          </w:tcPr>
          <w:p w:rsidR="0094652D" w:rsidRPr="009247CB" w:rsidRDefault="0094652D" w:rsidP="0094652D">
            <w:pPr>
              <w:tabs>
                <w:tab w:val="right" w:pos="851"/>
              </w:tabs>
              <w:rPr>
                <w:sz w:val="22"/>
                <w:szCs w:val="22"/>
              </w:rPr>
            </w:pPr>
            <w:r w:rsidRPr="009247CB">
              <w:rPr>
                <w:sz w:val="22"/>
                <w:szCs w:val="22"/>
              </w:rPr>
              <w:lastRenderedPageBreak/>
              <w:t xml:space="preserve">Тема 5. Развитие социальной инфраструктуры в сфере жилья и городской среды. Роль государственно-частного и </w:t>
            </w:r>
            <w:proofErr w:type="spellStart"/>
            <w:r w:rsidRPr="009247CB">
              <w:rPr>
                <w:sz w:val="22"/>
                <w:szCs w:val="22"/>
              </w:rPr>
              <w:t>муниципально</w:t>
            </w:r>
            <w:proofErr w:type="spellEnd"/>
            <w:r w:rsidRPr="009247CB">
              <w:rPr>
                <w:sz w:val="22"/>
                <w:szCs w:val="22"/>
              </w:rPr>
              <w:t>-частного партнерства в развитии социальной инфраструктуры</w:t>
            </w:r>
          </w:p>
        </w:tc>
        <w:tc>
          <w:tcPr>
            <w:tcW w:w="6323" w:type="dxa"/>
          </w:tcPr>
          <w:p w:rsidR="00463707" w:rsidRPr="009247CB" w:rsidRDefault="00463707" w:rsidP="00463707">
            <w:pPr>
              <w:rPr>
                <w:sz w:val="24"/>
              </w:rPr>
            </w:pPr>
            <w:r w:rsidRPr="009247CB">
              <w:rPr>
                <w:sz w:val="24"/>
              </w:rPr>
              <w:t>1.Обеспеченность жильем как социально острая проблема и особенности ее решения для различных групп населения (молодежь, семьи с детьми, работники бюджетной сферы, другие категории жителей)</w:t>
            </w:r>
          </w:p>
          <w:p w:rsidR="00463707" w:rsidRPr="009247CB" w:rsidRDefault="00463707" w:rsidP="00463707">
            <w:pPr>
              <w:rPr>
                <w:sz w:val="24"/>
              </w:rPr>
            </w:pPr>
            <w:r w:rsidRPr="009247CB">
              <w:rPr>
                <w:sz w:val="24"/>
              </w:rPr>
              <w:t>2. Решение проблемы расселения ветхого и аварийного жилья</w:t>
            </w:r>
          </w:p>
          <w:p w:rsidR="00463707" w:rsidRPr="009247CB" w:rsidRDefault="00463707" w:rsidP="00463707">
            <w:pPr>
              <w:rPr>
                <w:sz w:val="24"/>
              </w:rPr>
            </w:pPr>
            <w:r w:rsidRPr="009247CB">
              <w:rPr>
                <w:sz w:val="24"/>
              </w:rPr>
              <w:t>3. Проблема обманутых дольщиков и пути ее решения</w:t>
            </w:r>
          </w:p>
          <w:p w:rsidR="00463707" w:rsidRPr="009247CB" w:rsidRDefault="00463707" w:rsidP="00463707">
            <w:pPr>
              <w:rPr>
                <w:sz w:val="24"/>
              </w:rPr>
            </w:pPr>
            <w:r w:rsidRPr="009247CB">
              <w:rPr>
                <w:sz w:val="24"/>
              </w:rPr>
              <w:t>4. Анализ и оценка программы реновации жилищного фонда в городе Москве</w:t>
            </w:r>
          </w:p>
          <w:p w:rsidR="00463707" w:rsidRPr="009247CB" w:rsidRDefault="00463707" w:rsidP="00463707">
            <w:pPr>
              <w:rPr>
                <w:sz w:val="24"/>
              </w:rPr>
            </w:pPr>
            <w:r w:rsidRPr="009247CB">
              <w:rPr>
                <w:sz w:val="24"/>
              </w:rPr>
              <w:t>5. Содействие повышению инвестиционной привлекательности организаций коммунального комплекса.</w:t>
            </w:r>
          </w:p>
          <w:p w:rsidR="00463707" w:rsidRPr="009247CB" w:rsidRDefault="00463707" w:rsidP="00463707">
            <w:pPr>
              <w:rPr>
                <w:sz w:val="24"/>
              </w:rPr>
            </w:pPr>
            <w:r w:rsidRPr="009247CB">
              <w:rPr>
                <w:sz w:val="24"/>
              </w:rPr>
              <w:t>6. Особенности, технологии и механизмы организации процесса разработки и реализации проектов в сфере жилья и городской среды.</w:t>
            </w:r>
          </w:p>
          <w:p w:rsidR="00DA2843" w:rsidRPr="009247CB" w:rsidRDefault="00DA2843" w:rsidP="00DA2843">
            <w:pPr>
              <w:pStyle w:val="Default"/>
              <w:rPr>
                <w:color w:val="auto"/>
                <w:sz w:val="23"/>
                <w:szCs w:val="23"/>
              </w:rPr>
            </w:pPr>
            <w:r w:rsidRPr="009247CB">
              <w:rPr>
                <w:color w:val="auto"/>
                <w:sz w:val="23"/>
                <w:szCs w:val="23"/>
              </w:rPr>
              <w:t xml:space="preserve">7. Полномочия органов власти в сфере жилья и городской среды, в </w:t>
            </w:r>
            <w:proofErr w:type="spellStart"/>
            <w:r w:rsidRPr="009247CB">
              <w:rPr>
                <w:color w:val="auto"/>
                <w:sz w:val="23"/>
                <w:szCs w:val="23"/>
              </w:rPr>
              <w:t>т.ч</w:t>
            </w:r>
            <w:proofErr w:type="spellEnd"/>
            <w:r w:rsidRPr="009247CB">
              <w:rPr>
                <w:color w:val="auto"/>
                <w:sz w:val="23"/>
                <w:szCs w:val="23"/>
              </w:rPr>
              <w:t xml:space="preserve">. по контролю и надзору. </w:t>
            </w:r>
          </w:p>
          <w:p w:rsidR="00DA2843" w:rsidRPr="009247CB" w:rsidRDefault="00DA2843" w:rsidP="00DA2843">
            <w:pPr>
              <w:pStyle w:val="Default"/>
              <w:rPr>
                <w:color w:val="auto"/>
                <w:sz w:val="23"/>
                <w:szCs w:val="23"/>
              </w:rPr>
            </w:pPr>
            <w:r w:rsidRPr="009247CB">
              <w:rPr>
                <w:color w:val="auto"/>
                <w:sz w:val="23"/>
                <w:szCs w:val="23"/>
              </w:rPr>
              <w:t>8. Оценка и прогнозирование социально-экономических последствий принятия нормативных правовых актов в сфере жилья и городской среды.</w:t>
            </w:r>
          </w:p>
          <w:p w:rsidR="00463707" w:rsidRPr="009247CB" w:rsidRDefault="00DA2843" w:rsidP="00463707">
            <w:pPr>
              <w:pStyle w:val="Default"/>
              <w:rPr>
                <w:color w:val="auto"/>
                <w:sz w:val="23"/>
                <w:szCs w:val="23"/>
              </w:rPr>
            </w:pPr>
            <w:r w:rsidRPr="009247CB">
              <w:rPr>
                <w:color w:val="auto"/>
                <w:sz w:val="23"/>
                <w:szCs w:val="23"/>
              </w:rPr>
              <w:t>9</w:t>
            </w:r>
            <w:r w:rsidR="00463707" w:rsidRPr="009247CB">
              <w:rPr>
                <w:color w:val="auto"/>
                <w:sz w:val="23"/>
                <w:szCs w:val="23"/>
              </w:rPr>
              <w:t xml:space="preserve">. Особенности государственно-частного и </w:t>
            </w:r>
            <w:proofErr w:type="spellStart"/>
            <w:r w:rsidR="00463707" w:rsidRPr="009247CB">
              <w:rPr>
                <w:color w:val="auto"/>
                <w:sz w:val="23"/>
                <w:szCs w:val="23"/>
              </w:rPr>
              <w:t>муниципально</w:t>
            </w:r>
            <w:proofErr w:type="spellEnd"/>
            <w:r w:rsidR="00463707" w:rsidRPr="009247CB">
              <w:rPr>
                <w:color w:val="auto"/>
                <w:sz w:val="23"/>
                <w:szCs w:val="23"/>
              </w:rPr>
              <w:t xml:space="preserve">-частного партнерства в различных отраслях социальной </w:t>
            </w:r>
            <w:r w:rsidR="00463707" w:rsidRPr="009247CB">
              <w:rPr>
                <w:color w:val="auto"/>
                <w:sz w:val="23"/>
                <w:szCs w:val="23"/>
              </w:rPr>
              <w:lastRenderedPageBreak/>
              <w:t xml:space="preserve">сферы: социальном обслуживании, здравоохранении, образовании, физической культуре и массовом спорте и др. </w:t>
            </w:r>
          </w:p>
          <w:p w:rsidR="00463707" w:rsidRPr="009247CB" w:rsidRDefault="00DA2843" w:rsidP="00463707">
            <w:pPr>
              <w:rPr>
                <w:sz w:val="24"/>
              </w:rPr>
            </w:pPr>
            <w:r w:rsidRPr="009247CB">
              <w:rPr>
                <w:sz w:val="23"/>
                <w:szCs w:val="23"/>
              </w:rPr>
              <w:t>10</w:t>
            </w:r>
            <w:r w:rsidR="00463707" w:rsidRPr="009247CB">
              <w:rPr>
                <w:sz w:val="23"/>
                <w:szCs w:val="23"/>
              </w:rPr>
              <w:t xml:space="preserve">. Развитие социального предпринимательства и социально-ориентированных НКО </w:t>
            </w:r>
          </w:p>
          <w:p w:rsidR="00463707" w:rsidRPr="009247CB" w:rsidRDefault="00DA2843" w:rsidP="00463707">
            <w:pPr>
              <w:pStyle w:val="Default"/>
              <w:rPr>
                <w:color w:val="auto"/>
                <w:sz w:val="23"/>
                <w:szCs w:val="23"/>
              </w:rPr>
            </w:pPr>
            <w:r w:rsidRPr="009247CB">
              <w:rPr>
                <w:color w:val="auto"/>
                <w:sz w:val="23"/>
                <w:szCs w:val="23"/>
              </w:rPr>
              <w:t>11</w:t>
            </w:r>
            <w:r w:rsidR="00463707" w:rsidRPr="009247CB">
              <w:rPr>
                <w:color w:val="auto"/>
                <w:sz w:val="23"/>
                <w:szCs w:val="23"/>
              </w:rPr>
              <w:t xml:space="preserve">. Анализ и оценка реализованных проектов на основе государственно-частного и </w:t>
            </w:r>
            <w:proofErr w:type="spellStart"/>
            <w:r w:rsidR="00463707" w:rsidRPr="009247CB">
              <w:rPr>
                <w:color w:val="auto"/>
                <w:sz w:val="23"/>
                <w:szCs w:val="23"/>
              </w:rPr>
              <w:t>муниципально</w:t>
            </w:r>
            <w:proofErr w:type="spellEnd"/>
            <w:r w:rsidR="00463707" w:rsidRPr="009247CB">
              <w:rPr>
                <w:color w:val="auto"/>
                <w:sz w:val="23"/>
                <w:szCs w:val="23"/>
              </w:rPr>
              <w:t xml:space="preserve">-частного партнерства в области социальной инфраструктуры </w:t>
            </w:r>
          </w:p>
          <w:p w:rsidR="00463707" w:rsidRPr="009247CB" w:rsidRDefault="00463707" w:rsidP="00463707">
            <w:pPr>
              <w:pStyle w:val="Default"/>
              <w:rPr>
                <w:color w:val="auto"/>
                <w:sz w:val="23"/>
                <w:szCs w:val="23"/>
              </w:rPr>
            </w:pPr>
            <w:r w:rsidRPr="009247CB">
              <w:rPr>
                <w:color w:val="auto"/>
                <w:sz w:val="23"/>
                <w:szCs w:val="23"/>
              </w:rPr>
              <w:t>1</w:t>
            </w:r>
            <w:r w:rsidR="00DA2843" w:rsidRPr="009247CB">
              <w:rPr>
                <w:color w:val="auto"/>
                <w:sz w:val="23"/>
                <w:szCs w:val="23"/>
              </w:rPr>
              <w:t>2</w:t>
            </w:r>
            <w:r w:rsidRPr="009247CB">
              <w:rPr>
                <w:color w:val="auto"/>
                <w:sz w:val="23"/>
                <w:szCs w:val="23"/>
              </w:rPr>
              <w:t xml:space="preserve">. Проблемы и перспективы государственно-частного партнерства в развитии социальной инфраструктуры </w:t>
            </w:r>
          </w:p>
          <w:p w:rsidR="0094652D" w:rsidRPr="009247CB" w:rsidRDefault="00463707" w:rsidP="00463707">
            <w:pPr>
              <w:rPr>
                <w:sz w:val="23"/>
                <w:szCs w:val="23"/>
              </w:rPr>
            </w:pPr>
            <w:r w:rsidRPr="009247CB">
              <w:rPr>
                <w:sz w:val="23"/>
                <w:szCs w:val="23"/>
              </w:rPr>
              <w:t>1</w:t>
            </w:r>
            <w:r w:rsidR="00DA2843" w:rsidRPr="009247CB">
              <w:rPr>
                <w:sz w:val="23"/>
                <w:szCs w:val="23"/>
              </w:rPr>
              <w:t>3</w:t>
            </w:r>
            <w:r w:rsidRPr="009247CB">
              <w:rPr>
                <w:sz w:val="23"/>
                <w:szCs w:val="23"/>
              </w:rPr>
              <w:t>. Разработка и реализация проектов по развитию социальной инфраструктуры на условиях государственно-частного партнерства (</w:t>
            </w:r>
            <w:proofErr w:type="spellStart"/>
            <w:r w:rsidRPr="009247CB">
              <w:rPr>
                <w:sz w:val="23"/>
                <w:szCs w:val="23"/>
              </w:rPr>
              <w:t>муниципально</w:t>
            </w:r>
            <w:proofErr w:type="spellEnd"/>
            <w:r w:rsidRPr="009247CB">
              <w:rPr>
                <w:sz w:val="23"/>
                <w:szCs w:val="23"/>
              </w:rPr>
              <w:t xml:space="preserve">-частного партнерства). </w:t>
            </w:r>
          </w:p>
          <w:p w:rsidR="0094652D" w:rsidRPr="009247CB" w:rsidRDefault="009247CB" w:rsidP="00631A68">
            <w:pPr>
              <w:rPr>
                <w:i/>
                <w:sz w:val="24"/>
              </w:rPr>
            </w:pPr>
            <w:r w:rsidRPr="009247CB">
              <w:rPr>
                <w:b/>
                <w:sz w:val="24"/>
                <w:szCs w:val="24"/>
              </w:rPr>
              <w:t>Рекомендуемая литература</w:t>
            </w:r>
            <w:r>
              <w:rPr>
                <w:sz w:val="24"/>
                <w:szCs w:val="24"/>
              </w:rPr>
              <w:t xml:space="preserve">: Раздел 8: 1-20, </w:t>
            </w:r>
            <w:proofErr w:type="spellStart"/>
            <w:r>
              <w:rPr>
                <w:sz w:val="24"/>
                <w:szCs w:val="24"/>
              </w:rPr>
              <w:t>осн</w:t>
            </w:r>
            <w:proofErr w:type="spellEnd"/>
            <w:r>
              <w:rPr>
                <w:sz w:val="24"/>
                <w:szCs w:val="24"/>
              </w:rPr>
              <w:t>. 1-2, доп. 3-8, Раздел 9</w:t>
            </w:r>
          </w:p>
        </w:tc>
        <w:tc>
          <w:tcPr>
            <w:tcW w:w="1836" w:type="dxa"/>
          </w:tcPr>
          <w:p w:rsidR="0094652D" w:rsidRPr="009247CB" w:rsidRDefault="0094652D" w:rsidP="0094652D">
            <w:pPr>
              <w:rPr>
                <w:sz w:val="24"/>
              </w:rPr>
            </w:pPr>
            <w:r w:rsidRPr="009247CB">
              <w:rPr>
                <w:sz w:val="24"/>
              </w:rPr>
              <w:lastRenderedPageBreak/>
              <w:t xml:space="preserve">Устные ответы на вопросы </w:t>
            </w:r>
          </w:p>
          <w:p w:rsidR="0094652D" w:rsidRPr="009247CB" w:rsidRDefault="0094652D" w:rsidP="0094652D">
            <w:pPr>
              <w:rPr>
                <w:sz w:val="24"/>
              </w:rPr>
            </w:pPr>
            <w:r w:rsidRPr="009247CB">
              <w:rPr>
                <w:sz w:val="24"/>
              </w:rPr>
              <w:t xml:space="preserve">Решение тестов </w:t>
            </w:r>
          </w:p>
          <w:p w:rsidR="0094652D" w:rsidRPr="009247CB" w:rsidRDefault="0094652D" w:rsidP="0094652D">
            <w:pPr>
              <w:rPr>
                <w:sz w:val="24"/>
              </w:rPr>
            </w:pPr>
            <w:r w:rsidRPr="009247CB">
              <w:rPr>
                <w:sz w:val="24"/>
              </w:rPr>
              <w:t>Доклады</w:t>
            </w:r>
          </w:p>
          <w:p w:rsidR="0094652D" w:rsidRPr="009247CB" w:rsidRDefault="0094652D" w:rsidP="0094652D">
            <w:pPr>
              <w:rPr>
                <w:sz w:val="24"/>
              </w:rPr>
            </w:pPr>
            <w:r w:rsidRPr="009247CB">
              <w:rPr>
                <w:sz w:val="24"/>
              </w:rPr>
              <w:t>Дискуссия по обсуждению проблемных вопросов</w:t>
            </w:r>
          </w:p>
          <w:p w:rsidR="0094652D" w:rsidRPr="009247CB" w:rsidRDefault="0094652D" w:rsidP="0094652D">
            <w:pPr>
              <w:rPr>
                <w:sz w:val="28"/>
                <w:szCs w:val="28"/>
              </w:rPr>
            </w:pPr>
          </w:p>
        </w:tc>
      </w:tr>
    </w:tbl>
    <w:p w:rsidR="009B6AC1" w:rsidRPr="009247CB" w:rsidRDefault="009B6AC1" w:rsidP="001C3B09">
      <w:pPr>
        <w:pStyle w:val="1"/>
      </w:pPr>
      <w:bookmarkStart w:id="9" w:name="_Toc88477544"/>
      <w:r w:rsidRPr="009247CB">
        <w:t>6. Перечень учебно-методического обеспечения для самостоятельной работы обучающихся по дисциплине</w:t>
      </w:r>
      <w:bookmarkEnd w:id="9"/>
    </w:p>
    <w:p w:rsidR="009B6AC1" w:rsidRPr="009247CB" w:rsidRDefault="009B6AC1" w:rsidP="00725253">
      <w:pPr>
        <w:pStyle w:val="2"/>
        <w:jc w:val="both"/>
        <w:rPr>
          <w:rFonts w:ascii="Times New Roman" w:hAnsi="Times New Roman" w:cs="Times New Roman"/>
          <w:b/>
          <w:color w:val="auto"/>
          <w:sz w:val="28"/>
          <w:szCs w:val="28"/>
        </w:rPr>
      </w:pPr>
      <w:bookmarkStart w:id="10" w:name="_Toc88477545"/>
      <w:r w:rsidRPr="009247CB">
        <w:rPr>
          <w:rFonts w:ascii="Times New Roman" w:hAnsi="Times New Roman" w:cs="Times New Roman"/>
          <w:b/>
          <w:color w:val="auto"/>
          <w:sz w:val="28"/>
          <w:szCs w:val="28"/>
        </w:rPr>
        <w:t xml:space="preserve">6.1. Перечень вопросов, отводимых на самостоятельное освоение дисциплины, </w:t>
      </w:r>
      <w:r w:rsidR="00F940B6" w:rsidRPr="009247CB">
        <w:rPr>
          <w:rFonts w:ascii="Times New Roman" w:hAnsi="Times New Roman" w:cs="Times New Roman"/>
          <w:b/>
          <w:color w:val="auto"/>
          <w:sz w:val="28"/>
          <w:szCs w:val="28"/>
        </w:rPr>
        <w:t>ф</w:t>
      </w:r>
      <w:r w:rsidRPr="009247CB">
        <w:rPr>
          <w:rFonts w:ascii="Times New Roman" w:hAnsi="Times New Roman" w:cs="Times New Roman"/>
          <w:b/>
          <w:color w:val="auto"/>
          <w:sz w:val="28"/>
          <w:szCs w:val="28"/>
        </w:rPr>
        <w:t>ормы внеаудиторной самостоятельной работы</w:t>
      </w:r>
      <w:bookmarkEnd w:id="10"/>
    </w:p>
    <w:p w:rsidR="007342EB" w:rsidRPr="009247CB" w:rsidRDefault="0099455E" w:rsidP="0099455E">
      <w:pPr>
        <w:jc w:val="right"/>
        <w:rPr>
          <w:sz w:val="28"/>
          <w:szCs w:val="28"/>
        </w:rPr>
      </w:pPr>
      <w:r w:rsidRPr="009247CB">
        <w:rPr>
          <w:sz w:val="28"/>
          <w:szCs w:val="28"/>
        </w:rPr>
        <w:t xml:space="preserve">Таблица 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5330"/>
        <w:gridCol w:w="2828"/>
      </w:tblGrid>
      <w:tr w:rsidR="009247CB" w:rsidRPr="009247CB" w:rsidTr="00792F15">
        <w:tc>
          <w:tcPr>
            <w:tcW w:w="999" w:type="pct"/>
            <w:shd w:val="clear" w:color="auto" w:fill="auto"/>
          </w:tcPr>
          <w:p w:rsidR="007342EB" w:rsidRPr="009247CB" w:rsidRDefault="007342EB" w:rsidP="00215E7C">
            <w:pPr>
              <w:rPr>
                <w:sz w:val="24"/>
                <w:szCs w:val="24"/>
              </w:rPr>
            </w:pPr>
            <w:r w:rsidRPr="009247CB">
              <w:rPr>
                <w:b/>
                <w:sz w:val="24"/>
                <w:szCs w:val="24"/>
              </w:rPr>
              <w:t>Наименование тем (разделов) дисциплины</w:t>
            </w:r>
          </w:p>
        </w:tc>
        <w:tc>
          <w:tcPr>
            <w:tcW w:w="2614" w:type="pct"/>
            <w:shd w:val="clear" w:color="auto" w:fill="auto"/>
          </w:tcPr>
          <w:p w:rsidR="007342EB" w:rsidRPr="009247CB" w:rsidRDefault="007342EB" w:rsidP="00215E7C">
            <w:pPr>
              <w:rPr>
                <w:b/>
                <w:sz w:val="24"/>
                <w:szCs w:val="24"/>
              </w:rPr>
            </w:pPr>
            <w:r w:rsidRPr="009247CB">
              <w:rPr>
                <w:b/>
                <w:sz w:val="24"/>
                <w:szCs w:val="24"/>
              </w:rPr>
              <w:t xml:space="preserve">Перечень вопросов, отводимых на самостоятельное освоение </w:t>
            </w:r>
          </w:p>
        </w:tc>
        <w:tc>
          <w:tcPr>
            <w:tcW w:w="1387" w:type="pct"/>
          </w:tcPr>
          <w:p w:rsidR="007342EB" w:rsidRPr="009247CB" w:rsidRDefault="007342EB" w:rsidP="00215E7C">
            <w:pPr>
              <w:rPr>
                <w:b/>
                <w:sz w:val="24"/>
                <w:szCs w:val="24"/>
              </w:rPr>
            </w:pPr>
            <w:r w:rsidRPr="009247CB">
              <w:rPr>
                <w:b/>
                <w:sz w:val="24"/>
                <w:szCs w:val="24"/>
              </w:rPr>
              <w:t>Формы внеаудиторной самостоятельной работы</w:t>
            </w:r>
          </w:p>
        </w:tc>
      </w:tr>
      <w:tr w:rsidR="009247CB" w:rsidRPr="009247CB" w:rsidTr="00792F15">
        <w:tc>
          <w:tcPr>
            <w:tcW w:w="999" w:type="pct"/>
            <w:tcBorders>
              <w:top w:val="single" w:sz="4" w:space="0" w:color="auto"/>
              <w:left w:val="single" w:sz="4" w:space="0" w:color="auto"/>
              <w:bottom w:val="single" w:sz="4" w:space="0" w:color="auto"/>
              <w:right w:val="single" w:sz="4" w:space="0" w:color="auto"/>
            </w:tcBorders>
            <w:shd w:val="clear" w:color="auto" w:fill="auto"/>
          </w:tcPr>
          <w:p w:rsidR="004F33C9" w:rsidRPr="009247CB" w:rsidRDefault="004F33C9" w:rsidP="004F33C9">
            <w:pPr>
              <w:tabs>
                <w:tab w:val="right" w:pos="851"/>
              </w:tabs>
              <w:rPr>
                <w:sz w:val="22"/>
                <w:szCs w:val="22"/>
              </w:rPr>
            </w:pPr>
            <w:r w:rsidRPr="009247CB">
              <w:rPr>
                <w:sz w:val="22"/>
                <w:szCs w:val="22"/>
              </w:rPr>
              <w:t>Тема 1. 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tc>
        <w:tc>
          <w:tcPr>
            <w:tcW w:w="2614" w:type="pct"/>
            <w:tcBorders>
              <w:top w:val="single" w:sz="4" w:space="0" w:color="auto"/>
              <w:left w:val="single" w:sz="4" w:space="0" w:color="auto"/>
              <w:bottom w:val="single" w:sz="4" w:space="0" w:color="auto"/>
              <w:right w:val="single" w:sz="4" w:space="0" w:color="auto"/>
            </w:tcBorders>
            <w:shd w:val="clear" w:color="auto" w:fill="auto"/>
          </w:tcPr>
          <w:p w:rsidR="004F33C9" w:rsidRPr="009247CB" w:rsidRDefault="004F33C9" w:rsidP="004F33C9">
            <w:pPr>
              <w:pStyle w:val="Default"/>
              <w:rPr>
                <w:color w:val="auto"/>
                <w:sz w:val="23"/>
                <w:szCs w:val="23"/>
              </w:rPr>
            </w:pPr>
            <w:r w:rsidRPr="009247CB">
              <w:rPr>
                <w:color w:val="auto"/>
                <w:sz w:val="23"/>
                <w:szCs w:val="23"/>
              </w:rPr>
              <w:t xml:space="preserve">История развития отраслей социальной сферы. </w:t>
            </w:r>
          </w:p>
          <w:p w:rsidR="004F33C9" w:rsidRPr="009247CB" w:rsidRDefault="004F33C9" w:rsidP="004F33C9">
            <w:pPr>
              <w:pStyle w:val="Default"/>
              <w:rPr>
                <w:color w:val="auto"/>
                <w:sz w:val="23"/>
                <w:szCs w:val="23"/>
              </w:rPr>
            </w:pPr>
            <w:r w:rsidRPr="009247CB">
              <w:rPr>
                <w:color w:val="auto"/>
                <w:sz w:val="23"/>
                <w:szCs w:val="23"/>
              </w:rPr>
              <w:t>Нормативно-правовая основа социальной политики государства</w:t>
            </w:r>
            <w:r w:rsidR="0011759B" w:rsidRPr="009247CB">
              <w:rPr>
                <w:color w:val="auto"/>
                <w:sz w:val="23"/>
                <w:szCs w:val="23"/>
              </w:rPr>
              <w:t>.</w:t>
            </w:r>
            <w:r w:rsidRPr="009247CB">
              <w:rPr>
                <w:color w:val="auto"/>
                <w:sz w:val="23"/>
                <w:szCs w:val="23"/>
              </w:rPr>
              <w:t xml:space="preserve"> Роль информационных ресурсов в развитии социальной инфраструктуры и проблема информационного обеспечения реформирования социальной политики. </w:t>
            </w:r>
          </w:p>
          <w:p w:rsidR="004F33C9" w:rsidRPr="009247CB" w:rsidRDefault="004F33C9" w:rsidP="004F33C9">
            <w:pPr>
              <w:pStyle w:val="Default"/>
              <w:rPr>
                <w:color w:val="auto"/>
                <w:sz w:val="23"/>
                <w:szCs w:val="23"/>
              </w:rPr>
            </w:pPr>
            <w:r w:rsidRPr="009247CB">
              <w:rPr>
                <w:color w:val="auto"/>
                <w:sz w:val="23"/>
                <w:szCs w:val="23"/>
              </w:rPr>
              <w:t xml:space="preserve">Роль СМИ в повышении эффективности социальной политики. </w:t>
            </w:r>
          </w:p>
          <w:p w:rsidR="004F33C9" w:rsidRPr="009247CB" w:rsidRDefault="004F33C9" w:rsidP="004F33C9">
            <w:pPr>
              <w:rPr>
                <w:sz w:val="24"/>
                <w:szCs w:val="24"/>
              </w:rPr>
            </w:pPr>
            <w:r w:rsidRPr="009247CB">
              <w:rPr>
                <w:sz w:val="23"/>
                <w:szCs w:val="23"/>
              </w:rPr>
              <w:t xml:space="preserve">Социальная экспертиза. Этапы, технологии и организация социальной экспертизы. </w:t>
            </w:r>
          </w:p>
        </w:tc>
        <w:tc>
          <w:tcPr>
            <w:tcW w:w="1387" w:type="pct"/>
            <w:tcBorders>
              <w:top w:val="single" w:sz="4" w:space="0" w:color="auto"/>
              <w:left w:val="single" w:sz="4" w:space="0" w:color="auto"/>
              <w:bottom w:val="single" w:sz="4" w:space="0" w:color="auto"/>
              <w:right w:val="single" w:sz="4" w:space="0" w:color="auto"/>
            </w:tcBorders>
          </w:tcPr>
          <w:p w:rsidR="004F33C9" w:rsidRPr="009247CB" w:rsidRDefault="004F33C9" w:rsidP="004F33C9">
            <w:pPr>
              <w:rPr>
                <w:sz w:val="24"/>
                <w:szCs w:val="24"/>
              </w:rPr>
            </w:pPr>
            <w:r w:rsidRPr="009247CB">
              <w:rPr>
                <w:sz w:val="24"/>
                <w:szCs w:val="24"/>
              </w:rPr>
              <w:t xml:space="preserve">изучение рекомендованной литературы; </w:t>
            </w:r>
          </w:p>
          <w:p w:rsidR="004F33C9" w:rsidRPr="009247CB" w:rsidRDefault="004F33C9" w:rsidP="004F33C9">
            <w:pPr>
              <w:rPr>
                <w:sz w:val="24"/>
                <w:szCs w:val="24"/>
              </w:rPr>
            </w:pPr>
            <w:r w:rsidRPr="009247CB">
              <w:rPr>
                <w:sz w:val="24"/>
                <w:szCs w:val="24"/>
              </w:rPr>
              <w:t>подготовка к дискуссии;</w:t>
            </w:r>
          </w:p>
          <w:p w:rsidR="004F33C9" w:rsidRPr="009247CB" w:rsidRDefault="004F33C9" w:rsidP="004F33C9">
            <w:pPr>
              <w:rPr>
                <w:sz w:val="24"/>
                <w:szCs w:val="24"/>
              </w:rPr>
            </w:pPr>
            <w:r w:rsidRPr="009247CB">
              <w:rPr>
                <w:sz w:val="24"/>
                <w:szCs w:val="24"/>
              </w:rPr>
              <w:t>работа с Интернет-источниками, официальными сайтами органов управления;</w:t>
            </w:r>
          </w:p>
          <w:p w:rsidR="004F33C9" w:rsidRPr="009247CB" w:rsidRDefault="004F33C9" w:rsidP="004F33C9">
            <w:pPr>
              <w:rPr>
                <w:sz w:val="24"/>
                <w:szCs w:val="24"/>
              </w:rPr>
            </w:pPr>
          </w:p>
        </w:tc>
      </w:tr>
      <w:tr w:rsidR="009247CB" w:rsidRPr="009247CB" w:rsidTr="00792F15">
        <w:tc>
          <w:tcPr>
            <w:tcW w:w="999" w:type="pct"/>
            <w:tcBorders>
              <w:top w:val="single" w:sz="4" w:space="0" w:color="auto"/>
              <w:left w:val="single" w:sz="4" w:space="0" w:color="auto"/>
              <w:bottom w:val="single" w:sz="4" w:space="0" w:color="auto"/>
              <w:right w:val="single" w:sz="4" w:space="0" w:color="auto"/>
            </w:tcBorders>
            <w:shd w:val="clear" w:color="auto" w:fill="auto"/>
          </w:tcPr>
          <w:p w:rsidR="004F33C9" w:rsidRPr="009247CB" w:rsidRDefault="004F33C9" w:rsidP="004F33C9">
            <w:pPr>
              <w:tabs>
                <w:tab w:val="right" w:pos="851"/>
              </w:tabs>
              <w:rPr>
                <w:sz w:val="22"/>
                <w:szCs w:val="22"/>
              </w:rPr>
            </w:pPr>
            <w:r w:rsidRPr="009247CB">
              <w:rPr>
                <w:sz w:val="22"/>
                <w:szCs w:val="22"/>
              </w:rPr>
              <w:t>Тема 2. Развитие социальной инфраструктуры в здравоохранении и образовании</w:t>
            </w:r>
          </w:p>
        </w:tc>
        <w:tc>
          <w:tcPr>
            <w:tcW w:w="2614" w:type="pct"/>
            <w:tcBorders>
              <w:top w:val="single" w:sz="4" w:space="0" w:color="auto"/>
              <w:left w:val="single" w:sz="4" w:space="0" w:color="auto"/>
              <w:bottom w:val="single" w:sz="4" w:space="0" w:color="auto"/>
              <w:right w:val="single" w:sz="4" w:space="0" w:color="auto"/>
            </w:tcBorders>
            <w:shd w:val="clear" w:color="auto" w:fill="auto"/>
          </w:tcPr>
          <w:p w:rsidR="004F33C9" w:rsidRPr="009247CB" w:rsidRDefault="004F33C9" w:rsidP="004F33C9">
            <w:pPr>
              <w:pStyle w:val="Default"/>
              <w:rPr>
                <w:color w:val="auto"/>
                <w:sz w:val="23"/>
                <w:szCs w:val="23"/>
              </w:rPr>
            </w:pPr>
            <w:r w:rsidRPr="009247CB">
              <w:rPr>
                <w:color w:val="auto"/>
                <w:sz w:val="23"/>
                <w:szCs w:val="23"/>
              </w:rPr>
              <w:t xml:space="preserve">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 </w:t>
            </w:r>
          </w:p>
          <w:p w:rsidR="004F33C9" w:rsidRPr="009247CB" w:rsidRDefault="004F33C9" w:rsidP="004F33C9">
            <w:pPr>
              <w:pStyle w:val="Default"/>
              <w:rPr>
                <w:color w:val="auto"/>
                <w:sz w:val="23"/>
                <w:szCs w:val="23"/>
              </w:rPr>
            </w:pPr>
            <w:r w:rsidRPr="009247CB">
              <w:rPr>
                <w:color w:val="auto"/>
                <w:sz w:val="23"/>
                <w:szCs w:val="23"/>
              </w:rPr>
              <w:t xml:space="preserve">Нормативно-правовая основа политики государства в данной отрасли социальной сферы. </w:t>
            </w:r>
          </w:p>
          <w:p w:rsidR="004F33C9" w:rsidRPr="009247CB" w:rsidRDefault="004F33C9" w:rsidP="004F33C9">
            <w:pPr>
              <w:rPr>
                <w:sz w:val="23"/>
                <w:szCs w:val="23"/>
              </w:rPr>
            </w:pPr>
            <w:r w:rsidRPr="009247CB">
              <w:rPr>
                <w:sz w:val="23"/>
                <w:szCs w:val="23"/>
              </w:rPr>
              <w:t xml:space="preserve">Основные целевые показатели и ожидаемые результаты реализации национального проекта «Здравоохранение» </w:t>
            </w:r>
          </w:p>
          <w:p w:rsidR="004F33C9" w:rsidRPr="009247CB" w:rsidRDefault="004F33C9" w:rsidP="004F33C9">
            <w:pPr>
              <w:pStyle w:val="Default"/>
              <w:rPr>
                <w:color w:val="auto"/>
                <w:sz w:val="23"/>
                <w:szCs w:val="23"/>
              </w:rPr>
            </w:pPr>
            <w:r w:rsidRPr="009247CB">
              <w:rPr>
                <w:color w:val="auto"/>
                <w:sz w:val="23"/>
                <w:szCs w:val="23"/>
              </w:rPr>
              <w:t xml:space="preserve">Состав государственного (муниципального) задания, его формирование </w:t>
            </w:r>
          </w:p>
          <w:p w:rsidR="004F33C9" w:rsidRPr="009247CB" w:rsidRDefault="004F33C9" w:rsidP="004F33C9">
            <w:pPr>
              <w:pStyle w:val="Default"/>
              <w:rPr>
                <w:color w:val="auto"/>
                <w:sz w:val="23"/>
                <w:szCs w:val="23"/>
              </w:rPr>
            </w:pPr>
            <w:r w:rsidRPr="009247CB">
              <w:rPr>
                <w:color w:val="auto"/>
                <w:sz w:val="23"/>
                <w:szCs w:val="23"/>
              </w:rPr>
              <w:t xml:space="preserve">Нормативно-правовая основа политики государства в данной отрасли социальной сферы </w:t>
            </w:r>
          </w:p>
          <w:p w:rsidR="004F33C9" w:rsidRPr="009247CB" w:rsidRDefault="004F33C9" w:rsidP="004F33C9">
            <w:pPr>
              <w:rPr>
                <w:sz w:val="24"/>
                <w:szCs w:val="24"/>
              </w:rPr>
            </w:pPr>
            <w:r w:rsidRPr="009247CB">
              <w:rPr>
                <w:sz w:val="23"/>
                <w:szCs w:val="23"/>
              </w:rPr>
              <w:t xml:space="preserve">Основные целевые показатели и ожидаемые результаты реализации национального проекта «Образование» </w:t>
            </w:r>
          </w:p>
        </w:tc>
        <w:tc>
          <w:tcPr>
            <w:tcW w:w="1387" w:type="pct"/>
            <w:tcBorders>
              <w:top w:val="single" w:sz="4" w:space="0" w:color="auto"/>
              <w:left w:val="single" w:sz="4" w:space="0" w:color="auto"/>
              <w:bottom w:val="single" w:sz="4" w:space="0" w:color="auto"/>
              <w:right w:val="single" w:sz="4" w:space="0" w:color="auto"/>
            </w:tcBorders>
          </w:tcPr>
          <w:p w:rsidR="004F33C9" w:rsidRPr="009247CB" w:rsidRDefault="004F33C9" w:rsidP="004F33C9">
            <w:pPr>
              <w:rPr>
                <w:sz w:val="24"/>
                <w:szCs w:val="24"/>
              </w:rPr>
            </w:pPr>
            <w:r w:rsidRPr="009247CB">
              <w:rPr>
                <w:sz w:val="24"/>
                <w:szCs w:val="24"/>
              </w:rPr>
              <w:t xml:space="preserve">изучение рекомендованной литературы; </w:t>
            </w:r>
          </w:p>
          <w:p w:rsidR="004F33C9" w:rsidRPr="009247CB" w:rsidRDefault="004F33C9" w:rsidP="004F33C9">
            <w:pPr>
              <w:rPr>
                <w:sz w:val="24"/>
                <w:szCs w:val="24"/>
              </w:rPr>
            </w:pPr>
            <w:r w:rsidRPr="009247CB">
              <w:rPr>
                <w:sz w:val="24"/>
                <w:szCs w:val="24"/>
              </w:rPr>
              <w:t>подготовка к дискуссии;</w:t>
            </w:r>
          </w:p>
          <w:p w:rsidR="004F33C9" w:rsidRPr="009247CB" w:rsidRDefault="004F33C9" w:rsidP="004F33C9">
            <w:pPr>
              <w:rPr>
                <w:sz w:val="24"/>
                <w:szCs w:val="24"/>
              </w:rPr>
            </w:pPr>
            <w:r w:rsidRPr="009247CB">
              <w:rPr>
                <w:sz w:val="24"/>
                <w:szCs w:val="24"/>
              </w:rPr>
              <w:t>работа с Интернет-источниками, официальными сайтами органов управления;</w:t>
            </w:r>
          </w:p>
          <w:p w:rsidR="004F33C9" w:rsidRPr="009247CB" w:rsidRDefault="004F33C9" w:rsidP="004F33C9">
            <w:pPr>
              <w:rPr>
                <w:sz w:val="24"/>
                <w:szCs w:val="24"/>
              </w:rPr>
            </w:pPr>
            <w:r w:rsidRPr="009247CB">
              <w:rPr>
                <w:sz w:val="24"/>
                <w:szCs w:val="24"/>
              </w:rPr>
              <w:t>выполнение эссе</w:t>
            </w:r>
          </w:p>
        </w:tc>
      </w:tr>
      <w:tr w:rsidR="009247CB" w:rsidRPr="009247CB" w:rsidTr="00792F15">
        <w:tc>
          <w:tcPr>
            <w:tcW w:w="999" w:type="pct"/>
            <w:shd w:val="clear" w:color="auto" w:fill="auto"/>
          </w:tcPr>
          <w:p w:rsidR="004F33C9" w:rsidRPr="009247CB" w:rsidRDefault="004F33C9" w:rsidP="004F33C9">
            <w:pPr>
              <w:tabs>
                <w:tab w:val="right" w:pos="851"/>
              </w:tabs>
              <w:rPr>
                <w:sz w:val="22"/>
                <w:szCs w:val="22"/>
              </w:rPr>
            </w:pPr>
            <w:r w:rsidRPr="009247CB">
              <w:rPr>
                <w:sz w:val="22"/>
                <w:szCs w:val="22"/>
              </w:rPr>
              <w:t xml:space="preserve">Тема 3. Развитие социальной </w:t>
            </w:r>
            <w:r w:rsidRPr="009247CB">
              <w:rPr>
                <w:sz w:val="22"/>
                <w:szCs w:val="22"/>
              </w:rPr>
              <w:lastRenderedPageBreak/>
              <w:t>инфраструктуры в сфере поддержки занятости (государственная политика борьбы с бедностью) и сфере науки</w:t>
            </w:r>
          </w:p>
        </w:tc>
        <w:tc>
          <w:tcPr>
            <w:tcW w:w="2614" w:type="pct"/>
            <w:shd w:val="clear" w:color="auto" w:fill="auto"/>
          </w:tcPr>
          <w:p w:rsidR="004F33C9" w:rsidRPr="009247CB" w:rsidRDefault="004F33C9" w:rsidP="004F33C9">
            <w:pPr>
              <w:pStyle w:val="Default"/>
              <w:rPr>
                <w:color w:val="auto"/>
                <w:sz w:val="23"/>
                <w:szCs w:val="23"/>
              </w:rPr>
            </w:pPr>
            <w:r w:rsidRPr="009247CB">
              <w:rPr>
                <w:color w:val="auto"/>
                <w:sz w:val="23"/>
                <w:szCs w:val="23"/>
              </w:rPr>
              <w:lastRenderedPageBreak/>
              <w:t xml:space="preserve">Нормативно-правовая основа политики государства в данной отрасли социальной сферы </w:t>
            </w:r>
          </w:p>
          <w:p w:rsidR="004F33C9" w:rsidRPr="009247CB" w:rsidRDefault="004F33C9" w:rsidP="004F33C9">
            <w:pPr>
              <w:pStyle w:val="Default"/>
              <w:rPr>
                <w:color w:val="auto"/>
                <w:sz w:val="23"/>
                <w:szCs w:val="23"/>
              </w:rPr>
            </w:pPr>
            <w:r w:rsidRPr="009247CB">
              <w:rPr>
                <w:color w:val="auto"/>
                <w:sz w:val="23"/>
                <w:szCs w:val="23"/>
              </w:rPr>
              <w:lastRenderedPageBreak/>
              <w:t xml:space="preserve">Службы занятости и их основные функции. </w:t>
            </w:r>
          </w:p>
          <w:p w:rsidR="004F33C9" w:rsidRPr="009247CB" w:rsidRDefault="004F33C9" w:rsidP="004F33C9">
            <w:pPr>
              <w:pStyle w:val="Default"/>
              <w:rPr>
                <w:color w:val="auto"/>
                <w:sz w:val="23"/>
                <w:szCs w:val="23"/>
              </w:rPr>
            </w:pPr>
            <w:r w:rsidRPr="009247CB">
              <w:rPr>
                <w:color w:val="auto"/>
                <w:sz w:val="23"/>
                <w:szCs w:val="23"/>
              </w:rPr>
              <w:t xml:space="preserve">Прожиточный минимум. Потребительская корзина. </w:t>
            </w:r>
          </w:p>
          <w:p w:rsidR="004F33C9" w:rsidRPr="009247CB" w:rsidRDefault="004F33C9" w:rsidP="004F33C9">
            <w:pPr>
              <w:rPr>
                <w:sz w:val="23"/>
                <w:szCs w:val="23"/>
              </w:rPr>
            </w:pPr>
            <w:r w:rsidRPr="009247CB">
              <w:rPr>
                <w:sz w:val="23"/>
                <w:szCs w:val="23"/>
              </w:rPr>
              <w:t xml:space="preserve">Меры борьбы с бедностью: зарубежный опыт </w:t>
            </w:r>
          </w:p>
          <w:p w:rsidR="004F33C9" w:rsidRPr="009247CB" w:rsidRDefault="004F33C9" w:rsidP="004F33C9">
            <w:pPr>
              <w:pStyle w:val="Default"/>
              <w:rPr>
                <w:color w:val="auto"/>
                <w:sz w:val="23"/>
                <w:szCs w:val="23"/>
              </w:rPr>
            </w:pPr>
            <w:r w:rsidRPr="009247CB">
              <w:rPr>
                <w:color w:val="auto"/>
                <w:sz w:val="23"/>
                <w:szCs w:val="23"/>
              </w:rPr>
              <w:t xml:space="preserve">Сравнительный анализ научной деятельности РФ и мировой науки. </w:t>
            </w:r>
          </w:p>
          <w:p w:rsidR="004F33C9" w:rsidRPr="009247CB" w:rsidRDefault="004F33C9" w:rsidP="004F33C9">
            <w:pPr>
              <w:pStyle w:val="Default"/>
              <w:rPr>
                <w:color w:val="auto"/>
                <w:sz w:val="23"/>
                <w:szCs w:val="23"/>
              </w:rPr>
            </w:pPr>
            <w:r w:rsidRPr="009247CB">
              <w:rPr>
                <w:color w:val="auto"/>
                <w:sz w:val="23"/>
                <w:szCs w:val="23"/>
              </w:rPr>
              <w:t xml:space="preserve">Инновационные территориальные кластеры: зарубежный опыты управления. Нормативно-правовая основа политики государства в данной отрасли социальной сферы. </w:t>
            </w:r>
          </w:p>
          <w:p w:rsidR="004F33C9" w:rsidRPr="009247CB" w:rsidRDefault="004F33C9" w:rsidP="004F33C9">
            <w:pPr>
              <w:rPr>
                <w:sz w:val="24"/>
                <w:szCs w:val="24"/>
              </w:rPr>
            </w:pPr>
            <w:r w:rsidRPr="009247CB">
              <w:rPr>
                <w:sz w:val="23"/>
                <w:szCs w:val="23"/>
              </w:rPr>
              <w:t xml:space="preserve">Основные целевые показатели и ожидаемые результаты реализации национального проекта «Наука». </w:t>
            </w:r>
          </w:p>
        </w:tc>
        <w:tc>
          <w:tcPr>
            <w:tcW w:w="1387" w:type="pct"/>
          </w:tcPr>
          <w:p w:rsidR="004F33C9" w:rsidRPr="009247CB" w:rsidRDefault="004F33C9" w:rsidP="004F33C9">
            <w:pPr>
              <w:rPr>
                <w:sz w:val="24"/>
              </w:rPr>
            </w:pPr>
            <w:r w:rsidRPr="009247CB">
              <w:rPr>
                <w:sz w:val="24"/>
              </w:rPr>
              <w:lastRenderedPageBreak/>
              <w:t xml:space="preserve">изучение </w:t>
            </w:r>
            <w:r w:rsidRPr="009247CB">
              <w:rPr>
                <w:sz w:val="24"/>
              </w:rPr>
              <w:lastRenderedPageBreak/>
              <w:t xml:space="preserve">рекомендованной литературы; </w:t>
            </w:r>
          </w:p>
          <w:p w:rsidR="004F33C9" w:rsidRPr="009247CB" w:rsidRDefault="004F33C9" w:rsidP="004F33C9">
            <w:pPr>
              <w:rPr>
                <w:sz w:val="24"/>
              </w:rPr>
            </w:pPr>
            <w:r w:rsidRPr="009247CB">
              <w:rPr>
                <w:sz w:val="24"/>
              </w:rPr>
              <w:t>подготовка к дискуссии;</w:t>
            </w:r>
          </w:p>
          <w:p w:rsidR="004F33C9" w:rsidRPr="009247CB" w:rsidRDefault="004F33C9" w:rsidP="004F33C9">
            <w:pPr>
              <w:rPr>
                <w:sz w:val="24"/>
              </w:rPr>
            </w:pPr>
            <w:r w:rsidRPr="009247CB">
              <w:rPr>
                <w:sz w:val="24"/>
              </w:rPr>
              <w:t>работа с Интернет-источниками, официальными сайтами органов управления;</w:t>
            </w:r>
          </w:p>
          <w:p w:rsidR="004F33C9" w:rsidRPr="009247CB" w:rsidRDefault="004F33C9" w:rsidP="004F33C9">
            <w:pPr>
              <w:rPr>
                <w:sz w:val="24"/>
              </w:rPr>
            </w:pPr>
          </w:p>
        </w:tc>
      </w:tr>
      <w:tr w:rsidR="009247CB" w:rsidRPr="009247CB" w:rsidTr="00792F15">
        <w:tc>
          <w:tcPr>
            <w:tcW w:w="999" w:type="pct"/>
            <w:shd w:val="clear" w:color="auto" w:fill="auto"/>
          </w:tcPr>
          <w:p w:rsidR="004F33C9" w:rsidRPr="009247CB" w:rsidRDefault="004F33C9" w:rsidP="004F33C9">
            <w:pPr>
              <w:tabs>
                <w:tab w:val="right" w:pos="851"/>
              </w:tabs>
              <w:rPr>
                <w:sz w:val="22"/>
                <w:szCs w:val="22"/>
              </w:rPr>
            </w:pPr>
            <w:r w:rsidRPr="009247CB">
              <w:rPr>
                <w:sz w:val="22"/>
                <w:szCs w:val="22"/>
              </w:rPr>
              <w:lastRenderedPageBreak/>
              <w:t>Тема 4. Развитие социальной инфраструктуры в сфере культуры молодежной политики</w:t>
            </w:r>
          </w:p>
        </w:tc>
        <w:tc>
          <w:tcPr>
            <w:tcW w:w="2614" w:type="pct"/>
            <w:shd w:val="clear" w:color="auto" w:fill="auto"/>
          </w:tcPr>
          <w:p w:rsidR="004F33C9" w:rsidRPr="009247CB" w:rsidRDefault="004F33C9" w:rsidP="004F33C9">
            <w:pPr>
              <w:pStyle w:val="Default"/>
              <w:rPr>
                <w:color w:val="auto"/>
                <w:sz w:val="23"/>
                <w:szCs w:val="23"/>
              </w:rPr>
            </w:pPr>
            <w:r w:rsidRPr="009247CB">
              <w:rPr>
                <w:color w:val="auto"/>
                <w:sz w:val="23"/>
                <w:szCs w:val="23"/>
              </w:rPr>
              <w:t xml:space="preserve">Анализ государственного финансирования культурной деятельности. </w:t>
            </w:r>
          </w:p>
          <w:p w:rsidR="004F33C9" w:rsidRPr="009247CB" w:rsidRDefault="004F33C9" w:rsidP="004F33C9">
            <w:pPr>
              <w:pStyle w:val="Default"/>
              <w:rPr>
                <w:color w:val="auto"/>
                <w:sz w:val="23"/>
                <w:szCs w:val="23"/>
              </w:rPr>
            </w:pPr>
            <w:r w:rsidRPr="009247CB">
              <w:rPr>
                <w:color w:val="auto"/>
                <w:sz w:val="23"/>
                <w:szCs w:val="23"/>
              </w:rPr>
              <w:t xml:space="preserve">Нормативно-правовая основа политики государства в данной отрасли социальной сферы. </w:t>
            </w:r>
          </w:p>
          <w:p w:rsidR="004F33C9" w:rsidRPr="009247CB" w:rsidRDefault="004F33C9" w:rsidP="004F33C9">
            <w:pPr>
              <w:rPr>
                <w:sz w:val="24"/>
                <w:szCs w:val="24"/>
              </w:rPr>
            </w:pPr>
            <w:r w:rsidRPr="009247CB">
              <w:rPr>
                <w:sz w:val="23"/>
                <w:szCs w:val="23"/>
              </w:rPr>
              <w:t xml:space="preserve">Основные целевые показатели и ожидаемые результаты реализации национального проекта «Культура». </w:t>
            </w:r>
          </w:p>
          <w:p w:rsidR="004F33C9" w:rsidRPr="009247CB" w:rsidRDefault="004F33C9" w:rsidP="004F33C9">
            <w:pPr>
              <w:pStyle w:val="Default"/>
              <w:rPr>
                <w:color w:val="auto"/>
                <w:sz w:val="23"/>
                <w:szCs w:val="23"/>
              </w:rPr>
            </w:pPr>
            <w:r w:rsidRPr="009247CB">
              <w:rPr>
                <w:color w:val="auto"/>
                <w:sz w:val="23"/>
                <w:szCs w:val="23"/>
              </w:rPr>
              <w:t xml:space="preserve">Анализ лучшего регионального опыта развития социальной инфраструктуры в сфере культуры </w:t>
            </w:r>
          </w:p>
          <w:p w:rsidR="004F33C9" w:rsidRPr="009247CB" w:rsidRDefault="004F33C9" w:rsidP="004F33C9">
            <w:pPr>
              <w:pStyle w:val="Default"/>
              <w:rPr>
                <w:color w:val="auto"/>
                <w:sz w:val="23"/>
                <w:szCs w:val="23"/>
              </w:rPr>
            </w:pPr>
            <w:r w:rsidRPr="009247CB">
              <w:rPr>
                <w:color w:val="auto"/>
                <w:sz w:val="23"/>
                <w:szCs w:val="23"/>
              </w:rPr>
              <w:t xml:space="preserve">Нормативно-правовая основа государственной молодежной политики. </w:t>
            </w:r>
          </w:p>
          <w:p w:rsidR="004F33C9" w:rsidRPr="009247CB" w:rsidRDefault="004F33C9" w:rsidP="004F33C9">
            <w:pPr>
              <w:rPr>
                <w:sz w:val="24"/>
                <w:szCs w:val="24"/>
              </w:rPr>
            </w:pPr>
            <w:r w:rsidRPr="009247CB">
              <w:rPr>
                <w:sz w:val="23"/>
                <w:szCs w:val="23"/>
              </w:rPr>
              <w:t xml:space="preserve">Молодежная </w:t>
            </w:r>
            <w:proofErr w:type="spellStart"/>
            <w:r w:rsidRPr="009247CB">
              <w:rPr>
                <w:sz w:val="23"/>
                <w:szCs w:val="23"/>
              </w:rPr>
              <w:t>форумная</w:t>
            </w:r>
            <w:proofErr w:type="spellEnd"/>
            <w:r w:rsidRPr="009247CB">
              <w:rPr>
                <w:sz w:val="23"/>
                <w:szCs w:val="23"/>
              </w:rPr>
              <w:t xml:space="preserve"> кампания </w:t>
            </w:r>
          </w:p>
        </w:tc>
        <w:tc>
          <w:tcPr>
            <w:tcW w:w="1387" w:type="pct"/>
          </w:tcPr>
          <w:p w:rsidR="004F33C9" w:rsidRPr="009247CB" w:rsidRDefault="004F33C9" w:rsidP="004F33C9">
            <w:pPr>
              <w:rPr>
                <w:sz w:val="24"/>
              </w:rPr>
            </w:pPr>
            <w:r w:rsidRPr="009247CB">
              <w:rPr>
                <w:sz w:val="24"/>
              </w:rPr>
              <w:t xml:space="preserve">изучение рекомендованной литературы; </w:t>
            </w:r>
          </w:p>
          <w:p w:rsidR="004F33C9" w:rsidRPr="009247CB" w:rsidRDefault="004F33C9" w:rsidP="004F33C9">
            <w:pPr>
              <w:rPr>
                <w:sz w:val="24"/>
              </w:rPr>
            </w:pPr>
            <w:r w:rsidRPr="009247CB">
              <w:rPr>
                <w:sz w:val="24"/>
              </w:rPr>
              <w:t>подготовка к дискуссии;</w:t>
            </w:r>
          </w:p>
          <w:p w:rsidR="004F33C9" w:rsidRPr="009247CB" w:rsidRDefault="004F33C9" w:rsidP="004F33C9">
            <w:pPr>
              <w:rPr>
                <w:sz w:val="24"/>
              </w:rPr>
            </w:pPr>
            <w:r w:rsidRPr="009247CB">
              <w:rPr>
                <w:sz w:val="24"/>
              </w:rPr>
              <w:t>работа с Интернет-источниками, официальными сайтами органов управления;</w:t>
            </w:r>
          </w:p>
          <w:p w:rsidR="004F33C9" w:rsidRPr="009247CB" w:rsidRDefault="004F33C9" w:rsidP="004F33C9">
            <w:pPr>
              <w:rPr>
                <w:sz w:val="24"/>
              </w:rPr>
            </w:pPr>
          </w:p>
        </w:tc>
      </w:tr>
      <w:tr w:rsidR="004F33C9" w:rsidRPr="009247CB" w:rsidTr="00792F15">
        <w:tc>
          <w:tcPr>
            <w:tcW w:w="999" w:type="pct"/>
            <w:shd w:val="clear" w:color="auto" w:fill="auto"/>
          </w:tcPr>
          <w:p w:rsidR="004F33C9" w:rsidRPr="009247CB" w:rsidRDefault="004F33C9" w:rsidP="004F33C9">
            <w:pPr>
              <w:tabs>
                <w:tab w:val="right" w:pos="851"/>
              </w:tabs>
              <w:rPr>
                <w:sz w:val="22"/>
                <w:szCs w:val="22"/>
              </w:rPr>
            </w:pPr>
            <w:r w:rsidRPr="009247CB">
              <w:rPr>
                <w:sz w:val="22"/>
                <w:szCs w:val="22"/>
              </w:rPr>
              <w:t xml:space="preserve">Тема 5. Развитие социальной инфраструктуры в сфере жилья и городской среды. Роль государственно-частного и </w:t>
            </w:r>
            <w:proofErr w:type="spellStart"/>
            <w:r w:rsidRPr="009247CB">
              <w:rPr>
                <w:sz w:val="22"/>
                <w:szCs w:val="22"/>
              </w:rPr>
              <w:t>муниципально</w:t>
            </w:r>
            <w:proofErr w:type="spellEnd"/>
            <w:r w:rsidRPr="009247CB">
              <w:rPr>
                <w:sz w:val="22"/>
                <w:szCs w:val="22"/>
              </w:rPr>
              <w:t>-частного партнерства в развитии социальной инфраструктуры</w:t>
            </w:r>
          </w:p>
        </w:tc>
        <w:tc>
          <w:tcPr>
            <w:tcW w:w="2614" w:type="pct"/>
            <w:shd w:val="clear" w:color="auto" w:fill="auto"/>
          </w:tcPr>
          <w:p w:rsidR="004F33C9" w:rsidRPr="009247CB" w:rsidRDefault="004F33C9" w:rsidP="004F33C9">
            <w:pPr>
              <w:pStyle w:val="Default"/>
              <w:rPr>
                <w:color w:val="auto"/>
                <w:sz w:val="23"/>
                <w:szCs w:val="23"/>
              </w:rPr>
            </w:pPr>
            <w:r w:rsidRPr="009247CB">
              <w:rPr>
                <w:color w:val="auto"/>
                <w:sz w:val="23"/>
                <w:szCs w:val="23"/>
              </w:rPr>
              <w:t xml:space="preserve">Нормативно-правовая основа политики государства в данной отрасли социальной сферы </w:t>
            </w:r>
          </w:p>
          <w:p w:rsidR="004F33C9" w:rsidRPr="009247CB" w:rsidRDefault="004F33C9" w:rsidP="004F33C9">
            <w:pPr>
              <w:pStyle w:val="Default"/>
              <w:rPr>
                <w:color w:val="auto"/>
                <w:sz w:val="23"/>
                <w:szCs w:val="23"/>
              </w:rPr>
            </w:pPr>
            <w:r w:rsidRPr="009247CB">
              <w:rPr>
                <w:color w:val="auto"/>
                <w:sz w:val="23"/>
                <w:szCs w:val="23"/>
              </w:rPr>
              <w:t xml:space="preserve">Взаимодействие власти и гражданского общества в части принятия общих решений по развитию жилья и городской среды </w:t>
            </w:r>
          </w:p>
          <w:p w:rsidR="004F33C9" w:rsidRPr="009247CB" w:rsidRDefault="004F33C9" w:rsidP="004F33C9">
            <w:pPr>
              <w:pStyle w:val="Default"/>
              <w:rPr>
                <w:color w:val="auto"/>
                <w:sz w:val="23"/>
                <w:szCs w:val="23"/>
              </w:rPr>
            </w:pPr>
            <w:r w:rsidRPr="009247CB">
              <w:rPr>
                <w:color w:val="auto"/>
                <w:sz w:val="23"/>
                <w:szCs w:val="23"/>
              </w:rPr>
              <w:t xml:space="preserve">Городская среда и бизнес: точки пересечения </w:t>
            </w:r>
          </w:p>
          <w:p w:rsidR="004F33C9" w:rsidRPr="009247CB" w:rsidRDefault="004F33C9" w:rsidP="004F33C9">
            <w:pPr>
              <w:rPr>
                <w:sz w:val="23"/>
                <w:szCs w:val="23"/>
              </w:rPr>
            </w:pPr>
            <w:r w:rsidRPr="009247CB">
              <w:rPr>
                <w:sz w:val="23"/>
                <w:szCs w:val="23"/>
              </w:rPr>
              <w:t xml:space="preserve">Основные целевые показатели и ожидаемые результаты реализации национального проекта «Жилье городская среда» </w:t>
            </w:r>
          </w:p>
          <w:p w:rsidR="004F33C9" w:rsidRPr="009247CB" w:rsidRDefault="004F33C9" w:rsidP="004F33C9">
            <w:pPr>
              <w:pStyle w:val="Default"/>
              <w:rPr>
                <w:color w:val="auto"/>
                <w:sz w:val="23"/>
                <w:szCs w:val="23"/>
              </w:rPr>
            </w:pPr>
            <w:r w:rsidRPr="009247CB">
              <w:rPr>
                <w:color w:val="auto"/>
                <w:sz w:val="23"/>
                <w:szCs w:val="23"/>
              </w:rPr>
              <w:t xml:space="preserve">План мероприятий ("дорожная карта") "Поддержка доступа негосударственных организаций к предоставлению услуг в социальной сфере" </w:t>
            </w:r>
          </w:p>
          <w:p w:rsidR="004F33C9" w:rsidRPr="009247CB" w:rsidRDefault="004F33C9" w:rsidP="004F33C9">
            <w:pPr>
              <w:pStyle w:val="Default"/>
              <w:rPr>
                <w:color w:val="auto"/>
                <w:sz w:val="23"/>
                <w:szCs w:val="23"/>
              </w:rPr>
            </w:pPr>
            <w:r w:rsidRPr="009247CB">
              <w:rPr>
                <w:color w:val="auto"/>
                <w:sz w:val="23"/>
                <w:szCs w:val="23"/>
              </w:rPr>
              <w:t xml:space="preserve">Руководство по социальной ответственности: международный стандарт ISO 26000:2010 (утвержден приказом Федерального агентства по техническому регулированию и метрологии 29 ноября 2012 года № 1611) </w:t>
            </w:r>
          </w:p>
          <w:p w:rsidR="004F33C9" w:rsidRPr="009247CB" w:rsidRDefault="004F33C9" w:rsidP="004F33C9">
            <w:pPr>
              <w:rPr>
                <w:sz w:val="24"/>
                <w:szCs w:val="24"/>
              </w:rPr>
            </w:pPr>
            <w:r w:rsidRPr="009247CB">
              <w:rPr>
                <w:sz w:val="23"/>
                <w:szCs w:val="23"/>
              </w:rPr>
              <w:t xml:space="preserve">Анализ и оценка успешно функционирующих проектов развития социальной инфраструктуры на основе государственно-частного и </w:t>
            </w:r>
            <w:proofErr w:type="spellStart"/>
            <w:r w:rsidRPr="009247CB">
              <w:rPr>
                <w:sz w:val="23"/>
                <w:szCs w:val="23"/>
              </w:rPr>
              <w:t>муниципально</w:t>
            </w:r>
            <w:proofErr w:type="spellEnd"/>
            <w:r w:rsidRPr="009247CB">
              <w:rPr>
                <w:sz w:val="23"/>
                <w:szCs w:val="23"/>
              </w:rPr>
              <w:t xml:space="preserve">-частного партнерства </w:t>
            </w:r>
          </w:p>
        </w:tc>
        <w:tc>
          <w:tcPr>
            <w:tcW w:w="1387" w:type="pct"/>
          </w:tcPr>
          <w:p w:rsidR="004F33C9" w:rsidRPr="009247CB" w:rsidRDefault="004F33C9" w:rsidP="004F33C9">
            <w:pPr>
              <w:rPr>
                <w:sz w:val="24"/>
              </w:rPr>
            </w:pPr>
            <w:r w:rsidRPr="009247CB">
              <w:rPr>
                <w:sz w:val="24"/>
              </w:rPr>
              <w:t xml:space="preserve">изучение рекомендованной литературы; </w:t>
            </w:r>
          </w:p>
          <w:p w:rsidR="004F33C9" w:rsidRPr="009247CB" w:rsidRDefault="004F33C9" w:rsidP="004F33C9">
            <w:pPr>
              <w:rPr>
                <w:sz w:val="24"/>
              </w:rPr>
            </w:pPr>
            <w:r w:rsidRPr="009247CB">
              <w:rPr>
                <w:sz w:val="24"/>
              </w:rPr>
              <w:t>подготовка к дискуссии;</w:t>
            </w:r>
          </w:p>
          <w:p w:rsidR="004F33C9" w:rsidRPr="009247CB" w:rsidRDefault="004F33C9" w:rsidP="004F33C9">
            <w:pPr>
              <w:rPr>
                <w:sz w:val="24"/>
              </w:rPr>
            </w:pPr>
            <w:r w:rsidRPr="009247CB">
              <w:rPr>
                <w:sz w:val="24"/>
              </w:rPr>
              <w:t>работа с Интернет-источниками, официальными сайтами органов управления;</w:t>
            </w:r>
          </w:p>
          <w:p w:rsidR="004F33C9" w:rsidRPr="009247CB" w:rsidRDefault="004F33C9" w:rsidP="004F33C9">
            <w:pPr>
              <w:rPr>
                <w:sz w:val="24"/>
              </w:rPr>
            </w:pPr>
          </w:p>
        </w:tc>
      </w:tr>
    </w:tbl>
    <w:p w:rsidR="009B6AC1" w:rsidRPr="009247CB" w:rsidRDefault="009B6AC1" w:rsidP="00215E7C">
      <w:pPr>
        <w:rPr>
          <w:b/>
          <w:sz w:val="28"/>
          <w:szCs w:val="28"/>
        </w:rPr>
      </w:pPr>
    </w:p>
    <w:p w:rsidR="009B6AC1" w:rsidRPr="009247CB" w:rsidRDefault="009B6AC1" w:rsidP="00725253">
      <w:pPr>
        <w:pStyle w:val="2"/>
        <w:jc w:val="both"/>
        <w:rPr>
          <w:rFonts w:ascii="Times New Roman" w:hAnsi="Times New Roman" w:cs="Times New Roman"/>
          <w:b/>
          <w:color w:val="auto"/>
          <w:sz w:val="28"/>
          <w:szCs w:val="28"/>
        </w:rPr>
      </w:pPr>
      <w:bookmarkStart w:id="11" w:name="_Toc88477546"/>
      <w:r w:rsidRPr="009247CB">
        <w:rPr>
          <w:rFonts w:ascii="Times New Roman" w:hAnsi="Times New Roman" w:cs="Times New Roman"/>
          <w:b/>
          <w:color w:val="auto"/>
          <w:sz w:val="28"/>
          <w:szCs w:val="28"/>
        </w:rPr>
        <w:t>6.2. Перечень вопросов, заданий, тем для подготовки к текущему контролю</w:t>
      </w:r>
      <w:bookmarkEnd w:id="11"/>
      <w:r w:rsidRPr="009247CB">
        <w:rPr>
          <w:rFonts w:ascii="Times New Roman" w:hAnsi="Times New Roman" w:cs="Times New Roman"/>
          <w:b/>
          <w:color w:val="auto"/>
          <w:sz w:val="28"/>
          <w:szCs w:val="28"/>
        </w:rPr>
        <w:t xml:space="preserve"> </w:t>
      </w:r>
    </w:p>
    <w:p w:rsidR="000E48DB" w:rsidRPr="009247CB" w:rsidRDefault="000E48DB" w:rsidP="00725253">
      <w:pPr>
        <w:pStyle w:val="ad"/>
        <w:shd w:val="clear" w:color="auto" w:fill="FFFFFF"/>
        <w:spacing w:before="0" w:beforeAutospacing="0" w:after="0" w:afterAutospacing="0" w:line="240" w:lineRule="atLeast"/>
        <w:jc w:val="both"/>
        <w:rPr>
          <w:i/>
          <w:sz w:val="28"/>
          <w:szCs w:val="28"/>
        </w:rPr>
      </w:pPr>
    </w:p>
    <w:p w:rsidR="009B6AC1" w:rsidRPr="009247CB" w:rsidRDefault="00ED6943" w:rsidP="000E48DB">
      <w:pPr>
        <w:pStyle w:val="ad"/>
        <w:shd w:val="clear" w:color="auto" w:fill="FFFFFF"/>
        <w:spacing w:before="0" w:beforeAutospacing="0" w:after="0" w:afterAutospacing="0" w:line="276" w:lineRule="auto"/>
        <w:jc w:val="center"/>
        <w:rPr>
          <w:i/>
          <w:sz w:val="28"/>
          <w:szCs w:val="28"/>
        </w:rPr>
      </w:pPr>
      <w:r w:rsidRPr="009247CB">
        <w:rPr>
          <w:i/>
          <w:sz w:val="28"/>
          <w:szCs w:val="28"/>
        </w:rPr>
        <w:t>Примерны</w:t>
      </w:r>
      <w:r w:rsidR="0079693F" w:rsidRPr="009247CB">
        <w:rPr>
          <w:i/>
          <w:sz w:val="28"/>
          <w:szCs w:val="28"/>
        </w:rPr>
        <w:t>е</w:t>
      </w:r>
      <w:r w:rsidRPr="009247CB">
        <w:rPr>
          <w:i/>
          <w:sz w:val="28"/>
          <w:szCs w:val="28"/>
        </w:rPr>
        <w:t xml:space="preserve"> </w:t>
      </w:r>
      <w:r w:rsidR="0079693F" w:rsidRPr="009247CB">
        <w:rPr>
          <w:i/>
          <w:sz w:val="28"/>
          <w:szCs w:val="28"/>
        </w:rPr>
        <w:t>темы эссе</w:t>
      </w:r>
      <w:r w:rsidRPr="009247CB">
        <w:rPr>
          <w:i/>
          <w:sz w:val="28"/>
          <w:szCs w:val="28"/>
        </w:rPr>
        <w:t>:</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Достаточность полномочий региональных и муниципальных органов власти в развитии социальной инфраструктуры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lastRenderedPageBreak/>
        <w:t>Совершенствование распределения полномочий органов власти по развитию социальной инфраструктуры (на примере сферы...)</w:t>
      </w:r>
    </w:p>
    <w:p w:rsidR="0079693F" w:rsidRPr="009247CB" w:rsidRDefault="0079693F" w:rsidP="002D16A3">
      <w:pPr>
        <w:pStyle w:val="a6"/>
        <w:widowControl/>
        <w:numPr>
          <w:ilvl w:val="0"/>
          <w:numId w:val="21"/>
        </w:numPr>
        <w:spacing w:line="360" w:lineRule="auto"/>
        <w:ind w:left="0" w:firstLine="709"/>
        <w:rPr>
          <w:rFonts w:eastAsiaTheme="minorHAnsi"/>
          <w:sz w:val="24"/>
          <w:szCs w:val="24"/>
          <w:lang w:eastAsia="en-US"/>
        </w:rPr>
      </w:pPr>
      <w:r w:rsidRPr="009247CB">
        <w:rPr>
          <w:rFonts w:eastAsiaTheme="minorHAnsi"/>
          <w:sz w:val="28"/>
          <w:szCs w:val="28"/>
          <w:lang w:eastAsia="en-US"/>
        </w:rPr>
        <w:t xml:space="preserve">Преимущества проектного подхода в управлении развитием социальной инфраструктуры на примере здравоохранения и образования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Научно-теоретические подходы к планированию развития социальной инфраструктуры (на примере ... (здравоохранение, образование, рынок труда, социальная защита и социальное обслуживание, культура)) </w:t>
      </w:r>
    </w:p>
    <w:p w:rsidR="0079693F" w:rsidRPr="009247CB" w:rsidRDefault="00893A3B"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М</w:t>
      </w:r>
      <w:r w:rsidR="0079693F" w:rsidRPr="009247CB">
        <w:rPr>
          <w:rFonts w:eastAsiaTheme="minorHAnsi"/>
          <w:sz w:val="28"/>
          <w:szCs w:val="28"/>
          <w:lang w:eastAsia="en-US"/>
        </w:rPr>
        <w:t xml:space="preserve">етодические подходы к оценке эффективности деятельности органов власти по развитию социальной инфраструктуры на примере ... (здравоохранение, образование, рынок труда, социальная защита и социальное обслуживание, культура) </w:t>
      </w:r>
    </w:p>
    <w:p w:rsidR="0079693F" w:rsidRPr="009247CB" w:rsidRDefault="00893A3B"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П</w:t>
      </w:r>
      <w:r w:rsidR="0079693F" w:rsidRPr="009247CB">
        <w:rPr>
          <w:rFonts w:eastAsiaTheme="minorHAnsi"/>
          <w:sz w:val="28"/>
          <w:szCs w:val="28"/>
          <w:lang w:eastAsia="en-US"/>
        </w:rPr>
        <w:t>ланировани</w:t>
      </w:r>
      <w:r w:rsidRPr="009247CB">
        <w:rPr>
          <w:rFonts w:eastAsiaTheme="minorHAnsi"/>
          <w:sz w:val="28"/>
          <w:szCs w:val="28"/>
          <w:lang w:eastAsia="en-US"/>
        </w:rPr>
        <w:t>е</w:t>
      </w:r>
      <w:r w:rsidR="0079693F" w:rsidRPr="009247CB">
        <w:rPr>
          <w:rFonts w:eastAsiaTheme="minorHAnsi"/>
          <w:sz w:val="28"/>
          <w:szCs w:val="28"/>
          <w:lang w:eastAsia="en-US"/>
        </w:rPr>
        <w:t xml:space="preserve"> и реализаци</w:t>
      </w:r>
      <w:r w:rsidRPr="009247CB">
        <w:rPr>
          <w:rFonts w:eastAsiaTheme="minorHAnsi"/>
          <w:sz w:val="28"/>
          <w:szCs w:val="28"/>
          <w:lang w:eastAsia="en-US"/>
        </w:rPr>
        <w:t>я</w:t>
      </w:r>
      <w:r w:rsidR="0079693F" w:rsidRPr="009247CB">
        <w:rPr>
          <w:rFonts w:eastAsiaTheme="minorHAnsi"/>
          <w:sz w:val="28"/>
          <w:szCs w:val="28"/>
          <w:lang w:eastAsia="en-US"/>
        </w:rPr>
        <w:t xml:space="preserve"> проектов по развитию социальной инфраструктуры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Уровни реализации социальных проектов. Особенности управления социальной инфраструктуры на разных уровнях.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Особенности разработки управленческих решений по развитию социальной инфраструктуры (на примере ...)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Стратегические направления развития культуры и общая характеристика проектов в сфере культуры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Стратегические направления развития здравоохранения и общая характеристика проектов в сфере здравоохранения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Стратегические направления развития образования и общая характеристика проектов в сфере образования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Стратегические направления развития городской среды и общая характеристика проектов в сфере городской среды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Стратегические направления развития науки и общая характеристика проектов в сфере науки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Стратегические направления развития молодежной политики и общая характеристика проектов в сфере молодежной политики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lastRenderedPageBreak/>
        <w:t xml:space="preserve">Стратегические направления развития социальной защиты населения и общая характеристика проектов в сфере социальной защиты населения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Стратегические направления развития занятости населения и общая характеристика проектов в сфере занятости населения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Проекты государственно-частного партнерства и муниципального-частного партнерства как направление развитие социальной инфраструктуры </w:t>
      </w:r>
    </w:p>
    <w:p w:rsidR="0079693F" w:rsidRPr="009247CB" w:rsidRDefault="0079693F" w:rsidP="002D16A3">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 xml:space="preserve">Анализ лучших практик государственно-частного партнерства и муниципального-частного партнерства по развитию социальной инфраструктуры </w:t>
      </w:r>
    </w:p>
    <w:p w:rsidR="00B14C77" w:rsidRPr="009247CB" w:rsidRDefault="00893A3B" w:rsidP="00B14C77">
      <w:pPr>
        <w:pStyle w:val="a6"/>
        <w:widowControl/>
        <w:numPr>
          <w:ilvl w:val="0"/>
          <w:numId w:val="21"/>
        </w:numPr>
        <w:spacing w:line="360" w:lineRule="auto"/>
        <w:ind w:left="0" w:firstLine="709"/>
        <w:rPr>
          <w:rFonts w:eastAsiaTheme="minorHAnsi"/>
          <w:sz w:val="28"/>
          <w:szCs w:val="28"/>
          <w:lang w:eastAsia="en-US"/>
        </w:rPr>
      </w:pPr>
      <w:r w:rsidRPr="009247CB">
        <w:rPr>
          <w:rFonts w:eastAsiaTheme="minorHAnsi"/>
          <w:sz w:val="28"/>
          <w:szCs w:val="28"/>
          <w:lang w:eastAsia="en-US"/>
        </w:rPr>
        <w:t>Современные инструменты контроля развития социальной инфраструктуры</w:t>
      </w:r>
    </w:p>
    <w:p w:rsidR="00893A3B" w:rsidRPr="009247CB" w:rsidRDefault="00B14C77" w:rsidP="00B14C77">
      <w:pPr>
        <w:widowControl/>
        <w:spacing w:line="360" w:lineRule="auto"/>
        <w:ind w:firstLine="708"/>
        <w:rPr>
          <w:rFonts w:eastAsiaTheme="minorHAnsi"/>
          <w:sz w:val="28"/>
          <w:szCs w:val="28"/>
          <w:lang w:eastAsia="en-US"/>
        </w:rPr>
      </w:pPr>
      <w:r w:rsidRPr="009247CB">
        <w:rPr>
          <w:rFonts w:eastAsiaTheme="minorHAnsi"/>
          <w:sz w:val="28"/>
          <w:szCs w:val="28"/>
          <w:lang w:eastAsia="en-US"/>
        </w:rPr>
        <w:t>Критерии балльной оценки различных форм текущего контроля успеваемости содержатся в соответствующих методических рекомендациях кафедры.</w:t>
      </w:r>
    </w:p>
    <w:p w:rsidR="005D7570" w:rsidRPr="009247CB" w:rsidRDefault="005D7570" w:rsidP="0079693F">
      <w:pPr>
        <w:widowControl/>
        <w:autoSpaceDE/>
        <w:autoSpaceDN/>
        <w:adjustRightInd/>
        <w:spacing w:line="360" w:lineRule="auto"/>
        <w:jc w:val="both"/>
        <w:rPr>
          <w:sz w:val="28"/>
          <w:szCs w:val="28"/>
        </w:rPr>
      </w:pPr>
    </w:p>
    <w:p w:rsidR="009B6AC1" w:rsidRPr="009247CB" w:rsidRDefault="009B6AC1" w:rsidP="001C3B09">
      <w:pPr>
        <w:pStyle w:val="1"/>
      </w:pPr>
      <w:bookmarkStart w:id="12" w:name="_Toc88477547"/>
      <w:r w:rsidRPr="009247CB">
        <w:t>7. Фонд оценочных средств для проведения промежуточной аттестации обучающихся по дисциплине</w:t>
      </w:r>
      <w:bookmarkEnd w:id="12"/>
    </w:p>
    <w:p w:rsidR="00B14C77" w:rsidRPr="009247CB" w:rsidRDefault="00B14C77" w:rsidP="00B14C77">
      <w:pPr>
        <w:tabs>
          <w:tab w:val="left" w:pos="540"/>
        </w:tabs>
        <w:spacing w:line="360" w:lineRule="auto"/>
        <w:ind w:firstLine="709"/>
        <w:contextualSpacing/>
        <w:jc w:val="both"/>
        <w:rPr>
          <w:sz w:val="28"/>
          <w:szCs w:val="28"/>
        </w:rPr>
      </w:pPr>
      <w:r w:rsidRPr="009247C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9247CB">
        <w:rPr>
          <w:b/>
          <w:sz w:val="28"/>
          <w:szCs w:val="28"/>
        </w:rPr>
        <w:t xml:space="preserve"> </w:t>
      </w:r>
    </w:p>
    <w:p w:rsidR="009B6AC1" w:rsidRPr="009247CB" w:rsidRDefault="007002C4" w:rsidP="00215E7C">
      <w:pPr>
        <w:widowControl/>
        <w:autoSpaceDE/>
        <w:autoSpaceDN/>
        <w:adjustRightInd/>
        <w:spacing w:line="360" w:lineRule="auto"/>
        <w:contextualSpacing/>
        <w:jc w:val="center"/>
        <w:rPr>
          <w:b/>
          <w:sz w:val="28"/>
          <w:szCs w:val="28"/>
        </w:rPr>
      </w:pPr>
      <w:r w:rsidRPr="009247CB">
        <w:rPr>
          <w:b/>
          <w:sz w:val="28"/>
          <w:szCs w:val="28"/>
        </w:rPr>
        <w:t xml:space="preserve">Примерные вопросы для подготовки к </w:t>
      </w:r>
      <w:r w:rsidR="0011759B" w:rsidRPr="009247CB">
        <w:rPr>
          <w:b/>
          <w:sz w:val="28"/>
          <w:szCs w:val="28"/>
        </w:rPr>
        <w:t>зачету</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1. Социальная инфраструктура: понятие, функции и структура </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2. Социальная политика, её цели и задачи </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3. История развития социальной политики и социальной инфраструктуры в нашей стране </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4. Модели социальной политики и их характеристики </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5. Особенности функционирования организаций различных форм собственности в социальной сфере </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6. </w:t>
      </w:r>
      <w:r w:rsidR="00A14A7C" w:rsidRPr="009247CB">
        <w:rPr>
          <w:rFonts w:eastAsiaTheme="minorHAnsi"/>
          <w:sz w:val="28"/>
          <w:szCs w:val="28"/>
          <w:lang w:eastAsia="en-US"/>
        </w:rPr>
        <w:t xml:space="preserve">Полномочия органов власти в сфере здравоохранения, в </w:t>
      </w:r>
      <w:proofErr w:type="spellStart"/>
      <w:r w:rsidR="00A14A7C" w:rsidRPr="009247CB">
        <w:rPr>
          <w:rFonts w:eastAsiaTheme="minorHAnsi"/>
          <w:sz w:val="28"/>
          <w:szCs w:val="28"/>
          <w:lang w:eastAsia="en-US"/>
        </w:rPr>
        <w:t>т.ч</w:t>
      </w:r>
      <w:proofErr w:type="spellEnd"/>
      <w:r w:rsidR="00A14A7C" w:rsidRPr="009247CB">
        <w:rPr>
          <w:rFonts w:eastAsiaTheme="minorHAnsi"/>
          <w:sz w:val="28"/>
          <w:szCs w:val="28"/>
          <w:lang w:eastAsia="en-US"/>
        </w:rPr>
        <w:t>. по контролю и надзору.</w:t>
      </w:r>
      <w:r w:rsidRPr="009247CB">
        <w:rPr>
          <w:rFonts w:eastAsiaTheme="minorHAnsi"/>
          <w:sz w:val="28"/>
          <w:szCs w:val="28"/>
          <w:lang w:eastAsia="en-US"/>
        </w:rPr>
        <w:t xml:space="preserve"> </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7. </w:t>
      </w:r>
      <w:r w:rsidR="00A14A7C" w:rsidRPr="009247CB">
        <w:rPr>
          <w:rFonts w:eastAsiaTheme="minorHAnsi"/>
          <w:sz w:val="28"/>
          <w:szCs w:val="28"/>
          <w:lang w:eastAsia="en-US"/>
        </w:rPr>
        <w:t>Стратегическое и системное планирование деятельности органов власти по развитию социальной инфраструктуры</w:t>
      </w:r>
      <w:r w:rsidRPr="009247CB">
        <w:rPr>
          <w:rFonts w:eastAsiaTheme="minorHAnsi"/>
          <w:sz w:val="28"/>
          <w:szCs w:val="28"/>
          <w:lang w:eastAsia="en-US"/>
        </w:rPr>
        <w:t xml:space="preserve"> </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lastRenderedPageBreak/>
        <w:t xml:space="preserve">8. </w:t>
      </w:r>
      <w:r w:rsidR="00E339E8" w:rsidRPr="009247CB">
        <w:rPr>
          <w:rFonts w:eastAsiaTheme="minorHAnsi"/>
          <w:sz w:val="28"/>
          <w:szCs w:val="28"/>
          <w:lang w:eastAsia="en-US"/>
        </w:rPr>
        <w:t>Организация контрольно-надзорной деятельности в отраслях социальной инфраструктуры</w:t>
      </w:r>
    </w:p>
    <w:p w:rsidR="0011759B" w:rsidRPr="009247CB" w:rsidRDefault="0011759B" w:rsidP="002D16A3">
      <w:pPr>
        <w:widowControl/>
        <w:spacing w:after="26" w:line="360" w:lineRule="auto"/>
        <w:ind w:firstLine="709"/>
        <w:jc w:val="both"/>
        <w:rPr>
          <w:rFonts w:eastAsiaTheme="minorHAnsi"/>
          <w:sz w:val="28"/>
          <w:szCs w:val="28"/>
          <w:lang w:eastAsia="en-US"/>
        </w:rPr>
      </w:pPr>
      <w:r w:rsidRPr="009247CB">
        <w:rPr>
          <w:rFonts w:eastAsiaTheme="minorHAnsi"/>
          <w:sz w:val="28"/>
          <w:szCs w:val="28"/>
          <w:lang w:eastAsia="en-US"/>
        </w:rPr>
        <w:t xml:space="preserve">9. Государственная социальная защита населения </w:t>
      </w:r>
    </w:p>
    <w:p w:rsidR="0011759B" w:rsidRPr="009247CB" w:rsidRDefault="0011759B" w:rsidP="002D16A3">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10. </w:t>
      </w:r>
      <w:r w:rsidR="00A14A7C" w:rsidRPr="009247CB">
        <w:rPr>
          <w:rFonts w:eastAsiaTheme="minorHAnsi"/>
          <w:sz w:val="28"/>
          <w:szCs w:val="28"/>
          <w:lang w:eastAsia="en-US"/>
        </w:rPr>
        <w:t>Оценка социально-экономических последствий принятия нормативных правовых актов, направленных на развитие социальной инфраструктуры</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11. </w:t>
      </w:r>
      <w:r w:rsidR="00A14A7C" w:rsidRPr="009247CB">
        <w:rPr>
          <w:rFonts w:eastAsiaTheme="minorHAnsi"/>
          <w:sz w:val="28"/>
          <w:szCs w:val="28"/>
          <w:lang w:eastAsia="en-US"/>
        </w:rPr>
        <w:t>Принципы эффективного осуществления контрольно-надзорной деятельности в отраслях социальной инфраструктуры</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12. Государственная политика занятости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13. Направления государственной политики по снижению безработицы, её виды и формы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14. Современные тенденции развития занятости и рынка труда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15. Финансовые ресурсы социальной сферы и социальной инфраструктуры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16. Государственный бюджет и финансирование социальной сферы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17. Инвестиционная политика в социальной инфраструктуре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18. Государственные заказы в социальной инфраструктуре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19. Уровни реализации социальной политики и полномочия соответствующих уровней. Особенности управления на разных уровнях социальной инфраструктурой.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20. </w:t>
      </w:r>
      <w:r w:rsidR="00A14A7C" w:rsidRPr="009247CB">
        <w:rPr>
          <w:rFonts w:eastAsiaTheme="minorHAnsi"/>
          <w:sz w:val="28"/>
          <w:szCs w:val="28"/>
          <w:lang w:eastAsia="en-US"/>
        </w:rPr>
        <w:t xml:space="preserve">Полномочия органов власти в сфере образования, в </w:t>
      </w:r>
      <w:proofErr w:type="spellStart"/>
      <w:r w:rsidR="00A14A7C" w:rsidRPr="009247CB">
        <w:rPr>
          <w:rFonts w:eastAsiaTheme="minorHAnsi"/>
          <w:sz w:val="28"/>
          <w:szCs w:val="28"/>
          <w:lang w:eastAsia="en-US"/>
        </w:rPr>
        <w:t>т.ч</w:t>
      </w:r>
      <w:proofErr w:type="spellEnd"/>
      <w:r w:rsidR="00A14A7C" w:rsidRPr="009247CB">
        <w:rPr>
          <w:rFonts w:eastAsiaTheme="minorHAnsi"/>
          <w:sz w:val="28"/>
          <w:szCs w:val="28"/>
          <w:lang w:eastAsia="en-US"/>
        </w:rPr>
        <w:t>. по контролю и надзору.</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21. Региональная политика государства в управлении социальной сферой и социальной инфраструктурой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22. Особенности государственного управления сферой культуры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23. Стратегические направления развития культуры и совершенствование культурной политики государства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24. Современная государственная политика в сфере здравоохранения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25. Современная государственная политика в сфере образования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26. </w:t>
      </w:r>
      <w:r w:rsidR="00A14A7C" w:rsidRPr="009247CB">
        <w:rPr>
          <w:rFonts w:eastAsiaTheme="minorHAnsi"/>
          <w:sz w:val="28"/>
          <w:szCs w:val="28"/>
          <w:lang w:eastAsia="en-US"/>
        </w:rPr>
        <w:t xml:space="preserve">Полномочия органов власти в сфере культуры, в </w:t>
      </w:r>
      <w:proofErr w:type="spellStart"/>
      <w:r w:rsidR="00A14A7C" w:rsidRPr="009247CB">
        <w:rPr>
          <w:rFonts w:eastAsiaTheme="minorHAnsi"/>
          <w:sz w:val="28"/>
          <w:szCs w:val="28"/>
          <w:lang w:eastAsia="en-US"/>
        </w:rPr>
        <w:t>т.ч</w:t>
      </w:r>
      <w:proofErr w:type="spellEnd"/>
      <w:r w:rsidR="00A14A7C" w:rsidRPr="009247CB">
        <w:rPr>
          <w:rFonts w:eastAsiaTheme="minorHAnsi"/>
          <w:sz w:val="28"/>
          <w:szCs w:val="28"/>
          <w:lang w:eastAsia="en-US"/>
        </w:rPr>
        <w:t>. по контролю и надзору.</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27. Государственная политика в сфере науки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lastRenderedPageBreak/>
        <w:t xml:space="preserve">28. </w:t>
      </w:r>
      <w:r w:rsidR="00A14A7C" w:rsidRPr="009247CB">
        <w:rPr>
          <w:rFonts w:eastAsiaTheme="minorHAnsi"/>
          <w:sz w:val="28"/>
          <w:szCs w:val="28"/>
          <w:lang w:eastAsia="en-US"/>
        </w:rPr>
        <w:t xml:space="preserve">Полномочия органов власти в сфере жилья и городской среды, в </w:t>
      </w:r>
      <w:proofErr w:type="spellStart"/>
      <w:r w:rsidR="00A14A7C" w:rsidRPr="009247CB">
        <w:rPr>
          <w:rFonts w:eastAsiaTheme="minorHAnsi"/>
          <w:sz w:val="28"/>
          <w:szCs w:val="28"/>
          <w:lang w:eastAsia="en-US"/>
        </w:rPr>
        <w:t>т.ч</w:t>
      </w:r>
      <w:proofErr w:type="spellEnd"/>
      <w:r w:rsidR="00A14A7C" w:rsidRPr="009247CB">
        <w:rPr>
          <w:rFonts w:eastAsiaTheme="minorHAnsi"/>
          <w:sz w:val="28"/>
          <w:szCs w:val="28"/>
          <w:lang w:eastAsia="en-US"/>
        </w:rPr>
        <w:t>. по контролю и надзору.</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29. Государственная и муниципальная социальная политика: сущность, цели.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30. Функции государственной и муниципальной социальной политики.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31. Государственная и муниципальная социальная политика: различные подходы к пониманию, комплексное определение содержания.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32. Приоритеты государственной и </w:t>
      </w:r>
      <w:proofErr w:type="gramStart"/>
      <w:r w:rsidRPr="009247CB">
        <w:rPr>
          <w:rFonts w:eastAsiaTheme="minorHAnsi"/>
          <w:sz w:val="28"/>
          <w:szCs w:val="28"/>
          <w:lang w:eastAsia="en-US"/>
        </w:rPr>
        <w:t>муниципальной социальной политики</w:t>
      </w:r>
      <w:proofErr w:type="gramEnd"/>
      <w:r w:rsidRPr="009247CB">
        <w:rPr>
          <w:rFonts w:eastAsiaTheme="minorHAnsi"/>
          <w:sz w:val="28"/>
          <w:szCs w:val="28"/>
          <w:lang w:eastAsia="en-US"/>
        </w:rPr>
        <w:t xml:space="preserve"> и развития социальной инфраструктур</w:t>
      </w:r>
      <w:r w:rsidR="00082CE1" w:rsidRPr="009247CB">
        <w:rPr>
          <w:rFonts w:eastAsiaTheme="minorHAnsi"/>
          <w:sz w:val="28"/>
          <w:szCs w:val="28"/>
          <w:lang w:eastAsia="en-US"/>
        </w:rPr>
        <w:t>ы</w:t>
      </w:r>
      <w:r w:rsidRPr="009247CB">
        <w:rPr>
          <w:rFonts w:eastAsiaTheme="minorHAnsi"/>
          <w:sz w:val="28"/>
          <w:szCs w:val="28"/>
          <w:lang w:eastAsia="en-US"/>
        </w:rPr>
        <w:t xml:space="preserve"> на современном этапе.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33. Государственное регулирование региональной социальной политики и развитием социальной инфраструктурой.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34. Национальные проекты по развитию социальной сферы и социальной инфраструктурой: их содержание и перспективы реализации.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35. Результативность и эффективность управления социальной сферы.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36. Программно-целевое управление социальной сферой и социальной инфраструктурой.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37. Проектный подход к управлению развитием социальной инфраструктуры. </w:t>
      </w:r>
    </w:p>
    <w:p w:rsidR="0011759B" w:rsidRPr="009247CB" w:rsidRDefault="0011759B" w:rsidP="002D16A3">
      <w:pPr>
        <w:widowControl/>
        <w:spacing w:after="40" w:line="360" w:lineRule="auto"/>
        <w:ind w:firstLine="709"/>
        <w:jc w:val="both"/>
        <w:rPr>
          <w:rFonts w:eastAsiaTheme="minorHAnsi"/>
          <w:sz w:val="28"/>
          <w:szCs w:val="28"/>
          <w:lang w:eastAsia="en-US"/>
        </w:rPr>
      </w:pPr>
      <w:r w:rsidRPr="009247CB">
        <w:rPr>
          <w:rFonts w:eastAsiaTheme="minorHAnsi"/>
          <w:sz w:val="28"/>
          <w:szCs w:val="28"/>
          <w:lang w:eastAsia="en-US"/>
        </w:rPr>
        <w:t xml:space="preserve">38. Стадии жизненного цикла проекта по развитию инфраструктуры </w:t>
      </w:r>
    </w:p>
    <w:p w:rsidR="0011759B" w:rsidRPr="009247CB" w:rsidRDefault="0011759B" w:rsidP="002D16A3">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39. Проекты по развитию социальной инфраструктуры муниципального образования: ресурсы, общее руководство, формы отчетности </w:t>
      </w:r>
    </w:p>
    <w:p w:rsidR="00A97571" w:rsidRPr="009247CB" w:rsidRDefault="00A97571" w:rsidP="002D16A3">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40. </w:t>
      </w:r>
      <w:r w:rsidRPr="009247CB">
        <w:rPr>
          <w:sz w:val="28"/>
          <w:szCs w:val="28"/>
        </w:rPr>
        <w:t>Эффективность деятельности органов власти по развитию социальной инфраструктуры (на примере сферы здравоохранения, образования, жилищной сферы)</w:t>
      </w:r>
    </w:p>
    <w:p w:rsidR="0011759B" w:rsidRPr="009247CB" w:rsidRDefault="0011759B" w:rsidP="0011759B">
      <w:pPr>
        <w:widowControl/>
        <w:autoSpaceDE/>
        <w:autoSpaceDN/>
        <w:adjustRightInd/>
        <w:spacing w:line="360" w:lineRule="auto"/>
        <w:jc w:val="both"/>
        <w:rPr>
          <w:sz w:val="28"/>
          <w:szCs w:val="28"/>
        </w:rPr>
      </w:pPr>
    </w:p>
    <w:p w:rsidR="000E48DB" w:rsidRPr="009247CB" w:rsidRDefault="000E48DB" w:rsidP="00250887">
      <w:pPr>
        <w:pStyle w:val="ad"/>
        <w:shd w:val="clear" w:color="auto" w:fill="FFFFFF"/>
        <w:spacing w:before="0" w:beforeAutospacing="0" w:after="0" w:afterAutospacing="0" w:line="360" w:lineRule="auto"/>
        <w:ind w:left="720"/>
        <w:jc w:val="center"/>
        <w:rPr>
          <w:b/>
          <w:w w:val="0"/>
          <w:sz w:val="28"/>
          <w:szCs w:val="28"/>
        </w:rPr>
      </w:pPr>
      <w:r w:rsidRPr="009247CB">
        <w:rPr>
          <w:b/>
          <w:w w:val="0"/>
          <w:sz w:val="28"/>
          <w:szCs w:val="28"/>
        </w:rPr>
        <w:t>Примеры тестовых заданий</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1. Под нестандартной ситуацией в деятельности организации социальной сферы можно понимать любую проблемную ситуацию, вызванную как внешними (макроэкономическими, отраслевыми, социально-политическими и др.) факторами, так и факторами … среды</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 xml:space="preserve">2. Число экстремальных ситуаций (техногенных и природных катастроф, </w:t>
      </w:r>
      <w:r w:rsidRPr="009247CB">
        <w:rPr>
          <w:w w:val="0"/>
          <w:sz w:val="28"/>
          <w:szCs w:val="28"/>
        </w:rPr>
        <w:lastRenderedPageBreak/>
        <w:t>межнациональных конфликтов, террористических актов) в мире имеет тенденцию к …</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а. росту</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б. стагнации</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в. сокращению</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г. падению</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д. уменьшению</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3. Все современные теории управления развитием крупных городов и агломераций предполагают применение методов… прогнозирования и индикативного планирования</w:t>
      </w:r>
    </w:p>
    <w:p w:rsidR="001D1A4D"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4. Государственной программой является… мероприятий (взаимосвязанных по задачам, срокам осуществления и ресурсам) и инструментов политики (регулятивные и финансовые меры), обеспечивающих достижение приоритетов и целей в сфере социально-экономического развития</w:t>
      </w:r>
    </w:p>
    <w:p w:rsidR="00006C8E" w:rsidRPr="009247CB" w:rsidRDefault="001D1A4D" w:rsidP="002D16A3">
      <w:pPr>
        <w:tabs>
          <w:tab w:val="left" w:pos="580"/>
          <w:tab w:val="left" w:pos="740"/>
        </w:tabs>
        <w:suppressAutoHyphens/>
        <w:spacing w:line="360" w:lineRule="auto"/>
        <w:ind w:firstLine="709"/>
        <w:jc w:val="both"/>
        <w:rPr>
          <w:w w:val="0"/>
          <w:sz w:val="28"/>
          <w:szCs w:val="28"/>
        </w:rPr>
      </w:pPr>
      <w:r w:rsidRPr="009247CB">
        <w:rPr>
          <w:w w:val="0"/>
          <w:sz w:val="28"/>
          <w:szCs w:val="28"/>
        </w:rPr>
        <w:t>5. Несоответствие между предложением рабочей силы и спросом на нее, которое приводит к возникновению неудовлетворенной потребности в рабочих местах это … рабочей силы</w:t>
      </w:r>
    </w:p>
    <w:p w:rsidR="002D16A3" w:rsidRPr="009247CB" w:rsidRDefault="002D16A3" w:rsidP="00250887">
      <w:pPr>
        <w:tabs>
          <w:tab w:val="left" w:pos="580"/>
          <w:tab w:val="left" w:pos="740"/>
        </w:tabs>
        <w:suppressAutoHyphens/>
        <w:spacing w:line="360" w:lineRule="auto"/>
        <w:ind w:firstLine="284"/>
        <w:jc w:val="both"/>
        <w:rPr>
          <w:w w:val="0"/>
          <w:sz w:val="28"/>
          <w:szCs w:val="28"/>
        </w:rPr>
        <w:sectPr w:rsidR="002D16A3" w:rsidRPr="009247CB" w:rsidSect="00792F15">
          <w:footerReference w:type="default" r:id="rId8"/>
          <w:pgSz w:w="11906" w:h="16838"/>
          <w:pgMar w:top="1134" w:right="567" w:bottom="851" w:left="1134" w:header="709" w:footer="709" w:gutter="0"/>
          <w:cols w:space="708"/>
          <w:titlePg/>
          <w:docGrid w:linePitch="360"/>
        </w:sectPr>
      </w:pPr>
    </w:p>
    <w:p w:rsidR="007F1D34" w:rsidRPr="009247CB" w:rsidRDefault="00B14C77" w:rsidP="00B14C77">
      <w:pPr>
        <w:tabs>
          <w:tab w:val="left" w:pos="580"/>
          <w:tab w:val="left" w:pos="740"/>
        </w:tabs>
        <w:suppressAutoHyphens/>
        <w:spacing w:line="360" w:lineRule="auto"/>
        <w:jc w:val="both"/>
        <w:rPr>
          <w:b/>
          <w:w w:val="0"/>
          <w:sz w:val="28"/>
          <w:szCs w:val="28"/>
        </w:rPr>
      </w:pPr>
      <w:r w:rsidRPr="009247CB">
        <w:rPr>
          <w:b/>
          <w:sz w:val="28"/>
          <w:szCs w:val="28"/>
        </w:rPr>
        <w:lastRenderedPageBreak/>
        <w:t>Типовые контрольные задания или иные материалы, необходимые для оценки индикаторов достижения компетенций, умений и знаний</w:t>
      </w:r>
    </w:p>
    <w:tbl>
      <w:tblPr>
        <w:tblStyle w:val="a8"/>
        <w:tblW w:w="15446" w:type="dxa"/>
        <w:tblLayout w:type="fixed"/>
        <w:tblLook w:val="04A0" w:firstRow="1" w:lastRow="0" w:firstColumn="1" w:lastColumn="0" w:noHBand="0" w:noVBand="1"/>
      </w:tblPr>
      <w:tblGrid>
        <w:gridCol w:w="2547"/>
        <w:gridCol w:w="2693"/>
        <w:gridCol w:w="3260"/>
        <w:gridCol w:w="6946"/>
      </w:tblGrid>
      <w:tr w:rsidR="009247CB" w:rsidRPr="009247CB" w:rsidTr="00B14C77">
        <w:tc>
          <w:tcPr>
            <w:tcW w:w="2547" w:type="dxa"/>
          </w:tcPr>
          <w:p w:rsidR="00BD7B45" w:rsidRPr="009247CB" w:rsidRDefault="00BD7B45" w:rsidP="00082CE1">
            <w:pPr>
              <w:jc w:val="center"/>
              <w:rPr>
                <w:sz w:val="24"/>
                <w:szCs w:val="24"/>
              </w:rPr>
            </w:pPr>
            <w:r w:rsidRPr="009247CB">
              <w:rPr>
                <w:sz w:val="24"/>
                <w:szCs w:val="24"/>
              </w:rPr>
              <w:t>Наименование компетенции</w:t>
            </w:r>
          </w:p>
        </w:tc>
        <w:tc>
          <w:tcPr>
            <w:tcW w:w="2693" w:type="dxa"/>
          </w:tcPr>
          <w:p w:rsidR="00BD7B45" w:rsidRPr="009247CB" w:rsidRDefault="00BD7B45" w:rsidP="00082CE1">
            <w:pPr>
              <w:jc w:val="center"/>
              <w:rPr>
                <w:sz w:val="24"/>
                <w:szCs w:val="24"/>
              </w:rPr>
            </w:pPr>
            <w:r w:rsidRPr="009247CB">
              <w:rPr>
                <w:sz w:val="24"/>
                <w:szCs w:val="24"/>
              </w:rPr>
              <w:t>Наименование индикаторов достижения компетенции</w:t>
            </w:r>
          </w:p>
        </w:tc>
        <w:tc>
          <w:tcPr>
            <w:tcW w:w="3260" w:type="dxa"/>
          </w:tcPr>
          <w:p w:rsidR="00BD7B45" w:rsidRPr="009247CB" w:rsidRDefault="00BD7B45" w:rsidP="00082CE1">
            <w:pPr>
              <w:jc w:val="center"/>
              <w:rPr>
                <w:sz w:val="24"/>
                <w:szCs w:val="24"/>
              </w:rPr>
            </w:pPr>
            <w:r w:rsidRPr="009247CB">
              <w:rPr>
                <w:sz w:val="24"/>
                <w:szCs w:val="24"/>
              </w:rPr>
              <w:t>Результаты обучения (умения и знания), соотнесенные с индикаторами достижения компетенции</w:t>
            </w:r>
          </w:p>
        </w:tc>
        <w:tc>
          <w:tcPr>
            <w:tcW w:w="6946" w:type="dxa"/>
          </w:tcPr>
          <w:p w:rsidR="00BD7B45" w:rsidRPr="009247CB" w:rsidRDefault="00BD7B45" w:rsidP="00082CE1">
            <w:pPr>
              <w:jc w:val="center"/>
              <w:rPr>
                <w:sz w:val="24"/>
                <w:szCs w:val="24"/>
              </w:rPr>
            </w:pPr>
            <w:r w:rsidRPr="009247CB">
              <w:rPr>
                <w:sz w:val="24"/>
                <w:szCs w:val="24"/>
              </w:rPr>
              <w:t>Типовые контрольные задания</w:t>
            </w:r>
          </w:p>
        </w:tc>
      </w:tr>
      <w:tr w:rsidR="009247CB" w:rsidRPr="009247CB" w:rsidTr="00B14C77">
        <w:tc>
          <w:tcPr>
            <w:tcW w:w="2547" w:type="dxa"/>
          </w:tcPr>
          <w:p w:rsidR="005D7570" w:rsidRPr="009247CB" w:rsidRDefault="00082CE1" w:rsidP="00082CE1">
            <w:pPr>
              <w:tabs>
                <w:tab w:val="left" w:pos="540"/>
              </w:tabs>
              <w:contextualSpacing/>
              <w:jc w:val="both"/>
              <w:rPr>
                <w:sz w:val="24"/>
                <w:szCs w:val="24"/>
              </w:rPr>
            </w:pPr>
            <w:r w:rsidRPr="009247CB">
              <w:rPr>
                <w:sz w:val="24"/>
                <w:szCs w:val="24"/>
              </w:rPr>
              <w:t>ПКН-4 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2693" w:type="dxa"/>
          </w:tcPr>
          <w:p w:rsidR="00082CE1" w:rsidRPr="009247CB" w:rsidRDefault="00082CE1" w:rsidP="00082CE1">
            <w:pPr>
              <w:pStyle w:val="a6"/>
              <w:widowControl/>
              <w:autoSpaceDE/>
              <w:autoSpaceDN/>
              <w:adjustRightInd/>
              <w:ind w:left="0"/>
              <w:contextualSpacing/>
              <w:jc w:val="both"/>
              <w:rPr>
                <w:sz w:val="24"/>
                <w:szCs w:val="24"/>
              </w:rPr>
            </w:pPr>
            <w:r w:rsidRPr="009247CB">
              <w:rPr>
                <w:sz w:val="24"/>
                <w:szCs w:val="24"/>
              </w:rPr>
              <w:t>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p w:rsidR="005D7570" w:rsidRPr="009247CB" w:rsidRDefault="005D7570" w:rsidP="00082CE1">
            <w:pPr>
              <w:widowControl/>
              <w:autoSpaceDE/>
              <w:autoSpaceDN/>
              <w:adjustRightInd/>
              <w:rPr>
                <w:sz w:val="24"/>
                <w:szCs w:val="24"/>
              </w:rPr>
            </w:pPr>
          </w:p>
        </w:tc>
        <w:tc>
          <w:tcPr>
            <w:tcW w:w="3260" w:type="dxa"/>
          </w:tcPr>
          <w:p w:rsidR="00082CE1" w:rsidRPr="009247CB" w:rsidRDefault="00082CE1" w:rsidP="00082CE1">
            <w:pPr>
              <w:tabs>
                <w:tab w:val="left" w:pos="540"/>
              </w:tabs>
              <w:contextualSpacing/>
              <w:rPr>
                <w:sz w:val="24"/>
                <w:szCs w:val="24"/>
              </w:rPr>
            </w:pPr>
            <w:r w:rsidRPr="009247CB">
              <w:rPr>
                <w:sz w:val="24"/>
                <w:szCs w:val="24"/>
              </w:rPr>
              <w:t>Знать: научно-теоретические основы развития отраслей социальной инфраструктуры, определяющие особенности реализации стратегического и системного планирования деятельности органов власти в данном направлении; функции, направления и целевые показатели деятельности органов власти по развитию социальной инфраструктуры</w:t>
            </w:r>
          </w:p>
          <w:p w:rsidR="005D7570" w:rsidRPr="009247CB" w:rsidRDefault="00082CE1" w:rsidP="00082CE1">
            <w:pPr>
              <w:pStyle w:val="a6"/>
              <w:widowControl/>
              <w:autoSpaceDE/>
              <w:autoSpaceDN/>
              <w:adjustRightInd/>
              <w:ind w:left="0"/>
              <w:contextualSpacing/>
              <w:rPr>
                <w:sz w:val="24"/>
                <w:szCs w:val="24"/>
              </w:rPr>
            </w:pPr>
            <w:r w:rsidRPr="009247CB">
              <w:rPr>
                <w:sz w:val="24"/>
                <w:szCs w:val="24"/>
              </w:rPr>
              <w:t>Уметь: применять методы и инструменты стратегического и системного планирования для достижения целей социальной политики, анализировать расходы (ресурсы) необходимые и направляемые на развитие социальной инфраструктуры</w:t>
            </w:r>
          </w:p>
        </w:tc>
        <w:tc>
          <w:tcPr>
            <w:tcW w:w="6946" w:type="dxa"/>
          </w:tcPr>
          <w:p w:rsidR="00674CC6" w:rsidRPr="009247CB" w:rsidRDefault="00006C8E" w:rsidP="00C771FB">
            <w:pPr>
              <w:tabs>
                <w:tab w:val="left" w:pos="580"/>
                <w:tab w:val="left" w:pos="740"/>
              </w:tabs>
              <w:jc w:val="both"/>
              <w:rPr>
                <w:sz w:val="24"/>
                <w:szCs w:val="24"/>
              </w:rPr>
            </w:pPr>
            <w:r w:rsidRPr="009247CB">
              <w:rPr>
                <w:sz w:val="24"/>
                <w:szCs w:val="24"/>
              </w:rPr>
              <w:t>Задание</w:t>
            </w:r>
            <w:r w:rsidR="00674CC6" w:rsidRPr="009247CB">
              <w:rPr>
                <w:sz w:val="24"/>
                <w:szCs w:val="24"/>
              </w:rPr>
              <w:t xml:space="preserve"> 1</w:t>
            </w:r>
            <w:r w:rsidRPr="009247CB">
              <w:rPr>
                <w:sz w:val="24"/>
                <w:szCs w:val="24"/>
              </w:rPr>
              <w:t>:</w:t>
            </w:r>
            <w:r w:rsidR="00C771FB" w:rsidRPr="009247CB">
              <w:rPr>
                <w:sz w:val="24"/>
                <w:szCs w:val="24"/>
              </w:rPr>
              <w:t xml:space="preserve"> </w:t>
            </w:r>
          </w:p>
          <w:p w:rsidR="00C771FB" w:rsidRPr="009247CB" w:rsidRDefault="00C771FB" w:rsidP="00C771FB">
            <w:pPr>
              <w:tabs>
                <w:tab w:val="left" w:pos="580"/>
                <w:tab w:val="left" w:pos="740"/>
              </w:tabs>
              <w:jc w:val="both"/>
              <w:rPr>
                <w:sz w:val="24"/>
                <w:szCs w:val="24"/>
              </w:rPr>
            </w:pPr>
            <w:r w:rsidRPr="009247CB">
              <w:rPr>
                <w:sz w:val="24"/>
                <w:szCs w:val="24"/>
              </w:rPr>
              <w:t>Провести сравнительный анализ национального проекта «Здоровье» (2005 г.) и национального проекта «Здравоохранение» (2018 г.).</w:t>
            </w:r>
          </w:p>
          <w:p w:rsidR="00C771FB" w:rsidRPr="009247CB" w:rsidRDefault="00C771FB" w:rsidP="00C771FB">
            <w:pPr>
              <w:tabs>
                <w:tab w:val="left" w:pos="580"/>
                <w:tab w:val="left" w:pos="740"/>
              </w:tabs>
              <w:jc w:val="both"/>
              <w:rPr>
                <w:sz w:val="24"/>
                <w:szCs w:val="24"/>
              </w:rPr>
            </w:pPr>
            <w:r w:rsidRPr="009247CB">
              <w:rPr>
                <w:sz w:val="24"/>
                <w:szCs w:val="24"/>
              </w:rPr>
              <w:t>В ходе сравнения обратить внимание на целевые установки, направления, выделяемые ресурсы, результаты реализации. Результаты сравнения представить в табличной форме, сделать выводы.</w:t>
            </w:r>
          </w:p>
          <w:p w:rsidR="005D7570" w:rsidRPr="009247CB" w:rsidRDefault="00C771FB" w:rsidP="00C771FB">
            <w:pPr>
              <w:tabs>
                <w:tab w:val="left" w:pos="580"/>
                <w:tab w:val="left" w:pos="740"/>
              </w:tabs>
              <w:jc w:val="both"/>
              <w:rPr>
                <w:sz w:val="24"/>
                <w:szCs w:val="24"/>
              </w:rPr>
            </w:pPr>
            <w:r w:rsidRPr="009247CB">
              <w:rPr>
                <w:sz w:val="24"/>
                <w:szCs w:val="24"/>
              </w:rPr>
              <w:t>Как сформирована структура работ по реализации каждого проекта?</w:t>
            </w:r>
          </w:p>
          <w:p w:rsidR="00C771FB" w:rsidRPr="009247CB" w:rsidRDefault="00C771FB" w:rsidP="00C771FB">
            <w:pPr>
              <w:tabs>
                <w:tab w:val="left" w:pos="580"/>
                <w:tab w:val="left" w:pos="740"/>
              </w:tabs>
              <w:jc w:val="both"/>
              <w:rPr>
                <w:sz w:val="24"/>
                <w:szCs w:val="24"/>
              </w:rPr>
            </w:pPr>
          </w:p>
          <w:p w:rsidR="00C771FB" w:rsidRPr="009247CB" w:rsidRDefault="00C771FB" w:rsidP="00C771FB">
            <w:pPr>
              <w:tabs>
                <w:tab w:val="left" w:pos="580"/>
                <w:tab w:val="left" w:pos="740"/>
              </w:tabs>
              <w:jc w:val="both"/>
              <w:rPr>
                <w:sz w:val="24"/>
                <w:szCs w:val="24"/>
              </w:rPr>
            </w:pPr>
            <w:r w:rsidRPr="009247CB">
              <w:rPr>
                <w:sz w:val="24"/>
                <w:szCs w:val="24"/>
              </w:rPr>
              <w:t>Задание</w:t>
            </w:r>
            <w:r w:rsidR="00674CC6" w:rsidRPr="009247CB">
              <w:rPr>
                <w:sz w:val="24"/>
                <w:szCs w:val="24"/>
              </w:rPr>
              <w:t xml:space="preserve"> 2</w:t>
            </w:r>
            <w:r w:rsidRPr="009247CB">
              <w:rPr>
                <w:sz w:val="24"/>
                <w:szCs w:val="24"/>
              </w:rPr>
              <w:t xml:space="preserve">: </w:t>
            </w:r>
          </w:p>
          <w:p w:rsidR="00C771FB" w:rsidRPr="009247CB" w:rsidRDefault="00C771FB" w:rsidP="00C771FB">
            <w:pPr>
              <w:tabs>
                <w:tab w:val="left" w:pos="580"/>
                <w:tab w:val="left" w:pos="740"/>
              </w:tabs>
              <w:jc w:val="both"/>
              <w:rPr>
                <w:sz w:val="24"/>
                <w:szCs w:val="24"/>
              </w:rPr>
            </w:pPr>
            <w:r w:rsidRPr="009247CB">
              <w:rPr>
                <w:sz w:val="24"/>
                <w:szCs w:val="24"/>
              </w:rPr>
              <w:t>В процессе внедрения программно-целевых принципов организации деятельности органов местного самоуправления города администрацией города в соответствии с Программой комплексного социально-экономического развития города на 2013 -2019 годы утверждены долгосрочные целевые программы.</w:t>
            </w:r>
          </w:p>
          <w:p w:rsidR="00C771FB" w:rsidRPr="009247CB" w:rsidRDefault="00C771FB" w:rsidP="00C771FB">
            <w:pPr>
              <w:tabs>
                <w:tab w:val="left" w:pos="580"/>
                <w:tab w:val="left" w:pos="740"/>
              </w:tabs>
              <w:jc w:val="both"/>
              <w:rPr>
                <w:sz w:val="24"/>
                <w:szCs w:val="24"/>
              </w:rPr>
            </w:pPr>
            <w:r w:rsidRPr="009247CB">
              <w:rPr>
                <w:sz w:val="24"/>
                <w:szCs w:val="24"/>
              </w:rPr>
              <w:t>В ходе реализации подпрограммы «Повышение эффективности бюджетных расходов города» долгосрочной целевой программы «Повышение качества муниципального управления на 2013 - 2017 годы» были достигнуты положительные результаты. Наряду с положительными результатами реализации мероприятий по повышению эффективности бюджетных расходов города Иркутска сохраняется ряд недостатков, ограничений и нерешенных проблем, в том числе:</w:t>
            </w:r>
          </w:p>
          <w:p w:rsidR="00C771FB" w:rsidRPr="009247CB" w:rsidRDefault="00C771FB" w:rsidP="00C771FB">
            <w:pPr>
              <w:tabs>
                <w:tab w:val="left" w:pos="580"/>
                <w:tab w:val="left" w:pos="740"/>
              </w:tabs>
              <w:jc w:val="both"/>
              <w:rPr>
                <w:sz w:val="24"/>
                <w:szCs w:val="24"/>
              </w:rPr>
            </w:pPr>
            <w:r w:rsidRPr="009247CB">
              <w:rPr>
                <w:sz w:val="24"/>
                <w:szCs w:val="24"/>
              </w:rPr>
              <w:t>- слабая увязка между стратегическим и бюджетным планированием;</w:t>
            </w:r>
          </w:p>
          <w:p w:rsidR="00C771FB" w:rsidRPr="009247CB" w:rsidRDefault="00C771FB" w:rsidP="00C771FB">
            <w:pPr>
              <w:tabs>
                <w:tab w:val="left" w:pos="580"/>
                <w:tab w:val="left" w:pos="740"/>
              </w:tabs>
              <w:jc w:val="both"/>
              <w:rPr>
                <w:sz w:val="24"/>
                <w:szCs w:val="24"/>
              </w:rPr>
            </w:pPr>
            <w:r w:rsidRPr="009247CB">
              <w:rPr>
                <w:sz w:val="24"/>
                <w:szCs w:val="24"/>
              </w:rPr>
              <w:t xml:space="preserve">- незавершенность формирования и ограниченность практики </w:t>
            </w:r>
            <w:r w:rsidRPr="009247CB">
              <w:rPr>
                <w:sz w:val="24"/>
                <w:szCs w:val="24"/>
              </w:rPr>
              <w:lastRenderedPageBreak/>
              <w:t>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w:t>
            </w:r>
          </w:p>
          <w:p w:rsidR="00C771FB" w:rsidRPr="009247CB" w:rsidRDefault="00C771FB" w:rsidP="00C771FB">
            <w:pPr>
              <w:tabs>
                <w:tab w:val="left" w:pos="580"/>
                <w:tab w:val="left" w:pos="740"/>
              </w:tabs>
              <w:jc w:val="both"/>
              <w:rPr>
                <w:sz w:val="24"/>
                <w:szCs w:val="24"/>
              </w:rPr>
            </w:pPr>
            <w:r w:rsidRPr="009247CB">
              <w:rPr>
                <w:sz w:val="24"/>
                <w:szCs w:val="24"/>
              </w:rPr>
              <w:t>Дайте оценку, какие из выявленных недостатков могли бы быть характерны для бюджетного планирования в бюджетной сфере. Как оценить эффективность принятых программ?</w:t>
            </w:r>
          </w:p>
        </w:tc>
      </w:tr>
      <w:tr w:rsidR="009247CB" w:rsidRPr="009247CB" w:rsidTr="00B14C77">
        <w:tc>
          <w:tcPr>
            <w:tcW w:w="2547" w:type="dxa"/>
          </w:tcPr>
          <w:p w:rsidR="005D7570" w:rsidRPr="009247CB" w:rsidRDefault="005D7570" w:rsidP="00082CE1">
            <w:pPr>
              <w:tabs>
                <w:tab w:val="left" w:pos="540"/>
              </w:tabs>
              <w:contextualSpacing/>
              <w:jc w:val="both"/>
              <w:rPr>
                <w:sz w:val="24"/>
                <w:szCs w:val="24"/>
                <w:highlight w:val="green"/>
              </w:rPr>
            </w:pPr>
          </w:p>
        </w:tc>
        <w:tc>
          <w:tcPr>
            <w:tcW w:w="2693" w:type="dxa"/>
          </w:tcPr>
          <w:p w:rsidR="005D7570" w:rsidRPr="009247CB" w:rsidRDefault="005D7570" w:rsidP="00082CE1">
            <w:pPr>
              <w:widowControl/>
              <w:autoSpaceDE/>
              <w:autoSpaceDN/>
              <w:adjustRightInd/>
              <w:jc w:val="both"/>
              <w:rPr>
                <w:sz w:val="24"/>
                <w:szCs w:val="24"/>
                <w:highlight w:val="green"/>
              </w:rPr>
            </w:pPr>
            <w:r w:rsidRPr="009247CB">
              <w:rPr>
                <w:sz w:val="24"/>
                <w:szCs w:val="24"/>
              </w:rPr>
              <w:t xml:space="preserve">2. </w:t>
            </w:r>
            <w:r w:rsidR="00082CE1" w:rsidRPr="009247CB">
              <w:rPr>
                <w:sz w:val="24"/>
                <w:szCs w:val="24"/>
              </w:rPr>
              <w:t>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3260" w:type="dxa"/>
          </w:tcPr>
          <w:p w:rsidR="00082CE1" w:rsidRPr="009247CB" w:rsidRDefault="00082CE1" w:rsidP="00082CE1">
            <w:pPr>
              <w:pStyle w:val="a6"/>
              <w:widowControl/>
              <w:autoSpaceDE/>
              <w:autoSpaceDN/>
              <w:adjustRightInd/>
              <w:ind w:left="0"/>
              <w:contextualSpacing/>
              <w:rPr>
                <w:sz w:val="24"/>
                <w:szCs w:val="24"/>
              </w:rPr>
            </w:pPr>
            <w:r w:rsidRPr="009247CB">
              <w:rPr>
                <w:sz w:val="24"/>
                <w:szCs w:val="24"/>
              </w:rPr>
              <w:t>Знать: понятие и виды контроля и надзора в отраслях социальной инфраструктуры, контрольно-надзорные полномочия органов исполнительной власти в отраслях социальной инфраструктуры, содержание риск-ориентированного подхода в отраслях социальной инфраструктуры</w:t>
            </w:r>
          </w:p>
          <w:p w:rsidR="005D7570" w:rsidRPr="009247CB" w:rsidRDefault="00082CE1" w:rsidP="00082CE1">
            <w:pPr>
              <w:pStyle w:val="a6"/>
              <w:widowControl/>
              <w:autoSpaceDE/>
              <w:autoSpaceDN/>
              <w:adjustRightInd/>
              <w:ind w:left="0"/>
              <w:contextualSpacing/>
              <w:rPr>
                <w:sz w:val="24"/>
                <w:szCs w:val="24"/>
              </w:rPr>
            </w:pPr>
            <w:r w:rsidRPr="009247CB">
              <w:rPr>
                <w:sz w:val="24"/>
                <w:szCs w:val="24"/>
              </w:rPr>
              <w:t>Уметь: выбирать оптимальные принципы и правила работы для эффективного осуществления контрольно-надзорной деятельности в отраслях социальной инфраструктуры и анализировать результаты проведенных проверок и прочих мероприятий</w:t>
            </w:r>
          </w:p>
        </w:tc>
        <w:tc>
          <w:tcPr>
            <w:tcW w:w="6946" w:type="dxa"/>
          </w:tcPr>
          <w:p w:rsidR="001D1A4D" w:rsidRPr="009247CB" w:rsidRDefault="00006C8E" w:rsidP="00082CE1">
            <w:pPr>
              <w:tabs>
                <w:tab w:val="left" w:pos="580"/>
                <w:tab w:val="left" w:pos="740"/>
              </w:tabs>
              <w:jc w:val="both"/>
              <w:rPr>
                <w:sz w:val="24"/>
                <w:szCs w:val="24"/>
              </w:rPr>
            </w:pPr>
            <w:r w:rsidRPr="009247CB">
              <w:rPr>
                <w:sz w:val="24"/>
                <w:szCs w:val="24"/>
                <w:u w:val="single"/>
              </w:rPr>
              <w:t>Задание:</w:t>
            </w:r>
            <w:r w:rsidRPr="009247CB">
              <w:rPr>
                <w:sz w:val="24"/>
                <w:szCs w:val="24"/>
              </w:rPr>
              <w:t xml:space="preserve"> </w:t>
            </w:r>
          </w:p>
          <w:p w:rsidR="003A2136" w:rsidRPr="009247CB" w:rsidRDefault="003A2136" w:rsidP="00933266">
            <w:pPr>
              <w:tabs>
                <w:tab w:val="left" w:pos="563"/>
                <w:tab w:val="left" w:pos="993"/>
              </w:tabs>
              <w:rPr>
                <w:sz w:val="24"/>
                <w:szCs w:val="24"/>
              </w:rPr>
            </w:pPr>
            <w:r w:rsidRPr="009247CB">
              <w:rPr>
                <w:sz w:val="24"/>
                <w:szCs w:val="24"/>
              </w:rPr>
              <w:t>Правительство РФ отказало в выдаче свидетельства о государственной аккредитации научной организации в связи с тем, что объем научной (научно-технической) деятельности составляет 50% общего объема выполненных работ за последние три года.</w:t>
            </w:r>
          </w:p>
          <w:p w:rsidR="003A2136" w:rsidRPr="009247CB" w:rsidRDefault="003A2136" w:rsidP="00933266">
            <w:pPr>
              <w:tabs>
                <w:tab w:val="left" w:pos="563"/>
                <w:tab w:val="left" w:pos="993"/>
              </w:tabs>
              <w:rPr>
                <w:sz w:val="24"/>
                <w:szCs w:val="24"/>
              </w:rPr>
            </w:pPr>
            <w:r w:rsidRPr="009247CB">
              <w:rPr>
                <w:sz w:val="24"/>
                <w:szCs w:val="24"/>
              </w:rPr>
              <w:t>Правомерно ли действие Правительства РФ?</w:t>
            </w:r>
          </w:p>
          <w:p w:rsidR="005D7570" w:rsidRPr="009247CB" w:rsidRDefault="005D7570" w:rsidP="00082CE1">
            <w:pPr>
              <w:tabs>
                <w:tab w:val="left" w:pos="540"/>
              </w:tabs>
              <w:contextualSpacing/>
              <w:rPr>
                <w:sz w:val="24"/>
                <w:szCs w:val="24"/>
              </w:rPr>
            </w:pPr>
          </w:p>
          <w:p w:rsidR="00933266" w:rsidRPr="009247CB" w:rsidRDefault="00933266" w:rsidP="00082CE1">
            <w:pPr>
              <w:tabs>
                <w:tab w:val="left" w:pos="540"/>
              </w:tabs>
              <w:contextualSpacing/>
              <w:rPr>
                <w:sz w:val="24"/>
                <w:szCs w:val="24"/>
              </w:rPr>
            </w:pPr>
            <w:r w:rsidRPr="009247CB">
              <w:rPr>
                <w:sz w:val="24"/>
                <w:szCs w:val="24"/>
              </w:rPr>
              <w:t>Задание 2:</w:t>
            </w:r>
          </w:p>
          <w:p w:rsidR="00933266" w:rsidRPr="009247CB" w:rsidRDefault="00933266" w:rsidP="00082CE1">
            <w:pPr>
              <w:tabs>
                <w:tab w:val="left" w:pos="540"/>
              </w:tabs>
              <w:contextualSpacing/>
              <w:rPr>
                <w:sz w:val="24"/>
                <w:szCs w:val="24"/>
              </w:rPr>
            </w:pPr>
            <w:r w:rsidRPr="009247CB">
              <w:rPr>
                <w:sz w:val="24"/>
                <w:szCs w:val="24"/>
              </w:rPr>
              <w:t>На примере конкретного субъекта РФ (по выбору) рассмотреть систему его контрольных органов, осуществляющих деятельность в отдельной отрасли социальной инфраструктуры (по выбору), показать их структуру и определить перечень функциональных обязанностей.</w:t>
            </w:r>
          </w:p>
          <w:p w:rsidR="00933266" w:rsidRPr="009247CB" w:rsidRDefault="00933266" w:rsidP="00082CE1">
            <w:pPr>
              <w:tabs>
                <w:tab w:val="left" w:pos="540"/>
              </w:tabs>
              <w:contextualSpacing/>
              <w:rPr>
                <w:sz w:val="24"/>
                <w:szCs w:val="24"/>
              </w:rPr>
            </w:pPr>
          </w:p>
        </w:tc>
      </w:tr>
      <w:tr w:rsidR="009247CB" w:rsidRPr="009247CB" w:rsidTr="00B14C77">
        <w:tc>
          <w:tcPr>
            <w:tcW w:w="2547" w:type="dxa"/>
          </w:tcPr>
          <w:p w:rsidR="005D7570" w:rsidRPr="009247CB" w:rsidRDefault="00082CE1" w:rsidP="00082CE1">
            <w:pPr>
              <w:tabs>
                <w:tab w:val="left" w:pos="540"/>
              </w:tabs>
              <w:contextualSpacing/>
              <w:jc w:val="both"/>
              <w:rPr>
                <w:sz w:val="24"/>
                <w:szCs w:val="24"/>
                <w:highlight w:val="green"/>
              </w:rPr>
            </w:pPr>
            <w:r w:rsidRPr="009247CB">
              <w:rPr>
                <w:sz w:val="24"/>
                <w:szCs w:val="24"/>
              </w:rPr>
              <w:t xml:space="preserve">ПКН-5 Способность разрабатывать проекты нормативно-правовых актов; проводить их </w:t>
            </w:r>
            <w:proofErr w:type="spellStart"/>
            <w:r w:rsidRPr="009247CB">
              <w:rPr>
                <w:sz w:val="24"/>
                <w:szCs w:val="24"/>
              </w:rPr>
              <w:lastRenderedPageBreak/>
              <w:t>технико</w:t>
            </w:r>
            <w:proofErr w:type="spellEnd"/>
            <w:r w:rsidRPr="009247CB">
              <w:rPr>
                <w:sz w:val="24"/>
                <w:szCs w:val="24"/>
              </w:rPr>
              <w:t xml:space="preserve">–экономическое обоснование, экспертизу, прогнозирование и мониторинг правоприменительной деятельности    </w:t>
            </w:r>
          </w:p>
        </w:tc>
        <w:tc>
          <w:tcPr>
            <w:tcW w:w="2693" w:type="dxa"/>
          </w:tcPr>
          <w:p w:rsidR="005D7570" w:rsidRPr="009247CB" w:rsidRDefault="00082CE1" w:rsidP="00082CE1">
            <w:pPr>
              <w:tabs>
                <w:tab w:val="left" w:pos="540"/>
              </w:tabs>
              <w:contextualSpacing/>
              <w:jc w:val="both"/>
              <w:rPr>
                <w:sz w:val="24"/>
                <w:szCs w:val="24"/>
              </w:rPr>
            </w:pPr>
            <w:r w:rsidRPr="009247CB">
              <w:rPr>
                <w:sz w:val="24"/>
                <w:szCs w:val="24"/>
              </w:rPr>
              <w:lastRenderedPageBreak/>
              <w:t xml:space="preserve">1.Применяет установленные нормы и правила разработки нормативных правовых актов органов </w:t>
            </w:r>
            <w:r w:rsidRPr="009247CB">
              <w:rPr>
                <w:sz w:val="24"/>
                <w:szCs w:val="24"/>
              </w:rPr>
              <w:lastRenderedPageBreak/>
              <w:t>исполнительной власти и их государственной регистрации.</w:t>
            </w:r>
          </w:p>
          <w:p w:rsidR="00082CE1" w:rsidRPr="009247CB" w:rsidRDefault="00082CE1" w:rsidP="00082CE1">
            <w:pPr>
              <w:tabs>
                <w:tab w:val="left" w:pos="540"/>
              </w:tabs>
              <w:contextualSpacing/>
              <w:jc w:val="both"/>
              <w:rPr>
                <w:sz w:val="24"/>
                <w:szCs w:val="24"/>
              </w:rPr>
            </w:pPr>
          </w:p>
        </w:tc>
        <w:tc>
          <w:tcPr>
            <w:tcW w:w="3260" w:type="dxa"/>
          </w:tcPr>
          <w:p w:rsidR="00082CE1" w:rsidRPr="009247CB" w:rsidRDefault="00082CE1" w:rsidP="00082CE1">
            <w:pPr>
              <w:pStyle w:val="a6"/>
              <w:widowControl/>
              <w:autoSpaceDE/>
              <w:autoSpaceDN/>
              <w:adjustRightInd/>
              <w:ind w:left="0"/>
              <w:contextualSpacing/>
              <w:rPr>
                <w:sz w:val="24"/>
                <w:szCs w:val="24"/>
              </w:rPr>
            </w:pPr>
            <w:r w:rsidRPr="009247CB">
              <w:rPr>
                <w:sz w:val="24"/>
                <w:szCs w:val="24"/>
              </w:rPr>
              <w:lastRenderedPageBreak/>
              <w:t xml:space="preserve">Знать: состав органов исполнительной власти и порядок разработки и регистрации нормативных правовых актов органами </w:t>
            </w:r>
            <w:r w:rsidRPr="009247CB">
              <w:rPr>
                <w:sz w:val="24"/>
                <w:szCs w:val="24"/>
              </w:rPr>
              <w:lastRenderedPageBreak/>
              <w:t>исполнительной власти по вопросам развития социальной инфраструктуры</w:t>
            </w:r>
          </w:p>
          <w:p w:rsidR="005D7570" w:rsidRPr="009247CB" w:rsidRDefault="00082CE1" w:rsidP="00082CE1">
            <w:pPr>
              <w:pStyle w:val="a6"/>
              <w:widowControl/>
              <w:autoSpaceDE/>
              <w:autoSpaceDN/>
              <w:adjustRightInd/>
              <w:ind w:left="0"/>
              <w:contextualSpacing/>
              <w:rPr>
                <w:sz w:val="24"/>
                <w:szCs w:val="24"/>
              </w:rPr>
            </w:pPr>
            <w:r w:rsidRPr="009247CB">
              <w:rPr>
                <w:sz w:val="24"/>
                <w:szCs w:val="24"/>
              </w:rPr>
              <w:t>Уметь: использовать действующие нормы и правила разработки нормативных правовых актов органов исполнительной власти по вопросам развития социальной инфраструктуры</w:t>
            </w:r>
          </w:p>
        </w:tc>
        <w:tc>
          <w:tcPr>
            <w:tcW w:w="6946" w:type="dxa"/>
          </w:tcPr>
          <w:p w:rsidR="001D1A4D" w:rsidRPr="009247CB" w:rsidRDefault="004F001A" w:rsidP="00082CE1">
            <w:pPr>
              <w:tabs>
                <w:tab w:val="left" w:pos="540"/>
              </w:tabs>
              <w:contextualSpacing/>
              <w:rPr>
                <w:sz w:val="24"/>
                <w:szCs w:val="24"/>
              </w:rPr>
            </w:pPr>
            <w:r w:rsidRPr="009247CB">
              <w:rPr>
                <w:sz w:val="24"/>
                <w:szCs w:val="24"/>
              </w:rPr>
              <w:lastRenderedPageBreak/>
              <w:t>Задание</w:t>
            </w:r>
            <w:r w:rsidR="00674CC6" w:rsidRPr="009247CB">
              <w:rPr>
                <w:sz w:val="24"/>
                <w:szCs w:val="24"/>
              </w:rPr>
              <w:t xml:space="preserve"> 1</w:t>
            </w:r>
            <w:r w:rsidRPr="009247CB">
              <w:rPr>
                <w:sz w:val="24"/>
                <w:szCs w:val="24"/>
              </w:rPr>
              <w:t xml:space="preserve">: </w:t>
            </w:r>
          </w:p>
          <w:p w:rsidR="00C771FB" w:rsidRPr="009247CB" w:rsidRDefault="00C771FB" w:rsidP="00C771FB">
            <w:pPr>
              <w:jc w:val="both"/>
              <w:rPr>
                <w:sz w:val="24"/>
                <w:szCs w:val="24"/>
              </w:rPr>
            </w:pPr>
            <w:r w:rsidRPr="009247CB">
              <w:rPr>
                <w:sz w:val="24"/>
                <w:szCs w:val="24"/>
              </w:rPr>
              <w:t xml:space="preserve">В современном мире города являются центрами научного и технического прогресса, политической и культурной жизни человечества, большинство жителей городов – это люди, работающие в сфере услуг и торговли, в области науки, </w:t>
            </w:r>
            <w:r w:rsidRPr="009247CB">
              <w:rPr>
                <w:sz w:val="24"/>
                <w:szCs w:val="24"/>
              </w:rPr>
              <w:lastRenderedPageBreak/>
              <w:t>образования и культуры, управления.</w:t>
            </w:r>
          </w:p>
          <w:p w:rsidR="00C771FB" w:rsidRPr="009247CB" w:rsidRDefault="00C771FB" w:rsidP="00C771FB">
            <w:pPr>
              <w:jc w:val="both"/>
              <w:rPr>
                <w:sz w:val="24"/>
                <w:szCs w:val="24"/>
              </w:rPr>
            </w:pPr>
            <w:r w:rsidRPr="009247CB">
              <w:rPr>
                <w:sz w:val="24"/>
                <w:szCs w:val="24"/>
              </w:rPr>
              <w:t>Крупные и крупнейшие города являются центрами городских агломераций, представляющих собой систему компактно расположенных и экономически взаимосвязанных урбанизированных территорий, объединенных устойчивыми трудовыми, культурно-бытовыми и производственными связями, общей социальной и технической инфраструктурой, совместно используемыми земельными ресурсами.</w:t>
            </w:r>
          </w:p>
          <w:p w:rsidR="005D7570" w:rsidRPr="009247CB" w:rsidRDefault="00C771FB" w:rsidP="00C771FB">
            <w:pPr>
              <w:tabs>
                <w:tab w:val="left" w:pos="540"/>
              </w:tabs>
              <w:contextualSpacing/>
              <w:rPr>
                <w:sz w:val="24"/>
                <w:szCs w:val="24"/>
              </w:rPr>
            </w:pPr>
            <w:r w:rsidRPr="009247CB">
              <w:rPr>
                <w:sz w:val="24"/>
                <w:szCs w:val="24"/>
              </w:rPr>
              <w:t>Дайте описание состава органов и основных методов взаимодействия органов управления социальной сферой различных муниципальных образований на территории агломерации по разработке и реализации проектов в сфере развития социальной инфраструктуры.</w:t>
            </w:r>
          </w:p>
          <w:p w:rsidR="00C636D8" w:rsidRPr="009247CB" w:rsidRDefault="00C636D8" w:rsidP="00C771FB">
            <w:pPr>
              <w:tabs>
                <w:tab w:val="left" w:pos="540"/>
              </w:tabs>
              <w:contextualSpacing/>
              <w:rPr>
                <w:sz w:val="24"/>
                <w:szCs w:val="24"/>
              </w:rPr>
            </w:pPr>
            <w:r w:rsidRPr="009247CB">
              <w:rPr>
                <w:sz w:val="24"/>
                <w:szCs w:val="24"/>
              </w:rPr>
              <w:t>Задание</w:t>
            </w:r>
            <w:r w:rsidR="00674CC6" w:rsidRPr="009247CB">
              <w:rPr>
                <w:sz w:val="24"/>
                <w:szCs w:val="24"/>
              </w:rPr>
              <w:t xml:space="preserve"> 2</w:t>
            </w:r>
            <w:r w:rsidRPr="009247CB">
              <w:rPr>
                <w:sz w:val="24"/>
                <w:szCs w:val="24"/>
              </w:rPr>
              <w:t>:</w:t>
            </w:r>
          </w:p>
          <w:p w:rsidR="00C636D8" w:rsidRPr="009247CB" w:rsidRDefault="00C636D8" w:rsidP="00C636D8">
            <w:pPr>
              <w:tabs>
                <w:tab w:val="left" w:pos="540"/>
              </w:tabs>
              <w:contextualSpacing/>
              <w:rPr>
                <w:sz w:val="24"/>
                <w:szCs w:val="24"/>
              </w:rPr>
            </w:pPr>
            <w:r w:rsidRPr="009247CB">
              <w:rPr>
                <w:sz w:val="24"/>
                <w:szCs w:val="24"/>
              </w:rPr>
              <w:t>Организация оптимального функционирования социальной сферы становится одной из главных задач городского планирования социального развития.</w:t>
            </w:r>
          </w:p>
          <w:p w:rsidR="00C636D8" w:rsidRPr="009247CB" w:rsidRDefault="00C636D8" w:rsidP="00C636D8">
            <w:pPr>
              <w:tabs>
                <w:tab w:val="left" w:pos="540"/>
              </w:tabs>
              <w:contextualSpacing/>
              <w:rPr>
                <w:sz w:val="24"/>
                <w:szCs w:val="24"/>
              </w:rPr>
            </w:pPr>
            <w:r w:rsidRPr="009247CB">
              <w:rPr>
                <w:sz w:val="24"/>
                <w:szCs w:val="24"/>
              </w:rPr>
              <w:t>Критерием количественной оценки обеспеченности жителей города объектами социальной инфраструктуры, как составной части имущественного обеспечения выполнения полномочий, возложенных на городские органы управления, служит соответствие социальным стандартам. Основными объектами государственной социальной стандартизации, наряду с оплатой труда,</w:t>
            </w:r>
            <w:r w:rsidR="00B14C77" w:rsidRPr="009247CB">
              <w:rPr>
                <w:sz w:val="24"/>
                <w:szCs w:val="24"/>
              </w:rPr>
              <w:t xml:space="preserve"> </w:t>
            </w:r>
            <w:r w:rsidRPr="009247CB">
              <w:rPr>
                <w:sz w:val="24"/>
                <w:szCs w:val="24"/>
              </w:rPr>
              <w:t>государственными пенсиями, пособиями и другими социальными выплатами, являются льготные бесплатные социальные услуги, оказываемые государственными учреждениями, и другие гарантии социальной защиты.</w:t>
            </w:r>
          </w:p>
          <w:p w:rsidR="00C636D8" w:rsidRPr="009247CB" w:rsidRDefault="00C636D8" w:rsidP="00C636D8">
            <w:pPr>
              <w:tabs>
                <w:tab w:val="left" w:pos="540"/>
              </w:tabs>
              <w:contextualSpacing/>
              <w:rPr>
                <w:sz w:val="24"/>
                <w:szCs w:val="24"/>
              </w:rPr>
            </w:pPr>
            <w:r w:rsidRPr="009247CB">
              <w:rPr>
                <w:sz w:val="24"/>
                <w:szCs w:val="24"/>
              </w:rPr>
              <w:t>На основе минимальных социальных норм – единых или групповых удельных показателей необходимой обеспеченности населения важнейшими социальными услугами по их видам – формируется необходимый объем объектов социальной инфраструктуры.</w:t>
            </w:r>
          </w:p>
          <w:p w:rsidR="00C636D8" w:rsidRPr="009247CB" w:rsidRDefault="00C636D8" w:rsidP="00B14C77">
            <w:pPr>
              <w:tabs>
                <w:tab w:val="left" w:pos="540"/>
              </w:tabs>
              <w:contextualSpacing/>
              <w:rPr>
                <w:sz w:val="24"/>
                <w:szCs w:val="24"/>
              </w:rPr>
            </w:pPr>
            <w:r w:rsidRPr="009247CB">
              <w:rPr>
                <w:sz w:val="24"/>
                <w:szCs w:val="24"/>
              </w:rPr>
              <w:t>Опишите, как определяется нормативная потребность в учреждениях социальной сферы каждого типа.</w:t>
            </w:r>
          </w:p>
        </w:tc>
      </w:tr>
      <w:tr w:rsidR="009247CB" w:rsidRPr="009247CB" w:rsidTr="00B14C77">
        <w:tc>
          <w:tcPr>
            <w:tcW w:w="2547" w:type="dxa"/>
          </w:tcPr>
          <w:p w:rsidR="005D7570" w:rsidRPr="009247CB" w:rsidRDefault="005D7570" w:rsidP="00082CE1">
            <w:pPr>
              <w:tabs>
                <w:tab w:val="left" w:pos="540"/>
              </w:tabs>
              <w:contextualSpacing/>
              <w:jc w:val="both"/>
              <w:rPr>
                <w:sz w:val="24"/>
                <w:szCs w:val="24"/>
                <w:highlight w:val="green"/>
              </w:rPr>
            </w:pPr>
          </w:p>
        </w:tc>
        <w:tc>
          <w:tcPr>
            <w:tcW w:w="2693" w:type="dxa"/>
          </w:tcPr>
          <w:p w:rsidR="005D7570" w:rsidRPr="009247CB" w:rsidRDefault="00082CE1" w:rsidP="00082CE1">
            <w:pPr>
              <w:tabs>
                <w:tab w:val="left" w:pos="540"/>
              </w:tabs>
              <w:contextualSpacing/>
              <w:jc w:val="both"/>
              <w:rPr>
                <w:sz w:val="24"/>
                <w:szCs w:val="24"/>
              </w:rPr>
            </w:pPr>
            <w:r w:rsidRPr="009247CB">
              <w:rPr>
                <w:sz w:val="24"/>
                <w:szCs w:val="24"/>
              </w:rPr>
              <w:t>2.Владеет общими и специальными методами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p>
        </w:tc>
        <w:tc>
          <w:tcPr>
            <w:tcW w:w="3260" w:type="dxa"/>
          </w:tcPr>
          <w:p w:rsidR="00082CE1" w:rsidRPr="009247CB" w:rsidRDefault="00082CE1" w:rsidP="00082CE1">
            <w:pPr>
              <w:tabs>
                <w:tab w:val="left" w:pos="540"/>
              </w:tabs>
              <w:contextualSpacing/>
              <w:rPr>
                <w:sz w:val="24"/>
                <w:szCs w:val="24"/>
              </w:rPr>
            </w:pPr>
            <w:r w:rsidRPr="009247CB">
              <w:rPr>
                <w:sz w:val="24"/>
                <w:szCs w:val="24"/>
              </w:rPr>
              <w:t xml:space="preserve">Знать: нормативные правовые акты и методические материалы, определяющие подходы к проведению экспертного анализа, состав затрат на реализацию проекта по развитию социальной инфраструктуры, порядок определения источников финансирования и проведения оценки проектов нормативных правовых актов  </w:t>
            </w:r>
          </w:p>
          <w:p w:rsidR="005D7570" w:rsidRPr="009247CB" w:rsidRDefault="00082CE1" w:rsidP="00082CE1">
            <w:pPr>
              <w:pStyle w:val="a6"/>
              <w:widowControl/>
              <w:autoSpaceDE/>
              <w:autoSpaceDN/>
              <w:adjustRightInd/>
              <w:ind w:left="0"/>
              <w:contextualSpacing/>
              <w:rPr>
                <w:sz w:val="24"/>
                <w:szCs w:val="24"/>
              </w:rPr>
            </w:pPr>
            <w:r w:rsidRPr="009247CB">
              <w:rPr>
                <w:sz w:val="24"/>
                <w:szCs w:val="24"/>
              </w:rPr>
              <w:t xml:space="preserve">Уметь: рассчитывать затраты на реализацию проекта по развитию социальной инфраструктуры, обосновывать варианты выбора источников финансирования </w:t>
            </w:r>
          </w:p>
        </w:tc>
        <w:tc>
          <w:tcPr>
            <w:tcW w:w="6946" w:type="dxa"/>
          </w:tcPr>
          <w:p w:rsidR="00674CC6" w:rsidRPr="009247CB" w:rsidRDefault="004F001A" w:rsidP="00C771FB">
            <w:pPr>
              <w:tabs>
                <w:tab w:val="left" w:pos="540"/>
              </w:tabs>
              <w:contextualSpacing/>
              <w:rPr>
                <w:sz w:val="24"/>
                <w:szCs w:val="24"/>
              </w:rPr>
            </w:pPr>
            <w:r w:rsidRPr="009247CB">
              <w:rPr>
                <w:sz w:val="24"/>
                <w:szCs w:val="24"/>
              </w:rPr>
              <w:t>Задание:</w:t>
            </w:r>
            <w:r w:rsidR="00674CC6" w:rsidRPr="009247CB">
              <w:rPr>
                <w:sz w:val="24"/>
                <w:szCs w:val="24"/>
              </w:rPr>
              <w:t xml:space="preserve">1. </w:t>
            </w:r>
          </w:p>
          <w:p w:rsidR="00C771FB" w:rsidRPr="009247CB" w:rsidRDefault="00C771FB" w:rsidP="00C771FB">
            <w:pPr>
              <w:tabs>
                <w:tab w:val="left" w:pos="540"/>
              </w:tabs>
              <w:contextualSpacing/>
              <w:rPr>
                <w:sz w:val="24"/>
                <w:szCs w:val="24"/>
              </w:rPr>
            </w:pPr>
            <w:r w:rsidRPr="009247CB">
              <w:rPr>
                <w:sz w:val="24"/>
                <w:szCs w:val="24"/>
              </w:rPr>
              <w:t>Совершенствование механизмов управления предполагает разработку и реализацию совокупности законодательных, нормативно-правовых, административных актов, экономических и организационных действий городских органов управления, направленных на создание благоприятных условий жизни и развития человека, содержания и модернизации городской среды его обитания.</w:t>
            </w:r>
          </w:p>
          <w:p w:rsidR="005D7570" w:rsidRPr="009247CB" w:rsidRDefault="00C771FB" w:rsidP="00C771FB">
            <w:pPr>
              <w:jc w:val="both"/>
              <w:rPr>
                <w:sz w:val="24"/>
                <w:szCs w:val="24"/>
              </w:rPr>
            </w:pPr>
            <w:r w:rsidRPr="009247CB">
              <w:rPr>
                <w:sz w:val="24"/>
                <w:szCs w:val="24"/>
              </w:rPr>
              <w:t>Дайте обоснование возможности или невозможности формирования экономической и юридической основы совместного управления имуществом объектов социальной сферы на территории городской агломерации.</w:t>
            </w:r>
          </w:p>
          <w:p w:rsidR="00C771FB" w:rsidRPr="009247CB" w:rsidRDefault="00C771FB" w:rsidP="00C771FB">
            <w:pPr>
              <w:jc w:val="both"/>
              <w:rPr>
                <w:sz w:val="24"/>
                <w:szCs w:val="24"/>
              </w:rPr>
            </w:pPr>
          </w:p>
          <w:p w:rsidR="00674CC6" w:rsidRPr="009247CB" w:rsidRDefault="00C771FB" w:rsidP="00C771FB">
            <w:pPr>
              <w:jc w:val="both"/>
              <w:rPr>
                <w:sz w:val="24"/>
                <w:szCs w:val="24"/>
              </w:rPr>
            </w:pPr>
            <w:r w:rsidRPr="009247CB">
              <w:rPr>
                <w:sz w:val="24"/>
                <w:szCs w:val="24"/>
              </w:rPr>
              <w:t>Задание</w:t>
            </w:r>
            <w:r w:rsidR="00674CC6" w:rsidRPr="009247CB">
              <w:rPr>
                <w:sz w:val="24"/>
                <w:szCs w:val="24"/>
              </w:rPr>
              <w:t xml:space="preserve"> 2</w:t>
            </w:r>
            <w:r w:rsidRPr="009247CB">
              <w:rPr>
                <w:sz w:val="24"/>
                <w:szCs w:val="24"/>
              </w:rPr>
              <w:t>:</w:t>
            </w:r>
          </w:p>
          <w:p w:rsidR="00C771FB" w:rsidRPr="009247CB" w:rsidRDefault="00C771FB" w:rsidP="00C771FB">
            <w:pPr>
              <w:jc w:val="both"/>
              <w:rPr>
                <w:sz w:val="24"/>
                <w:szCs w:val="24"/>
              </w:rPr>
            </w:pPr>
            <w:r w:rsidRPr="009247CB">
              <w:rPr>
                <w:sz w:val="24"/>
                <w:szCs w:val="24"/>
              </w:rPr>
              <w:t>В муниципальном образовании N будет реализовываться проект по строительству физкультурно-оздоровительного комплекса. На основании данных о стоимости проекта, этапах реализации проекта заполните паспорт проекта по строительству физкультурно-оздоровительного комплекса.</w:t>
            </w:r>
          </w:p>
          <w:p w:rsidR="00C636D8" w:rsidRPr="009247CB" w:rsidRDefault="00C636D8" w:rsidP="00C771FB">
            <w:pPr>
              <w:jc w:val="both"/>
              <w:rPr>
                <w:sz w:val="24"/>
                <w:szCs w:val="24"/>
              </w:rPr>
            </w:pPr>
          </w:p>
          <w:p w:rsidR="00C636D8" w:rsidRPr="009247CB" w:rsidRDefault="00C636D8" w:rsidP="00C771FB">
            <w:pPr>
              <w:jc w:val="both"/>
              <w:rPr>
                <w:sz w:val="24"/>
                <w:szCs w:val="24"/>
              </w:rPr>
            </w:pPr>
            <w:r w:rsidRPr="009247CB">
              <w:rPr>
                <w:sz w:val="24"/>
                <w:szCs w:val="24"/>
              </w:rPr>
              <w:t>Задание</w:t>
            </w:r>
            <w:r w:rsidR="003A2136" w:rsidRPr="009247CB">
              <w:rPr>
                <w:sz w:val="24"/>
                <w:szCs w:val="24"/>
              </w:rPr>
              <w:t xml:space="preserve"> 3</w:t>
            </w:r>
            <w:r w:rsidRPr="009247CB">
              <w:rPr>
                <w:sz w:val="24"/>
                <w:szCs w:val="24"/>
              </w:rPr>
              <w:t xml:space="preserve">: </w:t>
            </w:r>
          </w:p>
          <w:p w:rsidR="00C636D8" w:rsidRPr="009247CB" w:rsidRDefault="00C636D8" w:rsidP="00C636D8">
            <w:pPr>
              <w:jc w:val="both"/>
              <w:rPr>
                <w:sz w:val="24"/>
                <w:szCs w:val="24"/>
              </w:rPr>
            </w:pPr>
            <w:r w:rsidRPr="009247CB">
              <w:rPr>
                <w:sz w:val="24"/>
                <w:szCs w:val="24"/>
              </w:rPr>
              <w:t>Общественность муниципального образования Т (сельскохозяйственный муниципальный район, в состав которого входит 15 сельских поселений. Общая численность жителей муниципального района – 45 тыс. человек) выступила с инициативой открытия кинотеатра на территории одного из сельских поселений – являющегося административным центром муниципального района.</w:t>
            </w:r>
          </w:p>
          <w:p w:rsidR="00C636D8" w:rsidRPr="009247CB" w:rsidRDefault="00C636D8" w:rsidP="00C636D8">
            <w:pPr>
              <w:jc w:val="both"/>
              <w:rPr>
                <w:sz w:val="24"/>
                <w:szCs w:val="24"/>
              </w:rPr>
            </w:pPr>
            <w:r w:rsidRPr="009247CB">
              <w:rPr>
                <w:sz w:val="24"/>
                <w:szCs w:val="24"/>
              </w:rPr>
              <w:t>Предложите способы решения проблемы. Обоснуйте источники финансирования строительства объекта социальной инфраструктуры.</w:t>
            </w:r>
          </w:p>
          <w:p w:rsidR="00C636D8" w:rsidRPr="009247CB" w:rsidRDefault="00C636D8" w:rsidP="00C636D8">
            <w:pPr>
              <w:jc w:val="both"/>
              <w:rPr>
                <w:sz w:val="24"/>
                <w:szCs w:val="24"/>
                <w:highlight w:val="yellow"/>
              </w:rPr>
            </w:pPr>
          </w:p>
        </w:tc>
      </w:tr>
      <w:tr w:rsidR="009247CB" w:rsidRPr="009247CB" w:rsidTr="00B14C77">
        <w:tc>
          <w:tcPr>
            <w:tcW w:w="2547" w:type="dxa"/>
          </w:tcPr>
          <w:p w:rsidR="005D7570" w:rsidRPr="009247CB" w:rsidRDefault="005D7570" w:rsidP="00082CE1">
            <w:pPr>
              <w:tabs>
                <w:tab w:val="left" w:pos="540"/>
              </w:tabs>
              <w:contextualSpacing/>
              <w:jc w:val="both"/>
              <w:rPr>
                <w:sz w:val="24"/>
                <w:szCs w:val="24"/>
                <w:highlight w:val="green"/>
              </w:rPr>
            </w:pPr>
          </w:p>
        </w:tc>
        <w:tc>
          <w:tcPr>
            <w:tcW w:w="2693" w:type="dxa"/>
          </w:tcPr>
          <w:p w:rsidR="005D7570" w:rsidRPr="009247CB" w:rsidRDefault="00006C8E" w:rsidP="00082CE1">
            <w:pPr>
              <w:tabs>
                <w:tab w:val="left" w:pos="540"/>
              </w:tabs>
              <w:contextualSpacing/>
              <w:jc w:val="both"/>
              <w:rPr>
                <w:sz w:val="24"/>
                <w:szCs w:val="24"/>
              </w:rPr>
            </w:pPr>
            <w:r w:rsidRPr="009247CB">
              <w:rPr>
                <w:rStyle w:val="apple-converted-space"/>
                <w:sz w:val="24"/>
                <w:szCs w:val="24"/>
                <w:shd w:val="clear" w:color="auto" w:fill="FFFFFF"/>
              </w:rPr>
              <w:t>3.</w:t>
            </w:r>
            <w:r w:rsidR="00082CE1" w:rsidRPr="009247CB">
              <w:rPr>
                <w:sz w:val="24"/>
                <w:szCs w:val="24"/>
              </w:rPr>
              <w:t xml:space="preserve"> </w:t>
            </w:r>
            <w:r w:rsidR="00082CE1" w:rsidRPr="009247CB">
              <w:rPr>
                <w:rStyle w:val="apple-converted-space"/>
                <w:sz w:val="24"/>
                <w:szCs w:val="24"/>
                <w:shd w:val="clear" w:color="auto" w:fill="FFFFFF"/>
              </w:rPr>
              <w:t xml:space="preserve">Грамотно использует арсенал методов и </w:t>
            </w:r>
            <w:r w:rsidR="00082CE1" w:rsidRPr="009247CB">
              <w:rPr>
                <w:rStyle w:val="apple-converted-space"/>
                <w:sz w:val="24"/>
                <w:szCs w:val="24"/>
                <w:shd w:val="clear" w:color="auto" w:fill="FFFFFF"/>
              </w:rPr>
              <w:lastRenderedPageBreak/>
              <w:t>методик прогнозирования социально-экономических последствий принятия нормативных правовых актов, определяет показатели осуществления 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3260" w:type="dxa"/>
          </w:tcPr>
          <w:p w:rsidR="00082CE1" w:rsidRPr="009247CB" w:rsidRDefault="00082CE1" w:rsidP="00082CE1">
            <w:pPr>
              <w:tabs>
                <w:tab w:val="left" w:pos="540"/>
              </w:tabs>
              <w:contextualSpacing/>
              <w:rPr>
                <w:sz w:val="24"/>
                <w:szCs w:val="24"/>
              </w:rPr>
            </w:pPr>
            <w:r w:rsidRPr="009247CB">
              <w:rPr>
                <w:sz w:val="24"/>
                <w:szCs w:val="24"/>
              </w:rPr>
              <w:lastRenderedPageBreak/>
              <w:t xml:space="preserve">Знать: виды оценок социально-экономических </w:t>
            </w:r>
            <w:r w:rsidRPr="009247CB">
              <w:rPr>
                <w:sz w:val="24"/>
                <w:szCs w:val="24"/>
              </w:rPr>
              <w:lastRenderedPageBreak/>
              <w:t>последствий принятия нормативных правовых актов, направленных на развитие социальной инфраструктуры, применяемые показатели, принципы, приемы и методы прогнозирования, порядок организации мониторинга правоприменительной деятельности, направленной на развитие социальной инфраструктуры</w:t>
            </w:r>
          </w:p>
          <w:p w:rsidR="005D7570" w:rsidRPr="009247CB" w:rsidRDefault="00082CE1" w:rsidP="00082CE1">
            <w:pPr>
              <w:pStyle w:val="a6"/>
              <w:widowControl/>
              <w:autoSpaceDE/>
              <w:autoSpaceDN/>
              <w:adjustRightInd/>
              <w:ind w:left="0"/>
              <w:contextualSpacing/>
              <w:rPr>
                <w:sz w:val="24"/>
                <w:szCs w:val="24"/>
              </w:rPr>
            </w:pPr>
            <w:r w:rsidRPr="009247CB">
              <w:rPr>
                <w:sz w:val="24"/>
                <w:szCs w:val="24"/>
              </w:rPr>
              <w:t>Уметь: систематизировать и обобщать информацию о влиянии разрабатываемых проектов по развитию социальной инфраструктуры на социально-экономическое развитие территории, обосновывать выбор показателей для осуществления мониторинга правоприменительной практики, осуществлять прогнозную оценку социально-экономических последствий принятия нормативных правовых актов, затрагивающих вопросы развития социальной инфраструктуры</w:t>
            </w:r>
          </w:p>
        </w:tc>
        <w:tc>
          <w:tcPr>
            <w:tcW w:w="6946" w:type="dxa"/>
          </w:tcPr>
          <w:p w:rsidR="00E83773" w:rsidRPr="009247CB" w:rsidRDefault="004F001A" w:rsidP="00082CE1">
            <w:pPr>
              <w:jc w:val="both"/>
              <w:rPr>
                <w:sz w:val="24"/>
                <w:szCs w:val="24"/>
              </w:rPr>
            </w:pPr>
            <w:r w:rsidRPr="009247CB">
              <w:rPr>
                <w:sz w:val="24"/>
                <w:szCs w:val="24"/>
              </w:rPr>
              <w:lastRenderedPageBreak/>
              <w:t>Задание</w:t>
            </w:r>
            <w:r w:rsidR="003A2136" w:rsidRPr="009247CB">
              <w:rPr>
                <w:sz w:val="24"/>
                <w:szCs w:val="24"/>
              </w:rPr>
              <w:t xml:space="preserve"> 1</w:t>
            </w:r>
            <w:r w:rsidRPr="009247CB">
              <w:rPr>
                <w:sz w:val="24"/>
                <w:szCs w:val="24"/>
              </w:rPr>
              <w:t xml:space="preserve">: </w:t>
            </w:r>
          </w:p>
          <w:p w:rsidR="00C771FB" w:rsidRPr="009247CB" w:rsidRDefault="00C771FB" w:rsidP="00C771FB">
            <w:pPr>
              <w:jc w:val="both"/>
              <w:rPr>
                <w:sz w:val="24"/>
                <w:szCs w:val="24"/>
              </w:rPr>
            </w:pPr>
            <w:r w:rsidRPr="009247CB">
              <w:rPr>
                <w:sz w:val="24"/>
                <w:szCs w:val="24"/>
              </w:rPr>
              <w:t xml:space="preserve">В настоящее время в различных сферах городского управления </w:t>
            </w:r>
            <w:r w:rsidRPr="009247CB">
              <w:rPr>
                <w:sz w:val="24"/>
                <w:szCs w:val="24"/>
              </w:rPr>
              <w:lastRenderedPageBreak/>
              <w:t>широко применяются разнообразные учетные, статистические, аналитические, прогнозные и другие системы, созданные на основе применения вычислительных и коммуникационных технологий.</w:t>
            </w:r>
          </w:p>
          <w:p w:rsidR="00C771FB" w:rsidRPr="009247CB" w:rsidRDefault="00C771FB" w:rsidP="00C771FB">
            <w:pPr>
              <w:jc w:val="both"/>
              <w:rPr>
                <w:sz w:val="24"/>
                <w:szCs w:val="24"/>
              </w:rPr>
            </w:pPr>
            <w:r w:rsidRPr="009247CB">
              <w:rPr>
                <w:sz w:val="24"/>
                <w:szCs w:val="24"/>
              </w:rPr>
              <w:t>Все более распространение в городском управление получает использование принципов «Электронного правительства» (ЭП).</w:t>
            </w:r>
          </w:p>
          <w:p w:rsidR="005D7570" w:rsidRPr="009247CB" w:rsidRDefault="00C771FB" w:rsidP="00C771FB">
            <w:pPr>
              <w:jc w:val="both"/>
              <w:rPr>
                <w:sz w:val="24"/>
                <w:szCs w:val="24"/>
              </w:rPr>
            </w:pPr>
            <w:r w:rsidRPr="009247CB">
              <w:rPr>
                <w:sz w:val="24"/>
                <w:szCs w:val="24"/>
              </w:rPr>
              <w:t>Дайте обоснованный ответ, в какой из сфер социальной инфраструктуры муниципального образования данные системы наиболее востребованы, где необходимо разрабатывать и реализовывать соответствующие проекты.</w:t>
            </w:r>
          </w:p>
          <w:p w:rsidR="00C771FB" w:rsidRPr="009247CB" w:rsidRDefault="00C771FB" w:rsidP="00C771FB">
            <w:pPr>
              <w:jc w:val="both"/>
              <w:rPr>
                <w:sz w:val="24"/>
                <w:szCs w:val="24"/>
              </w:rPr>
            </w:pPr>
          </w:p>
          <w:p w:rsidR="00C771FB" w:rsidRPr="009247CB" w:rsidRDefault="00A8620E" w:rsidP="00C771FB">
            <w:pPr>
              <w:jc w:val="both"/>
              <w:rPr>
                <w:sz w:val="24"/>
                <w:szCs w:val="24"/>
              </w:rPr>
            </w:pPr>
            <w:r w:rsidRPr="009247CB">
              <w:rPr>
                <w:sz w:val="24"/>
                <w:szCs w:val="24"/>
              </w:rPr>
              <w:t>Задание</w:t>
            </w:r>
            <w:r w:rsidR="003A2136" w:rsidRPr="009247CB">
              <w:rPr>
                <w:sz w:val="24"/>
                <w:szCs w:val="24"/>
              </w:rPr>
              <w:t xml:space="preserve"> 2</w:t>
            </w:r>
            <w:r w:rsidRPr="009247CB">
              <w:rPr>
                <w:sz w:val="24"/>
                <w:szCs w:val="24"/>
              </w:rPr>
              <w:t xml:space="preserve">: </w:t>
            </w:r>
          </w:p>
          <w:p w:rsidR="00A8620E" w:rsidRPr="009247CB" w:rsidRDefault="00A8620E" w:rsidP="00A8620E">
            <w:pPr>
              <w:jc w:val="both"/>
              <w:rPr>
                <w:sz w:val="24"/>
                <w:szCs w:val="24"/>
              </w:rPr>
            </w:pPr>
            <w:r w:rsidRPr="009247CB">
              <w:rPr>
                <w:sz w:val="24"/>
                <w:szCs w:val="24"/>
              </w:rPr>
              <w:t>В муниципальном образовании проживает 980 человек. Из них: дети до 18 лет -160 человек; трудоспособное население – 610 человек; пенсионеры – 210 человек.</w:t>
            </w:r>
          </w:p>
          <w:p w:rsidR="00A8620E" w:rsidRPr="009247CB" w:rsidRDefault="00A8620E" w:rsidP="00A8620E">
            <w:pPr>
              <w:jc w:val="both"/>
              <w:rPr>
                <w:sz w:val="24"/>
                <w:szCs w:val="24"/>
                <w:highlight w:val="yellow"/>
              </w:rPr>
            </w:pPr>
            <w:r w:rsidRPr="009247CB">
              <w:rPr>
                <w:sz w:val="24"/>
                <w:szCs w:val="24"/>
              </w:rPr>
              <w:t>Рассчитайте количество мест в школе и дошкольных учреждениях, если по нормативу требуется дошкольных мест на1000 человек – 40 мест; в школе на 1000 человек – 115 мест.</w:t>
            </w:r>
          </w:p>
        </w:tc>
      </w:tr>
    </w:tbl>
    <w:p w:rsidR="002D16A3" w:rsidRPr="009247CB" w:rsidRDefault="002D16A3" w:rsidP="001C3B09">
      <w:pPr>
        <w:pStyle w:val="1"/>
        <w:sectPr w:rsidR="002D16A3" w:rsidRPr="009247CB" w:rsidSect="002D16A3">
          <w:pgSz w:w="16838" w:h="11906" w:orient="landscape"/>
          <w:pgMar w:top="1134" w:right="1134" w:bottom="567" w:left="851" w:header="709" w:footer="709" w:gutter="0"/>
          <w:cols w:space="708"/>
          <w:titlePg/>
          <w:docGrid w:linePitch="360"/>
        </w:sectPr>
      </w:pPr>
      <w:bookmarkStart w:id="13" w:name="_Toc88477548"/>
    </w:p>
    <w:p w:rsidR="009B6AC1" w:rsidRPr="009247CB" w:rsidRDefault="009B6AC1" w:rsidP="001C3B09">
      <w:pPr>
        <w:pStyle w:val="1"/>
      </w:pPr>
      <w:r w:rsidRPr="009247CB">
        <w:lastRenderedPageBreak/>
        <w:t>8. Перечень основной и дополнительной учебной литературы, необходимой для освоения дисциплины</w:t>
      </w:r>
      <w:bookmarkEnd w:id="13"/>
    </w:p>
    <w:p w:rsidR="00725253" w:rsidRPr="009247CB" w:rsidRDefault="00725253" w:rsidP="00725253">
      <w:pPr>
        <w:spacing w:line="360" w:lineRule="auto"/>
        <w:jc w:val="both"/>
        <w:rPr>
          <w:b/>
          <w:sz w:val="28"/>
          <w:szCs w:val="28"/>
        </w:rPr>
      </w:pPr>
    </w:p>
    <w:p w:rsidR="00287E80" w:rsidRPr="009247CB" w:rsidRDefault="00287E80" w:rsidP="00287E80">
      <w:pPr>
        <w:spacing w:line="360" w:lineRule="auto"/>
        <w:ind w:firstLine="709"/>
        <w:jc w:val="both"/>
        <w:rPr>
          <w:b/>
          <w:sz w:val="28"/>
          <w:szCs w:val="28"/>
        </w:rPr>
      </w:pPr>
      <w:r w:rsidRPr="009247CB">
        <w:rPr>
          <w:b/>
          <w:sz w:val="28"/>
          <w:szCs w:val="28"/>
        </w:rPr>
        <w:t>Нормативные правовые акты</w:t>
      </w:r>
    </w:p>
    <w:p w:rsidR="00287E80" w:rsidRPr="009247CB" w:rsidRDefault="00287E80" w:rsidP="00287E80">
      <w:pPr>
        <w:widowControl/>
        <w:ind w:firstLine="709"/>
        <w:rPr>
          <w:rFonts w:eastAsiaTheme="minorHAnsi"/>
          <w:sz w:val="24"/>
          <w:szCs w:val="24"/>
          <w:lang w:eastAsia="en-US"/>
        </w:rPr>
      </w:pP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2. Гражданский кодекс Российской Федерации (ГК РФ) от 30 ноября 1994 года N 51-</w:t>
      </w:r>
      <w:proofErr w:type="gramStart"/>
      <w:r w:rsidRPr="009247CB">
        <w:rPr>
          <w:rFonts w:eastAsiaTheme="minorHAnsi"/>
          <w:sz w:val="28"/>
          <w:szCs w:val="28"/>
          <w:lang w:eastAsia="en-US"/>
        </w:rPr>
        <w:t>ФЗ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3. Трудовой кодекс Российской Федерации от 30.12.2001 N 197-ФЗ (ред. от 03.08.2018</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4. Бюджетный кодекс Российской Федерации" от 31.07.1998 N 145-ФЗ (ред. от 03.08.2018</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5. Закон РФ от 19.04.1991 N 1032-1 (ред. от 03.07.2018) "О занятости населения в Российской Федерации",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6. Федеральный закон "Об обязательном медицинском страховании в Российской Федерации" от 29.11.2010 N 326-ФЗ (последняя редакция),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7. Федеральный закон "Об основах охраны здоровья граждан в Российской Федерации" от 21.11.2011 N 323-ФЗ (последняя редакция</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8. Федеральный закон "О государственном пенсионном обеспечении в Российской Федерации" от 15.12.2001 N 166-ФЗ (последняя редакция</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9. Федеральный закон "Об образовании в Российской Федерации" от 29.12.2012 N 273-ФЗ (последняя редакция</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10. Федеральный закон "О социальной защите инвалидов в Российской Федерации" от 24.11.1995 N 181-ФЗ (последняя редакция</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lastRenderedPageBreak/>
        <w:t>11. Федеральный закон "О государственном контроле (надзоре) и муниципальном контроле в Российской Федерации" от 31.07.2020 N 248-ФЗ (последняя редакция)</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12. Федеральный закон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08.05.2010 N 83-ФЗ (последняя редакция),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13. Указ Президента РФ от 07.05.2018 N 204 (ред. от 19.07.2018) "О национальных целях и стратегических задачах развития Российской Федерации на период до 2024 года" , режим доступа: </w:t>
      </w:r>
      <w:hyperlink r:id="rId9" w:history="1">
        <w:r w:rsidRPr="009247CB">
          <w:rPr>
            <w:rStyle w:val="ae"/>
            <w:rFonts w:eastAsiaTheme="minorHAnsi"/>
            <w:color w:val="auto"/>
            <w:sz w:val="28"/>
            <w:szCs w:val="28"/>
            <w:lang w:eastAsia="en-US"/>
          </w:rPr>
          <w:t>http://www.consultant.ru</w:t>
        </w:r>
      </w:hyperlink>
    </w:p>
    <w:p w:rsidR="00287E80" w:rsidRPr="009247CB" w:rsidRDefault="00287E80" w:rsidP="009247CB">
      <w:pPr>
        <w:widowControl/>
        <w:spacing w:line="360" w:lineRule="auto"/>
        <w:ind w:firstLine="709"/>
        <w:jc w:val="both"/>
        <w:rPr>
          <w:sz w:val="28"/>
          <w:szCs w:val="28"/>
        </w:rPr>
      </w:pPr>
      <w:r w:rsidRPr="009247CB">
        <w:rPr>
          <w:sz w:val="28"/>
          <w:szCs w:val="28"/>
        </w:rPr>
        <w:t xml:space="preserve">14. Указ Президента Российской Федерации от 21 июля 2020 г. N 474 "О национальных целях развития Российской Федерации на период до 2030 года" </w:t>
      </w:r>
      <w:r w:rsidRPr="009247CB">
        <w:rPr>
          <w:rFonts w:eastAsiaTheme="minorHAnsi"/>
          <w:sz w:val="28"/>
          <w:szCs w:val="28"/>
          <w:lang w:eastAsia="en-US"/>
        </w:rPr>
        <w:t xml:space="preserve">режим доступа: </w:t>
      </w:r>
      <w:hyperlink r:id="rId10" w:history="1">
        <w:r w:rsidRPr="009247CB">
          <w:rPr>
            <w:rStyle w:val="ae"/>
            <w:rFonts w:eastAsiaTheme="minorHAnsi"/>
            <w:color w:val="auto"/>
            <w:sz w:val="28"/>
            <w:szCs w:val="28"/>
            <w:lang w:eastAsia="en-US"/>
          </w:rPr>
          <w:t>http://www.consultant.ru</w:t>
        </w:r>
      </w:hyperlink>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15. Постановление Правительства РФ от 31 октября 2018 N 1288 (ред. от 26.03.2020) "Об организации проектной деятельности в Правительстве Российской Федерации" (вместе с "Положением об организации проектной деятельности в Правительстве Российской Федерации")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16. Распоряжение Правительства РФ от 17.11.2008 N 1662-р (ред. от 10.02.2017) &lt;О Концепции долгосрочного социально-экономического развития Российской Федерации на период до 2020 года&gt; (вместе с "Концепцией долгосрочного социально-экономического развития Российской Федерации на период до 2020 года"</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17. "Прогноз научно-технологического развития Российской Федерации на период до 2030 года" (утв. Правительством РФ) (утв. Правительством РФ</w:t>
      </w:r>
      <w:proofErr w:type="gramStart"/>
      <w:r w:rsidRPr="009247CB">
        <w:rPr>
          <w:rFonts w:eastAsiaTheme="minorHAnsi"/>
          <w:sz w:val="28"/>
          <w:szCs w:val="28"/>
          <w:lang w:eastAsia="en-US"/>
        </w:rPr>
        <w:t>) ,</w:t>
      </w:r>
      <w:proofErr w:type="gramEnd"/>
      <w:r w:rsidRPr="009247CB">
        <w:rPr>
          <w:rFonts w:eastAsiaTheme="minorHAnsi"/>
          <w:sz w:val="28"/>
          <w:szCs w:val="28"/>
          <w:lang w:eastAsia="en-US"/>
        </w:rPr>
        <w:t xml:space="preserve"> режим доступа: http://www.consultant.ru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18. Распоряжение Правительства РФ от 08.12.2011 N 2227-р &lt;Об утверждении Стратегии инновационного развития Российской Федерации на период до 2020 года&gt; , режим доступа: </w:t>
      </w:r>
      <w:hyperlink r:id="rId11" w:history="1">
        <w:r w:rsidRPr="009247CB">
          <w:rPr>
            <w:rStyle w:val="ae"/>
            <w:rFonts w:eastAsiaTheme="minorHAnsi"/>
            <w:color w:val="auto"/>
            <w:sz w:val="28"/>
            <w:szCs w:val="28"/>
            <w:lang w:eastAsia="en-US"/>
          </w:rPr>
          <w:t>http://www.consultant.ru</w:t>
        </w:r>
      </w:hyperlink>
      <w:r w:rsidRPr="009247CB">
        <w:rPr>
          <w:rFonts w:eastAsiaTheme="minorHAnsi"/>
          <w:sz w:val="28"/>
          <w:szCs w:val="28"/>
          <w:lang w:eastAsia="en-US"/>
        </w:rPr>
        <w:t xml:space="preserve">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19. Приказ Министерства экономического развития РФ от 11 ноября 2015 г. № 830 "Об утверждении методики оценки фактического воздействия нормативных </w:t>
      </w:r>
      <w:r w:rsidRPr="009247CB">
        <w:rPr>
          <w:rFonts w:eastAsiaTheme="minorHAnsi"/>
          <w:sz w:val="28"/>
          <w:szCs w:val="28"/>
          <w:lang w:eastAsia="en-US"/>
        </w:rPr>
        <w:lastRenderedPageBreak/>
        <w:t xml:space="preserve">правовых актов, формы проекта плана проведения федеральным органом исполнительной власти оценки фактического воздействия нормативных правовых актов, формы отчета об оценке фактического воздействия нормативного правового акта, формы заключения об оценке фактического воздействия нормативного правового акта" режим доступа: </w:t>
      </w:r>
      <w:hyperlink r:id="rId12" w:history="1">
        <w:r w:rsidRPr="009247CB">
          <w:rPr>
            <w:rStyle w:val="ae"/>
            <w:rFonts w:eastAsiaTheme="minorHAnsi"/>
            <w:color w:val="auto"/>
            <w:sz w:val="28"/>
            <w:szCs w:val="28"/>
            <w:lang w:eastAsia="en-US"/>
          </w:rPr>
          <w:t>http://www.consultant.ru</w:t>
        </w:r>
      </w:hyperlink>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20. Постановление Правительства РФ от 13 августа 1997 г. N 1009 "Об утверждении Правил подготовки нормативных правовых актов федеральных органов исполнительной власти и их государственной регистрации" (с изменениями и дополнениями) режим доступа: </w:t>
      </w:r>
      <w:hyperlink r:id="rId13" w:history="1">
        <w:r w:rsidRPr="009247CB">
          <w:rPr>
            <w:rStyle w:val="ae"/>
            <w:rFonts w:eastAsiaTheme="minorHAnsi"/>
            <w:color w:val="auto"/>
            <w:sz w:val="28"/>
            <w:szCs w:val="28"/>
            <w:lang w:eastAsia="en-US"/>
          </w:rPr>
          <w:t>http://www.consultant.ru</w:t>
        </w:r>
      </w:hyperlink>
    </w:p>
    <w:p w:rsidR="00287E80" w:rsidRPr="009247CB" w:rsidRDefault="00287E80" w:rsidP="00287E80">
      <w:pPr>
        <w:widowControl/>
        <w:spacing w:line="360" w:lineRule="auto"/>
        <w:ind w:left="720" w:firstLine="709"/>
        <w:jc w:val="both"/>
        <w:rPr>
          <w:sz w:val="28"/>
          <w:szCs w:val="28"/>
        </w:rPr>
      </w:pPr>
    </w:p>
    <w:p w:rsidR="00287E80" w:rsidRPr="009247CB" w:rsidRDefault="00287E80" w:rsidP="00287E80">
      <w:pPr>
        <w:spacing w:line="360" w:lineRule="auto"/>
        <w:ind w:firstLine="709"/>
        <w:jc w:val="center"/>
        <w:rPr>
          <w:b/>
          <w:sz w:val="28"/>
          <w:szCs w:val="28"/>
        </w:rPr>
      </w:pPr>
      <w:r w:rsidRPr="009247CB">
        <w:rPr>
          <w:b/>
          <w:sz w:val="28"/>
          <w:szCs w:val="28"/>
        </w:rPr>
        <w:t>Основная литература</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1. Ермаков, Д. Н. Современное пенсионное обеспечение в Российской </w:t>
      </w:r>
      <w:proofErr w:type="gramStart"/>
      <w:r w:rsidRPr="009247CB">
        <w:rPr>
          <w:rFonts w:eastAsiaTheme="minorHAnsi"/>
          <w:sz w:val="28"/>
          <w:szCs w:val="28"/>
          <w:lang w:eastAsia="en-US"/>
        </w:rPr>
        <w:t>Федерации :</w:t>
      </w:r>
      <w:proofErr w:type="gramEnd"/>
      <w:r w:rsidRPr="009247CB">
        <w:rPr>
          <w:rFonts w:eastAsiaTheme="minorHAnsi"/>
          <w:sz w:val="28"/>
          <w:szCs w:val="28"/>
          <w:lang w:eastAsia="en-US"/>
        </w:rPr>
        <w:t xml:space="preserve"> учебное пособие для магистров / Д. Н. Ермаков, С. А. Хмелевская. — 2-е изд., стер. — Издательско-торговая корпорация «Дашков и </w:t>
      </w:r>
      <w:proofErr w:type="gramStart"/>
      <w:r w:rsidRPr="009247CB">
        <w:rPr>
          <w:rFonts w:eastAsiaTheme="minorHAnsi"/>
          <w:sz w:val="28"/>
          <w:szCs w:val="28"/>
          <w:lang w:eastAsia="en-US"/>
        </w:rPr>
        <w:t>К</w:t>
      </w:r>
      <w:proofErr w:type="gramEnd"/>
      <w:r w:rsidRPr="009247CB">
        <w:rPr>
          <w:rFonts w:eastAsiaTheme="minorHAnsi"/>
          <w:sz w:val="28"/>
          <w:szCs w:val="28"/>
          <w:lang w:eastAsia="en-US"/>
        </w:rPr>
        <w:t xml:space="preserve">°», 2019. — 396 с. - ЭБС ZNANIUM.com. - URL: https://znanium.com/catalog/product/1091787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2. Сафонов, В. А.  Социальное </w:t>
      </w:r>
      <w:proofErr w:type="gramStart"/>
      <w:r w:rsidRPr="009247CB">
        <w:rPr>
          <w:rFonts w:eastAsiaTheme="minorHAnsi"/>
          <w:sz w:val="28"/>
          <w:szCs w:val="28"/>
          <w:lang w:eastAsia="en-US"/>
        </w:rPr>
        <w:t>партнерство :</w:t>
      </w:r>
      <w:proofErr w:type="gramEnd"/>
      <w:r w:rsidRPr="009247CB">
        <w:rPr>
          <w:rFonts w:eastAsiaTheme="minorHAnsi"/>
          <w:sz w:val="28"/>
          <w:szCs w:val="28"/>
          <w:lang w:eastAsia="en-US"/>
        </w:rPr>
        <w:t xml:space="preserve"> учебник для вузов / В. А. Сафонов. — </w:t>
      </w:r>
      <w:proofErr w:type="gramStart"/>
      <w:r w:rsidRPr="009247CB">
        <w:rPr>
          <w:rFonts w:eastAsiaTheme="minorHAnsi"/>
          <w:sz w:val="28"/>
          <w:szCs w:val="28"/>
          <w:lang w:eastAsia="en-US"/>
        </w:rPr>
        <w:t>Москва :</w:t>
      </w:r>
      <w:proofErr w:type="gramEnd"/>
      <w:r w:rsidRPr="009247CB">
        <w:rPr>
          <w:rFonts w:eastAsiaTheme="minorHAnsi"/>
          <w:sz w:val="28"/>
          <w:szCs w:val="28"/>
          <w:lang w:eastAsia="en-US"/>
        </w:rPr>
        <w:t xml:space="preserve"> Издательство </w:t>
      </w:r>
      <w:proofErr w:type="spellStart"/>
      <w:r w:rsidRPr="009247CB">
        <w:rPr>
          <w:rFonts w:eastAsiaTheme="minorHAnsi"/>
          <w:sz w:val="28"/>
          <w:szCs w:val="28"/>
          <w:lang w:eastAsia="en-US"/>
        </w:rPr>
        <w:t>Юрайт</w:t>
      </w:r>
      <w:proofErr w:type="spellEnd"/>
      <w:r w:rsidRPr="009247CB">
        <w:rPr>
          <w:rFonts w:eastAsiaTheme="minorHAnsi"/>
          <w:sz w:val="28"/>
          <w:szCs w:val="28"/>
          <w:lang w:eastAsia="en-US"/>
        </w:rPr>
        <w:t xml:space="preserve">, 2022. — 395 с. — (Высшее образование). — Образовательная платформа </w:t>
      </w:r>
      <w:proofErr w:type="spellStart"/>
      <w:r w:rsidRPr="009247CB">
        <w:rPr>
          <w:rFonts w:eastAsiaTheme="minorHAnsi"/>
          <w:sz w:val="28"/>
          <w:szCs w:val="28"/>
          <w:lang w:eastAsia="en-US"/>
        </w:rPr>
        <w:t>Юрайт</w:t>
      </w:r>
      <w:proofErr w:type="spellEnd"/>
      <w:r w:rsidRPr="009247CB">
        <w:rPr>
          <w:rFonts w:eastAsiaTheme="minorHAnsi"/>
          <w:sz w:val="28"/>
          <w:szCs w:val="28"/>
          <w:lang w:eastAsia="en-US"/>
        </w:rPr>
        <w:t xml:space="preserve"> [сайт]. — URL: https://urait.ru/bcode/468948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w:t>
      </w:r>
    </w:p>
    <w:p w:rsidR="00287E80" w:rsidRPr="009247CB" w:rsidRDefault="00287E80" w:rsidP="00287E80">
      <w:pPr>
        <w:spacing w:line="360" w:lineRule="auto"/>
        <w:ind w:firstLine="709"/>
        <w:jc w:val="center"/>
        <w:rPr>
          <w:b/>
          <w:sz w:val="28"/>
          <w:szCs w:val="28"/>
        </w:rPr>
      </w:pPr>
      <w:r w:rsidRPr="009247CB">
        <w:rPr>
          <w:b/>
          <w:sz w:val="28"/>
          <w:szCs w:val="28"/>
        </w:rPr>
        <w:t>Дополнительная литература</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3. Корпоративная социальная ответственность: учебник для студ. вузов, </w:t>
      </w:r>
      <w:proofErr w:type="spellStart"/>
      <w:r w:rsidRPr="009247CB">
        <w:rPr>
          <w:rFonts w:eastAsiaTheme="minorHAnsi"/>
          <w:sz w:val="28"/>
          <w:szCs w:val="28"/>
          <w:lang w:eastAsia="en-US"/>
        </w:rPr>
        <w:t>обуч</w:t>
      </w:r>
      <w:proofErr w:type="spellEnd"/>
      <w:r w:rsidRPr="009247CB">
        <w:rPr>
          <w:rFonts w:eastAsiaTheme="minorHAnsi"/>
          <w:sz w:val="28"/>
          <w:szCs w:val="28"/>
          <w:lang w:eastAsia="en-US"/>
        </w:rPr>
        <w:t>. по напр. "Менеджмент" (</w:t>
      </w:r>
      <w:proofErr w:type="spellStart"/>
      <w:r w:rsidRPr="009247CB">
        <w:rPr>
          <w:rFonts w:eastAsiaTheme="minorHAnsi"/>
          <w:sz w:val="28"/>
          <w:szCs w:val="28"/>
          <w:lang w:eastAsia="en-US"/>
        </w:rPr>
        <w:t>квалиф</w:t>
      </w:r>
      <w:proofErr w:type="spellEnd"/>
      <w:r w:rsidRPr="009247CB">
        <w:rPr>
          <w:rFonts w:eastAsiaTheme="minorHAnsi"/>
          <w:sz w:val="28"/>
          <w:szCs w:val="28"/>
          <w:lang w:eastAsia="en-US"/>
        </w:rPr>
        <w:t>. (</w:t>
      </w:r>
      <w:proofErr w:type="gramStart"/>
      <w:r w:rsidRPr="009247CB">
        <w:rPr>
          <w:rFonts w:eastAsiaTheme="minorHAnsi"/>
          <w:sz w:val="28"/>
          <w:szCs w:val="28"/>
          <w:lang w:eastAsia="en-US"/>
        </w:rPr>
        <w:t>степень)  "</w:t>
      </w:r>
      <w:proofErr w:type="gramEnd"/>
      <w:r w:rsidRPr="009247CB">
        <w:rPr>
          <w:rFonts w:eastAsiaTheme="minorHAnsi"/>
          <w:sz w:val="28"/>
          <w:szCs w:val="28"/>
          <w:lang w:eastAsia="en-US"/>
        </w:rPr>
        <w:t xml:space="preserve">Бакалавр") /  М.А. </w:t>
      </w:r>
      <w:proofErr w:type="spellStart"/>
      <w:r w:rsidRPr="009247CB">
        <w:rPr>
          <w:rFonts w:eastAsiaTheme="minorHAnsi"/>
          <w:sz w:val="28"/>
          <w:szCs w:val="28"/>
          <w:lang w:eastAsia="en-US"/>
        </w:rPr>
        <w:t>Эскиндаров</w:t>
      </w:r>
      <w:proofErr w:type="spellEnd"/>
      <w:r w:rsidRPr="009247CB">
        <w:rPr>
          <w:rFonts w:eastAsiaTheme="minorHAnsi"/>
          <w:sz w:val="28"/>
          <w:szCs w:val="28"/>
          <w:lang w:eastAsia="en-US"/>
        </w:rPr>
        <w:t xml:space="preserve">, И.Ю. Беляева, Б.С. Батаева [и др.] </w:t>
      </w:r>
      <w:proofErr w:type="spellStart"/>
      <w:r w:rsidRPr="009247CB">
        <w:rPr>
          <w:rFonts w:eastAsiaTheme="minorHAnsi"/>
          <w:sz w:val="28"/>
          <w:szCs w:val="28"/>
          <w:lang w:eastAsia="en-US"/>
        </w:rPr>
        <w:t>Финуниверситет</w:t>
      </w:r>
      <w:proofErr w:type="spellEnd"/>
      <w:r w:rsidRPr="009247CB">
        <w:rPr>
          <w:rFonts w:eastAsiaTheme="minorHAnsi"/>
          <w:sz w:val="28"/>
          <w:szCs w:val="28"/>
          <w:lang w:eastAsia="en-US"/>
        </w:rPr>
        <w:t xml:space="preserve"> ; под ред. И.Ю. Беляевой, М.А. </w:t>
      </w:r>
      <w:proofErr w:type="spellStart"/>
      <w:r w:rsidRPr="009247CB">
        <w:rPr>
          <w:rFonts w:eastAsiaTheme="minorHAnsi"/>
          <w:sz w:val="28"/>
          <w:szCs w:val="28"/>
          <w:lang w:eastAsia="en-US"/>
        </w:rPr>
        <w:t>Эскиндарова</w:t>
      </w:r>
      <w:proofErr w:type="spellEnd"/>
      <w:r w:rsidRPr="009247CB">
        <w:rPr>
          <w:rFonts w:eastAsiaTheme="minorHAnsi"/>
          <w:sz w:val="28"/>
          <w:szCs w:val="28"/>
          <w:lang w:eastAsia="en-US"/>
        </w:rPr>
        <w:t xml:space="preserve">. - Москва: </w:t>
      </w:r>
      <w:proofErr w:type="spellStart"/>
      <w:r w:rsidRPr="009247CB">
        <w:rPr>
          <w:rFonts w:eastAsiaTheme="minorHAnsi"/>
          <w:sz w:val="28"/>
          <w:szCs w:val="28"/>
          <w:lang w:eastAsia="en-US"/>
        </w:rPr>
        <w:t>Кнорус</w:t>
      </w:r>
      <w:proofErr w:type="spellEnd"/>
      <w:r w:rsidRPr="009247CB">
        <w:rPr>
          <w:rFonts w:eastAsiaTheme="minorHAnsi"/>
          <w:sz w:val="28"/>
          <w:szCs w:val="28"/>
          <w:lang w:eastAsia="en-US"/>
        </w:rPr>
        <w:t xml:space="preserve">, 2016. - 316 с. - (Бакалавриат). - Текст: непосредственный. - То же. - 2018. - ЭБС BOOK.ru. - URL: https://www.book.ru/book/927771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w:t>
      </w:r>
    </w:p>
    <w:p w:rsidR="00287E80" w:rsidRPr="009247CB" w:rsidRDefault="00287E80" w:rsidP="009247CB">
      <w:pPr>
        <w:spacing w:line="360" w:lineRule="auto"/>
        <w:ind w:firstLine="709"/>
        <w:jc w:val="both"/>
        <w:rPr>
          <w:sz w:val="28"/>
          <w:szCs w:val="28"/>
        </w:rPr>
      </w:pPr>
      <w:r w:rsidRPr="009247CB">
        <w:rPr>
          <w:rFonts w:eastAsiaTheme="minorHAnsi"/>
          <w:sz w:val="28"/>
          <w:szCs w:val="28"/>
          <w:lang w:eastAsia="en-US"/>
        </w:rPr>
        <w:t xml:space="preserve">4. </w:t>
      </w:r>
      <w:proofErr w:type="gramStart"/>
      <w:r w:rsidRPr="009247CB">
        <w:rPr>
          <w:rFonts w:eastAsiaTheme="minorHAnsi"/>
          <w:sz w:val="28"/>
          <w:szCs w:val="28"/>
          <w:lang w:eastAsia="en-US"/>
        </w:rPr>
        <w:t>Миронова  Т.К.</w:t>
      </w:r>
      <w:proofErr w:type="gramEnd"/>
      <w:r w:rsidRPr="009247CB">
        <w:rPr>
          <w:rFonts w:eastAsiaTheme="minorHAnsi"/>
          <w:sz w:val="28"/>
          <w:szCs w:val="28"/>
          <w:lang w:eastAsia="en-US"/>
        </w:rPr>
        <w:t xml:space="preserve"> Право социального обеспечения: учебное пособие / Т.К. Миронова. - Москва: </w:t>
      </w:r>
      <w:proofErr w:type="spellStart"/>
      <w:r w:rsidRPr="009247CB">
        <w:rPr>
          <w:rFonts w:eastAsiaTheme="minorHAnsi"/>
          <w:sz w:val="28"/>
          <w:szCs w:val="28"/>
          <w:lang w:eastAsia="en-US"/>
        </w:rPr>
        <w:t>Кнорус</w:t>
      </w:r>
      <w:proofErr w:type="spellEnd"/>
      <w:r w:rsidRPr="009247CB">
        <w:rPr>
          <w:rFonts w:eastAsiaTheme="minorHAnsi"/>
          <w:sz w:val="28"/>
          <w:szCs w:val="28"/>
          <w:lang w:eastAsia="en-US"/>
        </w:rPr>
        <w:t xml:space="preserve">, 2016. - 312 с.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непосредственный. - То же. - </w:t>
      </w:r>
      <w:r w:rsidRPr="009247CB">
        <w:rPr>
          <w:rFonts w:eastAsiaTheme="minorHAnsi"/>
          <w:sz w:val="28"/>
          <w:szCs w:val="28"/>
          <w:lang w:eastAsia="en-US"/>
        </w:rPr>
        <w:lastRenderedPageBreak/>
        <w:t xml:space="preserve">2022. - ЭБС BOOK.ru. - URL:https://book.ru/book/944101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5. </w:t>
      </w:r>
      <w:proofErr w:type="spellStart"/>
      <w:r w:rsidRPr="009247CB">
        <w:rPr>
          <w:rFonts w:eastAsiaTheme="minorHAnsi"/>
          <w:sz w:val="28"/>
          <w:szCs w:val="28"/>
          <w:lang w:eastAsia="en-US"/>
        </w:rPr>
        <w:t>Райзберг</w:t>
      </w:r>
      <w:proofErr w:type="spellEnd"/>
      <w:r w:rsidRPr="009247CB">
        <w:rPr>
          <w:rFonts w:eastAsiaTheme="minorHAnsi"/>
          <w:sz w:val="28"/>
          <w:szCs w:val="28"/>
          <w:lang w:eastAsia="en-US"/>
        </w:rPr>
        <w:t xml:space="preserve">, Б.А. Государственное управление экономическими и социальными процессами: учебное пособие / Б.А. </w:t>
      </w:r>
      <w:proofErr w:type="spellStart"/>
      <w:r w:rsidRPr="009247CB">
        <w:rPr>
          <w:rFonts w:eastAsiaTheme="minorHAnsi"/>
          <w:sz w:val="28"/>
          <w:szCs w:val="28"/>
          <w:lang w:eastAsia="en-US"/>
        </w:rPr>
        <w:t>Райзберг</w:t>
      </w:r>
      <w:proofErr w:type="spellEnd"/>
      <w:r w:rsidRPr="009247CB">
        <w:rPr>
          <w:rFonts w:eastAsiaTheme="minorHAnsi"/>
          <w:sz w:val="28"/>
          <w:szCs w:val="28"/>
          <w:lang w:eastAsia="en-US"/>
        </w:rPr>
        <w:t xml:space="preserve">. - Москва: ИНФРА-М, 2015. - 384 с.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непосредственный. — (Высшее образование: Бакалавриат). - То же. - 2022. - ЭБС ZNANIUM.com. – URL: https://znanium.com/catalog/product/1857567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  </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6. Экономика и управление социальной </w:t>
      </w:r>
      <w:proofErr w:type="gramStart"/>
      <w:r w:rsidRPr="009247CB">
        <w:rPr>
          <w:rFonts w:eastAsiaTheme="minorHAnsi"/>
          <w:sz w:val="28"/>
          <w:szCs w:val="28"/>
          <w:lang w:eastAsia="en-US"/>
        </w:rPr>
        <w:t>сферой :</w:t>
      </w:r>
      <w:proofErr w:type="gramEnd"/>
      <w:r w:rsidRPr="009247CB">
        <w:rPr>
          <w:rFonts w:eastAsiaTheme="minorHAnsi"/>
          <w:sz w:val="28"/>
          <w:szCs w:val="28"/>
          <w:lang w:eastAsia="en-US"/>
        </w:rPr>
        <w:t xml:space="preserve"> учебник для бакалавров / под ред. д. э. н., проф. Е. Н. </w:t>
      </w:r>
      <w:proofErr w:type="spellStart"/>
      <w:r w:rsidRPr="009247CB">
        <w:rPr>
          <w:rFonts w:eastAsiaTheme="minorHAnsi"/>
          <w:sz w:val="28"/>
          <w:szCs w:val="28"/>
          <w:lang w:eastAsia="en-US"/>
        </w:rPr>
        <w:t>Жильцова</w:t>
      </w:r>
      <w:proofErr w:type="spellEnd"/>
      <w:r w:rsidRPr="009247CB">
        <w:rPr>
          <w:rFonts w:eastAsiaTheme="minorHAnsi"/>
          <w:sz w:val="28"/>
          <w:szCs w:val="28"/>
          <w:lang w:eastAsia="en-US"/>
        </w:rPr>
        <w:t xml:space="preserve">, д. э. н., проф. Е. В. Егорова. — 2-е изд., стер. — </w:t>
      </w:r>
      <w:proofErr w:type="gramStart"/>
      <w:r w:rsidRPr="009247CB">
        <w:rPr>
          <w:rFonts w:eastAsiaTheme="minorHAnsi"/>
          <w:sz w:val="28"/>
          <w:szCs w:val="28"/>
          <w:lang w:eastAsia="en-US"/>
        </w:rPr>
        <w:t>Москва :</w:t>
      </w:r>
      <w:proofErr w:type="gramEnd"/>
      <w:r w:rsidRPr="009247CB">
        <w:rPr>
          <w:rFonts w:eastAsiaTheme="minorHAnsi"/>
          <w:sz w:val="28"/>
          <w:szCs w:val="28"/>
          <w:lang w:eastAsia="en-US"/>
        </w:rPr>
        <w:t xml:space="preserve"> Издательско-торговая корпорация «Дашков и К°», 2020. - 496 с. - ЭБС ZNANIUM.com. - URL: https://znanium.com/catalog/product/1091491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w:t>
      </w:r>
    </w:p>
    <w:p w:rsidR="00287E80" w:rsidRPr="009247CB" w:rsidRDefault="00287E80" w:rsidP="009247CB">
      <w:pPr>
        <w:widowControl/>
        <w:spacing w:line="360" w:lineRule="auto"/>
        <w:ind w:firstLine="709"/>
        <w:jc w:val="both"/>
        <w:rPr>
          <w:rFonts w:eastAsiaTheme="minorHAnsi"/>
          <w:sz w:val="28"/>
          <w:szCs w:val="28"/>
          <w:lang w:eastAsia="en-US"/>
        </w:rPr>
      </w:pPr>
      <w:r w:rsidRPr="009247CB">
        <w:rPr>
          <w:rFonts w:eastAsiaTheme="minorHAnsi"/>
          <w:sz w:val="28"/>
          <w:szCs w:val="28"/>
          <w:lang w:eastAsia="en-US"/>
        </w:rPr>
        <w:t xml:space="preserve">7. </w:t>
      </w:r>
      <w:proofErr w:type="spellStart"/>
      <w:r w:rsidRPr="009247CB">
        <w:rPr>
          <w:rFonts w:eastAsiaTheme="minorHAnsi"/>
          <w:sz w:val="28"/>
          <w:szCs w:val="28"/>
          <w:lang w:eastAsia="en-US"/>
        </w:rPr>
        <w:t>Рыкалина</w:t>
      </w:r>
      <w:proofErr w:type="spellEnd"/>
      <w:r w:rsidRPr="009247CB">
        <w:rPr>
          <w:rFonts w:eastAsiaTheme="minorHAnsi"/>
          <w:sz w:val="28"/>
          <w:szCs w:val="28"/>
          <w:lang w:eastAsia="en-US"/>
        </w:rPr>
        <w:t xml:space="preserve"> О.В Развитие региональной инфраструктуры и связей между округами Российской Федерации: монография / О.В. </w:t>
      </w:r>
      <w:proofErr w:type="spellStart"/>
      <w:r w:rsidRPr="009247CB">
        <w:rPr>
          <w:rFonts w:eastAsiaTheme="minorHAnsi"/>
          <w:sz w:val="28"/>
          <w:szCs w:val="28"/>
          <w:lang w:eastAsia="en-US"/>
        </w:rPr>
        <w:t>Рыкалина</w:t>
      </w:r>
      <w:proofErr w:type="spellEnd"/>
      <w:r w:rsidRPr="009247CB">
        <w:rPr>
          <w:rFonts w:eastAsiaTheme="minorHAnsi"/>
          <w:sz w:val="28"/>
          <w:szCs w:val="28"/>
          <w:lang w:eastAsia="en-US"/>
        </w:rPr>
        <w:t xml:space="preserve">. - Москва: НИЦ ИНФРА-М, 2014. - 228 с.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непосредственный. — (Научная мысль). — DOI 10.12737/1134.  – То же. – 2021. - ЭБС ZNANIUM.com. - URL: https://znanium.com/catalog/product/1238771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w:t>
      </w:r>
    </w:p>
    <w:p w:rsidR="00287E80" w:rsidRPr="009247CB" w:rsidRDefault="00287E80" w:rsidP="009247CB">
      <w:pPr>
        <w:spacing w:line="360" w:lineRule="auto"/>
        <w:ind w:firstLine="709"/>
        <w:jc w:val="both"/>
        <w:rPr>
          <w:sz w:val="28"/>
          <w:szCs w:val="28"/>
        </w:rPr>
      </w:pPr>
      <w:r w:rsidRPr="009247CB">
        <w:rPr>
          <w:rFonts w:eastAsiaTheme="minorHAnsi"/>
          <w:sz w:val="28"/>
          <w:szCs w:val="28"/>
          <w:lang w:eastAsia="en-US"/>
        </w:rPr>
        <w:t xml:space="preserve">8. </w:t>
      </w:r>
      <w:proofErr w:type="spellStart"/>
      <w:r w:rsidRPr="009247CB">
        <w:rPr>
          <w:rFonts w:eastAsiaTheme="minorHAnsi"/>
          <w:sz w:val="28"/>
          <w:szCs w:val="28"/>
          <w:lang w:eastAsia="en-US"/>
        </w:rPr>
        <w:t>Еганян</w:t>
      </w:r>
      <w:proofErr w:type="spellEnd"/>
      <w:r w:rsidRPr="009247CB">
        <w:rPr>
          <w:rFonts w:eastAsiaTheme="minorHAnsi"/>
          <w:sz w:val="28"/>
          <w:szCs w:val="28"/>
          <w:lang w:eastAsia="en-US"/>
        </w:rPr>
        <w:t xml:space="preserve">, А. Инвестиции в инфраструктуру. Деньги, проекты, интересы. ГЧП, концессии, проектное финансирование / А. </w:t>
      </w:r>
      <w:proofErr w:type="spellStart"/>
      <w:r w:rsidRPr="009247CB">
        <w:rPr>
          <w:rFonts w:eastAsiaTheme="minorHAnsi"/>
          <w:sz w:val="28"/>
          <w:szCs w:val="28"/>
          <w:lang w:eastAsia="en-US"/>
        </w:rPr>
        <w:t>Еганян</w:t>
      </w:r>
      <w:proofErr w:type="spellEnd"/>
      <w:r w:rsidRPr="009247CB">
        <w:rPr>
          <w:rFonts w:eastAsiaTheme="minorHAnsi"/>
          <w:sz w:val="28"/>
          <w:szCs w:val="28"/>
          <w:lang w:eastAsia="en-US"/>
        </w:rPr>
        <w:t xml:space="preserve">. - Москва: Альпина </w:t>
      </w:r>
      <w:proofErr w:type="spellStart"/>
      <w:r w:rsidRPr="009247CB">
        <w:rPr>
          <w:rFonts w:eastAsiaTheme="minorHAnsi"/>
          <w:sz w:val="28"/>
          <w:szCs w:val="28"/>
          <w:lang w:eastAsia="en-US"/>
        </w:rPr>
        <w:t>Паблишер</w:t>
      </w:r>
      <w:proofErr w:type="spellEnd"/>
      <w:r w:rsidRPr="009247CB">
        <w:rPr>
          <w:rFonts w:eastAsiaTheme="minorHAnsi"/>
          <w:sz w:val="28"/>
          <w:szCs w:val="28"/>
          <w:lang w:eastAsia="en-US"/>
        </w:rPr>
        <w:t xml:space="preserve">, 2015 - 716 с.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непосредственный. - То же. - ЭБС Альпина. - URL: </w:t>
      </w:r>
      <w:proofErr w:type="gramStart"/>
      <w:r w:rsidRPr="009247CB">
        <w:rPr>
          <w:rFonts w:eastAsiaTheme="minorHAnsi"/>
          <w:sz w:val="28"/>
          <w:szCs w:val="28"/>
          <w:lang w:eastAsia="en-US"/>
        </w:rPr>
        <w:t>https://finunivers.alpinadigital.ru/book/4315 ;</w:t>
      </w:r>
      <w:proofErr w:type="gramEnd"/>
      <w:r w:rsidRPr="009247CB">
        <w:rPr>
          <w:rFonts w:eastAsiaTheme="minorHAnsi"/>
          <w:sz w:val="28"/>
          <w:szCs w:val="28"/>
          <w:lang w:eastAsia="en-US"/>
        </w:rPr>
        <w:t xml:space="preserve"> То же. - 2016. - ЭБС ZNANIUM.com. - URL: https://znanium.com/catalog/product/912791 (дата обращения: 23.05.2022). – </w:t>
      </w:r>
      <w:proofErr w:type="gramStart"/>
      <w:r w:rsidRPr="009247CB">
        <w:rPr>
          <w:rFonts w:eastAsiaTheme="minorHAnsi"/>
          <w:sz w:val="28"/>
          <w:szCs w:val="28"/>
          <w:lang w:eastAsia="en-US"/>
        </w:rPr>
        <w:t>Текст :</w:t>
      </w:r>
      <w:proofErr w:type="gramEnd"/>
      <w:r w:rsidRPr="009247CB">
        <w:rPr>
          <w:rFonts w:eastAsiaTheme="minorHAnsi"/>
          <w:sz w:val="28"/>
          <w:szCs w:val="28"/>
          <w:lang w:eastAsia="en-US"/>
        </w:rPr>
        <w:t xml:space="preserve"> электронный.</w:t>
      </w:r>
    </w:p>
    <w:p w:rsidR="006B1917" w:rsidRPr="009247CB" w:rsidRDefault="006B1917" w:rsidP="006B1917">
      <w:pPr>
        <w:spacing w:line="360" w:lineRule="auto"/>
        <w:jc w:val="both"/>
        <w:rPr>
          <w:sz w:val="28"/>
          <w:szCs w:val="28"/>
        </w:rPr>
      </w:pPr>
    </w:p>
    <w:p w:rsidR="009B6AC1" w:rsidRPr="009247CB" w:rsidRDefault="009B6AC1" w:rsidP="001C3B09">
      <w:pPr>
        <w:pStyle w:val="1"/>
      </w:pPr>
      <w:bookmarkStart w:id="14" w:name="_Toc88477549"/>
      <w:r w:rsidRPr="009247CB">
        <w:t>9. Перечень ресурсов информационно-телекоммуникационной сети «Интернет», необходимых для освоения дисциплины</w:t>
      </w:r>
      <w:bookmarkEnd w:id="14"/>
    </w:p>
    <w:p w:rsidR="00287E80" w:rsidRPr="009247CB" w:rsidRDefault="00287E80" w:rsidP="00287E80">
      <w:pPr>
        <w:pStyle w:val="a6"/>
        <w:widowControl/>
        <w:numPr>
          <w:ilvl w:val="0"/>
          <w:numId w:val="12"/>
        </w:numPr>
        <w:autoSpaceDE/>
        <w:autoSpaceDN/>
        <w:adjustRightInd/>
        <w:spacing w:line="360" w:lineRule="auto"/>
        <w:ind w:left="0" w:firstLine="709"/>
        <w:contextualSpacing/>
        <w:jc w:val="both"/>
        <w:rPr>
          <w:sz w:val="28"/>
        </w:rPr>
      </w:pPr>
      <w:r w:rsidRPr="009247CB">
        <w:rPr>
          <w:sz w:val="28"/>
        </w:rPr>
        <w:t>Электронно-библиотечная система http://znanium.com/</w:t>
      </w:r>
    </w:p>
    <w:p w:rsidR="00287E80" w:rsidRPr="009247CB" w:rsidRDefault="00287E80" w:rsidP="00287E80">
      <w:pPr>
        <w:pStyle w:val="a6"/>
        <w:widowControl/>
        <w:numPr>
          <w:ilvl w:val="0"/>
          <w:numId w:val="12"/>
        </w:numPr>
        <w:autoSpaceDE/>
        <w:autoSpaceDN/>
        <w:adjustRightInd/>
        <w:spacing w:line="360" w:lineRule="auto"/>
        <w:ind w:left="0" w:firstLine="709"/>
        <w:contextualSpacing/>
        <w:jc w:val="both"/>
        <w:rPr>
          <w:sz w:val="28"/>
        </w:rPr>
      </w:pPr>
      <w:r w:rsidRPr="009247CB">
        <w:rPr>
          <w:sz w:val="28"/>
        </w:rPr>
        <w:t>Электронно-библиотечная система издательства «ЮРАЙТ» https://www.biblio-online.ru/</w:t>
      </w:r>
    </w:p>
    <w:p w:rsidR="00287E80" w:rsidRPr="009247CB" w:rsidRDefault="00287E80" w:rsidP="00287E80">
      <w:pPr>
        <w:pStyle w:val="a6"/>
        <w:widowControl/>
        <w:numPr>
          <w:ilvl w:val="0"/>
          <w:numId w:val="12"/>
        </w:numPr>
        <w:autoSpaceDE/>
        <w:autoSpaceDN/>
        <w:adjustRightInd/>
        <w:spacing w:line="360" w:lineRule="auto"/>
        <w:ind w:left="0" w:firstLine="709"/>
        <w:contextualSpacing/>
        <w:jc w:val="both"/>
        <w:rPr>
          <w:sz w:val="28"/>
        </w:rPr>
      </w:pPr>
      <w:r w:rsidRPr="009247CB">
        <w:rPr>
          <w:sz w:val="28"/>
        </w:rPr>
        <w:lastRenderedPageBreak/>
        <w:t>Электронно-библиотечная система BOOK.RU</w:t>
      </w:r>
    </w:p>
    <w:p w:rsidR="00287E80" w:rsidRPr="009247CB" w:rsidRDefault="00287E80" w:rsidP="00287E80">
      <w:pPr>
        <w:pStyle w:val="a6"/>
        <w:widowControl/>
        <w:numPr>
          <w:ilvl w:val="0"/>
          <w:numId w:val="12"/>
        </w:numPr>
        <w:autoSpaceDE/>
        <w:autoSpaceDN/>
        <w:adjustRightInd/>
        <w:spacing w:line="360" w:lineRule="auto"/>
        <w:ind w:left="0" w:firstLine="709"/>
        <w:contextualSpacing/>
        <w:jc w:val="both"/>
        <w:rPr>
          <w:sz w:val="28"/>
        </w:rPr>
      </w:pPr>
      <w:r w:rsidRPr="009247CB">
        <w:rPr>
          <w:sz w:val="28"/>
        </w:rPr>
        <w:t xml:space="preserve">Научная электронная библиотека eLibrary.ru http://elibrary.ru  </w:t>
      </w:r>
    </w:p>
    <w:p w:rsidR="00287E80" w:rsidRPr="009247CB" w:rsidRDefault="00287E80" w:rsidP="00287E80">
      <w:pPr>
        <w:pStyle w:val="a6"/>
        <w:widowControl/>
        <w:numPr>
          <w:ilvl w:val="0"/>
          <w:numId w:val="12"/>
        </w:numPr>
        <w:autoSpaceDE/>
        <w:autoSpaceDN/>
        <w:adjustRightInd/>
        <w:spacing w:line="360" w:lineRule="auto"/>
        <w:ind w:left="0" w:firstLine="709"/>
        <w:contextualSpacing/>
        <w:jc w:val="both"/>
        <w:rPr>
          <w:sz w:val="28"/>
        </w:rPr>
      </w:pPr>
      <w:r w:rsidRPr="009247CB">
        <w:rPr>
          <w:sz w:val="28"/>
        </w:rPr>
        <w:t xml:space="preserve">Электронная библиотека диссертаций Российской государственной библиотеки </w:t>
      </w:r>
      <w:hyperlink r:id="rId14" w:history="1">
        <w:r w:rsidRPr="009247CB">
          <w:rPr>
            <w:rStyle w:val="ae"/>
            <w:color w:val="auto"/>
            <w:sz w:val="28"/>
          </w:rPr>
          <w:t>https://dvs.rsl.ru/</w:t>
        </w:r>
      </w:hyperlink>
    </w:p>
    <w:p w:rsidR="00287E80" w:rsidRPr="009247CB" w:rsidRDefault="002D77C4" w:rsidP="00287E80">
      <w:pPr>
        <w:pStyle w:val="a6"/>
        <w:widowControl/>
        <w:numPr>
          <w:ilvl w:val="0"/>
          <w:numId w:val="12"/>
        </w:numPr>
        <w:autoSpaceDE/>
        <w:autoSpaceDN/>
        <w:adjustRightInd/>
        <w:spacing w:line="360" w:lineRule="auto"/>
        <w:ind w:left="0" w:firstLine="709"/>
        <w:contextualSpacing/>
        <w:jc w:val="both"/>
        <w:rPr>
          <w:sz w:val="28"/>
        </w:rPr>
      </w:pPr>
      <w:hyperlink r:id="rId15" w:history="1">
        <w:r w:rsidR="00287E80" w:rsidRPr="009247CB">
          <w:rPr>
            <w:rStyle w:val="ae"/>
            <w:color w:val="auto"/>
            <w:sz w:val="28"/>
            <w:lang w:val="en-US"/>
          </w:rPr>
          <w:t>www</w:t>
        </w:r>
        <w:r w:rsidR="00287E80" w:rsidRPr="009247CB">
          <w:rPr>
            <w:rStyle w:val="ae"/>
            <w:color w:val="auto"/>
            <w:sz w:val="28"/>
          </w:rPr>
          <w:t>.</w:t>
        </w:r>
        <w:proofErr w:type="spellStart"/>
        <w:r w:rsidR="00287E80" w:rsidRPr="009247CB">
          <w:rPr>
            <w:rStyle w:val="ae"/>
            <w:color w:val="auto"/>
            <w:sz w:val="28"/>
            <w:lang w:val="en-US"/>
          </w:rPr>
          <w:t>gks</w:t>
        </w:r>
        <w:proofErr w:type="spellEnd"/>
        <w:r w:rsidR="00287E80" w:rsidRPr="009247CB">
          <w:rPr>
            <w:rStyle w:val="ae"/>
            <w:color w:val="auto"/>
            <w:sz w:val="28"/>
          </w:rPr>
          <w:t>.</w:t>
        </w:r>
        <w:proofErr w:type="spellStart"/>
        <w:r w:rsidR="00287E80" w:rsidRPr="009247CB">
          <w:rPr>
            <w:rStyle w:val="ae"/>
            <w:color w:val="auto"/>
            <w:sz w:val="28"/>
            <w:lang w:val="en-US"/>
          </w:rPr>
          <w:t>ru</w:t>
        </w:r>
        <w:proofErr w:type="spellEnd"/>
      </w:hyperlink>
      <w:r w:rsidR="00287E80" w:rsidRPr="009247CB">
        <w:rPr>
          <w:sz w:val="28"/>
        </w:rPr>
        <w:t xml:space="preserve"> – официальный сайт Федеральной службы государственной статистики</w:t>
      </w:r>
    </w:p>
    <w:p w:rsidR="00287E80" w:rsidRPr="009247CB" w:rsidRDefault="002D77C4" w:rsidP="00287E80">
      <w:pPr>
        <w:pStyle w:val="a6"/>
        <w:widowControl/>
        <w:numPr>
          <w:ilvl w:val="0"/>
          <w:numId w:val="12"/>
        </w:numPr>
        <w:autoSpaceDE/>
        <w:autoSpaceDN/>
        <w:adjustRightInd/>
        <w:spacing w:line="360" w:lineRule="auto"/>
        <w:ind w:left="0" w:firstLine="709"/>
        <w:contextualSpacing/>
        <w:jc w:val="both"/>
        <w:rPr>
          <w:sz w:val="28"/>
        </w:rPr>
      </w:pPr>
      <w:hyperlink r:id="rId16" w:history="1">
        <w:r w:rsidR="00287E80" w:rsidRPr="009247CB">
          <w:rPr>
            <w:rStyle w:val="ae"/>
            <w:color w:val="auto"/>
            <w:sz w:val="28"/>
          </w:rPr>
          <w:t>http://economy.gov.ru</w:t>
        </w:r>
      </w:hyperlink>
      <w:r w:rsidR="00287E80" w:rsidRPr="009247CB">
        <w:rPr>
          <w:sz w:val="28"/>
        </w:rPr>
        <w:t xml:space="preserve"> - официальный сайт Министерства экономического развития Российской Федерации</w:t>
      </w:r>
    </w:p>
    <w:p w:rsidR="00287E80" w:rsidRPr="009247CB" w:rsidRDefault="002D77C4" w:rsidP="00287E80">
      <w:pPr>
        <w:pStyle w:val="a6"/>
        <w:widowControl/>
        <w:numPr>
          <w:ilvl w:val="0"/>
          <w:numId w:val="12"/>
        </w:numPr>
        <w:autoSpaceDE/>
        <w:autoSpaceDN/>
        <w:adjustRightInd/>
        <w:spacing w:line="360" w:lineRule="auto"/>
        <w:ind w:left="0" w:firstLine="709"/>
        <w:contextualSpacing/>
        <w:jc w:val="both"/>
        <w:rPr>
          <w:sz w:val="28"/>
        </w:rPr>
      </w:pPr>
      <w:hyperlink r:id="rId17" w:history="1">
        <w:r w:rsidR="00287E80" w:rsidRPr="009247CB">
          <w:rPr>
            <w:rStyle w:val="ae"/>
            <w:color w:val="auto"/>
            <w:sz w:val="28"/>
          </w:rPr>
          <w:t>https://www.rosim.ru</w:t>
        </w:r>
      </w:hyperlink>
      <w:r w:rsidR="00287E80" w:rsidRPr="009247CB">
        <w:rPr>
          <w:sz w:val="28"/>
        </w:rPr>
        <w:t xml:space="preserve"> – официальный сайт Федерального агентства по управлению государственным имуществом</w:t>
      </w:r>
    </w:p>
    <w:p w:rsidR="00287E80" w:rsidRPr="009247CB" w:rsidRDefault="00287E80" w:rsidP="00287E80">
      <w:pPr>
        <w:pStyle w:val="a6"/>
        <w:widowControl/>
        <w:numPr>
          <w:ilvl w:val="0"/>
          <w:numId w:val="12"/>
        </w:numPr>
        <w:autoSpaceDE/>
        <w:autoSpaceDN/>
        <w:adjustRightInd/>
        <w:spacing w:line="360" w:lineRule="auto"/>
        <w:ind w:left="0" w:firstLine="709"/>
        <w:contextualSpacing/>
        <w:jc w:val="both"/>
        <w:rPr>
          <w:rStyle w:val="ae"/>
          <w:color w:val="auto"/>
          <w:sz w:val="28"/>
          <w:szCs w:val="28"/>
          <w:u w:val="none"/>
        </w:rPr>
      </w:pPr>
      <w:r w:rsidRPr="009247CB">
        <w:rPr>
          <w:rStyle w:val="ae"/>
          <w:color w:val="auto"/>
          <w:sz w:val="28"/>
          <w:szCs w:val="28"/>
          <w:u w:val="none"/>
        </w:rPr>
        <w:t xml:space="preserve">Справочная правовая система «Консультант </w:t>
      </w:r>
      <w:proofErr w:type="gramStart"/>
      <w:r w:rsidRPr="009247CB">
        <w:rPr>
          <w:rStyle w:val="ae"/>
          <w:color w:val="auto"/>
          <w:sz w:val="28"/>
          <w:szCs w:val="28"/>
          <w:u w:val="none"/>
        </w:rPr>
        <w:t>Плюс»  http://www.consultant.ru/</w:t>
      </w:r>
      <w:proofErr w:type="gramEnd"/>
    </w:p>
    <w:p w:rsidR="00287E80" w:rsidRPr="009247CB" w:rsidRDefault="00287E80" w:rsidP="00287E80">
      <w:pPr>
        <w:pStyle w:val="a6"/>
        <w:widowControl/>
        <w:numPr>
          <w:ilvl w:val="0"/>
          <w:numId w:val="12"/>
        </w:numPr>
        <w:autoSpaceDE/>
        <w:autoSpaceDN/>
        <w:adjustRightInd/>
        <w:spacing w:line="360" w:lineRule="auto"/>
        <w:ind w:left="0" w:firstLine="709"/>
        <w:contextualSpacing/>
        <w:jc w:val="both"/>
        <w:rPr>
          <w:rStyle w:val="ae"/>
          <w:color w:val="auto"/>
          <w:sz w:val="28"/>
          <w:szCs w:val="28"/>
          <w:u w:val="none"/>
        </w:rPr>
      </w:pPr>
      <w:r w:rsidRPr="009247CB">
        <w:rPr>
          <w:rStyle w:val="ae"/>
          <w:color w:val="auto"/>
          <w:sz w:val="28"/>
          <w:szCs w:val="28"/>
          <w:u w:val="none"/>
        </w:rPr>
        <w:t>Справочная правовая система «</w:t>
      </w:r>
      <w:proofErr w:type="gramStart"/>
      <w:r w:rsidRPr="009247CB">
        <w:rPr>
          <w:rStyle w:val="ae"/>
          <w:color w:val="auto"/>
          <w:sz w:val="28"/>
          <w:szCs w:val="28"/>
          <w:u w:val="none"/>
        </w:rPr>
        <w:t>ГАРАНТ»  http://www.garant.ru/</w:t>
      </w:r>
      <w:proofErr w:type="gramEnd"/>
    </w:p>
    <w:p w:rsidR="009B6AC1" w:rsidRPr="009247CB" w:rsidRDefault="009B6AC1" w:rsidP="002D16A3">
      <w:pPr>
        <w:pStyle w:val="1"/>
        <w:ind w:firstLine="709"/>
      </w:pPr>
      <w:r w:rsidRPr="009247CB">
        <w:t xml:space="preserve">10. </w:t>
      </w:r>
      <w:bookmarkStart w:id="15" w:name="_Toc88477550"/>
      <w:r w:rsidRPr="009247CB">
        <w:t>Методические указания для обучающихся по освоению дисциплины</w:t>
      </w:r>
      <w:bookmarkEnd w:id="15"/>
    </w:p>
    <w:p w:rsidR="002D16A3" w:rsidRPr="009247CB" w:rsidRDefault="002D16A3" w:rsidP="002D16A3">
      <w:pPr>
        <w:spacing w:before="120"/>
        <w:ind w:firstLine="709"/>
        <w:jc w:val="center"/>
        <w:rPr>
          <w:bCs/>
          <w:sz w:val="28"/>
          <w:szCs w:val="28"/>
        </w:rPr>
      </w:pPr>
      <w:bookmarkStart w:id="16" w:name="_Toc88477551"/>
      <w:r w:rsidRPr="009247CB">
        <w:rPr>
          <w:b/>
          <w:bCs/>
          <w:sz w:val="28"/>
          <w:szCs w:val="28"/>
        </w:rPr>
        <w:t>Методические рекомендации по подготовке эссе</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Эссе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Эссе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и др.).</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Цель выполнения эссе, содержащей комплект заданий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Содержание заданий эссе должно охватывать основной материал соответствующих разделов (тем) дисциплин. Эссе разрабатываются по многовариантной системе. Варианты эссе должны быть равноценны по объему и сложности.</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lastRenderedPageBreak/>
        <w:t xml:space="preserve">Подготовка эссе осуществляется под методическим руководством преподавателя, ведущего семинарские занятия по соответствующей дисциплине (модулю). </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Оценка эссе студентов проводится в процессе текущего контроля успеваемости студентов.</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Требования к выполнению эссе:</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четкость и последовательность изложения материала;</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наличие обобщений и выводов, сделанных на основе изучения информационных источников по данной теме (в случае необходимости);</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правильность и в полном объеме решение имеющихся в задании практических задач;</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использование современных способов поиска, обработки и анализа информации;</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самостоятельность выполнения.</w:t>
      </w:r>
    </w:p>
    <w:p w:rsidR="002D16A3" w:rsidRPr="009247CB" w:rsidRDefault="002D16A3" w:rsidP="00B14C77">
      <w:pPr>
        <w:pStyle w:val="a6"/>
        <w:widowControl/>
        <w:autoSpaceDE/>
        <w:autoSpaceDN/>
        <w:adjustRightInd/>
        <w:spacing w:line="360" w:lineRule="auto"/>
        <w:ind w:left="0" w:firstLine="709"/>
        <w:jc w:val="both"/>
        <w:rPr>
          <w:sz w:val="28"/>
          <w:szCs w:val="28"/>
        </w:rPr>
      </w:pPr>
      <w:r w:rsidRPr="009247CB">
        <w:rPr>
          <w:sz w:val="28"/>
          <w:szCs w:val="28"/>
        </w:rPr>
        <w:t>Объем эссе– не более 4 страниц, кроме выполнения заданий по формам установленного кафедрами образца (таблицы, графики и т.д.) при необходимости.</w:t>
      </w:r>
    </w:p>
    <w:p w:rsidR="007002C4" w:rsidRPr="009247CB" w:rsidRDefault="009B6AC1" w:rsidP="001C3B09">
      <w:pPr>
        <w:pStyle w:val="1"/>
      </w:pPr>
      <w:r w:rsidRPr="009247CB">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6"/>
    </w:p>
    <w:p w:rsidR="007002C4" w:rsidRPr="009247CB" w:rsidRDefault="009B6AC1" w:rsidP="00B14C77">
      <w:pPr>
        <w:pStyle w:val="1"/>
        <w:spacing w:line="360" w:lineRule="auto"/>
      </w:pPr>
      <w:r w:rsidRPr="009247CB">
        <w:t xml:space="preserve"> </w:t>
      </w:r>
      <w:r w:rsidR="007002C4" w:rsidRPr="009247CB">
        <w:t>11. 1. Комплект лицензионного программного обеспечения:</w:t>
      </w:r>
    </w:p>
    <w:p w:rsidR="007002C4" w:rsidRPr="009247CB" w:rsidRDefault="007002C4" w:rsidP="00B14C77">
      <w:pPr>
        <w:spacing w:line="360" w:lineRule="auto"/>
        <w:rPr>
          <w:sz w:val="28"/>
          <w:szCs w:val="28"/>
        </w:rPr>
      </w:pPr>
      <w:r w:rsidRPr="009247CB">
        <w:rPr>
          <w:sz w:val="28"/>
          <w:szCs w:val="28"/>
        </w:rPr>
        <w:t xml:space="preserve">1. </w:t>
      </w:r>
      <w:r w:rsidRPr="009247CB">
        <w:rPr>
          <w:sz w:val="28"/>
          <w:szCs w:val="28"/>
          <w:lang w:val="en-US"/>
        </w:rPr>
        <w:t>Windows</w:t>
      </w:r>
      <w:r w:rsidRPr="009247CB">
        <w:rPr>
          <w:sz w:val="28"/>
          <w:szCs w:val="28"/>
        </w:rPr>
        <w:t xml:space="preserve">, </w:t>
      </w:r>
      <w:proofErr w:type="gramStart"/>
      <w:r w:rsidRPr="009247CB">
        <w:rPr>
          <w:sz w:val="28"/>
          <w:szCs w:val="28"/>
          <w:lang w:val="en-US"/>
        </w:rPr>
        <w:t>Microsoft</w:t>
      </w:r>
      <w:r w:rsidRPr="009247CB">
        <w:rPr>
          <w:sz w:val="28"/>
          <w:szCs w:val="28"/>
        </w:rPr>
        <w:t xml:space="preserve">  </w:t>
      </w:r>
      <w:r w:rsidRPr="009247CB">
        <w:rPr>
          <w:sz w:val="28"/>
          <w:szCs w:val="28"/>
          <w:lang w:val="en-US"/>
        </w:rPr>
        <w:t>Office</w:t>
      </w:r>
      <w:proofErr w:type="gramEnd"/>
      <w:r w:rsidRPr="009247CB">
        <w:rPr>
          <w:sz w:val="28"/>
          <w:szCs w:val="28"/>
        </w:rPr>
        <w:t>.</w:t>
      </w:r>
    </w:p>
    <w:p w:rsidR="00B14C77" w:rsidRPr="009247CB" w:rsidRDefault="007002C4" w:rsidP="00B14C77">
      <w:pPr>
        <w:spacing w:line="360" w:lineRule="auto"/>
        <w:rPr>
          <w:sz w:val="28"/>
          <w:szCs w:val="28"/>
        </w:rPr>
      </w:pPr>
      <w:r w:rsidRPr="009247CB">
        <w:rPr>
          <w:sz w:val="28"/>
          <w:szCs w:val="28"/>
        </w:rPr>
        <w:t xml:space="preserve">2. Антивирус </w:t>
      </w:r>
      <w:r w:rsidR="00B14C77" w:rsidRPr="009247CB">
        <w:rPr>
          <w:rFonts w:eastAsia="Calibri"/>
          <w:bCs/>
          <w:kern w:val="32"/>
          <w:sz w:val="28"/>
          <w:szCs w:val="28"/>
          <w:lang w:val="en-US"/>
        </w:rPr>
        <w:t>Kaspersky</w:t>
      </w:r>
    </w:p>
    <w:p w:rsidR="007002C4" w:rsidRPr="009247CB" w:rsidRDefault="007002C4" w:rsidP="00B14C77">
      <w:pPr>
        <w:spacing w:line="360" w:lineRule="auto"/>
        <w:rPr>
          <w:b/>
          <w:sz w:val="28"/>
          <w:szCs w:val="28"/>
        </w:rPr>
      </w:pPr>
      <w:r w:rsidRPr="009247CB">
        <w:rPr>
          <w:b/>
          <w:sz w:val="28"/>
          <w:szCs w:val="28"/>
        </w:rPr>
        <w:t>11.2. Современные профессиональные базы данных и информационные справочные системы</w:t>
      </w:r>
    </w:p>
    <w:p w:rsidR="007002C4" w:rsidRPr="009247CB" w:rsidRDefault="007002C4" w:rsidP="00B14C77">
      <w:pPr>
        <w:spacing w:line="360" w:lineRule="auto"/>
        <w:rPr>
          <w:sz w:val="28"/>
          <w:szCs w:val="28"/>
        </w:rPr>
      </w:pPr>
      <w:r w:rsidRPr="009247CB">
        <w:rPr>
          <w:sz w:val="28"/>
          <w:szCs w:val="28"/>
        </w:rPr>
        <w:t>1. Информационно-правовая система «Гарант»</w:t>
      </w:r>
    </w:p>
    <w:p w:rsidR="007002C4" w:rsidRPr="009247CB" w:rsidRDefault="007002C4" w:rsidP="00B14C77">
      <w:pPr>
        <w:spacing w:line="360" w:lineRule="auto"/>
        <w:rPr>
          <w:sz w:val="28"/>
          <w:szCs w:val="28"/>
        </w:rPr>
      </w:pPr>
      <w:r w:rsidRPr="009247CB">
        <w:rPr>
          <w:sz w:val="28"/>
          <w:szCs w:val="28"/>
        </w:rPr>
        <w:t>2. Информационно-правовая система «Консультант Плюс»</w:t>
      </w:r>
    </w:p>
    <w:p w:rsidR="007002C4" w:rsidRPr="009247CB" w:rsidRDefault="007002C4" w:rsidP="00B14C77">
      <w:pPr>
        <w:spacing w:line="360" w:lineRule="auto"/>
        <w:rPr>
          <w:sz w:val="28"/>
          <w:szCs w:val="28"/>
        </w:rPr>
      </w:pPr>
      <w:r w:rsidRPr="009247CB">
        <w:rPr>
          <w:sz w:val="28"/>
          <w:szCs w:val="28"/>
        </w:rPr>
        <w:t>3. Электронная энциклопедия: http://ru.wikipedia.org/wiki/Wiki</w:t>
      </w:r>
    </w:p>
    <w:p w:rsidR="007002C4" w:rsidRPr="009247CB" w:rsidRDefault="007002C4" w:rsidP="00B14C77">
      <w:pPr>
        <w:spacing w:line="360" w:lineRule="auto"/>
        <w:rPr>
          <w:sz w:val="28"/>
          <w:szCs w:val="28"/>
        </w:rPr>
      </w:pPr>
      <w:r w:rsidRPr="009247CB">
        <w:rPr>
          <w:sz w:val="28"/>
          <w:szCs w:val="28"/>
        </w:rPr>
        <w:t>4. Система комплексного раскрытия информации «СКРИН» -http://www.skrin.ru/</w:t>
      </w:r>
    </w:p>
    <w:p w:rsidR="007002C4" w:rsidRPr="009247CB" w:rsidRDefault="007002C4" w:rsidP="00B14C77">
      <w:pPr>
        <w:spacing w:line="360" w:lineRule="auto"/>
        <w:rPr>
          <w:sz w:val="28"/>
          <w:szCs w:val="28"/>
        </w:rPr>
      </w:pPr>
      <w:r w:rsidRPr="009247CB">
        <w:rPr>
          <w:b/>
          <w:sz w:val="28"/>
          <w:szCs w:val="28"/>
        </w:rPr>
        <w:t xml:space="preserve">11.3. Сертифицированные программные и аппаратные средства защиты информации - </w:t>
      </w:r>
      <w:r w:rsidRPr="009247CB">
        <w:rPr>
          <w:sz w:val="28"/>
          <w:szCs w:val="28"/>
        </w:rPr>
        <w:t>указанные средства не используются</w:t>
      </w:r>
    </w:p>
    <w:p w:rsidR="009B6AC1" w:rsidRPr="009247CB" w:rsidRDefault="009B6AC1" w:rsidP="001C3B09">
      <w:pPr>
        <w:pStyle w:val="1"/>
      </w:pPr>
      <w:bookmarkStart w:id="17" w:name="_Toc88477552"/>
      <w:r w:rsidRPr="009247CB">
        <w:lastRenderedPageBreak/>
        <w:t>12. Описание материально-технической базы, необходимой для осуществления образовательного процесса по дисциплине.</w:t>
      </w:r>
      <w:bookmarkEnd w:id="17"/>
      <w:r w:rsidR="00EB1738" w:rsidRPr="009247CB">
        <w:t xml:space="preserve"> </w:t>
      </w:r>
    </w:p>
    <w:p w:rsidR="00306FC1" w:rsidRPr="009247CB" w:rsidRDefault="001F7CB2" w:rsidP="00495BC9">
      <w:pPr>
        <w:spacing w:line="360" w:lineRule="auto"/>
        <w:ind w:firstLine="709"/>
        <w:jc w:val="both"/>
      </w:pPr>
      <w:r w:rsidRPr="009247CB">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sectPr w:rsidR="00306FC1" w:rsidRPr="009247CB" w:rsidSect="002D16A3">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7C4" w:rsidRDefault="002D77C4" w:rsidP="009B6AC1">
      <w:r>
        <w:separator/>
      </w:r>
    </w:p>
  </w:endnote>
  <w:endnote w:type="continuationSeparator" w:id="0">
    <w:p w:rsidR="002D77C4" w:rsidRDefault="002D77C4" w:rsidP="009B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524546"/>
      <w:docPartObj>
        <w:docPartGallery w:val="Page Numbers (Bottom of Page)"/>
        <w:docPartUnique/>
      </w:docPartObj>
    </w:sdtPr>
    <w:sdtEndPr/>
    <w:sdtContent>
      <w:p w:rsidR="0099455E" w:rsidRDefault="0099455E">
        <w:pPr>
          <w:pStyle w:val="af2"/>
          <w:jc w:val="center"/>
        </w:pPr>
        <w:r>
          <w:fldChar w:fldCharType="begin"/>
        </w:r>
        <w:r>
          <w:instrText>PAGE   \* MERGEFORMAT</w:instrText>
        </w:r>
        <w:r>
          <w:fldChar w:fldCharType="separate"/>
        </w:r>
        <w:r w:rsidR="005A7547">
          <w:rPr>
            <w:noProof/>
          </w:rPr>
          <w:t>2</w:t>
        </w:r>
        <w:r>
          <w:fldChar w:fldCharType="end"/>
        </w:r>
      </w:p>
    </w:sdtContent>
  </w:sdt>
  <w:p w:rsidR="0099455E" w:rsidRDefault="0099455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7C4" w:rsidRDefault="002D77C4" w:rsidP="009B6AC1">
      <w:r>
        <w:separator/>
      </w:r>
    </w:p>
  </w:footnote>
  <w:footnote w:type="continuationSeparator" w:id="0">
    <w:p w:rsidR="002D77C4" w:rsidRDefault="002D77C4" w:rsidP="009B6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4238"/>
    <w:multiLevelType w:val="hybridMultilevel"/>
    <w:tmpl w:val="FB4E6B62"/>
    <w:lvl w:ilvl="0" w:tplc="C9323BE4">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781F5F"/>
    <w:multiLevelType w:val="hybridMultilevel"/>
    <w:tmpl w:val="905CA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7F4DF1"/>
    <w:multiLevelType w:val="hybridMultilevel"/>
    <w:tmpl w:val="5F48C31E"/>
    <w:lvl w:ilvl="0" w:tplc="3B9070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DB213C"/>
    <w:multiLevelType w:val="multilevel"/>
    <w:tmpl w:val="58AC1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6A21B1"/>
    <w:multiLevelType w:val="hybridMultilevel"/>
    <w:tmpl w:val="8A9A9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B73184F"/>
    <w:multiLevelType w:val="hybridMultilevel"/>
    <w:tmpl w:val="2B663C02"/>
    <w:lvl w:ilvl="0" w:tplc="3F74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277827"/>
    <w:multiLevelType w:val="hybridMultilevel"/>
    <w:tmpl w:val="69C2C270"/>
    <w:lvl w:ilvl="0" w:tplc="FF04FF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571003"/>
    <w:multiLevelType w:val="hybridMultilevel"/>
    <w:tmpl w:val="C9E27D46"/>
    <w:lvl w:ilvl="0" w:tplc="F76805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1C2781"/>
    <w:multiLevelType w:val="hybridMultilevel"/>
    <w:tmpl w:val="C0CA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FA65B6"/>
    <w:multiLevelType w:val="hybridMultilevel"/>
    <w:tmpl w:val="95DCBDC0"/>
    <w:lvl w:ilvl="0" w:tplc="0419000F">
      <w:start w:val="1"/>
      <w:numFmt w:val="decimal"/>
      <w:lvlText w:val="%1."/>
      <w:lvlJc w:val="left"/>
      <w:pPr>
        <w:ind w:left="838" w:hanging="360"/>
      </w:pPr>
    </w:lvl>
    <w:lvl w:ilvl="1" w:tplc="04190019" w:tentative="1">
      <w:start w:val="1"/>
      <w:numFmt w:val="lowerLetter"/>
      <w:lvlText w:val="%2."/>
      <w:lvlJc w:val="left"/>
      <w:pPr>
        <w:ind w:left="1558" w:hanging="360"/>
      </w:pPr>
    </w:lvl>
    <w:lvl w:ilvl="2" w:tplc="0419001B" w:tentative="1">
      <w:start w:val="1"/>
      <w:numFmt w:val="lowerRoman"/>
      <w:lvlText w:val="%3."/>
      <w:lvlJc w:val="right"/>
      <w:pPr>
        <w:ind w:left="2278" w:hanging="180"/>
      </w:pPr>
    </w:lvl>
    <w:lvl w:ilvl="3" w:tplc="0419000F" w:tentative="1">
      <w:start w:val="1"/>
      <w:numFmt w:val="decimal"/>
      <w:lvlText w:val="%4."/>
      <w:lvlJc w:val="left"/>
      <w:pPr>
        <w:ind w:left="2998" w:hanging="360"/>
      </w:pPr>
    </w:lvl>
    <w:lvl w:ilvl="4" w:tplc="04190019" w:tentative="1">
      <w:start w:val="1"/>
      <w:numFmt w:val="lowerLetter"/>
      <w:lvlText w:val="%5."/>
      <w:lvlJc w:val="left"/>
      <w:pPr>
        <w:ind w:left="3718" w:hanging="360"/>
      </w:pPr>
    </w:lvl>
    <w:lvl w:ilvl="5" w:tplc="0419001B" w:tentative="1">
      <w:start w:val="1"/>
      <w:numFmt w:val="lowerRoman"/>
      <w:lvlText w:val="%6."/>
      <w:lvlJc w:val="right"/>
      <w:pPr>
        <w:ind w:left="4438" w:hanging="180"/>
      </w:pPr>
    </w:lvl>
    <w:lvl w:ilvl="6" w:tplc="0419000F" w:tentative="1">
      <w:start w:val="1"/>
      <w:numFmt w:val="decimal"/>
      <w:lvlText w:val="%7."/>
      <w:lvlJc w:val="left"/>
      <w:pPr>
        <w:ind w:left="5158" w:hanging="360"/>
      </w:pPr>
    </w:lvl>
    <w:lvl w:ilvl="7" w:tplc="04190019" w:tentative="1">
      <w:start w:val="1"/>
      <w:numFmt w:val="lowerLetter"/>
      <w:lvlText w:val="%8."/>
      <w:lvlJc w:val="left"/>
      <w:pPr>
        <w:ind w:left="5878" w:hanging="360"/>
      </w:pPr>
    </w:lvl>
    <w:lvl w:ilvl="8" w:tplc="0419001B" w:tentative="1">
      <w:start w:val="1"/>
      <w:numFmt w:val="lowerRoman"/>
      <w:lvlText w:val="%9."/>
      <w:lvlJc w:val="right"/>
      <w:pPr>
        <w:ind w:left="6598" w:hanging="180"/>
      </w:pPr>
    </w:lvl>
  </w:abstractNum>
  <w:abstractNum w:abstractNumId="10" w15:restartNumberingAfterBreak="0">
    <w:nsid w:val="3ECA0A77"/>
    <w:multiLevelType w:val="hybridMultilevel"/>
    <w:tmpl w:val="564610EE"/>
    <w:lvl w:ilvl="0" w:tplc="FFFFFFFF">
      <w:start w:val="1"/>
      <w:numFmt w:val="decimal"/>
      <w:lvlText w:val="%1."/>
      <w:lvlJc w:val="left"/>
      <w:pPr>
        <w:tabs>
          <w:tab w:val="num" w:pos="870"/>
        </w:tabs>
        <w:ind w:left="870" w:hanging="5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211"/>
        </w:tabs>
        <w:ind w:left="1211"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8DE3762"/>
    <w:multiLevelType w:val="hybridMultilevel"/>
    <w:tmpl w:val="DF7E7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C5677F"/>
    <w:multiLevelType w:val="hybridMultilevel"/>
    <w:tmpl w:val="E02E0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045B2F"/>
    <w:multiLevelType w:val="hybridMultilevel"/>
    <w:tmpl w:val="C0D66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0F5745D"/>
    <w:multiLevelType w:val="hybridMultilevel"/>
    <w:tmpl w:val="2B663C02"/>
    <w:lvl w:ilvl="0" w:tplc="3F74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734DE6"/>
    <w:multiLevelType w:val="hybridMultilevel"/>
    <w:tmpl w:val="5F4A1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0B7F73"/>
    <w:multiLevelType w:val="hybridMultilevel"/>
    <w:tmpl w:val="422AAF0A"/>
    <w:lvl w:ilvl="0" w:tplc="E4D66B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A68740F"/>
    <w:multiLevelType w:val="hybridMultilevel"/>
    <w:tmpl w:val="DD4C3162"/>
    <w:lvl w:ilvl="0" w:tplc="4B3CA238">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5822DC"/>
    <w:multiLevelType w:val="hybridMultilevel"/>
    <w:tmpl w:val="B058B67E"/>
    <w:lvl w:ilvl="0" w:tplc="04190001">
      <w:start w:val="1"/>
      <w:numFmt w:val="bullet"/>
      <w:lvlText w:val=""/>
      <w:lvlJc w:val="left"/>
      <w:pPr>
        <w:ind w:left="923"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5CF4D28"/>
    <w:multiLevelType w:val="hybridMultilevel"/>
    <w:tmpl w:val="2B663C02"/>
    <w:lvl w:ilvl="0" w:tplc="3F74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7B75AA"/>
    <w:multiLevelType w:val="hybridMultilevel"/>
    <w:tmpl w:val="EE26B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6"/>
  </w:num>
  <w:num w:numId="3">
    <w:abstractNumId w:val="18"/>
  </w:num>
  <w:num w:numId="4">
    <w:abstractNumId w:val="20"/>
  </w:num>
  <w:num w:numId="5">
    <w:abstractNumId w:val="3"/>
  </w:num>
  <w:num w:numId="6">
    <w:abstractNumId w:val="10"/>
  </w:num>
  <w:num w:numId="7">
    <w:abstractNumId w:val="1"/>
  </w:num>
  <w:num w:numId="8">
    <w:abstractNumId w:val="9"/>
  </w:num>
  <w:num w:numId="9">
    <w:abstractNumId w:val="15"/>
  </w:num>
  <w:num w:numId="10">
    <w:abstractNumId w:val="12"/>
  </w:num>
  <w:num w:numId="11">
    <w:abstractNumId w:val="5"/>
  </w:num>
  <w:num w:numId="12">
    <w:abstractNumId w:val="6"/>
  </w:num>
  <w:num w:numId="13">
    <w:abstractNumId w:val="17"/>
  </w:num>
  <w:num w:numId="14">
    <w:abstractNumId w:val="0"/>
  </w:num>
  <w:num w:numId="15">
    <w:abstractNumId w:val="2"/>
  </w:num>
  <w:num w:numId="16">
    <w:abstractNumId w:val="8"/>
  </w:num>
  <w:num w:numId="17">
    <w:abstractNumId w:val="11"/>
  </w:num>
  <w:num w:numId="18">
    <w:abstractNumId w:val="14"/>
  </w:num>
  <w:num w:numId="19">
    <w:abstractNumId w:val="19"/>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AC1"/>
    <w:rsid w:val="0000250C"/>
    <w:rsid w:val="00005B11"/>
    <w:rsid w:val="000065F6"/>
    <w:rsid w:val="00006C8E"/>
    <w:rsid w:val="00010859"/>
    <w:rsid w:val="00021DFA"/>
    <w:rsid w:val="00021FE2"/>
    <w:rsid w:val="00031006"/>
    <w:rsid w:val="00046566"/>
    <w:rsid w:val="00046C90"/>
    <w:rsid w:val="0004745C"/>
    <w:rsid w:val="00066037"/>
    <w:rsid w:val="00071ECA"/>
    <w:rsid w:val="00082CE1"/>
    <w:rsid w:val="000904FB"/>
    <w:rsid w:val="000A02E8"/>
    <w:rsid w:val="000B10EC"/>
    <w:rsid w:val="000C1102"/>
    <w:rsid w:val="000C2406"/>
    <w:rsid w:val="000C759A"/>
    <w:rsid w:val="000D190C"/>
    <w:rsid w:val="000D4776"/>
    <w:rsid w:val="000D7A47"/>
    <w:rsid w:val="000E48DB"/>
    <w:rsid w:val="000F26D1"/>
    <w:rsid w:val="000F60A0"/>
    <w:rsid w:val="001148A7"/>
    <w:rsid w:val="0011759B"/>
    <w:rsid w:val="00136A87"/>
    <w:rsid w:val="0013794B"/>
    <w:rsid w:val="00152E53"/>
    <w:rsid w:val="00164A15"/>
    <w:rsid w:val="00176798"/>
    <w:rsid w:val="001827C5"/>
    <w:rsid w:val="001862E5"/>
    <w:rsid w:val="001A4770"/>
    <w:rsid w:val="001C0A76"/>
    <w:rsid w:val="001C3B09"/>
    <w:rsid w:val="001C5724"/>
    <w:rsid w:val="001D1A4D"/>
    <w:rsid w:val="001F0D19"/>
    <w:rsid w:val="001F7CB2"/>
    <w:rsid w:val="00202C9C"/>
    <w:rsid w:val="00205A79"/>
    <w:rsid w:val="00215E7C"/>
    <w:rsid w:val="00216BBF"/>
    <w:rsid w:val="00217397"/>
    <w:rsid w:val="002329A4"/>
    <w:rsid w:val="00233404"/>
    <w:rsid w:val="00250887"/>
    <w:rsid w:val="00251B98"/>
    <w:rsid w:val="00252923"/>
    <w:rsid w:val="002664CA"/>
    <w:rsid w:val="00267B3C"/>
    <w:rsid w:val="00280F63"/>
    <w:rsid w:val="00285EF9"/>
    <w:rsid w:val="00287034"/>
    <w:rsid w:val="00287E80"/>
    <w:rsid w:val="00293F2F"/>
    <w:rsid w:val="002A4F44"/>
    <w:rsid w:val="002A77A9"/>
    <w:rsid w:val="002D16A3"/>
    <w:rsid w:val="002D6AD5"/>
    <w:rsid w:val="002D77C4"/>
    <w:rsid w:val="002F5E4E"/>
    <w:rsid w:val="00306FC1"/>
    <w:rsid w:val="00307029"/>
    <w:rsid w:val="00321E7E"/>
    <w:rsid w:val="00364441"/>
    <w:rsid w:val="00394E2A"/>
    <w:rsid w:val="003A2136"/>
    <w:rsid w:val="003D5FC8"/>
    <w:rsid w:val="003E4DC3"/>
    <w:rsid w:val="00416A97"/>
    <w:rsid w:val="00450A1F"/>
    <w:rsid w:val="00451236"/>
    <w:rsid w:val="00463707"/>
    <w:rsid w:val="0047432A"/>
    <w:rsid w:val="00484CF7"/>
    <w:rsid w:val="00495BC9"/>
    <w:rsid w:val="0049643C"/>
    <w:rsid w:val="00497C37"/>
    <w:rsid w:val="004A20D6"/>
    <w:rsid w:val="004A43AC"/>
    <w:rsid w:val="004C3828"/>
    <w:rsid w:val="004D11BA"/>
    <w:rsid w:val="004D4204"/>
    <w:rsid w:val="004E2DCC"/>
    <w:rsid w:val="004E5EC0"/>
    <w:rsid w:val="004F001A"/>
    <w:rsid w:val="004F33C9"/>
    <w:rsid w:val="00507D04"/>
    <w:rsid w:val="00522D98"/>
    <w:rsid w:val="005560F6"/>
    <w:rsid w:val="00563A26"/>
    <w:rsid w:val="00564745"/>
    <w:rsid w:val="005703FD"/>
    <w:rsid w:val="00571159"/>
    <w:rsid w:val="0057763A"/>
    <w:rsid w:val="00595516"/>
    <w:rsid w:val="005A7547"/>
    <w:rsid w:val="005D7570"/>
    <w:rsid w:val="00631A68"/>
    <w:rsid w:val="0065109D"/>
    <w:rsid w:val="0065367E"/>
    <w:rsid w:val="0065435C"/>
    <w:rsid w:val="00655B97"/>
    <w:rsid w:val="00674CC6"/>
    <w:rsid w:val="006910D7"/>
    <w:rsid w:val="00695BAA"/>
    <w:rsid w:val="006A44B0"/>
    <w:rsid w:val="006A6DE4"/>
    <w:rsid w:val="006B1917"/>
    <w:rsid w:val="006C1B11"/>
    <w:rsid w:val="006C34E8"/>
    <w:rsid w:val="006D76B1"/>
    <w:rsid w:val="006E3824"/>
    <w:rsid w:val="006E7233"/>
    <w:rsid w:val="007002C4"/>
    <w:rsid w:val="007137F9"/>
    <w:rsid w:val="0072298F"/>
    <w:rsid w:val="00725253"/>
    <w:rsid w:val="00732942"/>
    <w:rsid w:val="007342EB"/>
    <w:rsid w:val="00750255"/>
    <w:rsid w:val="00752A31"/>
    <w:rsid w:val="00763173"/>
    <w:rsid w:val="00792F15"/>
    <w:rsid w:val="0079513A"/>
    <w:rsid w:val="007963BA"/>
    <w:rsid w:val="0079693F"/>
    <w:rsid w:val="007B1E19"/>
    <w:rsid w:val="007F1D34"/>
    <w:rsid w:val="007F7478"/>
    <w:rsid w:val="00811EC0"/>
    <w:rsid w:val="008602C2"/>
    <w:rsid w:val="008855BE"/>
    <w:rsid w:val="00890A4C"/>
    <w:rsid w:val="00893A3B"/>
    <w:rsid w:val="00893F10"/>
    <w:rsid w:val="008A25DE"/>
    <w:rsid w:val="009247CB"/>
    <w:rsid w:val="009316E7"/>
    <w:rsid w:val="009323ED"/>
    <w:rsid w:val="00933266"/>
    <w:rsid w:val="00935D5E"/>
    <w:rsid w:val="0094652D"/>
    <w:rsid w:val="00947980"/>
    <w:rsid w:val="00974A9F"/>
    <w:rsid w:val="00975D3C"/>
    <w:rsid w:val="009761C3"/>
    <w:rsid w:val="00992061"/>
    <w:rsid w:val="0099455E"/>
    <w:rsid w:val="009A419D"/>
    <w:rsid w:val="009A663F"/>
    <w:rsid w:val="009B3916"/>
    <w:rsid w:val="009B6AC1"/>
    <w:rsid w:val="009D26C8"/>
    <w:rsid w:val="00A0331A"/>
    <w:rsid w:val="00A149FA"/>
    <w:rsid w:val="00A14A7C"/>
    <w:rsid w:val="00A21F8D"/>
    <w:rsid w:val="00A32BD3"/>
    <w:rsid w:val="00A8620E"/>
    <w:rsid w:val="00A9532E"/>
    <w:rsid w:val="00A97571"/>
    <w:rsid w:val="00AC49FC"/>
    <w:rsid w:val="00AD724A"/>
    <w:rsid w:val="00AD751F"/>
    <w:rsid w:val="00B14C77"/>
    <w:rsid w:val="00B204AC"/>
    <w:rsid w:val="00B2587C"/>
    <w:rsid w:val="00B35BD7"/>
    <w:rsid w:val="00B362BF"/>
    <w:rsid w:val="00B41BFF"/>
    <w:rsid w:val="00B473BD"/>
    <w:rsid w:val="00B702AD"/>
    <w:rsid w:val="00B77362"/>
    <w:rsid w:val="00B94C37"/>
    <w:rsid w:val="00BA44B3"/>
    <w:rsid w:val="00BA476B"/>
    <w:rsid w:val="00BB1C90"/>
    <w:rsid w:val="00BB329B"/>
    <w:rsid w:val="00BB40D8"/>
    <w:rsid w:val="00BC228A"/>
    <w:rsid w:val="00BC794D"/>
    <w:rsid w:val="00BD7B45"/>
    <w:rsid w:val="00C0589C"/>
    <w:rsid w:val="00C10FF8"/>
    <w:rsid w:val="00C22765"/>
    <w:rsid w:val="00C45A4D"/>
    <w:rsid w:val="00C636D8"/>
    <w:rsid w:val="00C731A0"/>
    <w:rsid w:val="00C76BEC"/>
    <w:rsid w:val="00C771FB"/>
    <w:rsid w:val="00C84067"/>
    <w:rsid w:val="00C86022"/>
    <w:rsid w:val="00CA31B6"/>
    <w:rsid w:val="00CA4386"/>
    <w:rsid w:val="00CD0F99"/>
    <w:rsid w:val="00CD63BA"/>
    <w:rsid w:val="00CE3F53"/>
    <w:rsid w:val="00D2253B"/>
    <w:rsid w:val="00D2630D"/>
    <w:rsid w:val="00D35293"/>
    <w:rsid w:val="00DA2843"/>
    <w:rsid w:val="00DB6B03"/>
    <w:rsid w:val="00DD0F37"/>
    <w:rsid w:val="00DE05FA"/>
    <w:rsid w:val="00E10AD9"/>
    <w:rsid w:val="00E10B39"/>
    <w:rsid w:val="00E30C41"/>
    <w:rsid w:val="00E339E8"/>
    <w:rsid w:val="00E34363"/>
    <w:rsid w:val="00E469DA"/>
    <w:rsid w:val="00E8125F"/>
    <w:rsid w:val="00E83773"/>
    <w:rsid w:val="00EB1738"/>
    <w:rsid w:val="00ED33E4"/>
    <w:rsid w:val="00ED5D95"/>
    <w:rsid w:val="00ED6943"/>
    <w:rsid w:val="00EE2D6C"/>
    <w:rsid w:val="00EE5B25"/>
    <w:rsid w:val="00EE6A03"/>
    <w:rsid w:val="00EE731F"/>
    <w:rsid w:val="00EF5FAF"/>
    <w:rsid w:val="00F06FC0"/>
    <w:rsid w:val="00F33976"/>
    <w:rsid w:val="00F666C7"/>
    <w:rsid w:val="00F80D9C"/>
    <w:rsid w:val="00F90C6D"/>
    <w:rsid w:val="00F939F7"/>
    <w:rsid w:val="00F940B6"/>
    <w:rsid w:val="00FA082A"/>
    <w:rsid w:val="00FA5865"/>
    <w:rsid w:val="00FC5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EDC83"/>
  <w15:chartTrackingRefBased/>
  <w15:docId w15:val="{CFCCE479-4028-46F7-8B42-A640D5C4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AC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C3B09"/>
    <w:pPr>
      <w:keepNext/>
      <w:keepLines/>
      <w:spacing w:before="120" w:after="120"/>
      <w:jc w:val="both"/>
      <w:outlineLvl w:val="0"/>
    </w:pPr>
    <w:rPr>
      <w:rFonts w:eastAsiaTheme="majorEastAsia"/>
      <w:b/>
      <w:sz w:val="28"/>
      <w:szCs w:val="28"/>
    </w:rPr>
  </w:style>
  <w:style w:type="paragraph" w:styleId="2">
    <w:name w:val="heading 2"/>
    <w:basedOn w:val="a"/>
    <w:next w:val="a"/>
    <w:link w:val="20"/>
    <w:uiPriority w:val="9"/>
    <w:unhideWhenUsed/>
    <w:qFormat/>
    <w:rsid w:val="0072525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qFormat/>
    <w:rsid w:val="00306FC1"/>
    <w:pPr>
      <w:keepNext/>
      <w:widowControl/>
      <w:autoSpaceDE/>
      <w:autoSpaceDN/>
      <w:adjustRightInd/>
      <w:spacing w:line="276" w:lineRule="auto"/>
      <w:ind w:firstLine="709"/>
      <w:jc w:val="both"/>
      <w:outlineLvl w:val="2"/>
    </w:pPr>
    <w:rPr>
      <w:b/>
      <w:bCs/>
      <w:sz w:val="28"/>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9B6AC1"/>
  </w:style>
  <w:style w:type="character" w:customStyle="1" w:styleId="a4">
    <w:name w:val="Текст сноски Знак"/>
    <w:basedOn w:val="a0"/>
    <w:uiPriority w:val="99"/>
    <w:semiHidden/>
    <w:rsid w:val="009B6AC1"/>
    <w:rPr>
      <w:rFonts w:ascii="Times New Roman" w:eastAsia="Times New Roman" w:hAnsi="Times New Roman" w:cs="Times New Roman"/>
      <w:sz w:val="20"/>
      <w:szCs w:val="20"/>
      <w:lang w:eastAsia="ru-RU"/>
    </w:rPr>
  </w:style>
  <w:style w:type="character" w:styleId="a5">
    <w:name w:val="footnote reference"/>
    <w:rsid w:val="009B6AC1"/>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9B6AC1"/>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Конт-абзац"/>
    <w:basedOn w:val="a"/>
    <w:link w:val="a7"/>
    <w:uiPriority w:val="34"/>
    <w:qFormat/>
    <w:rsid w:val="009B6AC1"/>
    <w:pPr>
      <w:ind w:left="708"/>
    </w:pPr>
  </w:style>
  <w:style w:type="table" w:styleId="a8">
    <w:name w:val="Table Grid"/>
    <w:basedOn w:val="a1"/>
    <w:uiPriority w:val="39"/>
    <w:rsid w:val="009B6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link w:val="aa"/>
    <w:qFormat/>
    <w:rsid w:val="009B6AC1"/>
    <w:pPr>
      <w:widowControl/>
      <w:autoSpaceDE/>
      <w:autoSpaceDN/>
      <w:adjustRightInd/>
      <w:jc w:val="center"/>
    </w:pPr>
    <w:rPr>
      <w:b/>
      <w:sz w:val="28"/>
    </w:rPr>
  </w:style>
  <w:style w:type="character" w:customStyle="1" w:styleId="aa">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9"/>
    <w:rsid w:val="009B6AC1"/>
    <w:rPr>
      <w:rFonts w:ascii="Times New Roman" w:eastAsia="Times New Roman" w:hAnsi="Times New Roman" w:cs="Times New Roman"/>
      <w:b/>
      <w:sz w:val="28"/>
      <w:szCs w:val="20"/>
      <w:lang w:eastAsia="ru-RU"/>
    </w:rPr>
  </w:style>
  <w:style w:type="paragraph" w:styleId="ab">
    <w:name w:val="Body Text"/>
    <w:basedOn w:val="a"/>
    <w:link w:val="ac"/>
    <w:unhideWhenUsed/>
    <w:rsid w:val="009B6AC1"/>
    <w:pPr>
      <w:widowControl/>
      <w:autoSpaceDE/>
      <w:autoSpaceDN/>
      <w:adjustRightInd/>
      <w:spacing w:after="120"/>
    </w:pPr>
  </w:style>
  <w:style w:type="character" w:customStyle="1" w:styleId="ac">
    <w:name w:val="Основной текст Знак"/>
    <w:basedOn w:val="a0"/>
    <w:link w:val="ab"/>
    <w:rsid w:val="009B6AC1"/>
    <w:rPr>
      <w:rFonts w:ascii="Times New Roman" w:eastAsia="Times New Roman" w:hAnsi="Times New Roman" w:cs="Times New Roman"/>
      <w:sz w:val="20"/>
      <w:szCs w:val="20"/>
      <w:lang w:eastAsia="ru-RU"/>
    </w:rPr>
  </w:style>
  <w:style w:type="paragraph" w:styleId="ad">
    <w:name w:val="Normal (Web)"/>
    <w:basedOn w:val="a"/>
    <w:uiPriority w:val="99"/>
    <w:unhideWhenUsed/>
    <w:rsid w:val="009B6AC1"/>
    <w:pPr>
      <w:widowControl/>
      <w:autoSpaceDE/>
      <w:autoSpaceDN/>
      <w:adjustRightInd/>
      <w:spacing w:before="100" w:beforeAutospacing="1" w:after="100" w:afterAutospacing="1"/>
    </w:pPr>
    <w:rPr>
      <w:sz w:val="24"/>
      <w:szCs w:val="24"/>
    </w:rPr>
  </w:style>
  <w:style w:type="character" w:customStyle="1" w:styleId="a7">
    <w:name w:val="Абзац списка Знак"/>
    <w:aliases w:val="Имя Рисунка Знак,List Paragraph Знак,2 Спс точк Знак,Конт-абзац Знак"/>
    <w:link w:val="a6"/>
    <w:uiPriority w:val="34"/>
    <w:rsid w:val="00010859"/>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306FC1"/>
    <w:rPr>
      <w:rFonts w:ascii="Times New Roman" w:eastAsia="Times New Roman" w:hAnsi="Times New Roman" w:cs="Times New Roman"/>
      <w:b/>
      <w:bCs/>
      <w:sz w:val="28"/>
      <w:szCs w:val="26"/>
    </w:rPr>
  </w:style>
  <w:style w:type="paragraph" w:customStyle="1" w:styleId="Default">
    <w:name w:val="Default"/>
    <w:rsid w:val="000E48D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4">
    <w:name w:val="Основной текст4"/>
    <w:basedOn w:val="a"/>
    <w:rsid w:val="004E5EC0"/>
    <w:pPr>
      <w:shd w:val="clear" w:color="auto" w:fill="FFFFFF"/>
      <w:autoSpaceDE/>
      <w:autoSpaceDN/>
      <w:adjustRightInd/>
      <w:spacing w:before="360" w:after="480" w:line="250" w:lineRule="exact"/>
      <w:jc w:val="center"/>
    </w:pPr>
  </w:style>
  <w:style w:type="character" w:styleId="ae">
    <w:name w:val="Hyperlink"/>
    <w:basedOn w:val="a0"/>
    <w:uiPriority w:val="99"/>
    <w:unhideWhenUsed/>
    <w:rsid w:val="00D35293"/>
    <w:rPr>
      <w:color w:val="0563C1" w:themeColor="hyperlink"/>
      <w:u w:val="single"/>
    </w:rPr>
  </w:style>
  <w:style w:type="character" w:customStyle="1" w:styleId="11">
    <w:name w:val="Неразрешенное упоминание1"/>
    <w:basedOn w:val="a0"/>
    <w:uiPriority w:val="99"/>
    <w:semiHidden/>
    <w:unhideWhenUsed/>
    <w:rsid w:val="00D35293"/>
    <w:rPr>
      <w:color w:val="605E5C"/>
      <w:shd w:val="clear" w:color="auto" w:fill="E1DFDD"/>
    </w:rPr>
  </w:style>
  <w:style w:type="character" w:customStyle="1" w:styleId="10">
    <w:name w:val="Заголовок 1 Знак"/>
    <w:basedOn w:val="a0"/>
    <w:link w:val="1"/>
    <w:uiPriority w:val="9"/>
    <w:rsid w:val="001C3B09"/>
    <w:rPr>
      <w:rFonts w:ascii="Times New Roman" w:eastAsiaTheme="majorEastAsia" w:hAnsi="Times New Roman" w:cs="Times New Roman"/>
      <w:b/>
      <w:sz w:val="28"/>
      <w:szCs w:val="28"/>
      <w:lang w:eastAsia="ru-RU"/>
    </w:rPr>
  </w:style>
  <w:style w:type="character" w:customStyle="1" w:styleId="20">
    <w:name w:val="Заголовок 2 Знак"/>
    <w:basedOn w:val="a0"/>
    <w:link w:val="2"/>
    <w:uiPriority w:val="9"/>
    <w:rsid w:val="00725253"/>
    <w:rPr>
      <w:rFonts w:asciiTheme="majorHAnsi" w:eastAsiaTheme="majorEastAsia" w:hAnsiTheme="majorHAnsi" w:cstheme="majorBidi"/>
      <w:color w:val="2F5496" w:themeColor="accent1" w:themeShade="BF"/>
      <w:sz w:val="26"/>
      <w:szCs w:val="26"/>
      <w:lang w:eastAsia="ru-RU"/>
    </w:rPr>
  </w:style>
  <w:style w:type="paragraph" w:styleId="af">
    <w:name w:val="TOC Heading"/>
    <w:basedOn w:val="1"/>
    <w:next w:val="a"/>
    <w:uiPriority w:val="39"/>
    <w:unhideWhenUsed/>
    <w:qFormat/>
    <w:rsid w:val="000D4776"/>
    <w:pPr>
      <w:widowControl/>
      <w:autoSpaceDE/>
      <w:autoSpaceDN/>
      <w:adjustRightInd/>
      <w:spacing w:line="259" w:lineRule="auto"/>
      <w:outlineLvl w:val="9"/>
    </w:pPr>
  </w:style>
  <w:style w:type="paragraph" w:styleId="12">
    <w:name w:val="toc 1"/>
    <w:basedOn w:val="a"/>
    <w:next w:val="a"/>
    <w:autoRedefine/>
    <w:uiPriority w:val="39"/>
    <w:unhideWhenUsed/>
    <w:rsid w:val="002D16A3"/>
    <w:pPr>
      <w:tabs>
        <w:tab w:val="right" w:leader="dot" w:pos="10195"/>
      </w:tabs>
      <w:spacing w:after="100"/>
      <w:jc w:val="both"/>
    </w:pPr>
  </w:style>
  <w:style w:type="paragraph" w:styleId="22">
    <w:name w:val="toc 2"/>
    <w:basedOn w:val="a"/>
    <w:next w:val="a"/>
    <w:autoRedefine/>
    <w:uiPriority w:val="39"/>
    <w:unhideWhenUsed/>
    <w:rsid w:val="000D4776"/>
    <w:pPr>
      <w:spacing w:after="100"/>
      <w:ind w:left="200"/>
    </w:pPr>
  </w:style>
  <w:style w:type="paragraph" w:styleId="31">
    <w:name w:val="toc 3"/>
    <w:basedOn w:val="a"/>
    <w:next w:val="a"/>
    <w:autoRedefine/>
    <w:uiPriority w:val="39"/>
    <w:unhideWhenUsed/>
    <w:rsid w:val="000D4776"/>
    <w:pPr>
      <w:spacing w:after="100"/>
      <w:ind w:left="400"/>
    </w:pPr>
  </w:style>
  <w:style w:type="paragraph" w:styleId="af0">
    <w:name w:val="header"/>
    <w:basedOn w:val="a"/>
    <w:link w:val="af1"/>
    <w:uiPriority w:val="99"/>
    <w:unhideWhenUsed/>
    <w:rsid w:val="00AD751F"/>
    <w:pPr>
      <w:tabs>
        <w:tab w:val="center" w:pos="4677"/>
        <w:tab w:val="right" w:pos="9355"/>
      </w:tabs>
    </w:pPr>
  </w:style>
  <w:style w:type="character" w:customStyle="1" w:styleId="af1">
    <w:name w:val="Верхний колонтитул Знак"/>
    <w:basedOn w:val="a0"/>
    <w:link w:val="af0"/>
    <w:uiPriority w:val="99"/>
    <w:rsid w:val="00AD751F"/>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AD751F"/>
    <w:pPr>
      <w:tabs>
        <w:tab w:val="center" w:pos="4677"/>
        <w:tab w:val="right" w:pos="9355"/>
      </w:tabs>
    </w:pPr>
  </w:style>
  <w:style w:type="character" w:customStyle="1" w:styleId="af3">
    <w:name w:val="Нижний колонтитул Знак"/>
    <w:basedOn w:val="a0"/>
    <w:link w:val="af2"/>
    <w:uiPriority w:val="99"/>
    <w:rsid w:val="00AD751F"/>
    <w:rPr>
      <w:rFonts w:ascii="Times New Roman" w:eastAsia="Times New Roman" w:hAnsi="Times New Roman" w:cs="Times New Roman"/>
      <w:sz w:val="20"/>
      <w:szCs w:val="20"/>
      <w:lang w:eastAsia="ru-RU"/>
    </w:rPr>
  </w:style>
  <w:style w:type="character" w:customStyle="1" w:styleId="23">
    <w:name w:val="Неразрешенное упоминание2"/>
    <w:basedOn w:val="a0"/>
    <w:uiPriority w:val="99"/>
    <w:semiHidden/>
    <w:unhideWhenUsed/>
    <w:rsid w:val="00AD751F"/>
    <w:rPr>
      <w:color w:val="605E5C"/>
      <w:shd w:val="clear" w:color="auto" w:fill="E1DFDD"/>
    </w:rPr>
  </w:style>
  <w:style w:type="character" w:styleId="af4">
    <w:name w:val="FollowedHyperlink"/>
    <w:basedOn w:val="a0"/>
    <w:uiPriority w:val="99"/>
    <w:semiHidden/>
    <w:unhideWhenUsed/>
    <w:rsid w:val="00AD751F"/>
    <w:rPr>
      <w:color w:val="954F72" w:themeColor="followedHyperlink"/>
      <w:u w:val="single"/>
    </w:rPr>
  </w:style>
  <w:style w:type="paragraph" w:styleId="af5">
    <w:name w:val="Balloon Text"/>
    <w:basedOn w:val="a"/>
    <w:link w:val="af6"/>
    <w:uiPriority w:val="99"/>
    <w:semiHidden/>
    <w:unhideWhenUsed/>
    <w:rsid w:val="006B1917"/>
    <w:rPr>
      <w:rFonts w:ascii="Segoe UI" w:hAnsi="Segoe UI" w:cs="Segoe UI"/>
      <w:sz w:val="18"/>
      <w:szCs w:val="18"/>
    </w:rPr>
  </w:style>
  <w:style w:type="character" w:customStyle="1" w:styleId="af6">
    <w:name w:val="Текст выноски Знак"/>
    <w:basedOn w:val="a0"/>
    <w:link w:val="af5"/>
    <w:uiPriority w:val="99"/>
    <w:semiHidden/>
    <w:rsid w:val="006B1917"/>
    <w:rPr>
      <w:rFonts w:ascii="Segoe UI" w:eastAsia="Times New Roman" w:hAnsi="Segoe UI" w:cs="Segoe UI"/>
      <w:sz w:val="18"/>
      <w:szCs w:val="18"/>
      <w:lang w:eastAsia="ru-RU"/>
    </w:rPr>
  </w:style>
  <w:style w:type="character" w:customStyle="1" w:styleId="apple-converted-space">
    <w:name w:val="apple-converted-space"/>
    <w:basedOn w:val="a0"/>
    <w:rsid w:val="00811EC0"/>
  </w:style>
  <w:style w:type="character" w:customStyle="1" w:styleId="js-item-maininfo">
    <w:name w:val="js-item-maininfo"/>
    <w:basedOn w:val="a0"/>
    <w:rsid w:val="00522D98"/>
  </w:style>
  <w:style w:type="table" w:customStyle="1" w:styleId="210">
    <w:name w:val="Сетка таблицы21"/>
    <w:basedOn w:val="a1"/>
    <w:next w:val="a8"/>
    <w:uiPriority w:val="59"/>
    <w:rsid w:val="002D16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3087">
      <w:bodyDiv w:val="1"/>
      <w:marLeft w:val="0"/>
      <w:marRight w:val="0"/>
      <w:marTop w:val="0"/>
      <w:marBottom w:val="0"/>
      <w:divBdr>
        <w:top w:val="none" w:sz="0" w:space="0" w:color="auto"/>
        <w:left w:val="none" w:sz="0" w:space="0" w:color="auto"/>
        <w:bottom w:val="none" w:sz="0" w:space="0" w:color="auto"/>
        <w:right w:val="none" w:sz="0" w:space="0" w:color="auto"/>
      </w:divBdr>
      <w:divsChild>
        <w:div w:id="1436973406">
          <w:marLeft w:val="0"/>
          <w:marRight w:val="0"/>
          <w:marTop w:val="0"/>
          <w:marBottom w:val="240"/>
          <w:divBdr>
            <w:top w:val="none" w:sz="0" w:space="0" w:color="auto"/>
            <w:left w:val="none" w:sz="0" w:space="0" w:color="auto"/>
            <w:bottom w:val="none" w:sz="0" w:space="0" w:color="auto"/>
            <w:right w:val="none" w:sz="0" w:space="0" w:color="auto"/>
          </w:divBdr>
        </w:div>
      </w:divsChild>
    </w:div>
    <w:div w:id="625504359">
      <w:bodyDiv w:val="1"/>
      <w:marLeft w:val="0"/>
      <w:marRight w:val="0"/>
      <w:marTop w:val="0"/>
      <w:marBottom w:val="0"/>
      <w:divBdr>
        <w:top w:val="none" w:sz="0" w:space="0" w:color="auto"/>
        <w:left w:val="none" w:sz="0" w:space="0" w:color="auto"/>
        <w:bottom w:val="none" w:sz="0" w:space="0" w:color="auto"/>
        <w:right w:val="none" w:sz="0" w:space="0" w:color="auto"/>
      </w:divBdr>
    </w:div>
    <w:div w:id="1215386533">
      <w:bodyDiv w:val="1"/>
      <w:marLeft w:val="0"/>
      <w:marRight w:val="0"/>
      <w:marTop w:val="0"/>
      <w:marBottom w:val="0"/>
      <w:divBdr>
        <w:top w:val="none" w:sz="0" w:space="0" w:color="auto"/>
        <w:left w:val="none" w:sz="0" w:space="0" w:color="auto"/>
        <w:bottom w:val="none" w:sz="0" w:space="0" w:color="auto"/>
        <w:right w:val="none" w:sz="0" w:space="0" w:color="auto"/>
      </w:divBdr>
    </w:div>
    <w:div w:id="1417552572">
      <w:bodyDiv w:val="1"/>
      <w:marLeft w:val="0"/>
      <w:marRight w:val="0"/>
      <w:marTop w:val="0"/>
      <w:marBottom w:val="0"/>
      <w:divBdr>
        <w:top w:val="none" w:sz="0" w:space="0" w:color="auto"/>
        <w:left w:val="none" w:sz="0" w:space="0" w:color="auto"/>
        <w:bottom w:val="none" w:sz="0" w:space="0" w:color="auto"/>
        <w:right w:val="none" w:sz="0" w:space="0" w:color="auto"/>
      </w:divBdr>
      <w:divsChild>
        <w:div w:id="1421633858">
          <w:marLeft w:val="0"/>
          <w:marRight w:val="0"/>
          <w:marTop w:val="0"/>
          <w:marBottom w:val="0"/>
          <w:divBdr>
            <w:top w:val="none" w:sz="0" w:space="0" w:color="auto"/>
            <w:left w:val="none" w:sz="0" w:space="0" w:color="auto"/>
            <w:bottom w:val="none" w:sz="0" w:space="0" w:color="auto"/>
            <w:right w:val="none" w:sz="0" w:space="0" w:color="auto"/>
          </w:divBdr>
          <w:divsChild>
            <w:div w:id="1340473519">
              <w:marLeft w:val="0"/>
              <w:marRight w:val="0"/>
              <w:marTop w:val="0"/>
              <w:marBottom w:val="0"/>
              <w:divBdr>
                <w:top w:val="none" w:sz="0" w:space="0" w:color="auto"/>
                <w:left w:val="none" w:sz="0" w:space="0" w:color="auto"/>
                <w:bottom w:val="none" w:sz="0" w:space="0" w:color="auto"/>
                <w:right w:val="none" w:sz="0" w:space="0" w:color="auto"/>
              </w:divBdr>
              <w:divsChild>
                <w:div w:id="2126851267">
                  <w:marLeft w:val="0"/>
                  <w:marRight w:val="0"/>
                  <w:marTop w:val="0"/>
                  <w:marBottom w:val="0"/>
                  <w:divBdr>
                    <w:top w:val="none" w:sz="0" w:space="0" w:color="auto"/>
                    <w:left w:val="none" w:sz="0" w:space="0" w:color="auto"/>
                    <w:bottom w:val="none" w:sz="0" w:space="0" w:color="auto"/>
                    <w:right w:val="none" w:sz="0" w:space="0" w:color="auto"/>
                  </w:divBdr>
                  <w:divsChild>
                    <w:div w:id="61878598">
                      <w:marLeft w:val="0"/>
                      <w:marRight w:val="0"/>
                      <w:marTop w:val="0"/>
                      <w:marBottom w:val="0"/>
                      <w:divBdr>
                        <w:top w:val="none" w:sz="0" w:space="0" w:color="auto"/>
                        <w:left w:val="none" w:sz="0" w:space="0" w:color="auto"/>
                        <w:bottom w:val="none" w:sz="0" w:space="0" w:color="auto"/>
                        <w:right w:val="none" w:sz="0" w:space="0" w:color="auto"/>
                      </w:divBdr>
                    </w:div>
                    <w:div w:id="2049331966">
                      <w:marLeft w:val="0"/>
                      <w:marRight w:val="0"/>
                      <w:marTop w:val="0"/>
                      <w:marBottom w:val="0"/>
                      <w:divBdr>
                        <w:top w:val="none" w:sz="0" w:space="0" w:color="auto"/>
                        <w:left w:val="none" w:sz="0" w:space="0" w:color="auto"/>
                        <w:bottom w:val="none" w:sz="0" w:space="0" w:color="auto"/>
                        <w:right w:val="none" w:sz="0" w:space="0" w:color="auto"/>
                      </w:divBdr>
                      <w:divsChild>
                        <w:div w:id="446580377">
                          <w:marLeft w:val="0"/>
                          <w:marRight w:val="0"/>
                          <w:marTop w:val="0"/>
                          <w:marBottom w:val="0"/>
                          <w:divBdr>
                            <w:top w:val="none" w:sz="0" w:space="0" w:color="auto"/>
                            <w:left w:val="none" w:sz="0" w:space="0" w:color="auto"/>
                            <w:bottom w:val="none" w:sz="0" w:space="0" w:color="auto"/>
                            <w:right w:val="none" w:sz="0" w:space="0" w:color="auto"/>
                          </w:divBdr>
                          <w:divsChild>
                            <w:div w:id="160912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925357">
      <w:bodyDiv w:val="1"/>
      <w:marLeft w:val="0"/>
      <w:marRight w:val="0"/>
      <w:marTop w:val="0"/>
      <w:marBottom w:val="0"/>
      <w:divBdr>
        <w:top w:val="none" w:sz="0" w:space="0" w:color="auto"/>
        <w:left w:val="none" w:sz="0" w:space="0" w:color="auto"/>
        <w:bottom w:val="none" w:sz="0" w:space="0" w:color="auto"/>
        <w:right w:val="none" w:sz="0" w:space="0" w:color="auto"/>
      </w:divBdr>
    </w:div>
    <w:div w:id="1925066700">
      <w:bodyDiv w:val="1"/>
      <w:marLeft w:val="0"/>
      <w:marRight w:val="0"/>
      <w:marTop w:val="0"/>
      <w:marBottom w:val="0"/>
      <w:divBdr>
        <w:top w:val="none" w:sz="0" w:space="0" w:color="auto"/>
        <w:left w:val="none" w:sz="0" w:space="0" w:color="auto"/>
        <w:bottom w:val="none" w:sz="0" w:space="0" w:color="auto"/>
        <w:right w:val="none" w:sz="0" w:space="0" w:color="auto"/>
      </w:divBdr>
    </w:div>
    <w:div w:id="204016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s://www.rosim.ru" TargetMode="External"/><Relationship Id="rId2" Type="http://schemas.openxmlformats.org/officeDocument/2006/relationships/numbering" Target="numbering.xml"/><Relationship Id="rId16" Type="http://schemas.openxmlformats.org/officeDocument/2006/relationships/hyperlink" Target="http://economy.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gks.ru" TargetMode="External"/><Relationship Id="rId10" Type="http://schemas.openxmlformats.org/officeDocument/2006/relationships/hyperlink" Target="http://www.consultan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s://dvs.rs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D9B5C-2A59-4486-9C0B-A037B921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31</Pages>
  <Words>8951</Words>
  <Characters>51024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dc:creator>
  <cp:keywords/>
  <dc:description/>
  <cp:lastModifiedBy>Борисова Екатерина Владимировна</cp:lastModifiedBy>
  <cp:revision>11</cp:revision>
  <cp:lastPrinted>2022-05-24T15:29:00Z</cp:lastPrinted>
  <dcterms:created xsi:type="dcterms:W3CDTF">2022-05-03T16:29:00Z</dcterms:created>
  <dcterms:modified xsi:type="dcterms:W3CDTF">2022-05-31T07:29:00Z</dcterms:modified>
</cp:coreProperties>
</file>