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3D6D1" w14:textId="77777777" w:rsidR="00E10A20" w:rsidRPr="007E21A2" w:rsidRDefault="00E10A20" w:rsidP="00E10A20">
      <w:pPr>
        <w:jc w:val="center"/>
        <w:rPr>
          <w:b/>
          <w:sz w:val="28"/>
          <w:szCs w:val="28"/>
        </w:rPr>
      </w:pPr>
      <w:r w:rsidRPr="007E21A2">
        <w:rPr>
          <w:b/>
          <w:sz w:val="28"/>
          <w:szCs w:val="28"/>
        </w:rPr>
        <w:t>Федеральное государственное образовательное бюджетное</w:t>
      </w:r>
    </w:p>
    <w:p w14:paraId="360553EC" w14:textId="4CCA0B1B" w:rsidR="00D23A54" w:rsidRPr="0090576D" w:rsidRDefault="00D23A54" w:rsidP="00D23A54">
      <w:pPr>
        <w:jc w:val="center"/>
        <w:rPr>
          <w:b/>
          <w:sz w:val="28"/>
          <w:szCs w:val="28"/>
        </w:rPr>
      </w:pPr>
      <w:r w:rsidRPr="0090576D">
        <w:rPr>
          <w:b/>
          <w:sz w:val="28"/>
          <w:szCs w:val="28"/>
        </w:rPr>
        <w:t>учреждение высшего образования</w:t>
      </w:r>
    </w:p>
    <w:p w14:paraId="05716013" w14:textId="77777777" w:rsidR="00D23A54" w:rsidRPr="0090576D" w:rsidRDefault="00D23A54" w:rsidP="00D23A54">
      <w:pPr>
        <w:jc w:val="center"/>
        <w:rPr>
          <w:b/>
          <w:sz w:val="28"/>
          <w:szCs w:val="28"/>
        </w:rPr>
      </w:pPr>
      <w:r w:rsidRPr="0090576D">
        <w:rPr>
          <w:b/>
          <w:sz w:val="28"/>
          <w:szCs w:val="28"/>
        </w:rPr>
        <w:t>«ФИНАНСОВЫЙ УНИВЕРСИТЕТ ПРИ ПРАВИТЕЛЬСТВЕ</w:t>
      </w:r>
    </w:p>
    <w:p w14:paraId="697F7C7C" w14:textId="77777777" w:rsidR="00D23A54" w:rsidRPr="0090576D" w:rsidRDefault="00D23A54" w:rsidP="00D23A54">
      <w:pPr>
        <w:jc w:val="center"/>
        <w:rPr>
          <w:b/>
          <w:sz w:val="28"/>
          <w:szCs w:val="28"/>
        </w:rPr>
      </w:pPr>
      <w:r w:rsidRPr="0090576D">
        <w:rPr>
          <w:b/>
          <w:sz w:val="28"/>
          <w:szCs w:val="28"/>
        </w:rPr>
        <w:t>РОССИЙСКОЙ ФЕДЕРАЦИИ»</w:t>
      </w:r>
    </w:p>
    <w:p w14:paraId="5AD79B1B" w14:textId="77777777" w:rsidR="00D23A54" w:rsidRPr="0090576D" w:rsidRDefault="00D23A54" w:rsidP="00D23A54">
      <w:pPr>
        <w:jc w:val="center"/>
        <w:rPr>
          <w:b/>
          <w:sz w:val="28"/>
          <w:szCs w:val="28"/>
          <w:lang w:val="x-none"/>
        </w:rPr>
      </w:pPr>
      <w:r w:rsidRPr="0090576D">
        <w:rPr>
          <w:b/>
          <w:sz w:val="28"/>
          <w:szCs w:val="28"/>
          <w:lang w:val="x-none"/>
        </w:rPr>
        <w:t>(Финансовый университет)</w:t>
      </w:r>
    </w:p>
    <w:p w14:paraId="1C663087" w14:textId="77777777" w:rsidR="00D23A54" w:rsidRPr="0090576D" w:rsidRDefault="00D23A54" w:rsidP="00D23A54">
      <w:pPr>
        <w:jc w:val="both"/>
        <w:rPr>
          <w:sz w:val="28"/>
          <w:szCs w:val="28"/>
        </w:rPr>
      </w:pPr>
    </w:p>
    <w:p w14:paraId="17607D18" w14:textId="77777777" w:rsidR="00D23A54" w:rsidRPr="0090576D" w:rsidRDefault="00D23A54" w:rsidP="00D23A54">
      <w:pPr>
        <w:jc w:val="center"/>
        <w:rPr>
          <w:b/>
          <w:sz w:val="28"/>
          <w:szCs w:val="28"/>
        </w:rPr>
      </w:pPr>
      <w:r w:rsidRPr="0090576D">
        <w:rPr>
          <w:b/>
          <w:sz w:val="28"/>
          <w:szCs w:val="28"/>
        </w:rPr>
        <w:t>Кафедра «Государственное и муниципальное управление»</w:t>
      </w:r>
    </w:p>
    <w:p w14:paraId="6BABB139" w14:textId="77777777" w:rsidR="00D23A54" w:rsidRPr="0090576D" w:rsidRDefault="00D23A54" w:rsidP="00D23A54">
      <w:pPr>
        <w:jc w:val="center"/>
        <w:rPr>
          <w:b/>
          <w:sz w:val="28"/>
          <w:szCs w:val="28"/>
        </w:rPr>
      </w:pPr>
      <w:r w:rsidRPr="0090576D">
        <w:rPr>
          <w:b/>
          <w:sz w:val="28"/>
          <w:szCs w:val="28"/>
        </w:rPr>
        <w:t>Факультета «Высшая школа управления»</w:t>
      </w:r>
    </w:p>
    <w:tbl>
      <w:tblPr>
        <w:tblW w:w="5000" w:type="pct"/>
        <w:tblInd w:w="-567" w:type="dxa"/>
        <w:tblLayout w:type="fixed"/>
        <w:tblLook w:val="04A0" w:firstRow="1" w:lastRow="0" w:firstColumn="1" w:lastColumn="0" w:noHBand="0" w:noVBand="1"/>
      </w:tblPr>
      <w:tblGrid>
        <w:gridCol w:w="5630"/>
        <w:gridCol w:w="4575"/>
      </w:tblGrid>
      <w:tr w:rsidR="00D23A54" w:rsidRPr="0090576D" w14:paraId="73817DE7" w14:textId="77777777" w:rsidTr="00825B0F">
        <w:tc>
          <w:tcPr>
            <w:tcW w:w="5629" w:type="dxa"/>
            <w:shd w:val="clear" w:color="auto" w:fill="auto"/>
          </w:tcPr>
          <w:p w14:paraId="34BAB7B1" w14:textId="77777777" w:rsidR="00D23A54" w:rsidRPr="0090576D" w:rsidRDefault="00D23A54" w:rsidP="00825B0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7A25CF00" w14:textId="77777777" w:rsidR="00D23A54" w:rsidRPr="0090576D" w:rsidRDefault="00D23A54" w:rsidP="00825B0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575" w:type="dxa"/>
            <w:shd w:val="clear" w:color="auto" w:fill="auto"/>
          </w:tcPr>
          <w:p w14:paraId="17831AB4" w14:textId="77777777" w:rsidR="00D23A54" w:rsidRPr="0090576D" w:rsidRDefault="00D23A54" w:rsidP="00825B0F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1BA42DDB" w14:textId="77777777" w:rsidR="00D23A54" w:rsidRPr="0090576D" w:rsidRDefault="00D23A54" w:rsidP="00825B0F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0576D">
              <w:rPr>
                <w:rFonts w:eastAsia="Calibri"/>
                <w:sz w:val="28"/>
                <w:szCs w:val="28"/>
                <w:lang w:eastAsia="en-US"/>
              </w:rPr>
              <w:t>УТВЕРЖДАЮ</w:t>
            </w:r>
          </w:p>
          <w:p w14:paraId="047FE276" w14:textId="77777777" w:rsidR="00D23A54" w:rsidRPr="0090576D" w:rsidRDefault="00D23A54" w:rsidP="00825B0F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0576D">
              <w:rPr>
                <w:rFonts w:eastAsia="Calibri"/>
                <w:sz w:val="28"/>
                <w:szCs w:val="28"/>
                <w:lang w:eastAsia="en-US"/>
              </w:rPr>
              <w:t>Проректор по учебной и</w:t>
            </w:r>
          </w:p>
          <w:p w14:paraId="391F6950" w14:textId="77777777" w:rsidR="00D23A54" w:rsidRPr="0090576D" w:rsidRDefault="00D23A54" w:rsidP="00825B0F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0576D">
              <w:rPr>
                <w:rFonts w:eastAsia="Calibri"/>
                <w:sz w:val="28"/>
                <w:szCs w:val="28"/>
                <w:lang w:eastAsia="en-US"/>
              </w:rPr>
              <w:t>методической работе</w:t>
            </w:r>
          </w:p>
          <w:p w14:paraId="0517EE7E" w14:textId="77777777" w:rsidR="00D23A54" w:rsidRPr="0090576D" w:rsidRDefault="00D23A54" w:rsidP="00825B0F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022515BE" w14:textId="77777777" w:rsidR="00D23A54" w:rsidRPr="0090576D" w:rsidRDefault="00D23A54" w:rsidP="00825B0F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0576D">
              <w:rPr>
                <w:rFonts w:eastAsia="Calibri"/>
                <w:sz w:val="28"/>
                <w:szCs w:val="28"/>
                <w:lang w:eastAsia="en-US"/>
              </w:rPr>
              <w:t>______________ Е.А. Каменева</w:t>
            </w:r>
          </w:p>
          <w:p w14:paraId="63BFD5D0" w14:textId="77777777" w:rsidR="00D23A54" w:rsidRPr="0090576D" w:rsidRDefault="00D23A54" w:rsidP="00825B0F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517A8AD1" w14:textId="330EA0AE" w:rsidR="00D23A54" w:rsidRPr="0090576D" w:rsidRDefault="00D23A54" w:rsidP="00825B0F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0576D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="007F4296">
              <w:rPr>
                <w:rFonts w:eastAsia="Calibri"/>
                <w:sz w:val="28"/>
                <w:szCs w:val="28"/>
                <w:lang w:eastAsia="en-US"/>
              </w:rPr>
              <w:t>20</w:t>
            </w:r>
            <w:r w:rsidRPr="0090576D">
              <w:rPr>
                <w:rFonts w:eastAsia="Calibri"/>
                <w:sz w:val="28"/>
                <w:szCs w:val="28"/>
                <w:lang w:eastAsia="en-US"/>
              </w:rPr>
              <w:t>»</w:t>
            </w:r>
            <w:r w:rsidR="007F4296">
              <w:rPr>
                <w:rFonts w:eastAsia="Calibri"/>
                <w:sz w:val="28"/>
                <w:szCs w:val="28"/>
                <w:lang w:eastAsia="en-US"/>
              </w:rPr>
              <w:t xml:space="preserve"> декабря </w:t>
            </w:r>
            <w:r w:rsidRPr="0090576D">
              <w:rPr>
                <w:rFonts w:eastAsia="Calibri"/>
                <w:sz w:val="28"/>
                <w:szCs w:val="28"/>
                <w:lang w:eastAsia="en-US"/>
              </w:rPr>
              <w:t>2022 г.</w:t>
            </w:r>
          </w:p>
          <w:p w14:paraId="652C673D" w14:textId="77777777" w:rsidR="00D23A54" w:rsidRPr="0090576D" w:rsidRDefault="00D23A54" w:rsidP="00825B0F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49C7F297" w14:textId="77777777" w:rsidR="00D23A54" w:rsidRPr="0090576D" w:rsidRDefault="00D23A54" w:rsidP="00D23A54">
      <w:pPr>
        <w:shd w:val="clear" w:color="auto" w:fill="FFFFFF"/>
        <w:jc w:val="center"/>
        <w:rPr>
          <w:sz w:val="28"/>
          <w:szCs w:val="28"/>
        </w:rPr>
      </w:pPr>
    </w:p>
    <w:p w14:paraId="16B26572" w14:textId="77777777" w:rsidR="00D23A54" w:rsidRPr="0090576D" w:rsidRDefault="00D23A54" w:rsidP="00D23A54">
      <w:pPr>
        <w:shd w:val="clear" w:color="auto" w:fill="FFFFFF"/>
        <w:rPr>
          <w:b/>
          <w:sz w:val="28"/>
          <w:szCs w:val="28"/>
        </w:rPr>
      </w:pPr>
    </w:p>
    <w:p w14:paraId="54EA910B" w14:textId="77777777" w:rsidR="00D23A54" w:rsidRPr="0090576D" w:rsidRDefault="00D23A54" w:rsidP="00D23A54">
      <w:pPr>
        <w:shd w:val="clear" w:color="auto" w:fill="FFFFFF"/>
        <w:jc w:val="center"/>
        <w:rPr>
          <w:b/>
          <w:sz w:val="28"/>
          <w:szCs w:val="28"/>
        </w:rPr>
      </w:pPr>
    </w:p>
    <w:p w14:paraId="45CB298A" w14:textId="5D51F326" w:rsidR="00D23A54" w:rsidRPr="0090576D" w:rsidRDefault="00D23A54" w:rsidP="00D23A54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Квасов И.А., Красюкова Н.Л., Панина О.В.</w:t>
      </w:r>
    </w:p>
    <w:p w14:paraId="1E05651B" w14:textId="77777777" w:rsidR="00D23A54" w:rsidRPr="0090576D" w:rsidRDefault="00D23A54" w:rsidP="00D23A54">
      <w:pPr>
        <w:shd w:val="clear" w:color="auto" w:fill="FFFFFF"/>
        <w:jc w:val="center"/>
        <w:rPr>
          <w:b/>
          <w:bCs/>
          <w:sz w:val="28"/>
          <w:szCs w:val="28"/>
        </w:rPr>
      </w:pPr>
    </w:p>
    <w:p w14:paraId="597082DB" w14:textId="242A6F1E" w:rsidR="00D23A54" w:rsidRDefault="00D23A54" w:rsidP="00D23A54">
      <w:pPr>
        <w:shd w:val="clear" w:color="auto" w:fill="FFFFFF"/>
        <w:jc w:val="center"/>
        <w:rPr>
          <w:b/>
          <w:bCs/>
          <w:spacing w:val="-3"/>
          <w:sz w:val="24"/>
          <w:szCs w:val="28"/>
        </w:rPr>
      </w:pPr>
      <w:r w:rsidRPr="00D23A54">
        <w:rPr>
          <w:b/>
          <w:bCs/>
          <w:spacing w:val="-3"/>
          <w:sz w:val="24"/>
          <w:szCs w:val="28"/>
        </w:rPr>
        <w:t>МЕЖДУНАРОДНЫЕ И НАЦИОНАЛЬНЫЕ СТАНДАРТЫ УПРАВЛЕНИЯ ПРОЕКТАМИ</w:t>
      </w:r>
    </w:p>
    <w:p w14:paraId="0AF5A1B3" w14:textId="77777777" w:rsidR="00D23A54" w:rsidRPr="0090576D" w:rsidRDefault="00D23A54" w:rsidP="00D23A54">
      <w:pPr>
        <w:shd w:val="clear" w:color="auto" w:fill="FFFFFF"/>
        <w:jc w:val="center"/>
        <w:rPr>
          <w:b/>
          <w:bCs/>
          <w:spacing w:val="-3"/>
          <w:sz w:val="28"/>
          <w:szCs w:val="28"/>
        </w:rPr>
      </w:pPr>
    </w:p>
    <w:p w14:paraId="4C58FF2C" w14:textId="77777777" w:rsidR="00D23A54" w:rsidRPr="0090576D" w:rsidRDefault="00D23A54" w:rsidP="00D23A54">
      <w:pPr>
        <w:shd w:val="clear" w:color="auto" w:fill="FFFFFF"/>
        <w:jc w:val="center"/>
      </w:pPr>
      <w:r w:rsidRPr="0090576D">
        <w:rPr>
          <w:b/>
          <w:bCs/>
          <w:spacing w:val="-3"/>
          <w:sz w:val="28"/>
          <w:szCs w:val="28"/>
        </w:rPr>
        <w:t>Рабочая программа дисциплины</w:t>
      </w:r>
    </w:p>
    <w:p w14:paraId="0D421F3E" w14:textId="77777777" w:rsidR="00D23A54" w:rsidRPr="0090576D" w:rsidRDefault="00D23A54" w:rsidP="00D23A54">
      <w:pPr>
        <w:shd w:val="clear" w:color="auto" w:fill="FFFFFF"/>
        <w:spacing w:line="322" w:lineRule="exact"/>
        <w:jc w:val="center"/>
        <w:rPr>
          <w:spacing w:val="-2"/>
          <w:sz w:val="28"/>
          <w:szCs w:val="28"/>
        </w:rPr>
      </w:pPr>
    </w:p>
    <w:p w14:paraId="3CB54259" w14:textId="77777777" w:rsidR="00D23A54" w:rsidRPr="0090576D" w:rsidRDefault="00D23A54" w:rsidP="00D23A54">
      <w:pPr>
        <w:jc w:val="center"/>
        <w:rPr>
          <w:sz w:val="28"/>
          <w:szCs w:val="28"/>
        </w:rPr>
      </w:pPr>
      <w:r w:rsidRPr="0090576D">
        <w:rPr>
          <w:sz w:val="28"/>
          <w:szCs w:val="28"/>
        </w:rPr>
        <w:t xml:space="preserve">для студентов, обучающихся по направлению подготовки </w:t>
      </w:r>
    </w:p>
    <w:p w14:paraId="10BF2C59" w14:textId="77777777" w:rsidR="00D23A54" w:rsidRPr="0090576D" w:rsidRDefault="00D23A54" w:rsidP="00D23A54">
      <w:pPr>
        <w:jc w:val="center"/>
        <w:rPr>
          <w:sz w:val="28"/>
          <w:szCs w:val="28"/>
        </w:rPr>
      </w:pPr>
      <w:r w:rsidRPr="0090576D">
        <w:rPr>
          <w:bCs/>
          <w:sz w:val="28"/>
          <w:szCs w:val="28"/>
        </w:rPr>
        <w:t xml:space="preserve">38.04.04 </w:t>
      </w:r>
      <w:r w:rsidRPr="0090576D">
        <w:rPr>
          <w:sz w:val="28"/>
          <w:szCs w:val="28"/>
        </w:rPr>
        <w:t>«Государственное и муниципальное управление»</w:t>
      </w:r>
    </w:p>
    <w:p w14:paraId="111507E9" w14:textId="61C6E9BE" w:rsidR="00D23A54" w:rsidRPr="0090576D" w:rsidRDefault="004F5463" w:rsidP="00D23A54">
      <w:pPr>
        <w:spacing w:before="120"/>
        <w:jc w:val="center"/>
        <w:rPr>
          <w:rFonts w:eastAsia="Calibri"/>
          <w:iCs/>
          <w:sz w:val="28"/>
          <w:szCs w:val="28"/>
          <w:lang w:eastAsia="zh-CN"/>
        </w:rPr>
      </w:pPr>
      <w:r>
        <w:rPr>
          <w:rFonts w:eastAsia="Calibri"/>
          <w:iCs/>
          <w:sz w:val="28"/>
          <w:szCs w:val="28"/>
          <w:lang w:eastAsia="zh-CN"/>
        </w:rPr>
        <w:t>н</w:t>
      </w:r>
      <w:r w:rsidR="00D23A54" w:rsidRPr="0090576D">
        <w:rPr>
          <w:rFonts w:eastAsia="Calibri"/>
          <w:iCs/>
          <w:sz w:val="28"/>
          <w:szCs w:val="28"/>
          <w:lang w:eastAsia="zh-CN"/>
        </w:rPr>
        <w:t>аправленность программы магистратуры</w:t>
      </w:r>
      <w:r w:rsidR="00D23A54" w:rsidRPr="0090576D">
        <w:rPr>
          <w:rFonts w:eastAsia="Calibri"/>
          <w:sz w:val="28"/>
          <w:szCs w:val="28"/>
          <w:lang w:eastAsia="zh-CN"/>
        </w:rPr>
        <w:t xml:space="preserve"> «</w:t>
      </w:r>
      <w:r w:rsidR="00D23A54">
        <w:rPr>
          <w:rFonts w:eastAsia="Calibri"/>
          <w:sz w:val="28"/>
          <w:szCs w:val="28"/>
          <w:lang w:eastAsia="zh-CN"/>
        </w:rPr>
        <w:t>Проектный менеджмент в органах власти»</w:t>
      </w:r>
    </w:p>
    <w:p w14:paraId="6EDD243F" w14:textId="77777777" w:rsidR="00D23A54" w:rsidRDefault="00D23A54" w:rsidP="00D23A54">
      <w:pPr>
        <w:jc w:val="center"/>
        <w:rPr>
          <w:rFonts w:eastAsia="Calibri"/>
          <w:sz w:val="28"/>
          <w:szCs w:val="28"/>
          <w:lang w:eastAsia="zh-CN"/>
        </w:rPr>
      </w:pPr>
    </w:p>
    <w:p w14:paraId="34C48457" w14:textId="77777777" w:rsidR="00D23A54" w:rsidRPr="0090576D" w:rsidRDefault="00D23A54" w:rsidP="00D23A54">
      <w:pPr>
        <w:jc w:val="center"/>
        <w:rPr>
          <w:rFonts w:eastAsia="Calibri"/>
          <w:i/>
          <w:iCs/>
          <w:lang w:eastAsia="zh-CN"/>
        </w:rPr>
      </w:pPr>
    </w:p>
    <w:p w14:paraId="7215D665" w14:textId="77777777" w:rsidR="00D23A54" w:rsidRPr="0090576D" w:rsidRDefault="00D23A54" w:rsidP="00D23A54">
      <w:pPr>
        <w:jc w:val="center"/>
        <w:rPr>
          <w:rFonts w:eastAsia="Calibri"/>
          <w:i/>
          <w:iCs/>
          <w:lang w:eastAsia="zh-CN"/>
        </w:rPr>
      </w:pPr>
    </w:p>
    <w:p w14:paraId="4ACEC3E5" w14:textId="77777777" w:rsidR="00D23A54" w:rsidRPr="0090576D" w:rsidRDefault="00D23A54" w:rsidP="00D23A54">
      <w:pPr>
        <w:jc w:val="center"/>
        <w:rPr>
          <w:rFonts w:eastAsia="Calibri"/>
          <w:i/>
          <w:iCs/>
          <w:lang w:eastAsia="zh-CN"/>
        </w:rPr>
      </w:pPr>
    </w:p>
    <w:p w14:paraId="793E14E9" w14:textId="77777777" w:rsidR="00D23A54" w:rsidRPr="0090576D" w:rsidRDefault="00D23A54" w:rsidP="00D23A54">
      <w:pPr>
        <w:jc w:val="center"/>
        <w:rPr>
          <w:rFonts w:eastAsia="Calibri"/>
          <w:i/>
          <w:iCs/>
          <w:lang w:eastAsia="zh-CN"/>
        </w:rPr>
      </w:pPr>
    </w:p>
    <w:p w14:paraId="2647487F" w14:textId="77777777" w:rsidR="007F4296" w:rsidRPr="00B465F3" w:rsidRDefault="007F4296" w:rsidP="007F4296">
      <w:pPr>
        <w:spacing w:after="80"/>
        <w:jc w:val="center"/>
        <w:rPr>
          <w:i/>
          <w:sz w:val="24"/>
          <w:szCs w:val="24"/>
        </w:rPr>
      </w:pPr>
      <w:r w:rsidRPr="00B465F3">
        <w:rPr>
          <w:i/>
          <w:sz w:val="24"/>
          <w:szCs w:val="24"/>
        </w:rPr>
        <w:t>Рекомендовано Ученым советом Факультета «Высшая школа управления»</w:t>
      </w:r>
    </w:p>
    <w:p w14:paraId="17B507BB" w14:textId="77777777" w:rsidR="007F4296" w:rsidRPr="00B465F3" w:rsidRDefault="007F4296" w:rsidP="007F4296">
      <w:pPr>
        <w:jc w:val="center"/>
        <w:rPr>
          <w:bCs/>
          <w:i/>
          <w:sz w:val="24"/>
          <w:szCs w:val="24"/>
        </w:rPr>
      </w:pPr>
      <w:r w:rsidRPr="00B465F3">
        <w:rPr>
          <w:bCs/>
          <w:i/>
          <w:sz w:val="24"/>
          <w:szCs w:val="24"/>
        </w:rPr>
        <w:t xml:space="preserve">(протокол № </w:t>
      </w:r>
      <w:r>
        <w:rPr>
          <w:bCs/>
          <w:i/>
          <w:sz w:val="24"/>
          <w:szCs w:val="24"/>
        </w:rPr>
        <w:t>25</w:t>
      </w:r>
      <w:r w:rsidRPr="00B465F3">
        <w:rPr>
          <w:bCs/>
          <w:i/>
          <w:sz w:val="24"/>
          <w:szCs w:val="24"/>
        </w:rPr>
        <w:t xml:space="preserve"> от </w:t>
      </w:r>
      <w:r>
        <w:rPr>
          <w:bCs/>
          <w:i/>
          <w:sz w:val="24"/>
          <w:szCs w:val="24"/>
        </w:rPr>
        <w:t>13.12.</w:t>
      </w:r>
      <w:r w:rsidRPr="00B465F3">
        <w:rPr>
          <w:bCs/>
          <w:i/>
          <w:sz w:val="24"/>
          <w:szCs w:val="24"/>
        </w:rPr>
        <w:t>2022 г.)</w:t>
      </w:r>
    </w:p>
    <w:p w14:paraId="16F65160" w14:textId="77777777" w:rsidR="007F4296" w:rsidRPr="00B465F3" w:rsidRDefault="007F4296" w:rsidP="007F4296">
      <w:pPr>
        <w:ind w:firstLine="709"/>
        <w:jc w:val="center"/>
        <w:rPr>
          <w:bCs/>
          <w:i/>
          <w:sz w:val="24"/>
          <w:szCs w:val="24"/>
        </w:rPr>
      </w:pPr>
      <w:bookmarkStart w:id="0" w:name="_GoBack"/>
      <w:bookmarkEnd w:id="0"/>
    </w:p>
    <w:p w14:paraId="60E6D07D" w14:textId="2BA2E062" w:rsidR="007F4296" w:rsidRDefault="007F4296" w:rsidP="007F4296">
      <w:pPr>
        <w:jc w:val="center"/>
        <w:rPr>
          <w:bCs/>
          <w:i/>
          <w:sz w:val="24"/>
          <w:szCs w:val="24"/>
        </w:rPr>
      </w:pPr>
      <w:r w:rsidRPr="00B465F3">
        <w:rPr>
          <w:bCs/>
          <w:i/>
          <w:sz w:val="24"/>
          <w:szCs w:val="24"/>
        </w:rPr>
        <w:t>Одобрено кафедрой «Государственное и муниципальное управление» Факультета</w:t>
      </w:r>
    </w:p>
    <w:p w14:paraId="4A9E5766" w14:textId="61F075DF" w:rsidR="007F4296" w:rsidRPr="00B465F3" w:rsidRDefault="007F4296" w:rsidP="007F4296">
      <w:pPr>
        <w:jc w:val="center"/>
        <w:rPr>
          <w:bCs/>
          <w:i/>
          <w:sz w:val="24"/>
          <w:szCs w:val="24"/>
        </w:rPr>
      </w:pPr>
      <w:r w:rsidRPr="00B465F3">
        <w:rPr>
          <w:bCs/>
          <w:i/>
          <w:sz w:val="24"/>
          <w:szCs w:val="24"/>
        </w:rPr>
        <w:t>«Высшая школа управления»</w:t>
      </w:r>
    </w:p>
    <w:p w14:paraId="378BCCBC" w14:textId="77777777" w:rsidR="007F4296" w:rsidRPr="00B465F3" w:rsidRDefault="007F4296" w:rsidP="007F4296">
      <w:pPr>
        <w:jc w:val="center"/>
        <w:rPr>
          <w:bCs/>
          <w:i/>
          <w:sz w:val="24"/>
          <w:szCs w:val="24"/>
        </w:rPr>
      </w:pPr>
      <w:r w:rsidRPr="00B465F3">
        <w:rPr>
          <w:bCs/>
          <w:i/>
          <w:sz w:val="24"/>
          <w:szCs w:val="24"/>
        </w:rPr>
        <w:t xml:space="preserve">(протокол № </w:t>
      </w:r>
      <w:r>
        <w:rPr>
          <w:bCs/>
          <w:i/>
          <w:sz w:val="24"/>
          <w:szCs w:val="24"/>
        </w:rPr>
        <w:t xml:space="preserve">6 </w:t>
      </w:r>
      <w:r w:rsidRPr="00B465F3">
        <w:rPr>
          <w:bCs/>
          <w:i/>
          <w:sz w:val="24"/>
          <w:szCs w:val="24"/>
        </w:rPr>
        <w:t xml:space="preserve">от </w:t>
      </w:r>
      <w:r>
        <w:rPr>
          <w:bCs/>
          <w:i/>
          <w:sz w:val="24"/>
          <w:szCs w:val="24"/>
        </w:rPr>
        <w:t>09.12.</w:t>
      </w:r>
      <w:r w:rsidRPr="00B465F3">
        <w:rPr>
          <w:bCs/>
          <w:i/>
          <w:sz w:val="24"/>
          <w:szCs w:val="24"/>
        </w:rPr>
        <w:t>2022 г.)</w:t>
      </w:r>
    </w:p>
    <w:p w14:paraId="1D2AD843" w14:textId="77777777" w:rsidR="00D23A54" w:rsidRPr="0090576D" w:rsidRDefault="00D23A54" w:rsidP="00D23A54">
      <w:pPr>
        <w:jc w:val="center"/>
        <w:rPr>
          <w:i/>
          <w:sz w:val="28"/>
          <w:szCs w:val="28"/>
        </w:rPr>
      </w:pPr>
    </w:p>
    <w:p w14:paraId="0FB73AEA" w14:textId="77777777" w:rsidR="00D23A54" w:rsidRPr="0090576D" w:rsidRDefault="00D23A54" w:rsidP="00D23A54">
      <w:pPr>
        <w:jc w:val="center"/>
        <w:rPr>
          <w:i/>
          <w:sz w:val="28"/>
          <w:szCs w:val="28"/>
        </w:rPr>
      </w:pPr>
    </w:p>
    <w:p w14:paraId="035BDBCF" w14:textId="77777777" w:rsidR="00D23A54" w:rsidRPr="0090576D" w:rsidRDefault="00D23A54" w:rsidP="00D23A54">
      <w:pPr>
        <w:jc w:val="center"/>
        <w:rPr>
          <w:i/>
          <w:sz w:val="28"/>
          <w:szCs w:val="28"/>
        </w:rPr>
      </w:pPr>
    </w:p>
    <w:p w14:paraId="13039A80" w14:textId="2A57DA05" w:rsidR="001C7C8E" w:rsidRDefault="00D23A54" w:rsidP="00B536A7">
      <w:pPr>
        <w:jc w:val="center"/>
        <w:rPr>
          <w:b/>
          <w:sz w:val="28"/>
          <w:szCs w:val="28"/>
        </w:rPr>
      </w:pPr>
      <w:r w:rsidRPr="0090576D">
        <w:rPr>
          <w:b/>
          <w:sz w:val="28"/>
          <w:szCs w:val="28"/>
        </w:rPr>
        <w:t>Москва 2022</w:t>
      </w:r>
      <w:r w:rsidR="001C7C8E">
        <w:rPr>
          <w:b/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977066488"/>
        <w:docPartObj>
          <w:docPartGallery w:val="Table of Contents"/>
          <w:docPartUnique/>
        </w:docPartObj>
      </w:sdtPr>
      <w:sdtContent>
        <w:p w14:paraId="519A5B02" w14:textId="77FF8988" w:rsidR="00A84F74" w:rsidRPr="00B536A7" w:rsidRDefault="00B536A7" w:rsidP="00B536A7">
          <w:pPr>
            <w:pStyle w:val="afc"/>
            <w:jc w:val="center"/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</w:pPr>
          <w:r w:rsidRPr="00B536A7"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  <w:t>Оглавление</w:t>
          </w:r>
        </w:p>
        <w:p w14:paraId="23F7BCA6" w14:textId="6AE2090B" w:rsidR="00B536A7" w:rsidRPr="00B536A7" w:rsidRDefault="00B536A7" w:rsidP="00B536A7">
          <w:pPr>
            <w:pStyle w:val="12"/>
            <w:tabs>
              <w:tab w:val="right" w:leader="dot" w:pos="10195"/>
            </w:tabs>
            <w:jc w:val="both"/>
            <w:rPr>
              <w:rFonts w:eastAsiaTheme="minorEastAsia"/>
              <w:noProof/>
              <w:sz w:val="24"/>
              <w:szCs w:val="24"/>
            </w:rPr>
          </w:pPr>
          <w:r w:rsidRPr="00B536A7">
            <w:rPr>
              <w:sz w:val="24"/>
              <w:szCs w:val="24"/>
            </w:rPr>
            <w:fldChar w:fldCharType="begin"/>
          </w:r>
          <w:r w:rsidRPr="00B536A7">
            <w:rPr>
              <w:webHidden/>
              <w:sz w:val="24"/>
              <w:szCs w:val="24"/>
            </w:rPr>
            <w:instrText xml:space="preserve"> TOC \z \o "1-3" \u \h</w:instrText>
          </w:r>
          <w:r w:rsidRPr="00B536A7">
            <w:rPr>
              <w:sz w:val="24"/>
              <w:szCs w:val="24"/>
            </w:rPr>
            <w:fldChar w:fldCharType="separate"/>
          </w:r>
          <w:hyperlink w:anchor="_Toc122367243" w:history="1">
            <w:r w:rsidRPr="00B536A7">
              <w:rPr>
                <w:rStyle w:val="afe"/>
                <w:noProof/>
                <w:color w:val="auto"/>
                <w:sz w:val="24"/>
                <w:szCs w:val="24"/>
              </w:rPr>
              <w:t>1. Наименование дисциплины</w:t>
            </w:r>
            <w:r w:rsidRPr="00B536A7">
              <w:rPr>
                <w:noProof/>
                <w:webHidden/>
                <w:sz w:val="24"/>
                <w:szCs w:val="24"/>
              </w:rPr>
              <w:tab/>
            </w:r>
            <w:r w:rsidRPr="00B536A7">
              <w:rPr>
                <w:noProof/>
                <w:webHidden/>
                <w:sz w:val="24"/>
                <w:szCs w:val="24"/>
              </w:rPr>
              <w:fldChar w:fldCharType="begin"/>
            </w:r>
            <w:r w:rsidRPr="00B536A7">
              <w:rPr>
                <w:noProof/>
                <w:webHidden/>
                <w:sz w:val="24"/>
                <w:szCs w:val="24"/>
              </w:rPr>
              <w:instrText xml:space="preserve"> PAGEREF _Toc122367243 \h </w:instrText>
            </w:r>
            <w:r w:rsidRPr="00B536A7">
              <w:rPr>
                <w:noProof/>
                <w:webHidden/>
                <w:sz w:val="24"/>
                <w:szCs w:val="24"/>
              </w:rPr>
            </w:r>
            <w:r w:rsidRPr="00B536A7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536A7">
              <w:rPr>
                <w:noProof/>
                <w:webHidden/>
                <w:sz w:val="24"/>
                <w:szCs w:val="24"/>
              </w:rPr>
              <w:t>3</w:t>
            </w:r>
            <w:r w:rsidRPr="00B536A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20CE15A" w14:textId="63AF2D0D" w:rsidR="00B536A7" w:rsidRPr="00B536A7" w:rsidRDefault="004F5463" w:rsidP="00B536A7">
          <w:pPr>
            <w:pStyle w:val="12"/>
            <w:tabs>
              <w:tab w:val="right" w:leader="dot" w:pos="10195"/>
            </w:tabs>
            <w:jc w:val="both"/>
            <w:rPr>
              <w:rFonts w:eastAsiaTheme="minorEastAsia"/>
              <w:noProof/>
              <w:sz w:val="24"/>
              <w:szCs w:val="24"/>
            </w:rPr>
          </w:pPr>
          <w:hyperlink w:anchor="_Toc122367244" w:history="1">
            <w:r w:rsidR="00B536A7" w:rsidRPr="00B536A7">
              <w:rPr>
                <w:rStyle w:val="afe"/>
                <w:noProof/>
                <w:color w:val="auto"/>
                <w:sz w:val="24"/>
                <w:szCs w:val="24"/>
              </w:rPr>
      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    </w:r>
            <w:r w:rsidR="00B536A7" w:rsidRPr="00B536A7">
              <w:rPr>
                <w:noProof/>
                <w:webHidden/>
                <w:sz w:val="24"/>
                <w:szCs w:val="24"/>
              </w:rPr>
              <w:tab/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begin"/>
            </w:r>
            <w:r w:rsidR="00B536A7" w:rsidRPr="00B536A7">
              <w:rPr>
                <w:noProof/>
                <w:webHidden/>
                <w:sz w:val="24"/>
                <w:szCs w:val="24"/>
              </w:rPr>
              <w:instrText xml:space="preserve"> PAGEREF _Toc122367244 \h </w:instrText>
            </w:r>
            <w:r w:rsidR="00B536A7" w:rsidRPr="00B536A7">
              <w:rPr>
                <w:noProof/>
                <w:webHidden/>
                <w:sz w:val="24"/>
                <w:szCs w:val="24"/>
              </w:rPr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536A7" w:rsidRPr="00B536A7">
              <w:rPr>
                <w:noProof/>
                <w:webHidden/>
                <w:sz w:val="24"/>
                <w:szCs w:val="24"/>
              </w:rPr>
              <w:t>3</w:t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32E2A9C" w14:textId="64572420" w:rsidR="00B536A7" w:rsidRPr="00B536A7" w:rsidRDefault="004F5463" w:rsidP="00B536A7">
          <w:pPr>
            <w:pStyle w:val="12"/>
            <w:tabs>
              <w:tab w:val="right" w:leader="dot" w:pos="10195"/>
            </w:tabs>
            <w:jc w:val="both"/>
            <w:rPr>
              <w:rFonts w:eastAsiaTheme="minorEastAsia"/>
              <w:noProof/>
              <w:sz w:val="24"/>
              <w:szCs w:val="24"/>
            </w:rPr>
          </w:pPr>
          <w:hyperlink w:anchor="_Toc122367245" w:history="1">
            <w:r w:rsidR="00B536A7" w:rsidRPr="00B536A7">
              <w:rPr>
                <w:rStyle w:val="afe"/>
                <w:noProof/>
                <w:color w:val="auto"/>
                <w:sz w:val="24"/>
                <w:szCs w:val="24"/>
              </w:rPr>
              <w:t>3. Место дисциплины в структуре образовательной программы</w:t>
            </w:r>
            <w:r w:rsidR="00B536A7" w:rsidRPr="00B536A7">
              <w:rPr>
                <w:noProof/>
                <w:webHidden/>
                <w:sz w:val="24"/>
                <w:szCs w:val="24"/>
              </w:rPr>
              <w:tab/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begin"/>
            </w:r>
            <w:r w:rsidR="00B536A7" w:rsidRPr="00B536A7">
              <w:rPr>
                <w:noProof/>
                <w:webHidden/>
                <w:sz w:val="24"/>
                <w:szCs w:val="24"/>
              </w:rPr>
              <w:instrText xml:space="preserve"> PAGEREF _Toc122367245 \h </w:instrText>
            </w:r>
            <w:r w:rsidR="00B536A7" w:rsidRPr="00B536A7">
              <w:rPr>
                <w:noProof/>
                <w:webHidden/>
                <w:sz w:val="24"/>
                <w:szCs w:val="24"/>
              </w:rPr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536A7" w:rsidRPr="00B536A7">
              <w:rPr>
                <w:noProof/>
                <w:webHidden/>
                <w:sz w:val="24"/>
                <w:szCs w:val="24"/>
              </w:rPr>
              <w:t>9</w:t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D2598AF" w14:textId="6CC4B747" w:rsidR="00B536A7" w:rsidRPr="00B536A7" w:rsidRDefault="004F5463" w:rsidP="00B536A7">
          <w:pPr>
            <w:pStyle w:val="12"/>
            <w:tabs>
              <w:tab w:val="right" w:leader="dot" w:pos="10195"/>
            </w:tabs>
            <w:jc w:val="both"/>
            <w:rPr>
              <w:rFonts w:eastAsiaTheme="minorEastAsia"/>
              <w:noProof/>
              <w:sz w:val="24"/>
              <w:szCs w:val="24"/>
            </w:rPr>
          </w:pPr>
          <w:hyperlink w:anchor="_Toc122367246" w:history="1">
            <w:r w:rsidR="00B536A7" w:rsidRPr="00B536A7">
              <w:rPr>
                <w:rStyle w:val="afe"/>
                <w:noProof/>
                <w:color w:val="auto"/>
                <w:sz w:val="24"/>
                <w:szCs w:val="24"/>
              </w:rPr>
              <w:t>4. 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  <w:r w:rsidR="00B536A7" w:rsidRPr="00B536A7">
              <w:rPr>
                <w:noProof/>
                <w:webHidden/>
                <w:sz w:val="24"/>
                <w:szCs w:val="24"/>
              </w:rPr>
              <w:tab/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begin"/>
            </w:r>
            <w:r w:rsidR="00B536A7" w:rsidRPr="00B536A7">
              <w:rPr>
                <w:noProof/>
                <w:webHidden/>
                <w:sz w:val="24"/>
                <w:szCs w:val="24"/>
              </w:rPr>
              <w:instrText xml:space="preserve"> PAGEREF _Toc122367246 \h </w:instrText>
            </w:r>
            <w:r w:rsidR="00B536A7" w:rsidRPr="00B536A7">
              <w:rPr>
                <w:noProof/>
                <w:webHidden/>
                <w:sz w:val="24"/>
                <w:szCs w:val="24"/>
              </w:rPr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536A7" w:rsidRPr="00B536A7">
              <w:rPr>
                <w:noProof/>
                <w:webHidden/>
                <w:sz w:val="24"/>
                <w:szCs w:val="24"/>
              </w:rPr>
              <w:t>9</w:t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65F4EB6" w14:textId="5927D47C" w:rsidR="00B536A7" w:rsidRPr="00B536A7" w:rsidRDefault="004F5463" w:rsidP="00B536A7">
          <w:pPr>
            <w:pStyle w:val="12"/>
            <w:tabs>
              <w:tab w:val="right" w:leader="dot" w:pos="10195"/>
            </w:tabs>
            <w:jc w:val="both"/>
            <w:rPr>
              <w:rFonts w:eastAsiaTheme="minorEastAsia"/>
              <w:noProof/>
              <w:sz w:val="24"/>
              <w:szCs w:val="24"/>
            </w:rPr>
          </w:pPr>
          <w:hyperlink w:anchor="_Toc122367247" w:history="1">
            <w:r w:rsidR="00B536A7" w:rsidRPr="00B536A7">
              <w:rPr>
                <w:rStyle w:val="afe"/>
                <w:noProof/>
                <w:color w:val="auto"/>
                <w:sz w:val="24"/>
                <w:szCs w:val="24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  <w:r w:rsidR="00B536A7" w:rsidRPr="00B536A7">
              <w:rPr>
                <w:noProof/>
                <w:webHidden/>
                <w:sz w:val="24"/>
                <w:szCs w:val="24"/>
              </w:rPr>
              <w:tab/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begin"/>
            </w:r>
            <w:r w:rsidR="00B536A7" w:rsidRPr="00B536A7">
              <w:rPr>
                <w:noProof/>
                <w:webHidden/>
                <w:sz w:val="24"/>
                <w:szCs w:val="24"/>
              </w:rPr>
              <w:instrText xml:space="preserve"> PAGEREF _Toc122367247 \h </w:instrText>
            </w:r>
            <w:r w:rsidR="00B536A7" w:rsidRPr="00B536A7">
              <w:rPr>
                <w:noProof/>
                <w:webHidden/>
                <w:sz w:val="24"/>
                <w:szCs w:val="24"/>
              </w:rPr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536A7" w:rsidRPr="00B536A7">
              <w:rPr>
                <w:noProof/>
                <w:webHidden/>
                <w:sz w:val="24"/>
                <w:szCs w:val="24"/>
              </w:rPr>
              <w:t>9</w:t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15B6D7E" w14:textId="3F654C73" w:rsidR="00B536A7" w:rsidRPr="00B536A7" w:rsidRDefault="004F5463" w:rsidP="00B536A7">
          <w:pPr>
            <w:pStyle w:val="21"/>
            <w:tabs>
              <w:tab w:val="right" w:leader="dot" w:pos="10195"/>
            </w:tabs>
            <w:jc w:val="both"/>
            <w:rPr>
              <w:rFonts w:eastAsiaTheme="minorEastAsia"/>
              <w:noProof/>
              <w:sz w:val="24"/>
              <w:szCs w:val="24"/>
            </w:rPr>
          </w:pPr>
          <w:hyperlink w:anchor="_Toc122367248" w:history="1">
            <w:r w:rsidR="00B536A7" w:rsidRPr="00B536A7">
              <w:rPr>
                <w:rStyle w:val="afe"/>
                <w:noProof/>
                <w:color w:val="auto"/>
                <w:sz w:val="24"/>
                <w:szCs w:val="24"/>
              </w:rPr>
              <w:t>5.1. Содержание дисциплины</w:t>
            </w:r>
            <w:r w:rsidR="00B536A7" w:rsidRPr="00B536A7">
              <w:rPr>
                <w:noProof/>
                <w:webHidden/>
                <w:sz w:val="24"/>
                <w:szCs w:val="24"/>
              </w:rPr>
              <w:tab/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begin"/>
            </w:r>
            <w:r w:rsidR="00B536A7" w:rsidRPr="00B536A7">
              <w:rPr>
                <w:noProof/>
                <w:webHidden/>
                <w:sz w:val="24"/>
                <w:szCs w:val="24"/>
              </w:rPr>
              <w:instrText xml:space="preserve"> PAGEREF _Toc122367248 \h </w:instrText>
            </w:r>
            <w:r w:rsidR="00B536A7" w:rsidRPr="00B536A7">
              <w:rPr>
                <w:noProof/>
                <w:webHidden/>
                <w:sz w:val="24"/>
                <w:szCs w:val="24"/>
              </w:rPr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536A7" w:rsidRPr="00B536A7">
              <w:rPr>
                <w:noProof/>
                <w:webHidden/>
                <w:sz w:val="24"/>
                <w:szCs w:val="24"/>
              </w:rPr>
              <w:t>9</w:t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B84384B" w14:textId="1148509C" w:rsidR="00B536A7" w:rsidRPr="00B536A7" w:rsidRDefault="004F5463" w:rsidP="00B536A7">
          <w:pPr>
            <w:pStyle w:val="21"/>
            <w:tabs>
              <w:tab w:val="right" w:leader="dot" w:pos="10195"/>
            </w:tabs>
            <w:jc w:val="both"/>
            <w:rPr>
              <w:rFonts w:eastAsiaTheme="minorEastAsia"/>
              <w:noProof/>
              <w:sz w:val="24"/>
              <w:szCs w:val="24"/>
            </w:rPr>
          </w:pPr>
          <w:hyperlink w:anchor="_Toc122367249" w:history="1">
            <w:r w:rsidR="00B536A7" w:rsidRPr="00B536A7">
              <w:rPr>
                <w:rStyle w:val="afe"/>
                <w:noProof/>
                <w:color w:val="auto"/>
                <w:sz w:val="24"/>
                <w:szCs w:val="24"/>
              </w:rPr>
              <w:t>5.2. Учебно – тематический план</w:t>
            </w:r>
            <w:r w:rsidR="00B536A7" w:rsidRPr="00B536A7">
              <w:rPr>
                <w:noProof/>
                <w:webHidden/>
                <w:sz w:val="24"/>
                <w:szCs w:val="24"/>
              </w:rPr>
              <w:tab/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begin"/>
            </w:r>
            <w:r w:rsidR="00B536A7" w:rsidRPr="00B536A7">
              <w:rPr>
                <w:noProof/>
                <w:webHidden/>
                <w:sz w:val="24"/>
                <w:szCs w:val="24"/>
              </w:rPr>
              <w:instrText xml:space="preserve"> PAGEREF _Toc122367249 \h </w:instrText>
            </w:r>
            <w:r w:rsidR="00B536A7" w:rsidRPr="00B536A7">
              <w:rPr>
                <w:noProof/>
                <w:webHidden/>
                <w:sz w:val="24"/>
                <w:szCs w:val="24"/>
              </w:rPr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536A7" w:rsidRPr="00B536A7">
              <w:rPr>
                <w:noProof/>
                <w:webHidden/>
                <w:sz w:val="24"/>
                <w:szCs w:val="24"/>
              </w:rPr>
              <w:t>10</w:t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A704D99" w14:textId="0003630A" w:rsidR="00B536A7" w:rsidRPr="00B536A7" w:rsidRDefault="004F5463" w:rsidP="00B536A7">
          <w:pPr>
            <w:pStyle w:val="21"/>
            <w:tabs>
              <w:tab w:val="right" w:leader="dot" w:pos="10195"/>
            </w:tabs>
            <w:jc w:val="both"/>
            <w:rPr>
              <w:rFonts w:eastAsiaTheme="minorEastAsia"/>
              <w:noProof/>
              <w:sz w:val="24"/>
              <w:szCs w:val="24"/>
            </w:rPr>
          </w:pPr>
          <w:hyperlink w:anchor="_Toc122367250" w:history="1">
            <w:r w:rsidR="00B536A7" w:rsidRPr="00B536A7">
              <w:rPr>
                <w:rStyle w:val="afe"/>
                <w:noProof/>
                <w:color w:val="auto"/>
                <w:sz w:val="24"/>
                <w:szCs w:val="24"/>
              </w:rPr>
              <w:t>5.3. Содержание семинаров, практических занятий</w:t>
            </w:r>
            <w:r w:rsidR="00B536A7" w:rsidRPr="00B536A7">
              <w:rPr>
                <w:noProof/>
                <w:webHidden/>
                <w:sz w:val="24"/>
                <w:szCs w:val="24"/>
              </w:rPr>
              <w:tab/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begin"/>
            </w:r>
            <w:r w:rsidR="00B536A7" w:rsidRPr="00B536A7">
              <w:rPr>
                <w:noProof/>
                <w:webHidden/>
                <w:sz w:val="24"/>
                <w:szCs w:val="24"/>
              </w:rPr>
              <w:instrText xml:space="preserve"> PAGEREF _Toc122367250 \h </w:instrText>
            </w:r>
            <w:r w:rsidR="00B536A7" w:rsidRPr="00B536A7">
              <w:rPr>
                <w:noProof/>
                <w:webHidden/>
                <w:sz w:val="24"/>
                <w:szCs w:val="24"/>
              </w:rPr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536A7" w:rsidRPr="00B536A7">
              <w:rPr>
                <w:noProof/>
                <w:webHidden/>
                <w:sz w:val="24"/>
                <w:szCs w:val="24"/>
              </w:rPr>
              <w:t>12</w:t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15D95FA" w14:textId="5EC14B15" w:rsidR="00B536A7" w:rsidRPr="00B536A7" w:rsidRDefault="004F5463" w:rsidP="00B536A7">
          <w:pPr>
            <w:pStyle w:val="12"/>
            <w:tabs>
              <w:tab w:val="right" w:leader="dot" w:pos="10195"/>
            </w:tabs>
            <w:jc w:val="both"/>
            <w:rPr>
              <w:rFonts w:eastAsiaTheme="minorEastAsia"/>
              <w:noProof/>
              <w:sz w:val="24"/>
              <w:szCs w:val="24"/>
            </w:rPr>
          </w:pPr>
          <w:hyperlink w:anchor="_Toc122367251" w:history="1">
            <w:r w:rsidR="00B536A7" w:rsidRPr="00B536A7">
              <w:rPr>
                <w:rStyle w:val="afe"/>
                <w:noProof/>
                <w:color w:val="auto"/>
                <w:sz w:val="24"/>
                <w:szCs w:val="24"/>
              </w:rPr>
              <w:t>6. Перечень учебно-методического обеспечения для самостоятельной работы обучающихся по дисциплине</w:t>
            </w:r>
            <w:r w:rsidR="00B536A7" w:rsidRPr="00B536A7">
              <w:rPr>
                <w:noProof/>
                <w:webHidden/>
                <w:sz w:val="24"/>
                <w:szCs w:val="24"/>
              </w:rPr>
              <w:tab/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begin"/>
            </w:r>
            <w:r w:rsidR="00B536A7" w:rsidRPr="00B536A7">
              <w:rPr>
                <w:noProof/>
                <w:webHidden/>
                <w:sz w:val="24"/>
                <w:szCs w:val="24"/>
              </w:rPr>
              <w:instrText xml:space="preserve"> PAGEREF _Toc122367251 \h </w:instrText>
            </w:r>
            <w:r w:rsidR="00B536A7" w:rsidRPr="00B536A7">
              <w:rPr>
                <w:noProof/>
                <w:webHidden/>
                <w:sz w:val="24"/>
                <w:szCs w:val="24"/>
              </w:rPr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536A7" w:rsidRPr="00B536A7">
              <w:rPr>
                <w:noProof/>
                <w:webHidden/>
                <w:sz w:val="24"/>
                <w:szCs w:val="24"/>
              </w:rPr>
              <w:t>12</w:t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E4F5A2B" w14:textId="5D47E56D" w:rsidR="00B536A7" w:rsidRPr="00B536A7" w:rsidRDefault="004F5463" w:rsidP="00B536A7">
          <w:pPr>
            <w:pStyle w:val="21"/>
            <w:tabs>
              <w:tab w:val="right" w:leader="dot" w:pos="10195"/>
            </w:tabs>
            <w:jc w:val="both"/>
            <w:rPr>
              <w:rFonts w:eastAsiaTheme="minorEastAsia"/>
              <w:noProof/>
              <w:sz w:val="24"/>
              <w:szCs w:val="24"/>
            </w:rPr>
          </w:pPr>
          <w:hyperlink w:anchor="_Toc122367252" w:history="1">
            <w:r w:rsidR="00B536A7" w:rsidRPr="00B536A7">
              <w:rPr>
                <w:rStyle w:val="afe"/>
                <w:noProof/>
                <w:color w:val="auto"/>
                <w:sz w:val="24"/>
                <w:szCs w:val="24"/>
              </w:rPr>
              <w:t>6.1. Перечень вопросов, отводимых на самостоятельное освоение дисциплины, формы внеаудиторной самостоятельной работы</w:t>
            </w:r>
            <w:r w:rsidR="00B536A7" w:rsidRPr="00B536A7">
              <w:rPr>
                <w:noProof/>
                <w:webHidden/>
                <w:sz w:val="24"/>
                <w:szCs w:val="24"/>
              </w:rPr>
              <w:tab/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begin"/>
            </w:r>
            <w:r w:rsidR="00B536A7" w:rsidRPr="00B536A7">
              <w:rPr>
                <w:noProof/>
                <w:webHidden/>
                <w:sz w:val="24"/>
                <w:szCs w:val="24"/>
              </w:rPr>
              <w:instrText xml:space="preserve"> PAGEREF _Toc122367252 \h </w:instrText>
            </w:r>
            <w:r w:rsidR="00B536A7" w:rsidRPr="00B536A7">
              <w:rPr>
                <w:noProof/>
                <w:webHidden/>
                <w:sz w:val="24"/>
                <w:szCs w:val="24"/>
              </w:rPr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536A7" w:rsidRPr="00B536A7">
              <w:rPr>
                <w:noProof/>
                <w:webHidden/>
                <w:sz w:val="24"/>
                <w:szCs w:val="24"/>
              </w:rPr>
              <w:t>12</w:t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5430A9C" w14:textId="65169567" w:rsidR="00B536A7" w:rsidRPr="00B536A7" w:rsidRDefault="004F5463" w:rsidP="00B536A7">
          <w:pPr>
            <w:pStyle w:val="21"/>
            <w:tabs>
              <w:tab w:val="right" w:leader="dot" w:pos="10195"/>
            </w:tabs>
            <w:jc w:val="both"/>
            <w:rPr>
              <w:rFonts w:eastAsiaTheme="minorEastAsia"/>
              <w:noProof/>
              <w:sz w:val="24"/>
              <w:szCs w:val="24"/>
            </w:rPr>
          </w:pPr>
          <w:hyperlink w:anchor="_Toc122367253" w:history="1">
            <w:r w:rsidR="00B536A7" w:rsidRPr="00B536A7">
              <w:rPr>
                <w:rStyle w:val="afe"/>
                <w:noProof/>
                <w:color w:val="auto"/>
                <w:sz w:val="24"/>
                <w:szCs w:val="24"/>
              </w:rPr>
              <w:t>6.2. Перечень вопросов, заданий, тем для подготовки к текущему контролю (согласно таблице 2)</w:t>
            </w:r>
            <w:r w:rsidR="00B536A7" w:rsidRPr="00B536A7">
              <w:rPr>
                <w:noProof/>
                <w:webHidden/>
                <w:sz w:val="24"/>
                <w:szCs w:val="24"/>
              </w:rPr>
              <w:tab/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begin"/>
            </w:r>
            <w:r w:rsidR="00B536A7" w:rsidRPr="00B536A7">
              <w:rPr>
                <w:noProof/>
                <w:webHidden/>
                <w:sz w:val="24"/>
                <w:szCs w:val="24"/>
              </w:rPr>
              <w:instrText xml:space="preserve"> PAGEREF _Toc122367253 \h </w:instrText>
            </w:r>
            <w:r w:rsidR="00B536A7" w:rsidRPr="00B536A7">
              <w:rPr>
                <w:noProof/>
                <w:webHidden/>
                <w:sz w:val="24"/>
                <w:szCs w:val="24"/>
              </w:rPr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536A7" w:rsidRPr="00B536A7">
              <w:rPr>
                <w:noProof/>
                <w:webHidden/>
                <w:sz w:val="24"/>
                <w:szCs w:val="24"/>
              </w:rPr>
              <w:t>13</w:t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7FAE2E2" w14:textId="20EBEC84" w:rsidR="00B536A7" w:rsidRPr="00B536A7" w:rsidRDefault="004F5463" w:rsidP="00B536A7">
          <w:pPr>
            <w:pStyle w:val="12"/>
            <w:tabs>
              <w:tab w:val="right" w:leader="dot" w:pos="10195"/>
            </w:tabs>
            <w:jc w:val="both"/>
            <w:rPr>
              <w:rFonts w:eastAsiaTheme="minorEastAsia"/>
              <w:noProof/>
              <w:sz w:val="24"/>
              <w:szCs w:val="24"/>
            </w:rPr>
          </w:pPr>
          <w:hyperlink w:anchor="_Toc122367254" w:history="1">
            <w:r w:rsidR="00B536A7" w:rsidRPr="00B536A7">
              <w:rPr>
                <w:rStyle w:val="afe"/>
                <w:noProof/>
                <w:color w:val="auto"/>
                <w:sz w:val="24"/>
                <w:szCs w:val="24"/>
              </w:rPr>
              <w:t>7. Фонд оценочных средств для проведения промежуточной аттестации обучающихся по дисциплине</w:t>
            </w:r>
            <w:r w:rsidR="00B536A7" w:rsidRPr="00B536A7">
              <w:rPr>
                <w:noProof/>
                <w:webHidden/>
                <w:sz w:val="24"/>
                <w:szCs w:val="24"/>
              </w:rPr>
              <w:tab/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begin"/>
            </w:r>
            <w:r w:rsidR="00B536A7" w:rsidRPr="00B536A7">
              <w:rPr>
                <w:noProof/>
                <w:webHidden/>
                <w:sz w:val="24"/>
                <w:szCs w:val="24"/>
              </w:rPr>
              <w:instrText xml:space="preserve"> PAGEREF _Toc122367254 \h </w:instrText>
            </w:r>
            <w:r w:rsidR="00B536A7" w:rsidRPr="00B536A7">
              <w:rPr>
                <w:noProof/>
                <w:webHidden/>
                <w:sz w:val="24"/>
                <w:szCs w:val="24"/>
              </w:rPr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536A7" w:rsidRPr="00B536A7">
              <w:rPr>
                <w:noProof/>
                <w:webHidden/>
                <w:sz w:val="24"/>
                <w:szCs w:val="24"/>
              </w:rPr>
              <w:t>14</w:t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EDEB445" w14:textId="45977A42" w:rsidR="00B536A7" w:rsidRPr="00B536A7" w:rsidRDefault="004F5463" w:rsidP="00B536A7">
          <w:pPr>
            <w:pStyle w:val="12"/>
            <w:tabs>
              <w:tab w:val="right" w:leader="dot" w:pos="10195"/>
            </w:tabs>
            <w:jc w:val="both"/>
            <w:rPr>
              <w:rFonts w:eastAsiaTheme="minorEastAsia"/>
              <w:noProof/>
              <w:sz w:val="24"/>
              <w:szCs w:val="24"/>
            </w:rPr>
          </w:pPr>
          <w:hyperlink w:anchor="_Toc122367255" w:history="1">
            <w:r w:rsidR="00B536A7" w:rsidRPr="00B536A7">
              <w:rPr>
                <w:rStyle w:val="afe"/>
                <w:noProof/>
                <w:color w:val="auto"/>
                <w:sz w:val="24"/>
                <w:szCs w:val="24"/>
              </w:rPr>
              <w:t>8. Перечень основной и дополнительной учебной литературы, необходимой для освоения дисциплины</w:t>
            </w:r>
            <w:r w:rsidR="00B536A7" w:rsidRPr="00B536A7">
              <w:rPr>
                <w:noProof/>
                <w:webHidden/>
                <w:sz w:val="24"/>
                <w:szCs w:val="24"/>
              </w:rPr>
              <w:tab/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begin"/>
            </w:r>
            <w:r w:rsidR="00B536A7" w:rsidRPr="00B536A7">
              <w:rPr>
                <w:noProof/>
                <w:webHidden/>
                <w:sz w:val="24"/>
                <w:szCs w:val="24"/>
              </w:rPr>
              <w:instrText xml:space="preserve"> PAGEREF _Toc122367255 \h </w:instrText>
            </w:r>
            <w:r w:rsidR="00B536A7" w:rsidRPr="00B536A7">
              <w:rPr>
                <w:noProof/>
                <w:webHidden/>
                <w:sz w:val="24"/>
                <w:szCs w:val="24"/>
              </w:rPr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536A7" w:rsidRPr="00B536A7">
              <w:rPr>
                <w:noProof/>
                <w:webHidden/>
                <w:sz w:val="24"/>
                <w:szCs w:val="24"/>
              </w:rPr>
              <w:t>19</w:t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0B68F71" w14:textId="4FCA2203" w:rsidR="00B536A7" w:rsidRPr="00B536A7" w:rsidRDefault="004F5463" w:rsidP="00B536A7">
          <w:pPr>
            <w:pStyle w:val="12"/>
            <w:tabs>
              <w:tab w:val="right" w:leader="dot" w:pos="10195"/>
            </w:tabs>
            <w:jc w:val="both"/>
            <w:rPr>
              <w:rFonts w:eastAsiaTheme="minorEastAsia"/>
              <w:noProof/>
              <w:sz w:val="24"/>
              <w:szCs w:val="24"/>
            </w:rPr>
          </w:pPr>
          <w:hyperlink w:anchor="_Toc122367256" w:history="1">
            <w:r w:rsidR="00B536A7" w:rsidRPr="00B536A7">
              <w:rPr>
                <w:rStyle w:val="afe"/>
                <w:noProof/>
                <w:color w:val="auto"/>
                <w:sz w:val="24"/>
                <w:szCs w:val="24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B536A7" w:rsidRPr="00B536A7">
              <w:rPr>
                <w:noProof/>
                <w:webHidden/>
                <w:sz w:val="24"/>
                <w:szCs w:val="24"/>
              </w:rPr>
              <w:tab/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begin"/>
            </w:r>
            <w:r w:rsidR="00B536A7" w:rsidRPr="00B536A7">
              <w:rPr>
                <w:noProof/>
                <w:webHidden/>
                <w:sz w:val="24"/>
                <w:szCs w:val="24"/>
              </w:rPr>
              <w:instrText xml:space="preserve"> PAGEREF _Toc122367256 \h </w:instrText>
            </w:r>
            <w:r w:rsidR="00B536A7" w:rsidRPr="00B536A7">
              <w:rPr>
                <w:noProof/>
                <w:webHidden/>
                <w:sz w:val="24"/>
                <w:szCs w:val="24"/>
              </w:rPr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536A7" w:rsidRPr="00B536A7">
              <w:rPr>
                <w:noProof/>
                <w:webHidden/>
                <w:sz w:val="24"/>
                <w:szCs w:val="24"/>
              </w:rPr>
              <w:t>20</w:t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6A98364" w14:textId="5EAAF7D8" w:rsidR="00B536A7" w:rsidRPr="00B536A7" w:rsidRDefault="004F5463" w:rsidP="00B536A7">
          <w:pPr>
            <w:pStyle w:val="12"/>
            <w:tabs>
              <w:tab w:val="right" w:leader="dot" w:pos="10195"/>
            </w:tabs>
            <w:jc w:val="both"/>
            <w:rPr>
              <w:rFonts w:eastAsiaTheme="minorEastAsia"/>
              <w:noProof/>
              <w:sz w:val="24"/>
              <w:szCs w:val="24"/>
            </w:rPr>
          </w:pPr>
          <w:hyperlink w:anchor="_Toc122367257" w:history="1">
            <w:r w:rsidR="00B536A7" w:rsidRPr="00B536A7">
              <w:rPr>
                <w:rStyle w:val="afe"/>
                <w:noProof/>
                <w:color w:val="auto"/>
                <w:sz w:val="24"/>
                <w:szCs w:val="24"/>
              </w:rPr>
              <w:t>10. Методические указания для обучающихся по освоению дисциплины</w:t>
            </w:r>
            <w:r w:rsidR="00B536A7" w:rsidRPr="00B536A7">
              <w:rPr>
                <w:noProof/>
                <w:webHidden/>
                <w:sz w:val="24"/>
                <w:szCs w:val="24"/>
              </w:rPr>
              <w:tab/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begin"/>
            </w:r>
            <w:r w:rsidR="00B536A7" w:rsidRPr="00B536A7">
              <w:rPr>
                <w:noProof/>
                <w:webHidden/>
                <w:sz w:val="24"/>
                <w:szCs w:val="24"/>
              </w:rPr>
              <w:instrText xml:space="preserve"> PAGEREF _Toc122367257 \h </w:instrText>
            </w:r>
            <w:r w:rsidR="00B536A7" w:rsidRPr="00B536A7">
              <w:rPr>
                <w:noProof/>
                <w:webHidden/>
                <w:sz w:val="24"/>
                <w:szCs w:val="24"/>
              </w:rPr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536A7" w:rsidRPr="00B536A7">
              <w:rPr>
                <w:noProof/>
                <w:webHidden/>
                <w:sz w:val="24"/>
                <w:szCs w:val="24"/>
              </w:rPr>
              <w:t>21</w:t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0228D03" w14:textId="19C4906A" w:rsidR="00B536A7" w:rsidRPr="00B536A7" w:rsidRDefault="004F5463" w:rsidP="00B536A7">
          <w:pPr>
            <w:pStyle w:val="12"/>
            <w:tabs>
              <w:tab w:val="right" w:leader="dot" w:pos="10195"/>
            </w:tabs>
            <w:jc w:val="both"/>
            <w:rPr>
              <w:rFonts w:eastAsiaTheme="minorEastAsia"/>
              <w:noProof/>
              <w:sz w:val="24"/>
              <w:szCs w:val="24"/>
            </w:rPr>
          </w:pPr>
          <w:hyperlink w:anchor="_Toc122367258" w:history="1">
            <w:r w:rsidR="00B536A7" w:rsidRPr="00B536A7">
              <w:rPr>
                <w:rStyle w:val="afe"/>
                <w:noProof/>
                <w:color w:val="auto"/>
                <w:sz w:val="24"/>
                <w:szCs w:val="24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необходимости).</w:t>
            </w:r>
            <w:r w:rsidR="00B536A7" w:rsidRPr="00B536A7">
              <w:rPr>
                <w:noProof/>
                <w:webHidden/>
                <w:sz w:val="24"/>
                <w:szCs w:val="24"/>
              </w:rPr>
              <w:tab/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begin"/>
            </w:r>
            <w:r w:rsidR="00B536A7" w:rsidRPr="00B536A7">
              <w:rPr>
                <w:noProof/>
                <w:webHidden/>
                <w:sz w:val="24"/>
                <w:szCs w:val="24"/>
              </w:rPr>
              <w:instrText xml:space="preserve"> PAGEREF _Toc122367258 \h </w:instrText>
            </w:r>
            <w:r w:rsidR="00B536A7" w:rsidRPr="00B536A7">
              <w:rPr>
                <w:noProof/>
                <w:webHidden/>
                <w:sz w:val="24"/>
                <w:szCs w:val="24"/>
              </w:rPr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536A7" w:rsidRPr="00B536A7">
              <w:rPr>
                <w:noProof/>
                <w:webHidden/>
                <w:sz w:val="24"/>
                <w:szCs w:val="24"/>
              </w:rPr>
              <w:t>23</w:t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88890DF" w14:textId="6421C42F" w:rsidR="00B536A7" w:rsidRPr="00B536A7" w:rsidRDefault="004F5463" w:rsidP="00B536A7">
          <w:pPr>
            <w:pStyle w:val="12"/>
            <w:tabs>
              <w:tab w:val="right" w:leader="dot" w:pos="10195"/>
            </w:tabs>
            <w:jc w:val="both"/>
            <w:rPr>
              <w:rFonts w:eastAsiaTheme="minorEastAsia"/>
              <w:noProof/>
              <w:sz w:val="24"/>
              <w:szCs w:val="24"/>
            </w:rPr>
          </w:pPr>
          <w:hyperlink w:anchor="_Toc122367259" w:history="1">
            <w:r w:rsidR="00B536A7" w:rsidRPr="00B536A7">
              <w:rPr>
                <w:rStyle w:val="afe"/>
                <w:noProof/>
                <w:color w:val="auto"/>
                <w:sz w:val="24"/>
                <w:szCs w:val="24"/>
              </w:rPr>
              <w:t>12. Описание материально-технической базы, необходимой для осуществления образовательного процесса по дисциплине.</w:t>
            </w:r>
            <w:r w:rsidR="00B536A7" w:rsidRPr="00B536A7">
              <w:rPr>
                <w:noProof/>
                <w:webHidden/>
                <w:sz w:val="24"/>
                <w:szCs w:val="24"/>
              </w:rPr>
              <w:tab/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begin"/>
            </w:r>
            <w:r w:rsidR="00B536A7" w:rsidRPr="00B536A7">
              <w:rPr>
                <w:noProof/>
                <w:webHidden/>
                <w:sz w:val="24"/>
                <w:szCs w:val="24"/>
              </w:rPr>
              <w:instrText xml:space="preserve"> PAGEREF _Toc122367259 \h </w:instrText>
            </w:r>
            <w:r w:rsidR="00B536A7" w:rsidRPr="00B536A7">
              <w:rPr>
                <w:noProof/>
                <w:webHidden/>
                <w:sz w:val="24"/>
                <w:szCs w:val="24"/>
              </w:rPr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536A7" w:rsidRPr="00B536A7">
              <w:rPr>
                <w:noProof/>
                <w:webHidden/>
                <w:sz w:val="24"/>
                <w:szCs w:val="24"/>
              </w:rPr>
              <w:t>24</w:t>
            </w:r>
            <w:r w:rsidR="00B536A7" w:rsidRPr="00B536A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4328A27" w14:textId="1A2A7A41" w:rsidR="00A84F74" w:rsidRDefault="00B536A7" w:rsidP="00B536A7">
          <w:pPr>
            <w:jc w:val="both"/>
          </w:pPr>
          <w:r w:rsidRPr="00B536A7">
            <w:rPr>
              <w:sz w:val="24"/>
              <w:szCs w:val="24"/>
            </w:rPr>
            <w:fldChar w:fldCharType="end"/>
          </w:r>
        </w:p>
      </w:sdtContent>
    </w:sdt>
    <w:p w14:paraId="11EACCF8" w14:textId="77777777" w:rsidR="00A84F74" w:rsidRDefault="00B536A7">
      <w:pPr>
        <w:widowControl/>
        <w:spacing w:after="200" w:line="276" w:lineRule="auto"/>
        <w:rPr>
          <w:sz w:val="24"/>
          <w:szCs w:val="24"/>
        </w:rPr>
      </w:pPr>
      <w:r>
        <w:br w:type="page"/>
      </w:r>
    </w:p>
    <w:p w14:paraId="77C5EE8D" w14:textId="77777777" w:rsidR="00A84F74" w:rsidRDefault="00A84F74">
      <w:pPr>
        <w:jc w:val="center"/>
        <w:rPr>
          <w:sz w:val="24"/>
          <w:szCs w:val="24"/>
        </w:rPr>
      </w:pPr>
    </w:p>
    <w:p w14:paraId="7F5D9AB8" w14:textId="77777777" w:rsidR="00A84F74" w:rsidRDefault="00B536A7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22367243"/>
      <w:r>
        <w:rPr>
          <w:rFonts w:ascii="Times New Roman" w:hAnsi="Times New Roman" w:cs="Times New Roman"/>
          <w:b/>
          <w:color w:val="auto"/>
          <w:sz w:val="28"/>
          <w:szCs w:val="28"/>
        </w:rPr>
        <w:t>1. Наименование дисциплины</w:t>
      </w:r>
      <w:bookmarkEnd w:id="1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05083EE" w14:textId="77777777" w:rsidR="00D23A54" w:rsidRPr="00CF12FE" w:rsidRDefault="00D23A54" w:rsidP="00D23A54">
      <w:pPr>
        <w:rPr>
          <w:sz w:val="28"/>
          <w:szCs w:val="28"/>
        </w:rPr>
      </w:pPr>
      <w:r>
        <w:rPr>
          <w:sz w:val="28"/>
          <w:szCs w:val="28"/>
        </w:rPr>
        <w:t>Международные и национальные стандарты управления проектами</w:t>
      </w:r>
    </w:p>
    <w:p w14:paraId="7E8BFD96" w14:textId="77777777" w:rsidR="00A84F74" w:rsidRDefault="00B536A7">
      <w:pPr>
        <w:pStyle w:val="1"/>
        <w:spacing w:before="0"/>
        <w:ind w:firstLine="85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22367244"/>
      <w:r>
        <w:rPr>
          <w:rFonts w:ascii="Times New Roman" w:hAnsi="Times New Roman" w:cs="Times New Roman"/>
          <w:b/>
          <w:color w:val="auto"/>
          <w:sz w:val="28"/>
          <w:szCs w:val="28"/>
        </w:rPr>
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  <w:bookmarkEnd w:id="2"/>
    </w:p>
    <w:p w14:paraId="3501882B" w14:textId="279C396C" w:rsidR="00A84F74" w:rsidRDefault="00B536A7">
      <w:pPr>
        <w:tabs>
          <w:tab w:val="left" w:pos="54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для 2021 года приема</w:t>
      </w:r>
    </w:p>
    <w:tbl>
      <w:tblPr>
        <w:tblStyle w:val="afd"/>
        <w:tblW w:w="5281" w:type="pct"/>
        <w:tblInd w:w="-572" w:type="dxa"/>
        <w:tblLayout w:type="fixed"/>
        <w:tblLook w:val="04A0" w:firstRow="1" w:lastRow="0" w:firstColumn="1" w:lastColumn="0" w:noHBand="0" w:noVBand="1"/>
      </w:tblPr>
      <w:tblGrid>
        <w:gridCol w:w="1276"/>
        <w:gridCol w:w="2552"/>
        <w:gridCol w:w="2976"/>
        <w:gridCol w:w="3964"/>
      </w:tblGrid>
      <w:tr w:rsidR="00A84F74" w14:paraId="67295158" w14:textId="77777777" w:rsidTr="004F5463">
        <w:tc>
          <w:tcPr>
            <w:tcW w:w="1276" w:type="dxa"/>
          </w:tcPr>
          <w:p w14:paraId="16D1981D" w14:textId="77777777" w:rsidR="00A84F74" w:rsidRDefault="00B536A7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компетенции</w:t>
            </w:r>
          </w:p>
        </w:tc>
        <w:tc>
          <w:tcPr>
            <w:tcW w:w="2552" w:type="dxa"/>
          </w:tcPr>
          <w:p w14:paraId="01C556BF" w14:textId="77777777" w:rsidR="00A84F74" w:rsidRDefault="00B536A7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компетенции</w:t>
            </w:r>
          </w:p>
        </w:tc>
        <w:tc>
          <w:tcPr>
            <w:tcW w:w="2976" w:type="dxa"/>
          </w:tcPr>
          <w:p w14:paraId="0A9D986F" w14:textId="77777777" w:rsidR="00A84F74" w:rsidRDefault="00B536A7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Индикаторы достижения компетенции</w:t>
            </w:r>
          </w:p>
        </w:tc>
        <w:tc>
          <w:tcPr>
            <w:tcW w:w="3964" w:type="dxa"/>
          </w:tcPr>
          <w:p w14:paraId="5AED92E5" w14:textId="77777777" w:rsidR="00A84F74" w:rsidRDefault="00B536A7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3246AB" w14:paraId="50599EEB" w14:textId="77777777" w:rsidTr="004F5463">
        <w:tc>
          <w:tcPr>
            <w:tcW w:w="1276" w:type="dxa"/>
            <w:vMerge w:val="restart"/>
          </w:tcPr>
          <w:p w14:paraId="372278AF" w14:textId="7E86EA2C" w:rsidR="003246AB" w:rsidRDefault="003246AB" w:rsidP="003246AB">
            <w:pPr>
              <w:tabs>
                <w:tab w:val="left" w:pos="540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УК-4</w:t>
            </w:r>
          </w:p>
        </w:tc>
        <w:tc>
          <w:tcPr>
            <w:tcW w:w="2552" w:type="dxa"/>
            <w:vMerge w:val="restart"/>
          </w:tcPr>
          <w:p w14:paraId="407C91A3" w14:textId="63DF04D5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  <w:r w:rsidRPr="00C729A0">
              <w:rPr>
                <w:sz w:val="24"/>
                <w:szCs w:val="24"/>
              </w:rPr>
              <w:t>Способен применять современные коммуникативные технологии, в том числе на иностранном(</w:t>
            </w:r>
            <w:proofErr w:type="spellStart"/>
            <w:r w:rsidRPr="00C729A0">
              <w:rPr>
                <w:sz w:val="24"/>
                <w:szCs w:val="24"/>
              </w:rPr>
              <w:t>ых</w:t>
            </w:r>
            <w:proofErr w:type="spellEnd"/>
            <w:r w:rsidRPr="00C729A0">
              <w:rPr>
                <w:sz w:val="24"/>
                <w:szCs w:val="24"/>
              </w:rPr>
              <w:t>) языке(ах), для академического и               профессионального взаимодействия</w:t>
            </w:r>
          </w:p>
        </w:tc>
        <w:tc>
          <w:tcPr>
            <w:tcW w:w="2976" w:type="dxa"/>
          </w:tcPr>
          <w:p w14:paraId="05EBFFAC" w14:textId="52B274BC" w:rsidR="003246AB" w:rsidRDefault="003E7925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1.</w:t>
            </w:r>
            <w:r w:rsidR="003246AB" w:rsidRPr="00C729A0">
              <w:rPr>
                <w:sz w:val="24"/>
                <w:szCs w:val="24"/>
              </w:rPr>
              <w:t>Использует коммуникативные технологии, включая современные, для академического и профессионального взаимодействия.</w:t>
            </w:r>
          </w:p>
        </w:tc>
        <w:tc>
          <w:tcPr>
            <w:tcW w:w="3964" w:type="dxa"/>
          </w:tcPr>
          <w:p w14:paraId="51E9816C" w14:textId="77777777" w:rsidR="003246AB" w:rsidRPr="00085B0E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085B0E">
              <w:rPr>
                <w:sz w:val="24"/>
                <w:szCs w:val="24"/>
              </w:rPr>
              <w:t>Знать: сущность профессиональной ответственности при использовании современных коммуникационных технологий</w:t>
            </w:r>
          </w:p>
          <w:p w14:paraId="49BC1AB6" w14:textId="0616F0B8" w:rsidR="003246AB" w:rsidRPr="002B467E" w:rsidRDefault="003246AB" w:rsidP="003246AB">
            <w:pPr>
              <w:tabs>
                <w:tab w:val="left" w:pos="540"/>
              </w:tabs>
              <w:contextualSpacing/>
              <w:jc w:val="both"/>
              <w:rPr>
                <w:color w:val="FF0000"/>
                <w:sz w:val="28"/>
                <w:szCs w:val="28"/>
              </w:rPr>
            </w:pPr>
            <w:r w:rsidRPr="00085B0E">
              <w:rPr>
                <w:sz w:val="24"/>
                <w:szCs w:val="24"/>
              </w:rPr>
              <w:t>Уметь: применять современные коммуникативные технологии в нестандартных ситуациях, а также с целью организационного взаимодействия</w:t>
            </w:r>
          </w:p>
        </w:tc>
      </w:tr>
      <w:tr w:rsidR="003246AB" w14:paraId="5E1937A2" w14:textId="77777777" w:rsidTr="004F5463">
        <w:tc>
          <w:tcPr>
            <w:tcW w:w="1276" w:type="dxa"/>
            <w:vMerge/>
          </w:tcPr>
          <w:p w14:paraId="19327F4E" w14:textId="77777777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414A9652" w14:textId="77777777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14:paraId="6575B076" w14:textId="0DC89382" w:rsidR="003246AB" w:rsidRDefault="003E7925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2.</w:t>
            </w:r>
            <w:r w:rsidR="003246AB" w:rsidRPr="00C729A0">
              <w:rPr>
                <w:sz w:val="24"/>
                <w:szCs w:val="24"/>
              </w:rPr>
              <w:t>Общается на иностранном языке в сфере профессиональной деятельности и в научной среде в письменной и устной форме.</w:t>
            </w:r>
          </w:p>
        </w:tc>
        <w:tc>
          <w:tcPr>
            <w:tcW w:w="3964" w:type="dxa"/>
          </w:tcPr>
          <w:p w14:paraId="37E6F544" w14:textId="77777777" w:rsidR="003246AB" w:rsidRPr="00085B0E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085B0E">
              <w:rPr>
                <w:sz w:val="24"/>
                <w:szCs w:val="24"/>
              </w:rPr>
              <w:t>Знать: основы межкультурного взаимодействия с представителями других культурных сред.</w:t>
            </w:r>
          </w:p>
          <w:p w14:paraId="6EFF958D" w14:textId="325C0EC4" w:rsidR="003246AB" w:rsidRPr="002B467E" w:rsidRDefault="003246AB" w:rsidP="003246AB">
            <w:pPr>
              <w:tabs>
                <w:tab w:val="left" w:pos="540"/>
              </w:tabs>
              <w:contextualSpacing/>
              <w:jc w:val="both"/>
              <w:rPr>
                <w:color w:val="FF0000"/>
                <w:sz w:val="28"/>
                <w:szCs w:val="28"/>
              </w:rPr>
            </w:pPr>
            <w:r w:rsidRPr="00085B0E">
              <w:rPr>
                <w:sz w:val="24"/>
                <w:szCs w:val="24"/>
              </w:rPr>
              <w:t>Уметь: применять инструменты межкультурного взаимодействия как в устной, так и в письменной форме</w:t>
            </w:r>
          </w:p>
        </w:tc>
      </w:tr>
      <w:tr w:rsidR="003246AB" w14:paraId="27B7B4C2" w14:textId="77777777" w:rsidTr="004F5463">
        <w:tc>
          <w:tcPr>
            <w:tcW w:w="1276" w:type="dxa"/>
            <w:vMerge/>
          </w:tcPr>
          <w:p w14:paraId="087833F9" w14:textId="77777777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066E7D13" w14:textId="77777777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14:paraId="57C0FC6C" w14:textId="7F13FCF4" w:rsidR="003246AB" w:rsidRDefault="003E7925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3.</w:t>
            </w:r>
            <w:r w:rsidR="003246AB" w:rsidRPr="00C729A0">
              <w:rPr>
                <w:sz w:val="24"/>
                <w:szCs w:val="24"/>
              </w:rPr>
              <w:t>Выступает на иностранном языке с научными докладами / презентациями, представляет научные результаты на конференциях и симпозиумах; участвует в научных дискуссиях и дебатах.</w:t>
            </w:r>
          </w:p>
        </w:tc>
        <w:tc>
          <w:tcPr>
            <w:tcW w:w="3964" w:type="dxa"/>
          </w:tcPr>
          <w:p w14:paraId="2E28054F" w14:textId="77777777" w:rsidR="003246AB" w:rsidRPr="00085B0E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085B0E">
              <w:rPr>
                <w:sz w:val="24"/>
                <w:szCs w:val="24"/>
              </w:rPr>
              <w:t>Знать: особенности действий в нестандартных ситуациях в ходе проектной деятельности</w:t>
            </w:r>
          </w:p>
          <w:p w14:paraId="21A08FC1" w14:textId="50608609" w:rsidR="003246AB" w:rsidRPr="002B467E" w:rsidRDefault="003246AB" w:rsidP="003246AB">
            <w:pPr>
              <w:tabs>
                <w:tab w:val="left" w:pos="540"/>
              </w:tabs>
              <w:contextualSpacing/>
              <w:jc w:val="both"/>
              <w:rPr>
                <w:color w:val="FF0000"/>
                <w:sz w:val="28"/>
                <w:szCs w:val="28"/>
              </w:rPr>
            </w:pPr>
            <w:r w:rsidRPr="00085B0E">
              <w:rPr>
                <w:sz w:val="24"/>
                <w:szCs w:val="24"/>
              </w:rPr>
              <w:t>Уметь: использовать инновационные социальные технологии проектной деятельности в коммуникационных процессах и образовательной деятельности</w:t>
            </w:r>
          </w:p>
        </w:tc>
      </w:tr>
      <w:tr w:rsidR="003246AB" w14:paraId="61BEBC22" w14:textId="77777777" w:rsidTr="004F5463">
        <w:tc>
          <w:tcPr>
            <w:tcW w:w="1276" w:type="dxa"/>
            <w:vMerge/>
          </w:tcPr>
          <w:p w14:paraId="4D9E418E" w14:textId="77777777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4B45BE93" w14:textId="77777777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14:paraId="4DACED03" w14:textId="02F16163" w:rsidR="003246AB" w:rsidRDefault="003E7925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4.</w:t>
            </w:r>
            <w:r w:rsidR="003246AB" w:rsidRPr="00C729A0">
              <w:rPr>
                <w:sz w:val="24"/>
                <w:szCs w:val="24"/>
              </w:rPr>
              <w:t>Демонстрирует владение научным речевым этикетом, основами риторики на иностранном языке, навыками написания научных статей на иностранном языке.</w:t>
            </w:r>
          </w:p>
        </w:tc>
        <w:tc>
          <w:tcPr>
            <w:tcW w:w="3964" w:type="dxa"/>
          </w:tcPr>
          <w:p w14:paraId="61B3F5AA" w14:textId="77777777" w:rsidR="003246AB" w:rsidRPr="00085B0E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085B0E">
              <w:rPr>
                <w:sz w:val="24"/>
                <w:szCs w:val="24"/>
              </w:rPr>
              <w:t xml:space="preserve">Знать: принципы организации и формирования коммуникативных процессов </w:t>
            </w:r>
          </w:p>
          <w:p w14:paraId="7E0D5D3C" w14:textId="4FE45F76" w:rsidR="003246AB" w:rsidRPr="002B467E" w:rsidRDefault="003246AB" w:rsidP="003246AB">
            <w:pPr>
              <w:tabs>
                <w:tab w:val="left" w:pos="540"/>
              </w:tabs>
              <w:contextualSpacing/>
              <w:jc w:val="both"/>
              <w:rPr>
                <w:color w:val="FF0000"/>
                <w:sz w:val="28"/>
                <w:szCs w:val="28"/>
              </w:rPr>
            </w:pPr>
            <w:r w:rsidRPr="00085B0E">
              <w:rPr>
                <w:sz w:val="24"/>
                <w:szCs w:val="24"/>
              </w:rPr>
              <w:t>Уметь: использовать приемы риторики для отстаивания своей позиции и убеждения партнеров</w:t>
            </w:r>
          </w:p>
        </w:tc>
      </w:tr>
      <w:tr w:rsidR="003246AB" w14:paraId="067D0CE4" w14:textId="77777777" w:rsidTr="004F5463">
        <w:tc>
          <w:tcPr>
            <w:tcW w:w="1276" w:type="dxa"/>
            <w:vMerge/>
          </w:tcPr>
          <w:p w14:paraId="60AE0E9A" w14:textId="77777777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10731DCA" w14:textId="77777777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14:paraId="2B4A7AD1" w14:textId="343E7BD7" w:rsidR="003246AB" w:rsidRDefault="003E7925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5.</w:t>
            </w:r>
            <w:r w:rsidR="003246AB" w:rsidRPr="00C729A0">
              <w:rPr>
                <w:sz w:val="24"/>
                <w:szCs w:val="24"/>
              </w:rPr>
              <w:t>Работает со специальной иностранной литературой и документацией на иностранном языке.</w:t>
            </w:r>
          </w:p>
        </w:tc>
        <w:tc>
          <w:tcPr>
            <w:tcW w:w="3964" w:type="dxa"/>
          </w:tcPr>
          <w:p w14:paraId="3398E826" w14:textId="77777777" w:rsidR="003246AB" w:rsidRPr="00A613B0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A613B0">
              <w:rPr>
                <w:sz w:val="24"/>
                <w:szCs w:val="24"/>
              </w:rPr>
              <w:t>Знать: основные инновационные приемы и технологии обработки информации, в том числе на иностранном языке</w:t>
            </w:r>
          </w:p>
          <w:p w14:paraId="635672C0" w14:textId="0C0ED7FE" w:rsidR="003246AB" w:rsidRPr="002B467E" w:rsidRDefault="003246AB" w:rsidP="003246AB">
            <w:pPr>
              <w:tabs>
                <w:tab w:val="left" w:pos="540"/>
              </w:tabs>
              <w:contextualSpacing/>
              <w:jc w:val="both"/>
              <w:rPr>
                <w:color w:val="FF0000"/>
                <w:sz w:val="28"/>
                <w:szCs w:val="28"/>
              </w:rPr>
            </w:pPr>
            <w:r w:rsidRPr="00A613B0">
              <w:rPr>
                <w:sz w:val="24"/>
                <w:szCs w:val="24"/>
              </w:rPr>
              <w:t xml:space="preserve">Уметь: применять полученные знания на практике, использовать </w:t>
            </w:r>
            <w:r w:rsidRPr="00A613B0">
              <w:rPr>
                <w:sz w:val="24"/>
                <w:szCs w:val="24"/>
              </w:rPr>
              <w:lastRenderedPageBreak/>
              <w:t>приемы обработки информации</w:t>
            </w:r>
          </w:p>
        </w:tc>
      </w:tr>
      <w:tr w:rsidR="003246AB" w14:paraId="7F5E39AD" w14:textId="77777777" w:rsidTr="004F5463">
        <w:tc>
          <w:tcPr>
            <w:tcW w:w="1276" w:type="dxa"/>
            <w:vMerge w:val="restart"/>
          </w:tcPr>
          <w:p w14:paraId="066431D7" w14:textId="5A102A19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ОПК-4</w:t>
            </w:r>
          </w:p>
        </w:tc>
        <w:tc>
          <w:tcPr>
            <w:tcW w:w="2552" w:type="dxa"/>
            <w:vMerge w:val="restart"/>
          </w:tcPr>
          <w:p w14:paraId="4CD8C29F" w14:textId="6506E40C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  <w:r w:rsidRPr="00C729A0">
              <w:rPr>
                <w:sz w:val="24"/>
                <w:szCs w:val="24"/>
              </w:rPr>
              <w:t>Способен организовывать внедрение современных информационно-коммуникационных технологий в соответствующей сфере профессиональной деятельности и обеспечивать информационную открытость деятельности органа власти</w:t>
            </w:r>
          </w:p>
        </w:tc>
        <w:tc>
          <w:tcPr>
            <w:tcW w:w="2976" w:type="dxa"/>
          </w:tcPr>
          <w:p w14:paraId="32AF2C79" w14:textId="261ACC8B" w:rsidR="003246AB" w:rsidRPr="00D23A54" w:rsidRDefault="003246AB" w:rsidP="003246AB">
            <w:pPr>
              <w:pStyle w:val="af8"/>
              <w:widowControl/>
              <w:numPr>
                <w:ilvl w:val="0"/>
                <w:numId w:val="1"/>
              </w:numPr>
              <w:suppressAutoHyphens w:val="0"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5513FC">
              <w:rPr>
                <w:color w:val="333333"/>
                <w:sz w:val="24"/>
                <w:szCs w:val="24"/>
                <w:shd w:val="clear" w:color="auto" w:fill="FFFFFF"/>
              </w:rPr>
              <w:t>Демонстрирует знание современных информационно-коммуникационных технологий и порядка их использования в государственных органах в целях создания, развития, модернизации и эксплуатации информационных систем и информационно-коммуникационной инфраструктуры.</w:t>
            </w:r>
          </w:p>
        </w:tc>
        <w:tc>
          <w:tcPr>
            <w:tcW w:w="3964" w:type="dxa"/>
          </w:tcPr>
          <w:p w14:paraId="4CF2CC71" w14:textId="77777777" w:rsidR="003246AB" w:rsidRPr="00C66BF1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C66BF1">
              <w:rPr>
                <w:sz w:val="24"/>
                <w:szCs w:val="24"/>
              </w:rPr>
              <w:t>Знать: классификацию предметных областей информационно-коммуникационных технологий в проектной деятельности</w:t>
            </w:r>
          </w:p>
          <w:p w14:paraId="0549E837" w14:textId="1999E0B2" w:rsidR="003246AB" w:rsidRPr="002B467E" w:rsidRDefault="003246AB" w:rsidP="003246AB">
            <w:pPr>
              <w:tabs>
                <w:tab w:val="left" w:pos="540"/>
              </w:tabs>
              <w:contextualSpacing/>
              <w:jc w:val="both"/>
              <w:rPr>
                <w:color w:val="FF0000"/>
                <w:sz w:val="28"/>
                <w:szCs w:val="28"/>
              </w:rPr>
            </w:pPr>
            <w:r w:rsidRPr="00C66BF1">
              <w:rPr>
                <w:sz w:val="24"/>
                <w:szCs w:val="24"/>
              </w:rPr>
              <w:t>Уметь: использовать инновационные технологии и инструментарий проектной деятельности в целях модернизации государственного управления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3246AB" w14:paraId="18CE2B3F" w14:textId="77777777" w:rsidTr="004F5463">
        <w:tc>
          <w:tcPr>
            <w:tcW w:w="1276" w:type="dxa"/>
            <w:vMerge/>
          </w:tcPr>
          <w:p w14:paraId="5CD7AEC9" w14:textId="77777777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5959487C" w14:textId="77777777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14:paraId="513E935D" w14:textId="6B8B4495" w:rsidR="003246AB" w:rsidRPr="00D23A54" w:rsidRDefault="003246AB" w:rsidP="003246AB">
            <w:pPr>
              <w:pStyle w:val="af8"/>
              <w:widowControl/>
              <w:numPr>
                <w:ilvl w:val="0"/>
                <w:numId w:val="1"/>
              </w:numPr>
              <w:suppressAutoHyphens w:val="0"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5513FC">
              <w:rPr>
                <w:sz w:val="24"/>
                <w:szCs w:val="24"/>
              </w:rPr>
              <w:t xml:space="preserve">Проявляет способности и организует внедрение современных информационно-коммуникационных технологий в соответствующей сфере профессиональной деятельности. </w:t>
            </w:r>
          </w:p>
        </w:tc>
        <w:tc>
          <w:tcPr>
            <w:tcW w:w="3964" w:type="dxa"/>
          </w:tcPr>
          <w:p w14:paraId="285A6E04" w14:textId="77777777" w:rsidR="003246AB" w:rsidRPr="00AD480E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AD480E">
              <w:rPr>
                <w:sz w:val="24"/>
                <w:szCs w:val="24"/>
              </w:rPr>
              <w:t>Знать: организационные приемы при внедрении современных информационных технологий в проектную деятельность органов государственного управления</w:t>
            </w:r>
          </w:p>
          <w:p w14:paraId="68A83A36" w14:textId="303B48B3" w:rsidR="003246AB" w:rsidRPr="002B467E" w:rsidRDefault="003246AB" w:rsidP="003246AB">
            <w:pPr>
              <w:tabs>
                <w:tab w:val="left" w:pos="540"/>
              </w:tabs>
              <w:contextualSpacing/>
              <w:jc w:val="both"/>
              <w:rPr>
                <w:color w:val="FF0000"/>
                <w:sz w:val="28"/>
                <w:szCs w:val="28"/>
              </w:rPr>
            </w:pPr>
            <w:r w:rsidRPr="00AD480E">
              <w:rPr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организовывать проектные структуры управления информационно-коммуникационных технологий</w:t>
            </w:r>
          </w:p>
        </w:tc>
      </w:tr>
      <w:tr w:rsidR="003246AB" w14:paraId="5941E72E" w14:textId="77777777" w:rsidTr="004F5463">
        <w:tc>
          <w:tcPr>
            <w:tcW w:w="1276" w:type="dxa"/>
            <w:vMerge/>
          </w:tcPr>
          <w:p w14:paraId="385DCC81" w14:textId="77777777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017B48AF" w14:textId="77777777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14:paraId="71A0108D" w14:textId="0E6DFF24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3"/>
                <w:sz w:val="24"/>
                <w:szCs w:val="24"/>
              </w:rPr>
              <w:t>3.</w:t>
            </w:r>
            <w:r w:rsidRPr="005513FC">
              <w:rPr>
                <w:color w:val="000000"/>
                <w:spacing w:val="3"/>
                <w:sz w:val="24"/>
                <w:szCs w:val="24"/>
              </w:rPr>
              <w:t>Обеспечивает своевременное предоставление информации о деятельности органов исполнительной власти, которая является открытой, общедоступной и достоверной, в формате, удобном для ее поиска, обработки и дальнейшего использования, в том числе в форме открытых данных.</w:t>
            </w:r>
          </w:p>
        </w:tc>
        <w:tc>
          <w:tcPr>
            <w:tcW w:w="3964" w:type="dxa"/>
          </w:tcPr>
          <w:p w14:paraId="3585A953" w14:textId="77777777" w:rsidR="003246AB" w:rsidRPr="00AD480E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AD480E">
              <w:rPr>
                <w:sz w:val="24"/>
                <w:szCs w:val="24"/>
              </w:rPr>
              <w:t xml:space="preserve">Знать: порядок представления информации в системах государственного и муниципального управления при формировании проектов </w:t>
            </w:r>
          </w:p>
          <w:p w14:paraId="24A7ED28" w14:textId="63BD9A02" w:rsidR="003246AB" w:rsidRPr="002B467E" w:rsidRDefault="003246AB" w:rsidP="003246AB">
            <w:pPr>
              <w:tabs>
                <w:tab w:val="left" w:pos="540"/>
              </w:tabs>
              <w:contextualSpacing/>
              <w:jc w:val="both"/>
              <w:rPr>
                <w:color w:val="FF0000"/>
                <w:sz w:val="28"/>
                <w:szCs w:val="28"/>
              </w:rPr>
            </w:pPr>
            <w:r w:rsidRPr="00AD480E">
              <w:rPr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эффективно обрабатывать информацию и оптимизировать управленческие действия проектного офиса</w:t>
            </w:r>
          </w:p>
        </w:tc>
      </w:tr>
      <w:tr w:rsidR="003246AB" w14:paraId="6B31F768" w14:textId="77777777" w:rsidTr="004F5463">
        <w:tc>
          <w:tcPr>
            <w:tcW w:w="1276" w:type="dxa"/>
            <w:vMerge w:val="restart"/>
          </w:tcPr>
          <w:p w14:paraId="23E8A2AE" w14:textId="1ACC1A61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ОПК-8</w:t>
            </w:r>
          </w:p>
        </w:tc>
        <w:tc>
          <w:tcPr>
            <w:tcW w:w="2552" w:type="dxa"/>
            <w:vMerge w:val="restart"/>
          </w:tcPr>
          <w:p w14:paraId="2EB5B585" w14:textId="3E69EDED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  <w:r w:rsidRPr="00C729A0">
              <w:rPr>
                <w:sz w:val="24"/>
                <w:szCs w:val="24"/>
              </w:rPr>
              <w:t xml:space="preserve">Способен организовывать внутренние и межведомственные коммуникации, взаимодействие органов государственной власти и местного самоуправления с гражданами, коммерческими организациями, институтами гражданского </w:t>
            </w:r>
            <w:r w:rsidRPr="00C729A0">
              <w:rPr>
                <w:sz w:val="24"/>
                <w:szCs w:val="24"/>
              </w:rPr>
              <w:lastRenderedPageBreak/>
              <w:t>общества, средствами массовой информации</w:t>
            </w:r>
          </w:p>
        </w:tc>
        <w:tc>
          <w:tcPr>
            <w:tcW w:w="2976" w:type="dxa"/>
          </w:tcPr>
          <w:p w14:paraId="0C016DA9" w14:textId="5EE6B300" w:rsidR="003246AB" w:rsidRPr="00D23A54" w:rsidRDefault="003246AB" w:rsidP="003246AB">
            <w:pPr>
              <w:pStyle w:val="af8"/>
              <w:widowControl/>
              <w:numPr>
                <w:ilvl w:val="0"/>
                <w:numId w:val="2"/>
              </w:numPr>
              <w:suppressAutoHyphens w:val="0"/>
              <w:ind w:left="0" w:firstLine="0"/>
              <w:contextualSpacing/>
              <w:jc w:val="both"/>
              <w:rPr>
                <w:color w:val="0D0D0D" w:themeColor="text1" w:themeTint="F2"/>
                <w:sz w:val="24"/>
                <w:szCs w:val="24"/>
              </w:rPr>
            </w:pPr>
            <w:r w:rsidRPr="005513FC">
              <w:rPr>
                <w:color w:val="0D0D0D" w:themeColor="text1" w:themeTint="F2"/>
                <w:sz w:val="24"/>
                <w:szCs w:val="24"/>
              </w:rPr>
              <w:lastRenderedPageBreak/>
              <w:t>Использует каналы коммуникации, метод</w:t>
            </w:r>
            <w:r>
              <w:rPr>
                <w:color w:val="0D0D0D" w:themeColor="text1" w:themeTint="F2"/>
                <w:sz w:val="24"/>
                <w:szCs w:val="24"/>
              </w:rPr>
              <w:t>ы</w:t>
            </w:r>
            <w:r w:rsidRPr="005513FC">
              <w:rPr>
                <w:color w:val="0D0D0D" w:themeColor="text1" w:themeTint="F2"/>
                <w:sz w:val="24"/>
                <w:szCs w:val="24"/>
              </w:rPr>
              <w:t xml:space="preserve"> и инструмент</w:t>
            </w:r>
            <w:r>
              <w:rPr>
                <w:color w:val="0D0D0D" w:themeColor="text1" w:themeTint="F2"/>
                <w:sz w:val="24"/>
                <w:szCs w:val="24"/>
              </w:rPr>
              <w:t>ы</w:t>
            </w:r>
            <w:r w:rsidRPr="005513FC">
              <w:rPr>
                <w:color w:val="0D0D0D" w:themeColor="text1" w:themeTint="F2"/>
                <w:sz w:val="24"/>
                <w:szCs w:val="24"/>
              </w:rPr>
              <w:t xml:space="preserve"> внешних и внутренних коммуникаций (собрания, сайт, внутренний портал, рассылки, мероприятия и т.д.).</w:t>
            </w:r>
          </w:p>
        </w:tc>
        <w:tc>
          <w:tcPr>
            <w:tcW w:w="3964" w:type="dxa"/>
          </w:tcPr>
          <w:p w14:paraId="1872A6EC" w14:textId="77777777" w:rsidR="003246AB" w:rsidRPr="00B121A9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B121A9">
              <w:rPr>
                <w:sz w:val="24"/>
                <w:szCs w:val="24"/>
              </w:rPr>
              <w:t>Знать: классификации коммуникационных каналов, методов и инструментов представления информации в органы государственной власти и местного самоуправления</w:t>
            </w:r>
          </w:p>
          <w:p w14:paraId="2DD8A4AB" w14:textId="017A5DDE" w:rsidR="003246AB" w:rsidRPr="002B467E" w:rsidRDefault="003246AB" w:rsidP="003246AB">
            <w:pPr>
              <w:tabs>
                <w:tab w:val="left" w:pos="540"/>
              </w:tabs>
              <w:contextualSpacing/>
              <w:jc w:val="both"/>
              <w:rPr>
                <w:color w:val="FF0000"/>
                <w:sz w:val="28"/>
                <w:szCs w:val="28"/>
              </w:rPr>
            </w:pPr>
            <w:r w:rsidRPr="00B121A9">
              <w:rPr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внедрять новые каналы коммуникации и их оценивать их экономическую эффективность</w:t>
            </w:r>
          </w:p>
        </w:tc>
      </w:tr>
      <w:tr w:rsidR="003246AB" w14:paraId="217D9901" w14:textId="77777777" w:rsidTr="004F5463">
        <w:tc>
          <w:tcPr>
            <w:tcW w:w="1276" w:type="dxa"/>
            <w:vMerge/>
          </w:tcPr>
          <w:p w14:paraId="76ED2EF7" w14:textId="77777777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042FA003" w14:textId="77777777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14:paraId="321A4452" w14:textId="7B8C45C1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2.</w:t>
            </w:r>
            <w:r w:rsidRPr="005513FC">
              <w:rPr>
                <w:color w:val="0D0D0D" w:themeColor="text1" w:themeTint="F2"/>
                <w:sz w:val="24"/>
                <w:szCs w:val="24"/>
              </w:rPr>
              <w:t xml:space="preserve">Объективно оценивает информационные потребности граждан, коммерческих организаций, институтов гражданского общества и </w:t>
            </w:r>
            <w:r w:rsidRPr="005513FC">
              <w:rPr>
                <w:color w:val="0D0D0D" w:themeColor="text1" w:themeTint="F2"/>
                <w:sz w:val="24"/>
                <w:szCs w:val="24"/>
              </w:rPr>
              <w:lastRenderedPageBreak/>
              <w:t>средств массовой информации, выявляет наиболее популярные способы обратной связи, определяет особенности внутренней культуры государственного органа и фиксирует эти показатели для будущих измерений</w:t>
            </w:r>
          </w:p>
        </w:tc>
        <w:tc>
          <w:tcPr>
            <w:tcW w:w="3964" w:type="dxa"/>
          </w:tcPr>
          <w:p w14:paraId="2D8ABA3E" w14:textId="77777777" w:rsidR="003246AB" w:rsidRPr="0060681E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60681E">
              <w:rPr>
                <w:sz w:val="24"/>
                <w:szCs w:val="24"/>
              </w:rPr>
              <w:lastRenderedPageBreak/>
              <w:t xml:space="preserve">Знать: структурные компоненты влияющие на эффективность взаимодействия граждан, институтов гражданского общества, средств массовой информации с органами государственной власти и </w:t>
            </w:r>
            <w:r w:rsidRPr="0060681E">
              <w:rPr>
                <w:sz w:val="24"/>
                <w:szCs w:val="24"/>
              </w:rPr>
              <w:lastRenderedPageBreak/>
              <w:t>местного самоуправления</w:t>
            </w:r>
          </w:p>
          <w:p w14:paraId="34BBBE3A" w14:textId="3E17AF78" w:rsidR="003246AB" w:rsidRPr="002B467E" w:rsidRDefault="003246AB" w:rsidP="003246AB">
            <w:pPr>
              <w:tabs>
                <w:tab w:val="left" w:pos="540"/>
              </w:tabs>
              <w:contextualSpacing/>
              <w:jc w:val="both"/>
              <w:rPr>
                <w:color w:val="FF0000"/>
                <w:sz w:val="28"/>
                <w:szCs w:val="28"/>
              </w:rPr>
            </w:pPr>
            <w:r w:rsidRPr="0060681E">
              <w:rPr>
                <w:sz w:val="24"/>
                <w:szCs w:val="24"/>
              </w:rPr>
              <w:t>Уметь: организовывать действенную структуру обратной связи органов государственной власти и граждан</w:t>
            </w:r>
          </w:p>
        </w:tc>
      </w:tr>
      <w:tr w:rsidR="003246AB" w14:paraId="0F7B2B1D" w14:textId="77777777" w:rsidTr="004F5463">
        <w:tc>
          <w:tcPr>
            <w:tcW w:w="1276" w:type="dxa"/>
            <w:vMerge/>
          </w:tcPr>
          <w:p w14:paraId="76090F97" w14:textId="77777777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54A81781" w14:textId="77777777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14:paraId="4F9A8F3F" w14:textId="0CBECAEE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3.</w:t>
            </w:r>
            <w:r w:rsidRPr="005513FC">
              <w:rPr>
                <w:color w:val="0D0D0D" w:themeColor="text1" w:themeTint="F2"/>
                <w:sz w:val="24"/>
                <w:szCs w:val="24"/>
              </w:rPr>
              <w:t>Демонстрирует навыки и умения выявлять и формулировать основные направления для развития системы внутренних и внешних коммуникаций.</w:t>
            </w:r>
          </w:p>
        </w:tc>
        <w:tc>
          <w:tcPr>
            <w:tcW w:w="3964" w:type="dxa"/>
          </w:tcPr>
          <w:p w14:paraId="572A56F4" w14:textId="77777777" w:rsidR="003246AB" w:rsidRPr="0060681E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60681E">
              <w:rPr>
                <w:sz w:val="24"/>
                <w:szCs w:val="24"/>
              </w:rPr>
              <w:t xml:space="preserve">Знать: приемы убеждения, вовлечения и мотивации сотрудников в коммуникационные управленческие процессы проектной деятельности </w:t>
            </w:r>
          </w:p>
          <w:p w14:paraId="7776467D" w14:textId="0E56A0C4" w:rsidR="003246AB" w:rsidRPr="002B467E" w:rsidRDefault="003246AB" w:rsidP="003246AB">
            <w:pPr>
              <w:tabs>
                <w:tab w:val="left" w:pos="540"/>
              </w:tabs>
              <w:contextualSpacing/>
              <w:jc w:val="both"/>
              <w:rPr>
                <w:color w:val="FF0000"/>
                <w:sz w:val="28"/>
                <w:szCs w:val="28"/>
              </w:rPr>
            </w:pPr>
            <w:r w:rsidRPr="0060681E">
              <w:rPr>
                <w:sz w:val="24"/>
                <w:szCs w:val="24"/>
              </w:rPr>
              <w:t>Уметь: демонстри</w:t>
            </w:r>
            <w:r>
              <w:rPr>
                <w:sz w:val="24"/>
                <w:szCs w:val="24"/>
              </w:rPr>
              <w:t>ровать личный пример и умение четко формулировать задачи о определять контрольные точки достижения целевых показателей</w:t>
            </w:r>
          </w:p>
        </w:tc>
      </w:tr>
      <w:tr w:rsidR="003246AB" w14:paraId="78E763CF" w14:textId="77777777" w:rsidTr="004F5463">
        <w:tc>
          <w:tcPr>
            <w:tcW w:w="1276" w:type="dxa"/>
            <w:vMerge w:val="restart"/>
          </w:tcPr>
          <w:p w14:paraId="7CB75125" w14:textId="5C706C7D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ДКН-5</w:t>
            </w:r>
          </w:p>
        </w:tc>
        <w:tc>
          <w:tcPr>
            <w:tcW w:w="2552" w:type="dxa"/>
            <w:vMerge w:val="restart"/>
          </w:tcPr>
          <w:p w14:paraId="1FB0EB02" w14:textId="3D747FBC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color w:val="0D0D0D"/>
                <w:sz w:val="24"/>
                <w:szCs w:val="24"/>
              </w:rPr>
              <w:t>С</w:t>
            </w:r>
            <w:r w:rsidRPr="00E139B3">
              <w:rPr>
                <w:rFonts w:eastAsia="Calibri"/>
                <w:color w:val="0D0D0D"/>
                <w:sz w:val="24"/>
                <w:szCs w:val="24"/>
              </w:rPr>
              <w:t>пособность анализировать, систематизировать и обобщать аналитические и иные материалы о разработке и реализации национальных, федеральных и региональных проектов</w:t>
            </w:r>
          </w:p>
        </w:tc>
        <w:tc>
          <w:tcPr>
            <w:tcW w:w="2976" w:type="dxa"/>
          </w:tcPr>
          <w:p w14:paraId="61347B39" w14:textId="3CEF411E" w:rsidR="003246AB" w:rsidRPr="00D23A54" w:rsidRDefault="003246AB" w:rsidP="003246AB">
            <w:pPr>
              <w:pStyle w:val="afb"/>
              <w:numPr>
                <w:ilvl w:val="0"/>
                <w:numId w:val="3"/>
              </w:numPr>
              <w:shd w:val="clear" w:color="auto" w:fill="FFFFFF"/>
              <w:suppressAutoHyphens w:val="0"/>
              <w:spacing w:beforeAutospacing="0" w:afterAutospacing="0"/>
              <w:ind w:left="0" w:firstLine="0"/>
              <w:jc w:val="both"/>
              <w:rPr>
                <w:rFonts w:ascii="TimesNewRomanPSMT" w:hAnsi="TimesNewRomanPSMT"/>
              </w:rPr>
            </w:pPr>
            <w:r>
              <w:rPr>
                <w:rFonts w:ascii="TimesNewRomanPSMT" w:hAnsi="TimesNewRomanPSMT"/>
              </w:rPr>
              <w:t xml:space="preserve">Использует официальную и методическую информацию о национальных, федеральных и региональных проектах в практике своей проектной деятельности. </w:t>
            </w:r>
          </w:p>
        </w:tc>
        <w:tc>
          <w:tcPr>
            <w:tcW w:w="3964" w:type="dxa"/>
          </w:tcPr>
          <w:p w14:paraId="4EB209B6" w14:textId="77777777" w:rsidR="003246AB" w:rsidRPr="00A400FF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A400FF">
              <w:rPr>
                <w:sz w:val="24"/>
                <w:szCs w:val="24"/>
              </w:rPr>
              <w:t>Знать:</w:t>
            </w:r>
            <w:r>
              <w:rPr>
                <w:sz w:val="24"/>
                <w:szCs w:val="24"/>
              </w:rPr>
              <w:t xml:space="preserve"> нормативную и нормативно-техническую документацию, регламентирующую национальные, федеральные и региональные проекты, реализуемые органами государственной власти</w:t>
            </w:r>
          </w:p>
          <w:p w14:paraId="35682F32" w14:textId="1F2B591F" w:rsidR="003246AB" w:rsidRPr="002B467E" w:rsidRDefault="003246AB" w:rsidP="003246AB">
            <w:pPr>
              <w:tabs>
                <w:tab w:val="left" w:pos="540"/>
              </w:tabs>
              <w:contextualSpacing/>
              <w:jc w:val="both"/>
              <w:rPr>
                <w:color w:val="FF0000"/>
                <w:sz w:val="28"/>
                <w:szCs w:val="28"/>
              </w:rPr>
            </w:pPr>
            <w:r w:rsidRPr="00A400FF">
              <w:rPr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отбирать статистический материал к проектам и применять методы проектной деятельности в соответствие с требованиями информационно-коммуникационных систем</w:t>
            </w:r>
          </w:p>
        </w:tc>
      </w:tr>
      <w:tr w:rsidR="003246AB" w14:paraId="5BC4AFBD" w14:textId="77777777" w:rsidTr="004F5463">
        <w:tc>
          <w:tcPr>
            <w:tcW w:w="1276" w:type="dxa"/>
            <w:vMerge/>
          </w:tcPr>
          <w:p w14:paraId="1A1C4A65" w14:textId="77777777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4A5ECB20" w14:textId="77777777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14:paraId="31A35A93" w14:textId="08CF42FA" w:rsidR="003246AB" w:rsidRPr="00D23A54" w:rsidRDefault="003246AB" w:rsidP="003246AB">
            <w:pPr>
              <w:pStyle w:val="afb"/>
              <w:numPr>
                <w:ilvl w:val="0"/>
                <w:numId w:val="3"/>
              </w:numPr>
              <w:shd w:val="clear" w:color="auto" w:fill="FFFFFF"/>
              <w:suppressAutoHyphens w:val="0"/>
              <w:spacing w:beforeAutospacing="0" w:afterAutospacing="0"/>
              <w:ind w:left="0" w:firstLine="0"/>
              <w:jc w:val="both"/>
              <w:rPr>
                <w:rFonts w:ascii="TimesNewRomanPSMT" w:hAnsi="TimesNewRomanPSMT"/>
              </w:rPr>
            </w:pPr>
            <w:r w:rsidRPr="003911B9">
              <w:rPr>
                <w:rFonts w:ascii="TimesNewRomanPSMT" w:hAnsi="TimesNewRomanPSMT"/>
              </w:rPr>
              <w:t>Демонстрирует умение определять понятия, создавать обобщения, устанавливать аналогии, классифицировать, устанавливать причинно-следственные связи, строить логическое рассуждение, умозаключение и делать выводы по итогам проектной деятельности.</w:t>
            </w:r>
          </w:p>
        </w:tc>
        <w:tc>
          <w:tcPr>
            <w:tcW w:w="3964" w:type="dxa"/>
          </w:tcPr>
          <w:p w14:paraId="64C55783" w14:textId="77777777" w:rsidR="003246AB" w:rsidRPr="00A400FF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A400FF">
              <w:rPr>
                <w:sz w:val="24"/>
                <w:szCs w:val="24"/>
              </w:rPr>
              <w:t>Знать:</w:t>
            </w:r>
            <w:r>
              <w:rPr>
                <w:sz w:val="24"/>
                <w:szCs w:val="24"/>
              </w:rPr>
              <w:t xml:space="preserve"> современные методики организации проектной деятельности в соответствие с логикой осуществления процесса, сформированными причинно-следственными связями проекта</w:t>
            </w:r>
          </w:p>
          <w:p w14:paraId="62D68BF9" w14:textId="01BB1C5A" w:rsidR="003246AB" w:rsidRPr="002B467E" w:rsidRDefault="003246AB" w:rsidP="003246AB">
            <w:pPr>
              <w:tabs>
                <w:tab w:val="left" w:pos="540"/>
              </w:tabs>
              <w:contextualSpacing/>
              <w:jc w:val="both"/>
              <w:rPr>
                <w:color w:val="FF0000"/>
                <w:sz w:val="28"/>
                <w:szCs w:val="28"/>
              </w:rPr>
            </w:pPr>
            <w:r w:rsidRPr="00A400FF">
              <w:rPr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строить логические образы проектной деятельности, формулировать последовательные умозаключения при  осуществлении национальных и региональных проектов </w:t>
            </w:r>
          </w:p>
        </w:tc>
      </w:tr>
      <w:tr w:rsidR="003246AB" w14:paraId="6CBF00A2" w14:textId="77777777" w:rsidTr="004F5463">
        <w:tc>
          <w:tcPr>
            <w:tcW w:w="1276" w:type="dxa"/>
            <w:vMerge/>
          </w:tcPr>
          <w:p w14:paraId="6EC8BA22" w14:textId="77777777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2599919B" w14:textId="77777777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14:paraId="0F73A67A" w14:textId="53253AD2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  <w:r w:rsidRPr="00D23A54">
              <w:rPr>
                <w:sz w:val="28"/>
                <w:szCs w:val="28"/>
              </w:rPr>
              <w:t>3.</w:t>
            </w:r>
            <w:r w:rsidRPr="003E7925">
              <w:rPr>
                <w:sz w:val="24"/>
                <w:szCs w:val="24"/>
              </w:rPr>
              <w:t xml:space="preserve">Владеет навыками проектной деятельности, самостоятельного применения приобретенных знаний и способов действий при решении различных проектных задач, используя знания одного </w:t>
            </w:r>
            <w:r w:rsidRPr="003E7925">
              <w:rPr>
                <w:sz w:val="24"/>
                <w:szCs w:val="24"/>
              </w:rPr>
              <w:lastRenderedPageBreak/>
              <w:t>или нескольких учебных предметов или предметных областей</w:t>
            </w:r>
            <w:r w:rsidRPr="00D23A54">
              <w:rPr>
                <w:sz w:val="28"/>
                <w:szCs w:val="28"/>
              </w:rPr>
              <w:t>.</w:t>
            </w:r>
          </w:p>
        </w:tc>
        <w:tc>
          <w:tcPr>
            <w:tcW w:w="3964" w:type="dxa"/>
          </w:tcPr>
          <w:p w14:paraId="3B150C9B" w14:textId="77777777" w:rsidR="003246AB" w:rsidRPr="00A400FF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A400FF">
              <w:rPr>
                <w:sz w:val="24"/>
                <w:szCs w:val="24"/>
              </w:rPr>
              <w:lastRenderedPageBreak/>
              <w:t>Знать:</w:t>
            </w:r>
            <w:r>
              <w:rPr>
                <w:sz w:val="24"/>
                <w:szCs w:val="24"/>
              </w:rPr>
              <w:t xml:space="preserve"> современные технологии, принципы и методики организации проектной деятельности в образовании, способы оценивания проектного процесса.</w:t>
            </w:r>
          </w:p>
          <w:p w14:paraId="62C64E84" w14:textId="319172C4" w:rsidR="003246AB" w:rsidRPr="002B467E" w:rsidRDefault="003246AB" w:rsidP="003246AB">
            <w:pPr>
              <w:tabs>
                <w:tab w:val="left" w:pos="540"/>
              </w:tabs>
              <w:contextualSpacing/>
              <w:jc w:val="both"/>
              <w:rPr>
                <w:color w:val="FF0000"/>
                <w:sz w:val="28"/>
                <w:szCs w:val="28"/>
              </w:rPr>
            </w:pPr>
            <w:r w:rsidRPr="00A400FF">
              <w:rPr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применять современные методики и технологии организации проектной деятельности при обучении.</w:t>
            </w:r>
          </w:p>
        </w:tc>
      </w:tr>
    </w:tbl>
    <w:p w14:paraId="6D444F92" w14:textId="77777777" w:rsidR="00A84F74" w:rsidRDefault="00A84F74">
      <w:pPr>
        <w:tabs>
          <w:tab w:val="left" w:pos="540"/>
        </w:tabs>
        <w:ind w:firstLine="709"/>
        <w:contextualSpacing/>
        <w:jc w:val="both"/>
        <w:rPr>
          <w:sz w:val="28"/>
          <w:szCs w:val="28"/>
        </w:rPr>
      </w:pPr>
    </w:p>
    <w:p w14:paraId="70AD9177" w14:textId="0F1588C4" w:rsidR="00A84F74" w:rsidRDefault="00B536A7">
      <w:pPr>
        <w:tabs>
          <w:tab w:val="left" w:pos="54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E7925">
        <w:rPr>
          <w:sz w:val="28"/>
          <w:szCs w:val="28"/>
        </w:rPr>
        <w:t>с</w:t>
      </w:r>
      <w:r>
        <w:rPr>
          <w:sz w:val="28"/>
          <w:szCs w:val="28"/>
        </w:rPr>
        <w:t xml:space="preserve"> 2022 года приема</w:t>
      </w:r>
    </w:p>
    <w:tbl>
      <w:tblPr>
        <w:tblStyle w:val="afd"/>
        <w:tblW w:w="5281" w:type="pct"/>
        <w:tblInd w:w="-572" w:type="dxa"/>
        <w:tblLayout w:type="fixed"/>
        <w:tblLook w:val="04A0" w:firstRow="1" w:lastRow="0" w:firstColumn="1" w:lastColumn="0" w:noHBand="0" w:noVBand="1"/>
      </w:tblPr>
      <w:tblGrid>
        <w:gridCol w:w="1276"/>
        <w:gridCol w:w="2552"/>
        <w:gridCol w:w="2976"/>
        <w:gridCol w:w="3964"/>
      </w:tblGrid>
      <w:tr w:rsidR="00A84F74" w14:paraId="40D60DCE" w14:textId="77777777" w:rsidTr="004F5463">
        <w:tc>
          <w:tcPr>
            <w:tcW w:w="1276" w:type="dxa"/>
          </w:tcPr>
          <w:p w14:paraId="4DB28521" w14:textId="77777777" w:rsidR="00A84F74" w:rsidRDefault="00B536A7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компетенции</w:t>
            </w:r>
          </w:p>
        </w:tc>
        <w:tc>
          <w:tcPr>
            <w:tcW w:w="2552" w:type="dxa"/>
          </w:tcPr>
          <w:p w14:paraId="54AA296A" w14:textId="77777777" w:rsidR="00A84F74" w:rsidRDefault="00B536A7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компетенции</w:t>
            </w:r>
          </w:p>
        </w:tc>
        <w:tc>
          <w:tcPr>
            <w:tcW w:w="2976" w:type="dxa"/>
          </w:tcPr>
          <w:p w14:paraId="1F03ACF7" w14:textId="77777777" w:rsidR="00A84F74" w:rsidRDefault="00B536A7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Индикаторы достижения компетенции</w:t>
            </w:r>
          </w:p>
        </w:tc>
        <w:tc>
          <w:tcPr>
            <w:tcW w:w="3964" w:type="dxa"/>
          </w:tcPr>
          <w:p w14:paraId="6B0F30F5" w14:textId="77777777" w:rsidR="00A84F74" w:rsidRDefault="00B536A7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3246AB" w14:paraId="40916792" w14:textId="77777777" w:rsidTr="004F5463">
        <w:tc>
          <w:tcPr>
            <w:tcW w:w="1276" w:type="dxa"/>
            <w:vMerge w:val="restart"/>
          </w:tcPr>
          <w:p w14:paraId="6EDC79C4" w14:textId="260BAA4C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ПКН-3</w:t>
            </w:r>
          </w:p>
        </w:tc>
        <w:tc>
          <w:tcPr>
            <w:tcW w:w="2552" w:type="dxa"/>
            <w:vMerge w:val="restart"/>
          </w:tcPr>
          <w:p w14:paraId="1B383D8E" w14:textId="5983BE28" w:rsidR="003246AB" w:rsidRPr="00C913C0" w:rsidRDefault="003246AB" w:rsidP="003246AB">
            <w:pPr>
              <w:pStyle w:val="af8"/>
              <w:widowControl/>
              <w:suppressAutoHyphens w:val="0"/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Способность организовывать и осуществлять  </w:t>
            </w:r>
            <w:r w:rsidRPr="00DB27D5">
              <w:rPr>
                <w:sz w:val="24"/>
                <w:szCs w:val="24"/>
              </w:rPr>
              <w:t xml:space="preserve">внутренние и межведомственные коммуникации, взаимодействие органов государственной власти и местного самоуправления </w:t>
            </w:r>
            <w:r w:rsidRPr="00E201C6">
              <w:rPr>
                <w:sz w:val="24"/>
                <w:szCs w:val="24"/>
              </w:rPr>
              <w:t>со всеми заинтересованными  сторонами</w:t>
            </w:r>
          </w:p>
        </w:tc>
        <w:tc>
          <w:tcPr>
            <w:tcW w:w="2976" w:type="dxa"/>
          </w:tcPr>
          <w:p w14:paraId="579E330C" w14:textId="14589E23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1.</w:t>
            </w:r>
            <w:r w:rsidRPr="009B2F94">
              <w:rPr>
                <w:sz w:val="24"/>
                <w:szCs w:val="24"/>
              </w:rPr>
              <w:t>Демонстрирует знания в области организации всех видов внутренних и межведомственных коммуникаций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964" w:type="dxa"/>
          </w:tcPr>
          <w:p w14:paraId="084952C3" w14:textId="77777777" w:rsidR="003246AB" w:rsidRPr="009C74F9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9C74F9">
              <w:rPr>
                <w:sz w:val="24"/>
                <w:szCs w:val="24"/>
              </w:rPr>
              <w:t xml:space="preserve">Знать: современные методики организации проектной деятельности в соответствие с логикой осуществления коммуникационного процесса </w:t>
            </w:r>
          </w:p>
          <w:p w14:paraId="6B19319E" w14:textId="7FF8BA5C" w:rsidR="003246AB" w:rsidRPr="002B467E" w:rsidRDefault="003246AB" w:rsidP="003246AB">
            <w:pPr>
              <w:tabs>
                <w:tab w:val="left" w:pos="540"/>
              </w:tabs>
              <w:contextualSpacing/>
              <w:jc w:val="both"/>
              <w:rPr>
                <w:color w:val="FF0000"/>
                <w:sz w:val="28"/>
                <w:szCs w:val="28"/>
              </w:rPr>
            </w:pPr>
            <w:r w:rsidRPr="009C74F9">
              <w:rPr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отбирать исторический и статистический материал к проектам, а также методы, приемы и средства организации проектной деятельности</w:t>
            </w:r>
          </w:p>
        </w:tc>
      </w:tr>
      <w:tr w:rsidR="003246AB" w14:paraId="19EA0E36" w14:textId="77777777" w:rsidTr="004F5463">
        <w:tc>
          <w:tcPr>
            <w:tcW w:w="1276" w:type="dxa"/>
            <w:vMerge/>
          </w:tcPr>
          <w:p w14:paraId="253F188B" w14:textId="77777777" w:rsidR="003246AB" w:rsidRDefault="003246AB" w:rsidP="003246AB">
            <w:pPr>
              <w:tabs>
                <w:tab w:val="left" w:pos="540"/>
              </w:tabs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009D516F" w14:textId="54B1274B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14:paraId="2E49C6FF" w14:textId="7D0745E8" w:rsidR="003246AB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2.Организует все виды </w:t>
            </w:r>
            <w:r w:rsidRPr="009B2F94">
              <w:rPr>
                <w:sz w:val="24"/>
                <w:szCs w:val="24"/>
              </w:rPr>
              <w:t>внутренних и</w:t>
            </w:r>
            <w:r>
              <w:rPr>
                <w:sz w:val="24"/>
                <w:szCs w:val="24"/>
              </w:rPr>
              <w:t xml:space="preserve"> межведомственных коммуникаций </w:t>
            </w:r>
            <w:r w:rsidRPr="009B2F94">
              <w:rPr>
                <w:sz w:val="24"/>
                <w:szCs w:val="24"/>
              </w:rPr>
              <w:t>взаимодействие органов государственной власти и местного самоуправления с гражданами, коммерческими орг</w:t>
            </w:r>
            <w:r>
              <w:rPr>
                <w:sz w:val="24"/>
                <w:szCs w:val="24"/>
              </w:rPr>
              <w:t xml:space="preserve">анизациями, </w:t>
            </w:r>
            <w:r w:rsidRPr="009B2F94">
              <w:rPr>
                <w:sz w:val="24"/>
                <w:szCs w:val="24"/>
              </w:rPr>
              <w:t>институтами гражданского общества, средствами массовой информации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964" w:type="dxa"/>
          </w:tcPr>
          <w:p w14:paraId="4CFED591" w14:textId="77777777" w:rsidR="003246AB" w:rsidRPr="009C74F9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9C74F9">
              <w:rPr>
                <w:sz w:val="24"/>
                <w:szCs w:val="24"/>
              </w:rPr>
              <w:t>Знать: классификацию проектов, в соответствие с нормативными требования и стандартами государственных проектов и программ</w:t>
            </w:r>
          </w:p>
          <w:p w14:paraId="5F63FCE7" w14:textId="6753FE21" w:rsidR="003246AB" w:rsidRPr="002B467E" w:rsidRDefault="003246AB" w:rsidP="003246AB">
            <w:pPr>
              <w:tabs>
                <w:tab w:val="left" w:pos="540"/>
              </w:tabs>
              <w:contextualSpacing/>
              <w:jc w:val="both"/>
              <w:rPr>
                <w:color w:val="FF0000"/>
                <w:sz w:val="28"/>
                <w:szCs w:val="28"/>
              </w:rPr>
            </w:pPr>
            <w:r w:rsidRPr="009C74F9">
              <w:rPr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определять правовой формат взаимоотношений с заказчиками при осуществлении государственных проектов, отстаивать интересы творческого коллектива</w:t>
            </w:r>
          </w:p>
        </w:tc>
      </w:tr>
      <w:tr w:rsidR="003246AB" w14:paraId="7CA9C8BC" w14:textId="77777777" w:rsidTr="004F5463">
        <w:tc>
          <w:tcPr>
            <w:tcW w:w="1276" w:type="dxa"/>
            <w:vMerge w:val="restart"/>
          </w:tcPr>
          <w:p w14:paraId="432FF925" w14:textId="50C89AB6" w:rsidR="003246AB" w:rsidRPr="00776920" w:rsidRDefault="003246AB" w:rsidP="003246AB">
            <w:pPr>
              <w:rPr>
                <w:sz w:val="24"/>
                <w:szCs w:val="24"/>
              </w:rPr>
            </w:pPr>
            <w:r w:rsidRPr="00776920">
              <w:rPr>
                <w:sz w:val="24"/>
                <w:szCs w:val="24"/>
              </w:rPr>
              <w:t>ПК-5</w:t>
            </w:r>
          </w:p>
        </w:tc>
        <w:tc>
          <w:tcPr>
            <w:tcW w:w="2552" w:type="dxa"/>
            <w:vMerge w:val="restart"/>
          </w:tcPr>
          <w:p w14:paraId="2275DDE1" w14:textId="3AE414E1" w:rsidR="003246AB" w:rsidRPr="00776920" w:rsidRDefault="003246AB" w:rsidP="003246AB">
            <w:pPr>
              <w:rPr>
                <w:sz w:val="24"/>
                <w:szCs w:val="24"/>
              </w:rPr>
            </w:pPr>
            <w:r w:rsidRPr="00776920">
              <w:rPr>
                <w:rFonts w:eastAsia="Calibri"/>
                <w:sz w:val="24"/>
                <w:szCs w:val="24"/>
              </w:rPr>
              <w:t>Способность анализировать, систематизировать и обобщать аналитические и иные материалы о разработке и реализации национальных, федеральных и региональных проектов</w:t>
            </w:r>
          </w:p>
        </w:tc>
        <w:tc>
          <w:tcPr>
            <w:tcW w:w="2976" w:type="dxa"/>
          </w:tcPr>
          <w:p w14:paraId="1ECDC79F" w14:textId="7F3CE91B" w:rsidR="003246AB" w:rsidRPr="00776920" w:rsidRDefault="003E7925" w:rsidP="00324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3246AB" w:rsidRPr="00776920">
              <w:rPr>
                <w:sz w:val="24"/>
                <w:szCs w:val="24"/>
              </w:rPr>
              <w:t xml:space="preserve">Использует официальную и методическую информацию о национальных, федеральных и региональных проектах в практике своей проектной деятельности. </w:t>
            </w:r>
          </w:p>
        </w:tc>
        <w:tc>
          <w:tcPr>
            <w:tcW w:w="3964" w:type="dxa"/>
          </w:tcPr>
          <w:p w14:paraId="3E2056F1" w14:textId="77777777" w:rsidR="003246AB" w:rsidRPr="00E87FA0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E87FA0">
              <w:rPr>
                <w:sz w:val="24"/>
                <w:szCs w:val="24"/>
              </w:rPr>
              <w:t>Знать: последовательность деятельности коллектива исполнителей проекта в процессе взаимодействия с органами государственной власти и местного самоуправления</w:t>
            </w:r>
          </w:p>
          <w:p w14:paraId="576FF228" w14:textId="79B42E7E" w:rsidR="003246AB" w:rsidRPr="002B467E" w:rsidRDefault="003246AB" w:rsidP="003246AB">
            <w:pPr>
              <w:tabs>
                <w:tab w:val="left" w:pos="540"/>
              </w:tabs>
              <w:contextualSpacing/>
              <w:jc w:val="both"/>
              <w:rPr>
                <w:color w:val="FF0000"/>
                <w:sz w:val="28"/>
                <w:szCs w:val="28"/>
              </w:rPr>
            </w:pPr>
            <w:r w:rsidRPr="00E87FA0">
              <w:rPr>
                <w:sz w:val="24"/>
                <w:szCs w:val="24"/>
              </w:rPr>
              <w:t>Уметь: доказывать целесообразность представляемых результатов проектной деятельности и научно-исследовательских разработок</w:t>
            </w:r>
          </w:p>
        </w:tc>
      </w:tr>
      <w:tr w:rsidR="003246AB" w14:paraId="1ED6246B" w14:textId="77777777" w:rsidTr="004F5463">
        <w:tc>
          <w:tcPr>
            <w:tcW w:w="1276" w:type="dxa"/>
            <w:vMerge/>
          </w:tcPr>
          <w:p w14:paraId="510137BA" w14:textId="77777777" w:rsidR="003246AB" w:rsidRPr="00776920" w:rsidRDefault="003246AB" w:rsidP="003246A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36C3BE4D" w14:textId="77777777" w:rsidR="003246AB" w:rsidRPr="00776920" w:rsidRDefault="003246AB" w:rsidP="003246AB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0E6860C0" w14:textId="1AF05013" w:rsidR="003246AB" w:rsidRPr="00776920" w:rsidRDefault="003E7925" w:rsidP="00324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3246AB" w:rsidRPr="00776920">
              <w:rPr>
                <w:sz w:val="24"/>
                <w:szCs w:val="24"/>
              </w:rPr>
              <w:t xml:space="preserve">Демонстрирует умение определять понятия, создавать обобщения, устанавливать аналогии, классифицировать, устанавливать причинно-следственные связи, </w:t>
            </w:r>
            <w:r w:rsidR="003246AB" w:rsidRPr="00776920">
              <w:rPr>
                <w:sz w:val="24"/>
                <w:szCs w:val="24"/>
              </w:rPr>
              <w:lastRenderedPageBreak/>
              <w:t>строить логическое рассуждение, умозаключение и делать выводы по итогам проектной деятельности.</w:t>
            </w:r>
          </w:p>
        </w:tc>
        <w:tc>
          <w:tcPr>
            <w:tcW w:w="3964" w:type="dxa"/>
          </w:tcPr>
          <w:p w14:paraId="180B3E9A" w14:textId="77777777" w:rsidR="003246AB" w:rsidRPr="00E87FA0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E87FA0">
              <w:rPr>
                <w:sz w:val="24"/>
                <w:szCs w:val="24"/>
              </w:rPr>
              <w:lastRenderedPageBreak/>
              <w:t xml:space="preserve">Знать: методы анализа материалов по поставленным проблемам в соответствие со специализацией. </w:t>
            </w:r>
          </w:p>
          <w:p w14:paraId="555451E2" w14:textId="026D53A5" w:rsidR="003246AB" w:rsidRPr="002B467E" w:rsidRDefault="003246AB" w:rsidP="003246AB">
            <w:pPr>
              <w:tabs>
                <w:tab w:val="left" w:pos="540"/>
              </w:tabs>
              <w:contextualSpacing/>
              <w:jc w:val="both"/>
              <w:rPr>
                <w:color w:val="FF0000"/>
                <w:sz w:val="28"/>
                <w:szCs w:val="28"/>
              </w:rPr>
            </w:pPr>
            <w:r w:rsidRPr="00E87FA0">
              <w:rPr>
                <w:sz w:val="24"/>
                <w:szCs w:val="24"/>
              </w:rPr>
              <w:t xml:space="preserve">Уметь: проводить комплексный предпроектный анализ и обосновывать новые проектные идеи, решения и стратегии </w:t>
            </w:r>
            <w:r w:rsidRPr="00E87FA0">
              <w:rPr>
                <w:sz w:val="24"/>
                <w:szCs w:val="24"/>
              </w:rPr>
              <w:lastRenderedPageBreak/>
              <w:t>проектных действий.</w:t>
            </w:r>
          </w:p>
        </w:tc>
      </w:tr>
      <w:tr w:rsidR="003246AB" w14:paraId="3A153234" w14:textId="77777777" w:rsidTr="004F5463">
        <w:tc>
          <w:tcPr>
            <w:tcW w:w="1276" w:type="dxa"/>
            <w:vMerge/>
          </w:tcPr>
          <w:p w14:paraId="1886DD32" w14:textId="77777777" w:rsidR="003246AB" w:rsidRPr="00776920" w:rsidRDefault="003246AB" w:rsidP="003246A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08E07540" w14:textId="77777777" w:rsidR="003246AB" w:rsidRPr="00776920" w:rsidRDefault="003246AB" w:rsidP="003246AB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25FEC090" w14:textId="054AADCE" w:rsidR="003246AB" w:rsidRPr="00776920" w:rsidRDefault="003E7925" w:rsidP="00324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3246AB" w:rsidRPr="00776920">
              <w:rPr>
                <w:sz w:val="24"/>
                <w:szCs w:val="24"/>
              </w:rPr>
              <w:t>Владеет навыками проектной деятельности, самостоятельного применения приобретенных знаний и способов действий при решении различных проектных задач, используя знания одного или нескольких учебных предметов или предметных областей.</w:t>
            </w:r>
          </w:p>
        </w:tc>
        <w:tc>
          <w:tcPr>
            <w:tcW w:w="3964" w:type="dxa"/>
          </w:tcPr>
          <w:p w14:paraId="1037679A" w14:textId="77777777" w:rsidR="003246AB" w:rsidRPr="00E87FA0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E87FA0">
              <w:rPr>
                <w:sz w:val="24"/>
                <w:szCs w:val="24"/>
              </w:rPr>
              <w:t>Знать:</w:t>
            </w:r>
            <w:r>
              <w:rPr>
                <w:sz w:val="24"/>
                <w:szCs w:val="24"/>
              </w:rPr>
              <w:t xml:space="preserve"> </w:t>
            </w:r>
            <w:r w:rsidRPr="00E87FA0">
              <w:rPr>
                <w:sz w:val="24"/>
                <w:szCs w:val="24"/>
              </w:rPr>
              <w:t>принципы формирования концепции проекта в рамках обозначенной проблемы.</w:t>
            </w:r>
          </w:p>
          <w:p w14:paraId="392E2383" w14:textId="388E368B" w:rsidR="003246AB" w:rsidRPr="002B467E" w:rsidRDefault="003246AB" w:rsidP="003246AB">
            <w:pPr>
              <w:tabs>
                <w:tab w:val="left" w:pos="540"/>
              </w:tabs>
              <w:contextualSpacing/>
              <w:jc w:val="both"/>
              <w:rPr>
                <w:color w:val="FF0000"/>
                <w:sz w:val="28"/>
                <w:szCs w:val="28"/>
              </w:rPr>
            </w:pPr>
            <w:r w:rsidRPr="00E87FA0">
              <w:rPr>
                <w:sz w:val="24"/>
                <w:szCs w:val="24"/>
              </w:rPr>
              <w:t>Уметь: разрабатывать концепцию проекта в рамках обозначенной проблемы, формулируя цель, задачи, актуальность, ожидаемые результаты и возможные сферы их применения.</w:t>
            </w:r>
          </w:p>
        </w:tc>
      </w:tr>
    </w:tbl>
    <w:p w14:paraId="5A33D805" w14:textId="77777777" w:rsidR="00A84F74" w:rsidRDefault="00A84F74">
      <w:pPr>
        <w:tabs>
          <w:tab w:val="left" w:pos="540"/>
        </w:tabs>
        <w:ind w:firstLine="709"/>
        <w:contextualSpacing/>
        <w:jc w:val="both"/>
        <w:rPr>
          <w:sz w:val="28"/>
          <w:szCs w:val="28"/>
        </w:rPr>
      </w:pPr>
    </w:p>
    <w:p w14:paraId="36C23724" w14:textId="77777777" w:rsidR="00A84F74" w:rsidRDefault="00B536A7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22367245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3. Место дисциплины в структуре образовательной программы</w:t>
      </w:r>
      <w:bookmarkEnd w:id="3"/>
    </w:p>
    <w:p w14:paraId="636107E9" w14:textId="77777777" w:rsidR="004F5463" w:rsidRDefault="004F5463" w:rsidP="004F5463">
      <w:pPr>
        <w:ind w:firstLine="708"/>
        <w:jc w:val="both"/>
        <w:rPr>
          <w:bCs/>
          <w:sz w:val="28"/>
          <w:szCs w:val="28"/>
        </w:rPr>
      </w:pPr>
    </w:p>
    <w:p w14:paraId="53CA3665" w14:textId="76F9ACA4" w:rsidR="00A84F74" w:rsidRDefault="00776920" w:rsidP="004F5463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Дисциплина</w:t>
      </w:r>
      <w:r w:rsidR="004F5463" w:rsidRPr="004F5463">
        <w:rPr>
          <w:sz w:val="28"/>
          <w:szCs w:val="28"/>
        </w:rPr>
        <w:t xml:space="preserve"> </w:t>
      </w:r>
      <w:r w:rsidR="004F5463">
        <w:rPr>
          <w:sz w:val="28"/>
          <w:szCs w:val="28"/>
        </w:rPr>
        <w:t xml:space="preserve">«Международные и национальные стандарты управления проектами» </w:t>
      </w:r>
      <w:r>
        <w:rPr>
          <w:bCs/>
          <w:sz w:val="28"/>
          <w:szCs w:val="28"/>
        </w:rPr>
        <w:t xml:space="preserve">относится </w:t>
      </w:r>
      <w:r w:rsidR="004F5463">
        <w:rPr>
          <w:bCs/>
          <w:sz w:val="28"/>
          <w:szCs w:val="28"/>
        </w:rPr>
        <w:t xml:space="preserve">к </w:t>
      </w:r>
      <w:r w:rsidR="004F5463" w:rsidRPr="004F5463">
        <w:rPr>
          <w:bCs/>
          <w:sz w:val="28"/>
          <w:szCs w:val="28"/>
        </w:rPr>
        <w:t>Модул</w:t>
      </w:r>
      <w:r w:rsidR="004F5463">
        <w:rPr>
          <w:bCs/>
          <w:sz w:val="28"/>
          <w:szCs w:val="28"/>
        </w:rPr>
        <w:t>ю</w:t>
      </w:r>
      <w:r w:rsidR="004F5463" w:rsidRPr="004F5463">
        <w:rPr>
          <w:bCs/>
          <w:sz w:val="28"/>
          <w:szCs w:val="28"/>
        </w:rPr>
        <w:t xml:space="preserve"> дисциплин по выбору, углубляющих освоение программы магистратуры</w:t>
      </w:r>
    </w:p>
    <w:p w14:paraId="1FE39605" w14:textId="77777777" w:rsidR="004F5463" w:rsidRDefault="004F5463" w:rsidP="004F5463">
      <w:pPr>
        <w:ind w:firstLine="708"/>
        <w:jc w:val="both"/>
        <w:rPr>
          <w:bCs/>
          <w:sz w:val="28"/>
          <w:szCs w:val="28"/>
        </w:rPr>
      </w:pPr>
    </w:p>
    <w:p w14:paraId="0F95A420" w14:textId="77777777" w:rsidR="00A84F74" w:rsidRDefault="00B536A7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122367246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4. 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bookmarkEnd w:id="4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69139A49" w14:textId="77777777" w:rsidR="00A84F74" w:rsidRPr="004F5463" w:rsidRDefault="00B536A7">
      <w:pPr>
        <w:keepNext/>
        <w:ind w:left="567"/>
        <w:jc w:val="center"/>
        <w:rPr>
          <w:sz w:val="28"/>
          <w:szCs w:val="28"/>
        </w:rPr>
      </w:pPr>
      <w:r w:rsidRPr="004F5463">
        <w:rPr>
          <w:sz w:val="28"/>
          <w:szCs w:val="28"/>
        </w:rPr>
        <w:t>для 2021 года приема</w:t>
      </w:r>
    </w:p>
    <w:tbl>
      <w:tblPr>
        <w:tblW w:w="4934" w:type="pct"/>
        <w:tblLayout w:type="fixed"/>
        <w:tblLook w:val="04A0" w:firstRow="1" w:lastRow="0" w:firstColumn="1" w:lastColumn="0" w:noHBand="0" w:noVBand="1"/>
      </w:tblPr>
      <w:tblGrid>
        <w:gridCol w:w="5665"/>
        <w:gridCol w:w="2268"/>
        <w:gridCol w:w="2127"/>
      </w:tblGrid>
      <w:tr w:rsidR="00B46A7F" w:rsidRPr="004F5463" w14:paraId="435750FB" w14:textId="77777777" w:rsidTr="00B46A7F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2BED5" w14:textId="77777777" w:rsidR="00B46A7F" w:rsidRPr="004F5463" w:rsidRDefault="00B46A7F">
            <w:pPr>
              <w:pStyle w:val="af8"/>
              <w:keepNext/>
              <w:ind w:left="0"/>
              <w:rPr>
                <w:b/>
                <w:sz w:val="24"/>
                <w:szCs w:val="24"/>
              </w:rPr>
            </w:pPr>
            <w:r w:rsidRPr="004F5463">
              <w:rPr>
                <w:b/>
                <w:sz w:val="24"/>
                <w:szCs w:val="24"/>
              </w:rPr>
              <w:t>Вид учебной работы   по дисциплине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FC2D3" w14:textId="77777777" w:rsidR="00B46A7F" w:rsidRPr="004F5463" w:rsidRDefault="00B46A7F">
            <w:pPr>
              <w:pStyle w:val="af8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 w:rsidRPr="004F5463">
              <w:rPr>
                <w:b/>
                <w:sz w:val="24"/>
                <w:szCs w:val="24"/>
              </w:rPr>
              <w:t xml:space="preserve">Всего </w:t>
            </w:r>
          </w:p>
          <w:p w14:paraId="7552037F" w14:textId="77777777" w:rsidR="00B46A7F" w:rsidRPr="004F5463" w:rsidRDefault="00B46A7F">
            <w:pPr>
              <w:pStyle w:val="af8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 w:rsidRPr="004F5463">
              <w:rPr>
                <w:b/>
                <w:sz w:val="24"/>
                <w:szCs w:val="24"/>
              </w:rPr>
              <w:t>(в з/е и часах)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D2016" w14:textId="274EECF4" w:rsidR="00B46A7F" w:rsidRPr="004F5463" w:rsidRDefault="00B46A7F">
            <w:pPr>
              <w:pStyle w:val="af8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 w:rsidRPr="004F5463">
              <w:rPr>
                <w:b/>
                <w:sz w:val="24"/>
                <w:szCs w:val="24"/>
              </w:rPr>
              <w:t xml:space="preserve">Модуль </w:t>
            </w:r>
            <w:r w:rsidR="0063180C" w:rsidRPr="004F5463">
              <w:rPr>
                <w:b/>
                <w:sz w:val="24"/>
                <w:szCs w:val="24"/>
              </w:rPr>
              <w:t>8</w:t>
            </w:r>
          </w:p>
          <w:p w14:paraId="1DA4DD10" w14:textId="77777777" w:rsidR="00B46A7F" w:rsidRPr="004F5463" w:rsidRDefault="00B46A7F" w:rsidP="0063180C">
            <w:pPr>
              <w:pStyle w:val="af8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 w:rsidRPr="004F5463">
              <w:rPr>
                <w:b/>
                <w:sz w:val="24"/>
                <w:szCs w:val="24"/>
              </w:rPr>
              <w:t>(в часах)</w:t>
            </w:r>
          </w:p>
        </w:tc>
      </w:tr>
      <w:tr w:rsidR="0063180C" w:rsidRPr="004F5463" w14:paraId="361A0C8F" w14:textId="77777777" w:rsidTr="00B46A7F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A8C32" w14:textId="77777777" w:rsidR="0063180C" w:rsidRPr="004F5463" w:rsidRDefault="0063180C" w:rsidP="0063180C">
            <w:pPr>
              <w:pStyle w:val="af8"/>
              <w:keepNext/>
              <w:ind w:left="0"/>
              <w:rPr>
                <w:b/>
                <w:sz w:val="24"/>
                <w:szCs w:val="24"/>
              </w:rPr>
            </w:pPr>
            <w:r w:rsidRPr="004F5463">
              <w:rPr>
                <w:b/>
                <w:sz w:val="24"/>
                <w:szCs w:val="24"/>
              </w:rPr>
              <w:t xml:space="preserve">Общая трудоемкость дисциплины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119EF" w14:textId="5013A0C5" w:rsidR="0063180C" w:rsidRPr="004F5463" w:rsidRDefault="0063180C" w:rsidP="0063180C">
            <w:pPr>
              <w:pStyle w:val="af8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4F5463">
              <w:rPr>
                <w:b/>
                <w:i/>
                <w:sz w:val="24"/>
                <w:szCs w:val="24"/>
              </w:rPr>
              <w:t xml:space="preserve">3 </w:t>
            </w:r>
            <w:proofErr w:type="spellStart"/>
            <w:r w:rsidRPr="004F5463">
              <w:rPr>
                <w:b/>
                <w:i/>
                <w:sz w:val="24"/>
                <w:szCs w:val="24"/>
              </w:rPr>
              <w:t>з.е</w:t>
            </w:r>
            <w:proofErr w:type="spellEnd"/>
            <w:r w:rsidRPr="004F5463">
              <w:rPr>
                <w:b/>
                <w:i/>
                <w:sz w:val="24"/>
                <w:szCs w:val="24"/>
              </w:rPr>
              <w:t>. / 108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C890B" w14:textId="367806B1" w:rsidR="0063180C" w:rsidRPr="004F5463" w:rsidRDefault="0063180C" w:rsidP="0063180C">
            <w:pPr>
              <w:pStyle w:val="af8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4F5463">
              <w:rPr>
                <w:b/>
                <w:i/>
                <w:sz w:val="24"/>
                <w:szCs w:val="24"/>
              </w:rPr>
              <w:t xml:space="preserve"> 108</w:t>
            </w:r>
          </w:p>
        </w:tc>
      </w:tr>
      <w:tr w:rsidR="0063180C" w:rsidRPr="004F5463" w14:paraId="792535CC" w14:textId="77777777" w:rsidTr="00B46A7F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0A241" w14:textId="77777777" w:rsidR="0063180C" w:rsidRPr="004F5463" w:rsidRDefault="0063180C" w:rsidP="0063180C">
            <w:pPr>
              <w:pStyle w:val="af8"/>
              <w:keepNext/>
              <w:ind w:left="0"/>
              <w:rPr>
                <w:b/>
                <w:i/>
                <w:sz w:val="24"/>
                <w:szCs w:val="24"/>
              </w:rPr>
            </w:pPr>
            <w:r w:rsidRPr="004F5463">
              <w:rPr>
                <w:b/>
                <w:i/>
                <w:sz w:val="24"/>
                <w:szCs w:val="24"/>
              </w:rPr>
              <w:t xml:space="preserve">Контактная работа - Аудиторные занятия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D60BF" w14:textId="019C1984" w:rsidR="0063180C" w:rsidRPr="004F5463" w:rsidRDefault="0063180C" w:rsidP="0063180C">
            <w:pPr>
              <w:pStyle w:val="af8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4F5463">
              <w:rPr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53DA6" w14:textId="2CBC76C0" w:rsidR="0063180C" w:rsidRPr="004F5463" w:rsidRDefault="0063180C" w:rsidP="0063180C">
            <w:pPr>
              <w:pStyle w:val="af8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4F5463">
              <w:rPr>
                <w:b/>
                <w:i/>
                <w:sz w:val="24"/>
                <w:szCs w:val="24"/>
              </w:rPr>
              <w:t>24</w:t>
            </w:r>
          </w:p>
        </w:tc>
      </w:tr>
      <w:tr w:rsidR="0063180C" w:rsidRPr="004F5463" w14:paraId="3E35F7AE" w14:textId="77777777" w:rsidTr="00B46A7F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DBEDC" w14:textId="77777777" w:rsidR="0063180C" w:rsidRPr="004F5463" w:rsidRDefault="0063180C" w:rsidP="0063180C">
            <w:pPr>
              <w:pStyle w:val="af8"/>
              <w:keepNext/>
              <w:ind w:left="0"/>
              <w:rPr>
                <w:i/>
                <w:sz w:val="24"/>
                <w:szCs w:val="24"/>
              </w:rPr>
            </w:pPr>
            <w:r w:rsidRPr="004F5463">
              <w:rPr>
                <w:i/>
                <w:sz w:val="24"/>
                <w:szCs w:val="24"/>
              </w:rPr>
              <w:t xml:space="preserve">Лекции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FB932" w14:textId="5C8B8D35" w:rsidR="0063180C" w:rsidRPr="004F5463" w:rsidRDefault="0063180C" w:rsidP="0063180C">
            <w:pPr>
              <w:pStyle w:val="af8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4F5463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05A48" w14:textId="55247F9C" w:rsidR="0063180C" w:rsidRPr="004F5463" w:rsidRDefault="0063180C" w:rsidP="0063180C">
            <w:pPr>
              <w:pStyle w:val="af8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4F5463">
              <w:rPr>
                <w:b/>
                <w:i/>
                <w:sz w:val="24"/>
                <w:szCs w:val="24"/>
              </w:rPr>
              <w:t>6</w:t>
            </w:r>
          </w:p>
        </w:tc>
      </w:tr>
      <w:tr w:rsidR="0063180C" w:rsidRPr="004F5463" w14:paraId="139AC08D" w14:textId="77777777" w:rsidTr="00B46A7F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BAB59" w14:textId="77777777" w:rsidR="0063180C" w:rsidRPr="004F5463" w:rsidRDefault="0063180C" w:rsidP="0063180C">
            <w:pPr>
              <w:pStyle w:val="af8"/>
              <w:keepNext/>
              <w:ind w:left="0"/>
              <w:rPr>
                <w:i/>
                <w:sz w:val="24"/>
                <w:szCs w:val="24"/>
              </w:rPr>
            </w:pPr>
            <w:r w:rsidRPr="004F5463">
              <w:rPr>
                <w:i/>
                <w:sz w:val="24"/>
                <w:szCs w:val="24"/>
              </w:rPr>
              <w:t xml:space="preserve">Семинары, практические занятия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946B4" w14:textId="6B486B67" w:rsidR="0063180C" w:rsidRPr="004F5463" w:rsidRDefault="0063180C" w:rsidP="0063180C">
            <w:pPr>
              <w:pStyle w:val="af8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4F5463">
              <w:rPr>
                <w:b/>
                <w:i/>
                <w:sz w:val="24"/>
                <w:szCs w:val="24"/>
              </w:rPr>
              <w:t>18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A4B45" w14:textId="74407808" w:rsidR="0063180C" w:rsidRPr="004F5463" w:rsidRDefault="0063180C" w:rsidP="0063180C">
            <w:pPr>
              <w:pStyle w:val="af8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4F5463">
              <w:rPr>
                <w:b/>
                <w:i/>
                <w:sz w:val="24"/>
                <w:szCs w:val="24"/>
              </w:rPr>
              <w:t>18</w:t>
            </w:r>
          </w:p>
        </w:tc>
      </w:tr>
      <w:tr w:rsidR="0063180C" w:rsidRPr="004F5463" w14:paraId="7A8D3FF0" w14:textId="77777777" w:rsidTr="00B46A7F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994ED" w14:textId="77777777" w:rsidR="0063180C" w:rsidRPr="004F5463" w:rsidRDefault="0063180C" w:rsidP="0063180C">
            <w:pPr>
              <w:pStyle w:val="af8"/>
              <w:keepNext/>
              <w:ind w:left="0"/>
              <w:rPr>
                <w:b/>
                <w:i/>
                <w:sz w:val="24"/>
                <w:szCs w:val="24"/>
              </w:rPr>
            </w:pPr>
            <w:r w:rsidRPr="004F5463">
              <w:rPr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3084F" w14:textId="353576DB" w:rsidR="0063180C" w:rsidRPr="004F5463" w:rsidRDefault="0063180C" w:rsidP="0063180C">
            <w:pPr>
              <w:pStyle w:val="af8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4F5463">
              <w:rPr>
                <w:b/>
                <w:i/>
                <w:sz w:val="24"/>
                <w:szCs w:val="24"/>
              </w:rPr>
              <w:t>84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2B217" w14:textId="6849CE7A" w:rsidR="0063180C" w:rsidRPr="004F5463" w:rsidRDefault="0063180C" w:rsidP="0063180C">
            <w:pPr>
              <w:pStyle w:val="af8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4F5463">
              <w:rPr>
                <w:b/>
                <w:i/>
                <w:sz w:val="24"/>
                <w:szCs w:val="24"/>
              </w:rPr>
              <w:t>84</w:t>
            </w:r>
          </w:p>
        </w:tc>
      </w:tr>
      <w:tr w:rsidR="0063180C" w:rsidRPr="004F5463" w14:paraId="6676EDB5" w14:textId="77777777" w:rsidTr="00B46A7F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ADB71" w14:textId="77777777" w:rsidR="0063180C" w:rsidRPr="004F5463" w:rsidRDefault="0063180C" w:rsidP="0063180C">
            <w:pPr>
              <w:pStyle w:val="af8"/>
              <w:keepNext/>
              <w:ind w:left="0"/>
              <w:rPr>
                <w:sz w:val="24"/>
                <w:szCs w:val="24"/>
              </w:rPr>
            </w:pPr>
            <w:r w:rsidRPr="004F5463">
              <w:rPr>
                <w:sz w:val="24"/>
                <w:szCs w:val="24"/>
              </w:rPr>
              <w:t xml:space="preserve">Вид текущего контроля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13E44" w14:textId="720D8DBE" w:rsidR="0063180C" w:rsidRPr="004F5463" w:rsidRDefault="0063180C" w:rsidP="0063180C">
            <w:pPr>
              <w:pStyle w:val="af8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4F5463">
              <w:rPr>
                <w:b/>
                <w:i/>
                <w:sz w:val="24"/>
                <w:szCs w:val="24"/>
              </w:rPr>
              <w:t>контрольная работа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E83BC" w14:textId="72831D05" w:rsidR="0063180C" w:rsidRPr="004F5463" w:rsidRDefault="0063180C" w:rsidP="0063180C">
            <w:pPr>
              <w:pStyle w:val="af8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4F5463">
              <w:rPr>
                <w:b/>
                <w:i/>
                <w:sz w:val="24"/>
                <w:szCs w:val="24"/>
              </w:rPr>
              <w:t>контрольная работа</w:t>
            </w:r>
          </w:p>
        </w:tc>
      </w:tr>
      <w:tr w:rsidR="0063180C" w:rsidRPr="004F5463" w14:paraId="45574BD4" w14:textId="77777777" w:rsidTr="00B46A7F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A13A3" w14:textId="77777777" w:rsidR="0063180C" w:rsidRPr="004F5463" w:rsidRDefault="0063180C" w:rsidP="0063180C">
            <w:pPr>
              <w:pStyle w:val="af8"/>
              <w:keepNext/>
              <w:ind w:left="0"/>
              <w:rPr>
                <w:sz w:val="24"/>
                <w:szCs w:val="24"/>
              </w:rPr>
            </w:pPr>
            <w:r w:rsidRPr="004F5463">
              <w:rPr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06114" w14:textId="41A6264A" w:rsidR="0063180C" w:rsidRPr="004F5463" w:rsidRDefault="001A2397" w:rsidP="0063180C">
            <w:pPr>
              <w:pStyle w:val="af8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4F5463">
              <w:rPr>
                <w:b/>
                <w:i/>
                <w:sz w:val="24"/>
                <w:szCs w:val="24"/>
              </w:rPr>
              <w:t>зачет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928B0" w14:textId="2AFD4EF1" w:rsidR="0063180C" w:rsidRPr="004F5463" w:rsidRDefault="0063180C" w:rsidP="0063180C">
            <w:pPr>
              <w:pStyle w:val="af8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4F5463">
              <w:rPr>
                <w:b/>
                <w:i/>
                <w:sz w:val="24"/>
                <w:szCs w:val="24"/>
              </w:rPr>
              <w:t>зачет</w:t>
            </w:r>
          </w:p>
        </w:tc>
      </w:tr>
    </w:tbl>
    <w:p w14:paraId="4104DE4E" w14:textId="77777777" w:rsidR="00A84F74" w:rsidRDefault="00A84F74">
      <w:pPr>
        <w:pStyle w:val="aa"/>
        <w:jc w:val="both"/>
        <w:rPr>
          <w:b w:val="0"/>
          <w:szCs w:val="28"/>
        </w:rPr>
      </w:pPr>
    </w:p>
    <w:p w14:paraId="72D12B74" w14:textId="4C976A59" w:rsidR="00A84F74" w:rsidRPr="004F5463" w:rsidRDefault="004F5463">
      <w:pPr>
        <w:keepNext/>
        <w:ind w:left="567"/>
        <w:jc w:val="center"/>
        <w:rPr>
          <w:sz w:val="28"/>
          <w:szCs w:val="28"/>
        </w:rPr>
      </w:pPr>
      <w:r w:rsidRPr="004F5463">
        <w:rPr>
          <w:sz w:val="28"/>
          <w:szCs w:val="28"/>
        </w:rPr>
        <w:lastRenderedPageBreak/>
        <w:t>с</w:t>
      </w:r>
      <w:r w:rsidR="00B536A7" w:rsidRPr="004F5463">
        <w:rPr>
          <w:sz w:val="28"/>
          <w:szCs w:val="28"/>
        </w:rPr>
        <w:t xml:space="preserve"> 2022 года приема</w:t>
      </w:r>
    </w:p>
    <w:tbl>
      <w:tblPr>
        <w:tblW w:w="4934" w:type="pct"/>
        <w:tblLayout w:type="fixed"/>
        <w:tblLook w:val="04A0" w:firstRow="1" w:lastRow="0" w:firstColumn="1" w:lastColumn="0" w:noHBand="0" w:noVBand="1"/>
      </w:tblPr>
      <w:tblGrid>
        <w:gridCol w:w="5608"/>
        <w:gridCol w:w="2325"/>
        <w:gridCol w:w="2127"/>
      </w:tblGrid>
      <w:tr w:rsidR="00B46A7F" w:rsidRPr="004F5463" w14:paraId="180BFBD2" w14:textId="77777777" w:rsidTr="0063180C"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CE82A" w14:textId="77777777" w:rsidR="00B46A7F" w:rsidRPr="004F5463" w:rsidRDefault="00B46A7F">
            <w:pPr>
              <w:pStyle w:val="af8"/>
              <w:keepNext/>
              <w:ind w:left="0"/>
              <w:rPr>
                <w:b/>
                <w:sz w:val="24"/>
                <w:szCs w:val="24"/>
              </w:rPr>
            </w:pPr>
            <w:r w:rsidRPr="004F5463">
              <w:rPr>
                <w:b/>
                <w:sz w:val="24"/>
                <w:szCs w:val="24"/>
              </w:rPr>
              <w:t>Вид учебной работы   по дисциплине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38A2C" w14:textId="77777777" w:rsidR="00B46A7F" w:rsidRPr="004F5463" w:rsidRDefault="00B46A7F">
            <w:pPr>
              <w:pStyle w:val="af8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 w:rsidRPr="004F5463">
              <w:rPr>
                <w:b/>
                <w:sz w:val="24"/>
                <w:szCs w:val="24"/>
              </w:rPr>
              <w:t xml:space="preserve">Всего </w:t>
            </w:r>
          </w:p>
          <w:p w14:paraId="03387794" w14:textId="77777777" w:rsidR="00B46A7F" w:rsidRPr="004F5463" w:rsidRDefault="00B46A7F">
            <w:pPr>
              <w:pStyle w:val="af8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 w:rsidRPr="004F5463">
              <w:rPr>
                <w:b/>
                <w:sz w:val="24"/>
                <w:szCs w:val="24"/>
              </w:rPr>
              <w:t>(в з/е и часах)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2C8BF" w14:textId="3721A48D" w:rsidR="0063180C" w:rsidRPr="004F5463" w:rsidRDefault="0063180C" w:rsidP="0063180C">
            <w:pPr>
              <w:pStyle w:val="af8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 w:rsidRPr="004F5463">
              <w:rPr>
                <w:b/>
                <w:sz w:val="24"/>
                <w:szCs w:val="24"/>
              </w:rPr>
              <w:t>Модуль 6</w:t>
            </w:r>
          </w:p>
          <w:p w14:paraId="261E73C4" w14:textId="7C2C183B" w:rsidR="00B46A7F" w:rsidRPr="004F5463" w:rsidRDefault="0063180C" w:rsidP="0063180C">
            <w:pPr>
              <w:pStyle w:val="af8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 w:rsidRPr="004F5463">
              <w:rPr>
                <w:b/>
                <w:sz w:val="24"/>
                <w:szCs w:val="24"/>
              </w:rPr>
              <w:t>(в часах)</w:t>
            </w:r>
          </w:p>
        </w:tc>
      </w:tr>
      <w:tr w:rsidR="0063180C" w:rsidRPr="004F5463" w14:paraId="33B1403B" w14:textId="77777777" w:rsidTr="0063180C"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852C0" w14:textId="77777777" w:rsidR="0063180C" w:rsidRPr="004F5463" w:rsidRDefault="0063180C" w:rsidP="0063180C">
            <w:pPr>
              <w:pStyle w:val="af8"/>
              <w:keepNext/>
              <w:ind w:left="0"/>
              <w:rPr>
                <w:b/>
                <w:sz w:val="24"/>
                <w:szCs w:val="24"/>
              </w:rPr>
            </w:pPr>
            <w:r w:rsidRPr="004F5463">
              <w:rPr>
                <w:b/>
                <w:sz w:val="24"/>
                <w:szCs w:val="24"/>
              </w:rPr>
              <w:t xml:space="preserve">Общая трудоемкость дисциплины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B50B7" w14:textId="666FF9CD" w:rsidR="0063180C" w:rsidRPr="004F5463" w:rsidRDefault="0063180C" w:rsidP="0063180C">
            <w:pPr>
              <w:pStyle w:val="af8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4F5463">
              <w:rPr>
                <w:b/>
                <w:i/>
                <w:sz w:val="24"/>
                <w:szCs w:val="24"/>
              </w:rPr>
              <w:t xml:space="preserve">3 </w:t>
            </w:r>
            <w:proofErr w:type="spellStart"/>
            <w:r w:rsidRPr="004F5463">
              <w:rPr>
                <w:b/>
                <w:i/>
                <w:sz w:val="24"/>
                <w:szCs w:val="24"/>
              </w:rPr>
              <w:t>з.е</w:t>
            </w:r>
            <w:proofErr w:type="spellEnd"/>
            <w:r w:rsidRPr="004F5463">
              <w:rPr>
                <w:b/>
                <w:i/>
                <w:sz w:val="24"/>
                <w:szCs w:val="24"/>
              </w:rPr>
              <w:t>. / 108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44276" w14:textId="70CF2AC0" w:rsidR="0063180C" w:rsidRPr="004F5463" w:rsidRDefault="0063180C" w:rsidP="0063180C">
            <w:pPr>
              <w:pStyle w:val="af8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4F5463">
              <w:rPr>
                <w:b/>
                <w:i/>
                <w:sz w:val="24"/>
                <w:szCs w:val="24"/>
              </w:rPr>
              <w:t xml:space="preserve"> 108</w:t>
            </w:r>
          </w:p>
        </w:tc>
      </w:tr>
      <w:tr w:rsidR="001A2397" w:rsidRPr="004F5463" w14:paraId="4C648F82" w14:textId="77777777" w:rsidTr="0063180C"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9F578" w14:textId="77777777" w:rsidR="001A2397" w:rsidRPr="004F5463" w:rsidRDefault="001A2397" w:rsidP="001A2397">
            <w:pPr>
              <w:pStyle w:val="af8"/>
              <w:keepNext/>
              <w:ind w:left="0"/>
              <w:rPr>
                <w:b/>
                <w:i/>
                <w:sz w:val="24"/>
                <w:szCs w:val="24"/>
              </w:rPr>
            </w:pPr>
            <w:r w:rsidRPr="004F5463">
              <w:rPr>
                <w:b/>
                <w:i/>
                <w:sz w:val="24"/>
                <w:szCs w:val="24"/>
              </w:rPr>
              <w:t xml:space="preserve">Контактная работа - Аудиторные занятия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AD4DC" w14:textId="77564655" w:rsidR="001A2397" w:rsidRPr="004F5463" w:rsidRDefault="001A2397" w:rsidP="001A2397">
            <w:pPr>
              <w:pStyle w:val="af8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4F5463">
              <w:rPr>
                <w:b/>
                <w:i/>
                <w:sz w:val="24"/>
                <w:szCs w:val="24"/>
              </w:rPr>
              <w:t>40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4D4B7" w14:textId="27F9E97E" w:rsidR="001A2397" w:rsidRPr="004F5463" w:rsidRDefault="001A2397" w:rsidP="001A2397">
            <w:pPr>
              <w:pStyle w:val="af8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4F5463">
              <w:rPr>
                <w:b/>
                <w:i/>
                <w:sz w:val="24"/>
                <w:szCs w:val="24"/>
              </w:rPr>
              <w:t>40</w:t>
            </w:r>
          </w:p>
        </w:tc>
      </w:tr>
      <w:tr w:rsidR="001A2397" w:rsidRPr="004F5463" w14:paraId="43A245D9" w14:textId="77777777" w:rsidTr="0063180C"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25DA5" w14:textId="77777777" w:rsidR="001A2397" w:rsidRPr="004F5463" w:rsidRDefault="001A2397" w:rsidP="001A2397">
            <w:pPr>
              <w:pStyle w:val="af8"/>
              <w:keepNext/>
              <w:ind w:left="0"/>
              <w:rPr>
                <w:i/>
                <w:sz w:val="24"/>
                <w:szCs w:val="24"/>
              </w:rPr>
            </w:pPr>
            <w:r w:rsidRPr="004F5463">
              <w:rPr>
                <w:i/>
                <w:sz w:val="24"/>
                <w:szCs w:val="24"/>
              </w:rPr>
              <w:t xml:space="preserve">Лекции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F609A" w14:textId="6566A4FD" w:rsidR="001A2397" w:rsidRPr="004F5463" w:rsidRDefault="001A2397" w:rsidP="001A2397">
            <w:pPr>
              <w:pStyle w:val="af8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4F5463">
              <w:rPr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9CFBB" w14:textId="397F4DBB" w:rsidR="001A2397" w:rsidRPr="004F5463" w:rsidRDefault="001A2397" w:rsidP="001A2397">
            <w:pPr>
              <w:pStyle w:val="af8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4F5463">
              <w:rPr>
                <w:b/>
                <w:i/>
                <w:sz w:val="24"/>
                <w:szCs w:val="24"/>
              </w:rPr>
              <w:t>10</w:t>
            </w:r>
          </w:p>
        </w:tc>
      </w:tr>
      <w:tr w:rsidR="001A2397" w:rsidRPr="004F5463" w14:paraId="6BC77D43" w14:textId="77777777" w:rsidTr="0063180C"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E6DDF" w14:textId="77777777" w:rsidR="001A2397" w:rsidRPr="004F5463" w:rsidRDefault="001A2397" w:rsidP="001A2397">
            <w:pPr>
              <w:pStyle w:val="af8"/>
              <w:keepNext/>
              <w:ind w:left="0"/>
              <w:rPr>
                <w:i/>
                <w:sz w:val="24"/>
                <w:szCs w:val="24"/>
              </w:rPr>
            </w:pPr>
            <w:r w:rsidRPr="004F5463">
              <w:rPr>
                <w:i/>
                <w:sz w:val="24"/>
                <w:szCs w:val="24"/>
              </w:rPr>
              <w:t xml:space="preserve">Семинары, практические занятия 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9EE43" w14:textId="4B199A2A" w:rsidR="001A2397" w:rsidRPr="004F5463" w:rsidRDefault="001A2397" w:rsidP="001A2397">
            <w:pPr>
              <w:pStyle w:val="af8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4F5463">
              <w:rPr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6498B" w14:textId="63D5D94C" w:rsidR="001A2397" w:rsidRPr="004F5463" w:rsidRDefault="001A2397" w:rsidP="001A2397">
            <w:pPr>
              <w:pStyle w:val="af8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4F5463">
              <w:rPr>
                <w:b/>
                <w:i/>
                <w:sz w:val="24"/>
                <w:szCs w:val="24"/>
              </w:rPr>
              <w:t>30</w:t>
            </w:r>
          </w:p>
        </w:tc>
      </w:tr>
      <w:tr w:rsidR="001A2397" w:rsidRPr="004F5463" w14:paraId="28EA70A8" w14:textId="77777777" w:rsidTr="0063180C"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D617C" w14:textId="77777777" w:rsidR="001A2397" w:rsidRPr="004F5463" w:rsidRDefault="001A2397" w:rsidP="001A2397">
            <w:pPr>
              <w:pStyle w:val="af8"/>
              <w:keepNext/>
              <w:ind w:left="0"/>
              <w:rPr>
                <w:b/>
                <w:i/>
                <w:sz w:val="24"/>
                <w:szCs w:val="24"/>
              </w:rPr>
            </w:pPr>
            <w:r w:rsidRPr="004F5463">
              <w:rPr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1AC7D" w14:textId="0DCD3A8F" w:rsidR="001A2397" w:rsidRPr="004F5463" w:rsidRDefault="001A2397" w:rsidP="001A2397">
            <w:pPr>
              <w:pStyle w:val="af8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4F5463">
              <w:rPr>
                <w:b/>
                <w:i/>
                <w:sz w:val="24"/>
                <w:szCs w:val="24"/>
              </w:rPr>
              <w:t>68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2F41A" w14:textId="1DFE14B3" w:rsidR="001A2397" w:rsidRPr="004F5463" w:rsidRDefault="001A2397" w:rsidP="001A2397">
            <w:pPr>
              <w:pStyle w:val="af8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4F5463">
              <w:rPr>
                <w:b/>
                <w:i/>
                <w:sz w:val="24"/>
                <w:szCs w:val="24"/>
              </w:rPr>
              <w:t>68</w:t>
            </w:r>
          </w:p>
        </w:tc>
      </w:tr>
      <w:tr w:rsidR="001A2397" w:rsidRPr="004F5463" w14:paraId="1D219492" w14:textId="77777777" w:rsidTr="0063180C"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0B2F9" w14:textId="77777777" w:rsidR="001A2397" w:rsidRPr="004F5463" w:rsidRDefault="001A2397" w:rsidP="001A2397">
            <w:pPr>
              <w:pStyle w:val="af8"/>
              <w:keepNext/>
              <w:ind w:left="0"/>
              <w:rPr>
                <w:sz w:val="24"/>
                <w:szCs w:val="24"/>
              </w:rPr>
            </w:pPr>
            <w:r w:rsidRPr="004F5463">
              <w:rPr>
                <w:sz w:val="24"/>
                <w:szCs w:val="24"/>
              </w:rPr>
              <w:t xml:space="preserve">Вид текущего контроля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EE168" w14:textId="4F1275B5" w:rsidR="001A2397" w:rsidRPr="004F5463" w:rsidRDefault="001A2397" w:rsidP="001A2397">
            <w:pPr>
              <w:pStyle w:val="af8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4F5463">
              <w:rPr>
                <w:b/>
                <w:i/>
                <w:sz w:val="24"/>
                <w:szCs w:val="24"/>
              </w:rPr>
              <w:t>эссе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A42A7" w14:textId="376CD392" w:rsidR="001A2397" w:rsidRPr="004F5463" w:rsidRDefault="001A2397" w:rsidP="001A2397">
            <w:pPr>
              <w:pStyle w:val="af8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4F5463">
              <w:rPr>
                <w:b/>
                <w:i/>
                <w:sz w:val="24"/>
                <w:szCs w:val="24"/>
              </w:rPr>
              <w:t>эссе</w:t>
            </w:r>
          </w:p>
        </w:tc>
      </w:tr>
      <w:tr w:rsidR="001A2397" w:rsidRPr="004F5463" w14:paraId="256B7ED8" w14:textId="77777777" w:rsidTr="0063180C"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D6E52" w14:textId="77777777" w:rsidR="001A2397" w:rsidRPr="004F5463" w:rsidRDefault="001A2397" w:rsidP="001A2397">
            <w:pPr>
              <w:pStyle w:val="af8"/>
              <w:keepNext/>
              <w:ind w:left="0"/>
              <w:rPr>
                <w:sz w:val="24"/>
                <w:szCs w:val="24"/>
              </w:rPr>
            </w:pPr>
            <w:r w:rsidRPr="004F5463">
              <w:rPr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E0BFE" w14:textId="1E17AF24" w:rsidR="001A2397" w:rsidRPr="004F5463" w:rsidRDefault="001A2397" w:rsidP="001A2397">
            <w:pPr>
              <w:pStyle w:val="af8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4F5463">
              <w:rPr>
                <w:b/>
                <w:i/>
                <w:sz w:val="24"/>
                <w:szCs w:val="24"/>
              </w:rPr>
              <w:t>зачет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EDEB3" w14:textId="64FD58E2" w:rsidR="001A2397" w:rsidRPr="004F5463" w:rsidRDefault="001A2397" w:rsidP="001A2397">
            <w:pPr>
              <w:pStyle w:val="af8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4F5463">
              <w:rPr>
                <w:b/>
                <w:i/>
                <w:sz w:val="24"/>
                <w:szCs w:val="24"/>
              </w:rPr>
              <w:t>зачет</w:t>
            </w:r>
          </w:p>
        </w:tc>
      </w:tr>
    </w:tbl>
    <w:p w14:paraId="27EDE4FC" w14:textId="77777777" w:rsidR="00A84F74" w:rsidRDefault="00A84F74">
      <w:pPr>
        <w:pStyle w:val="aa"/>
        <w:jc w:val="both"/>
        <w:rPr>
          <w:b w:val="0"/>
          <w:szCs w:val="28"/>
        </w:rPr>
      </w:pPr>
    </w:p>
    <w:p w14:paraId="34F5A55D" w14:textId="77777777" w:rsidR="00A84F74" w:rsidRDefault="00A84F74">
      <w:pPr>
        <w:jc w:val="both"/>
        <w:rPr>
          <w:b/>
          <w:bCs/>
          <w:sz w:val="28"/>
          <w:szCs w:val="28"/>
        </w:rPr>
      </w:pPr>
    </w:p>
    <w:p w14:paraId="4ED5BC92" w14:textId="77777777" w:rsidR="00A84F74" w:rsidRDefault="00B536A7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22367247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5"/>
    </w:p>
    <w:p w14:paraId="78B01A6E" w14:textId="77777777" w:rsidR="00A84F74" w:rsidRDefault="00B536A7">
      <w:pPr>
        <w:pStyle w:val="2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22367248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5.1. Содержание дисциплины</w:t>
      </w:r>
      <w:bookmarkEnd w:id="6"/>
    </w:p>
    <w:p w14:paraId="072226B2" w14:textId="77777777" w:rsidR="007A2AFD" w:rsidRPr="00332E91" w:rsidRDefault="007A2AFD" w:rsidP="007A2AFD">
      <w:pPr>
        <w:widowControl/>
        <w:spacing w:line="360" w:lineRule="auto"/>
        <w:ind w:firstLine="709"/>
        <w:jc w:val="center"/>
        <w:rPr>
          <w:rFonts w:eastAsia="Calibri"/>
          <w:b/>
          <w:sz w:val="28"/>
          <w:szCs w:val="28"/>
          <w:shd w:val="clear" w:color="auto" w:fill="FFFFFF"/>
          <w:lang w:eastAsia="en-US"/>
        </w:rPr>
      </w:pPr>
      <w:r w:rsidRPr="00647890">
        <w:rPr>
          <w:rFonts w:eastAsia="Calibri"/>
          <w:b/>
          <w:i/>
          <w:iCs/>
          <w:sz w:val="28"/>
          <w:szCs w:val="28"/>
          <w:shd w:val="clear" w:color="auto" w:fill="FFFFFF"/>
          <w:lang w:eastAsia="en-US"/>
        </w:rPr>
        <w:t>Тема 1.</w:t>
      </w:r>
      <w:r>
        <w:rPr>
          <w:rFonts w:eastAsia="Calibri"/>
          <w:b/>
          <w:sz w:val="28"/>
          <w:szCs w:val="28"/>
          <w:shd w:val="clear" w:color="auto" w:fill="FFFFFF"/>
          <w:lang w:eastAsia="en-US"/>
        </w:rPr>
        <w:t xml:space="preserve"> </w:t>
      </w:r>
      <w:r w:rsidRPr="00332E91">
        <w:rPr>
          <w:rFonts w:eastAsia="Calibri"/>
          <w:b/>
          <w:sz w:val="28"/>
          <w:szCs w:val="28"/>
          <w:shd w:val="clear" w:color="auto" w:fill="FFFFFF"/>
          <w:lang w:eastAsia="en-US"/>
        </w:rPr>
        <w:t>Зарубежный опыт проектного управления</w:t>
      </w:r>
    </w:p>
    <w:p w14:paraId="4433381B" w14:textId="77777777" w:rsidR="007A2AFD" w:rsidRDefault="007A2AFD" w:rsidP="007A2AFD">
      <w:pPr>
        <w:widowControl/>
        <w:spacing w:line="360" w:lineRule="auto"/>
        <w:ind w:firstLine="709"/>
        <w:jc w:val="both"/>
        <w:rPr>
          <w:rFonts w:eastAsia="Calibri"/>
          <w:iCs/>
          <w:sz w:val="28"/>
          <w:szCs w:val="28"/>
          <w:shd w:val="clear" w:color="auto" w:fill="FFFFFF"/>
          <w:lang w:eastAsia="en-US"/>
        </w:rPr>
      </w:pPr>
      <w:r w:rsidRPr="00332E91">
        <w:rPr>
          <w:rFonts w:eastAsia="Calibri"/>
          <w:iCs/>
          <w:sz w:val="28"/>
          <w:szCs w:val="28"/>
          <w:shd w:val="clear" w:color="auto" w:fill="FFFFFF"/>
          <w:lang w:eastAsia="en-US"/>
        </w:rPr>
        <w:t>Эволюция управления проектами за рубежом. Зарождение управления проектами как самостоятельной дисциплины. Профессиональные организации управления проектами. Инструментальный, стратегический, операционный менеджмент проектов. Институт управления проектами (</w:t>
      </w:r>
      <w:proofErr w:type="spellStart"/>
      <w:r w:rsidRPr="00332E91">
        <w:rPr>
          <w:rFonts w:eastAsia="Calibri"/>
          <w:iCs/>
          <w:sz w:val="28"/>
          <w:szCs w:val="28"/>
          <w:shd w:val="clear" w:color="auto" w:fill="FFFFFF"/>
          <w:lang w:eastAsia="en-US"/>
        </w:rPr>
        <w:t>Project</w:t>
      </w:r>
      <w:proofErr w:type="spellEnd"/>
      <w:r w:rsidRPr="00332E91">
        <w:rPr>
          <w:rFonts w:eastAsia="Calibri"/>
          <w:iCs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332E91">
        <w:rPr>
          <w:rFonts w:eastAsia="Calibri"/>
          <w:iCs/>
          <w:sz w:val="28"/>
          <w:szCs w:val="28"/>
          <w:shd w:val="clear" w:color="auto" w:fill="FFFFFF"/>
          <w:lang w:eastAsia="en-US"/>
        </w:rPr>
        <w:t>Management</w:t>
      </w:r>
      <w:proofErr w:type="spellEnd"/>
      <w:r w:rsidRPr="00332E91">
        <w:rPr>
          <w:rFonts w:eastAsia="Calibri"/>
          <w:iCs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332E91">
        <w:rPr>
          <w:rFonts w:eastAsia="Calibri"/>
          <w:iCs/>
          <w:sz w:val="28"/>
          <w:szCs w:val="28"/>
          <w:shd w:val="clear" w:color="auto" w:fill="FFFFFF"/>
          <w:lang w:eastAsia="en-US"/>
        </w:rPr>
        <w:t>Institute</w:t>
      </w:r>
      <w:proofErr w:type="spellEnd"/>
      <w:r w:rsidRPr="00332E91">
        <w:rPr>
          <w:rFonts w:eastAsia="Calibri"/>
          <w:iCs/>
          <w:sz w:val="28"/>
          <w:szCs w:val="28"/>
          <w:shd w:val="clear" w:color="auto" w:fill="FFFFFF"/>
          <w:lang w:eastAsia="en-US"/>
        </w:rPr>
        <w:t xml:space="preserve">, PMI). Международная ассоциация управления проектами. Актуальность технологии проектного управления в современном мире. Пути к успеху в управлении проектом. </w:t>
      </w:r>
    </w:p>
    <w:p w14:paraId="7BFC3B8C" w14:textId="77777777" w:rsidR="007A2AFD" w:rsidRPr="00647890" w:rsidRDefault="007A2AFD" w:rsidP="007A2AFD">
      <w:pPr>
        <w:widowControl/>
        <w:spacing w:line="360" w:lineRule="auto"/>
        <w:ind w:firstLine="709"/>
        <w:jc w:val="center"/>
        <w:rPr>
          <w:rFonts w:eastAsia="Calibri"/>
          <w:b/>
          <w:sz w:val="28"/>
          <w:szCs w:val="28"/>
          <w:shd w:val="clear" w:color="auto" w:fill="FFFFFF"/>
          <w:lang w:eastAsia="en-US"/>
        </w:rPr>
      </w:pPr>
      <w:r w:rsidRPr="00647890">
        <w:rPr>
          <w:rFonts w:eastAsia="Calibri"/>
          <w:b/>
          <w:i/>
          <w:iCs/>
          <w:sz w:val="28"/>
          <w:szCs w:val="28"/>
          <w:shd w:val="clear" w:color="auto" w:fill="FFFFFF"/>
          <w:lang w:eastAsia="en-US"/>
        </w:rPr>
        <w:t>Тема 2.</w:t>
      </w:r>
      <w:r w:rsidRPr="00647890">
        <w:rPr>
          <w:rFonts w:eastAsia="Calibri"/>
          <w:b/>
          <w:sz w:val="28"/>
          <w:szCs w:val="28"/>
          <w:shd w:val="clear" w:color="auto" w:fill="FFFFFF"/>
          <w:lang w:eastAsia="en-US"/>
        </w:rPr>
        <w:t xml:space="preserve"> </w:t>
      </w:r>
      <w:r w:rsidRPr="00332E91">
        <w:rPr>
          <w:rFonts w:eastAsia="Calibri"/>
          <w:b/>
          <w:sz w:val="28"/>
          <w:szCs w:val="28"/>
          <w:shd w:val="clear" w:color="auto" w:fill="FFFFFF"/>
          <w:lang w:eastAsia="en-US"/>
        </w:rPr>
        <w:t>Особенности управления проектами в различных странах</w:t>
      </w:r>
    </w:p>
    <w:p w14:paraId="16855E9A" w14:textId="77777777" w:rsidR="007A2AFD" w:rsidRDefault="007A2AFD" w:rsidP="007A2AFD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332E91">
        <w:rPr>
          <w:rFonts w:eastAsia="Calibri"/>
          <w:sz w:val="28"/>
          <w:szCs w:val="28"/>
          <w:shd w:val="clear" w:color="auto" w:fill="FFFFFF"/>
          <w:lang w:eastAsia="en-US"/>
        </w:rPr>
        <w:t>Факторы, обусловившие развитие проектного менеджмента в странах БРИКС. Программа развития проектного управления в Китае. Особенности освоения основ управления проектами менеджерами предприятий в Казахстане. Развитие управления проектами в России, Беларуси, Украине. Опыт проектного управления в государствах Балтии. Союз Проектных менеджеров Республики Казахстан, Украинская ассоциация управления проектами «УКРНЕТ», Сообщество проектных менеджеров Беларуси, Национальная ассоциации молодых менеджеров Молдовы (ANTIM), Национальная ассоциация менеджеров и маркетологов Таджикистана. Международные и национальные стандарты управления проектами.</w:t>
      </w:r>
    </w:p>
    <w:p w14:paraId="158AED6D" w14:textId="77777777" w:rsidR="007A2AFD" w:rsidRPr="00647890" w:rsidRDefault="007A2AFD" w:rsidP="007A2AFD">
      <w:pPr>
        <w:widowControl/>
        <w:spacing w:line="360" w:lineRule="auto"/>
        <w:ind w:firstLine="709"/>
        <w:jc w:val="center"/>
        <w:rPr>
          <w:rFonts w:eastAsia="Calibri"/>
          <w:b/>
          <w:sz w:val="28"/>
          <w:szCs w:val="28"/>
          <w:shd w:val="clear" w:color="auto" w:fill="FFFFFF"/>
          <w:lang w:eastAsia="en-US"/>
        </w:rPr>
      </w:pPr>
      <w:r w:rsidRPr="00647890">
        <w:rPr>
          <w:rFonts w:eastAsia="Calibri"/>
          <w:b/>
          <w:i/>
          <w:iCs/>
          <w:sz w:val="28"/>
          <w:szCs w:val="28"/>
          <w:shd w:val="clear" w:color="auto" w:fill="FFFFFF"/>
          <w:lang w:eastAsia="en-US"/>
        </w:rPr>
        <w:t>Тема 3.</w:t>
      </w:r>
      <w:r w:rsidRPr="00647890">
        <w:rPr>
          <w:rFonts w:eastAsia="Calibri"/>
          <w:b/>
          <w:sz w:val="28"/>
          <w:szCs w:val="28"/>
          <w:shd w:val="clear" w:color="auto" w:fill="FFFFFF"/>
          <w:lang w:eastAsia="en-US"/>
        </w:rPr>
        <w:t xml:space="preserve"> </w:t>
      </w:r>
      <w:r w:rsidRPr="00332E91">
        <w:rPr>
          <w:rFonts w:eastAsia="Calibri"/>
          <w:b/>
          <w:sz w:val="28"/>
          <w:szCs w:val="28"/>
          <w:shd w:val="clear" w:color="auto" w:fill="FFFFFF"/>
          <w:lang w:eastAsia="en-US"/>
        </w:rPr>
        <w:t>Разработка ключевых показателей эффективности для мотивации</w:t>
      </w:r>
    </w:p>
    <w:p w14:paraId="0DC319E9" w14:textId="77777777" w:rsidR="007A2AFD" w:rsidRDefault="007A2AFD" w:rsidP="007A2AFD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332E91">
        <w:rPr>
          <w:rFonts w:eastAsia="Calibri"/>
          <w:sz w:val="28"/>
          <w:szCs w:val="28"/>
          <w:shd w:val="clear" w:color="auto" w:fill="FFFFFF"/>
          <w:lang w:eastAsia="en-US"/>
        </w:rPr>
        <w:t xml:space="preserve">Мотивация персонала, вовлеченного в осуществление проекта. Ключевые показатели эффективности и система сбалансированных показателей. Оценка </w:t>
      </w:r>
      <w:r w:rsidRPr="00332E91">
        <w:rPr>
          <w:rFonts w:eastAsia="Calibri"/>
          <w:sz w:val="28"/>
          <w:szCs w:val="28"/>
          <w:shd w:val="clear" w:color="auto" w:fill="FFFFFF"/>
          <w:lang w:eastAsia="en-US"/>
        </w:rPr>
        <w:lastRenderedPageBreak/>
        <w:t>эффективности реализации проекта. Модель финансовых KPI и жизненный цикл продукции. KPI и управление по целям в современном бизнесе. Разработка финансовых моделей KPI «верхнего» и «нижнего» уровня. Процессные и проектные цели, правила их постановки и уравновешивания. Разработка и внедрение системы KPI. Структура формирования мотивации на базе KPI.</w:t>
      </w:r>
    </w:p>
    <w:p w14:paraId="10C5B2AD" w14:textId="77777777" w:rsidR="007A2AFD" w:rsidRPr="001A6CE1" w:rsidRDefault="007A2AFD" w:rsidP="007A2AFD">
      <w:pPr>
        <w:widowControl/>
        <w:ind w:firstLine="709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</w:p>
    <w:p w14:paraId="4B40CAC9" w14:textId="77777777" w:rsidR="00A84F74" w:rsidRDefault="00B536A7">
      <w:pPr>
        <w:pStyle w:val="2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12236724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5.2. </w:t>
      </w:r>
      <w:proofErr w:type="spellStart"/>
      <w:r>
        <w:rPr>
          <w:rFonts w:ascii="Times New Roman" w:hAnsi="Times New Roman" w:cs="Times New Roman"/>
          <w:b/>
          <w:color w:val="auto"/>
          <w:sz w:val="28"/>
          <w:szCs w:val="28"/>
        </w:rPr>
        <w:t>Учебно</w:t>
      </w:r>
      <w:proofErr w:type="spellEnd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– тематический план</w:t>
      </w:r>
      <w:bookmarkEnd w:id="7"/>
    </w:p>
    <w:p w14:paraId="0FB07098" w14:textId="77777777" w:rsidR="00A84F74" w:rsidRDefault="00A84F74">
      <w:pPr>
        <w:ind w:firstLine="709"/>
        <w:jc w:val="both"/>
        <w:rPr>
          <w:b/>
          <w:sz w:val="28"/>
          <w:szCs w:val="28"/>
        </w:rPr>
      </w:pPr>
    </w:p>
    <w:p w14:paraId="19D2B949" w14:textId="77777777" w:rsidR="00A84F74" w:rsidRDefault="00B536A7">
      <w:pPr>
        <w:tabs>
          <w:tab w:val="righ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2021 года приема</w:t>
      </w:r>
    </w:p>
    <w:tbl>
      <w:tblPr>
        <w:tblW w:w="5281" w:type="pct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992"/>
        <w:gridCol w:w="1134"/>
        <w:gridCol w:w="993"/>
        <w:gridCol w:w="1561"/>
        <w:gridCol w:w="1273"/>
        <w:gridCol w:w="1696"/>
      </w:tblGrid>
      <w:tr w:rsidR="00A84F74" w:rsidRPr="00FE3838" w14:paraId="62300835" w14:textId="77777777" w:rsidTr="004F5463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AE74F" w14:textId="77777777" w:rsidR="00A84F74" w:rsidRPr="00FE3838" w:rsidRDefault="00B536A7" w:rsidP="004F5463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№</w:t>
            </w:r>
          </w:p>
          <w:p w14:paraId="5728879B" w14:textId="6220FF3A" w:rsidR="00A84F74" w:rsidRPr="00FE3838" w:rsidRDefault="004F5463" w:rsidP="004F5463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536A7" w:rsidRPr="00FE3838">
              <w:rPr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73135" w14:textId="77777777" w:rsidR="00A84F74" w:rsidRPr="00FE3838" w:rsidRDefault="00B536A7">
            <w:pPr>
              <w:tabs>
                <w:tab w:val="right" w:pos="851"/>
              </w:tabs>
              <w:jc w:val="both"/>
              <w:rPr>
                <w:sz w:val="22"/>
                <w:szCs w:val="22"/>
              </w:rPr>
            </w:pPr>
            <w:r w:rsidRPr="00FE3838">
              <w:rPr>
                <w:b/>
                <w:sz w:val="22"/>
                <w:szCs w:val="22"/>
              </w:rPr>
              <w:t>Наименование тем (разделов) дисциплины</w:t>
            </w:r>
          </w:p>
        </w:tc>
        <w:tc>
          <w:tcPr>
            <w:tcW w:w="5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7874F" w14:textId="77777777" w:rsidR="00A84F74" w:rsidRPr="00FE3838" w:rsidRDefault="00B536A7">
            <w:pPr>
              <w:tabs>
                <w:tab w:val="right" w:pos="851"/>
              </w:tabs>
              <w:ind w:firstLine="709"/>
              <w:jc w:val="both"/>
              <w:rPr>
                <w:b/>
                <w:sz w:val="24"/>
                <w:szCs w:val="24"/>
              </w:rPr>
            </w:pPr>
            <w:r w:rsidRPr="00FE3838">
              <w:rPr>
                <w:b/>
                <w:sz w:val="24"/>
                <w:szCs w:val="24"/>
              </w:rPr>
              <w:t>Трудоемкость в часах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EBF5D" w14:textId="77777777" w:rsidR="00A84F74" w:rsidRPr="00FE3838" w:rsidRDefault="00B536A7">
            <w:pPr>
              <w:tabs>
                <w:tab w:val="right" w:pos="851"/>
              </w:tabs>
              <w:jc w:val="both"/>
              <w:rPr>
                <w:b/>
                <w:sz w:val="24"/>
                <w:szCs w:val="24"/>
              </w:rPr>
            </w:pPr>
            <w:r w:rsidRPr="00FE3838">
              <w:rPr>
                <w:b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A84F74" w:rsidRPr="00FE3838" w14:paraId="7B04EA96" w14:textId="77777777" w:rsidTr="004F5463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7C6A6" w14:textId="77777777" w:rsidR="00A84F74" w:rsidRPr="00FE3838" w:rsidRDefault="00A84F74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CBB1B" w14:textId="77777777" w:rsidR="00A84F74" w:rsidRPr="00FE3838" w:rsidRDefault="00A84F74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2A464" w14:textId="77777777" w:rsidR="00A84F74" w:rsidRPr="00FE3838" w:rsidRDefault="00B536A7">
            <w:pPr>
              <w:tabs>
                <w:tab w:val="right" w:pos="851"/>
              </w:tabs>
              <w:jc w:val="both"/>
              <w:rPr>
                <w:b/>
                <w:sz w:val="24"/>
                <w:szCs w:val="24"/>
              </w:rPr>
            </w:pPr>
            <w:r w:rsidRPr="00FE3838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98943" w14:textId="77777777" w:rsidR="00A84F74" w:rsidRPr="00FE3838" w:rsidRDefault="00B536A7">
            <w:pPr>
              <w:tabs>
                <w:tab w:val="right" w:pos="851"/>
              </w:tabs>
              <w:ind w:firstLine="709"/>
              <w:jc w:val="both"/>
              <w:rPr>
                <w:b/>
                <w:sz w:val="24"/>
                <w:szCs w:val="24"/>
              </w:rPr>
            </w:pPr>
            <w:r w:rsidRPr="00FE3838">
              <w:rPr>
                <w:b/>
                <w:sz w:val="24"/>
                <w:szCs w:val="24"/>
              </w:rPr>
              <w:t>Контактная работа - Аудиторная работа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3AFA0" w14:textId="77777777" w:rsidR="00A84F74" w:rsidRPr="00FE3838" w:rsidRDefault="00B536A7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FE3838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55042" w14:textId="77777777" w:rsidR="00A84F74" w:rsidRPr="00FE3838" w:rsidRDefault="00A84F74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</w:p>
        </w:tc>
      </w:tr>
      <w:tr w:rsidR="00A84F74" w:rsidRPr="00FE3838" w14:paraId="79D34661" w14:textId="77777777" w:rsidTr="004F5463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86AF1" w14:textId="77777777" w:rsidR="00A84F74" w:rsidRPr="00FE3838" w:rsidRDefault="00A84F74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B4924" w14:textId="77777777" w:rsidR="00A84F74" w:rsidRPr="00FE3838" w:rsidRDefault="00A84F74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19649" w14:textId="77777777" w:rsidR="00A84F74" w:rsidRPr="00FE3838" w:rsidRDefault="00A84F74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F4ECE" w14:textId="77777777" w:rsidR="00A84F74" w:rsidRPr="00FE3838" w:rsidRDefault="00B536A7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Общая, в т.ч.: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EF7F8" w14:textId="77777777" w:rsidR="00A84F74" w:rsidRPr="00FE3838" w:rsidRDefault="00B536A7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Лекции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BDBB5" w14:textId="77777777" w:rsidR="00A84F74" w:rsidRPr="00FE3838" w:rsidRDefault="00B536A7">
            <w:pPr>
              <w:tabs>
                <w:tab w:val="right" w:pos="851"/>
              </w:tabs>
              <w:jc w:val="both"/>
              <w:rPr>
                <w:sz w:val="22"/>
                <w:szCs w:val="22"/>
              </w:rPr>
            </w:pPr>
            <w:r w:rsidRPr="00FE3838">
              <w:rPr>
                <w:sz w:val="22"/>
                <w:szCs w:val="22"/>
              </w:rPr>
              <w:t>Семинары, практические занятия</w:t>
            </w:r>
          </w:p>
          <w:p w14:paraId="76A876D5" w14:textId="77777777" w:rsidR="00A84F74" w:rsidRPr="00FE3838" w:rsidRDefault="00A84F74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3BF8B" w14:textId="77777777" w:rsidR="00A84F74" w:rsidRPr="00FE3838" w:rsidRDefault="00A84F74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7FC35" w14:textId="77777777" w:rsidR="00A84F74" w:rsidRPr="00FE3838" w:rsidRDefault="00A84F74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AC674F" w:rsidRPr="00FE3838" w14:paraId="1CAC6A0C" w14:textId="77777777" w:rsidTr="004F54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0023B" w14:textId="77777777" w:rsidR="00AC674F" w:rsidRPr="00FE3838" w:rsidRDefault="00AC674F" w:rsidP="00AC674F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2692C" w14:textId="11FFCDC1" w:rsidR="00AC674F" w:rsidRPr="00FE3838" w:rsidRDefault="00AC674F" w:rsidP="00AC674F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Тема 1. Зарубежный опыт проектного 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9B1B9" w14:textId="7587B98B" w:rsidR="00AC674F" w:rsidRPr="00FE3838" w:rsidRDefault="00AC674F" w:rsidP="00AC674F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3DFE5" w14:textId="4CCA51B8" w:rsidR="00AC674F" w:rsidRPr="00FE3838" w:rsidRDefault="00AC674F" w:rsidP="00AC674F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13E4B" w14:textId="6D49D595" w:rsidR="00AC674F" w:rsidRPr="00FE3838" w:rsidRDefault="00AC674F" w:rsidP="00AC674F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F7E83" w14:textId="1139B914" w:rsidR="00AC674F" w:rsidRPr="00FE3838" w:rsidRDefault="00AC674F" w:rsidP="00AC674F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6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55B6E" w14:textId="27577812" w:rsidR="00AC674F" w:rsidRPr="00FE3838" w:rsidRDefault="00AC674F" w:rsidP="00AC674F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28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15DE8" w14:textId="3DA49D17" w:rsidR="00AC674F" w:rsidRPr="00FE3838" w:rsidRDefault="00AC674F" w:rsidP="004F5463">
            <w:pPr>
              <w:tabs>
                <w:tab w:val="right" w:pos="851"/>
              </w:tabs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Опрос, групповая дискуссия</w:t>
            </w:r>
          </w:p>
        </w:tc>
      </w:tr>
      <w:tr w:rsidR="00AC674F" w:rsidRPr="00FE3838" w14:paraId="122EA464" w14:textId="77777777" w:rsidTr="004F54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6F116" w14:textId="73F8504D" w:rsidR="00AC674F" w:rsidRPr="00FE3838" w:rsidRDefault="00AC674F" w:rsidP="00AC674F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B946A" w14:textId="1D850D0D" w:rsidR="00AC674F" w:rsidRPr="00FE3838" w:rsidRDefault="00AC674F" w:rsidP="00AC674F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Тема 2. Особенности управления проектами в различных странах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9728F" w14:textId="7D5F91BC" w:rsidR="00AC674F" w:rsidRPr="00FE3838" w:rsidRDefault="00AC674F" w:rsidP="00AC674F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CBFCD" w14:textId="08ADE17B" w:rsidR="00AC674F" w:rsidRPr="00FE3838" w:rsidRDefault="00AC674F" w:rsidP="00AC674F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6EBDF" w14:textId="44939B7B" w:rsidR="00AC674F" w:rsidRPr="00FE3838" w:rsidRDefault="00AC674F" w:rsidP="00AC674F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3A007" w14:textId="6E7DEC3C" w:rsidR="00AC674F" w:rsidRPr="00FE3838" w:rsidRDefault="00AC674F" w:rsidP="00AC674F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6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F1A77" w14:textId="3B6FEA33" w:rsidR="00AC674F" w:rsidRPr="00FE3838" w:rsidRDefault="00AC674F" w:rsidP="00AC674F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28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70CB1" w14:textId="6F2B5D36" w:rsidR="00AC674F" w:rsidRPr="00FE3838" w:rsidRDefault="00AC674F" w:rsidP="004F5463">
            <w:pPr>
              <w:tabs>
                <w:tab w:val="right" w:pos="851"/>
              </w:tabs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Опрос, работа в группах, обсуждение изученного материала</w:t>
            </w:r>
          </w:p>
        </w:tc>
      </w:tr>
      <w:tr w:rsidR="00AC674F" w:rsidRPr="00FE3838" w14:paraId="7A70CA8C" w14:textId="77777777" w:rsidTr="004F54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CFCE4" w14:textId="7802B7FF" w:rsidR="00AC674F" w:rsidRPr="00FE3838" w:rsidRDefault="00AC674F" w:rsidP="00AC674F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E88F2" w14:textId="14527E72" w:rsidR="00AC674F" w:rsidRPr="00FE3838" w:rsidRDefault="00AC674F" w:rsidP="00AC674F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Тема 3. Разработка ключевых показателей эффективности для мотивации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8AF1E" w14:textId="4228DB74" w:rsidR="00AC674F" w:rsidRPr="00FE3838" w:rsidRDefault="00AC674F" w:rsidP="00AC674F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2C779" w14:textId="11AFD2CD" w:rsidR="00AC674F" w:rsidRPr="00FE3838" w:rsidRDefault="00AC674F" w:rsidP="00AC674F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B41EE" w14:textId="6DC09C51" w:rsidR="00AC674F" w:rsidRPr="00FE3838" w:rsidRDefault="00AC674F" w:rsidP="00AC674F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CFA31" w14:textId="6FDCADEF" w:rsidR="00AC674F" w:rsidRPr="00FE3838" w:rsidRDefault="00AC674F" w:rsidP="00AC674F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6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6DC27" w14:textId="5AE49EB6" w:rsidR="00AC674F" w:rsidRPr="00FE3838" w:rsidRDefault="00AC674F" w:rsidP="00AC674F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28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8B767" w14:textId="6DA3C2FF" w:rsidR="00AC674F" w:rsidRPr="00FE3838" w:rsidRDefault="00AC674F" w:rsidP="004F5463">
            <w:pPr>
              <w:tabs>
                <w:tab w:val="right" w:pos="851"/>
              </w:tabs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Опрос, работа в группах, обсуждение изученного материала</w:t>
            </w:r>
          </w:p>
        </w:tc>
      </w:tr>
      <w:tr w:rsidR="00A84F74" w:rsidRPr="00FE3838" w14:paraId="06903494" w14:textId="77777777" w:rsidTr="004F54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75EC9" w14:textId="77777777" w:rsidR="00A84F74" w:rsidRPr="00FE3838" w:rsidRDefault="00A84F74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C1DA9" w14:textId="77777777" w:rsidR="00A84F74" w:rsidRPr="00FE3838" w:rsidRDefault="00B536A7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 xml:space="preserve">В целом по дисциплине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AB1AA" w14:textId="40F24EB0" w:rsidR="00A84F74" w:rsidRPr="00FE3838" w:rsidRDefault="00CC7FD5" w:rsidP="005A3634">
            <w:pPr>
              <w:tabs>
                <w:tab w:val="right" w:pos="851"/>
              </w:tabs>
              <w:ind w:firstLine="63"/>
              <w:jc w:val="center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E955B" w14:textId="6098813D" w:rsidR="00A84F74" w:rsidRPr="00FE3838" w:rsidRDefault="00CC7FD5" w:rsidP="005A3634">
            <w:pPr>
              <w:tabs>
                <w:tab w:val="right" w:pos="851"/>
              </w:tabs>
              <w:ind w:firstLine="63"/>
              <w:jc w:val="center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4B2A6" w14:textId="49F53043" w:rsidR="00A84F74" w:rsidRPr="00FE3838" w:rsidRDefault="005A3634" w:rsidP="005A3634">
            <w:pPr>
              <w:tabs>
                <w:tab w:val="right" w:pos="851"/>
              </w:tabs>
              <w:ind w:firstLine="63"/>
              <w:jc w:val="center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68E67" w14:textId="3C776E2C" w:rsidR="00A84F74" w:rsidRPr="00FE3838" w:rsidRDefault="005A3634" w:rsidP="005A3634">
            <w:pPr>
              <w:tabs>
                <w:tab w:val="right" w:pos="851"/>
              </w:tabs>
              <w:ind w:firstLine="63"/>
              <w:jc w:val="center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18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1E840" w14:textId="6362248D" w:rsidR="00A84F74" w:rsidRPr="00FE3838" w:rsidRDefault="00CC7FD5" w:rsidP="005A3634">
            <w:pPr>
              <w:tabs>
                <w:tab w:val="right" w:pos="851"/>
              </w:tabs>
              <w:ind w:firstLine="63"/>
              <w:jc w:val="center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84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7A921" w14:textId="10D09AEA" w:rsidR="00A84F74" w:rsidRPr="00FE3838" w:rsidRDefault="00B536A7" w:rsidP="004F5463">
            <w:pPr>
              <w:tabs>
                <w:tab w:val="right" w:pos="851"/>
              </w:tabs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Согласно учебному плану:</w:t>
            </w:r>
            <w:r w:rsidR="0064769C" w:rsidRPr="00FE3838">
              <w:rPr>
                <w:sz w:val="24"/>
                <w:szCs w:val="24"/>
              </w:rPr>
              <w:t xml:space="preserve"> контрольная работа</w:t>
            </w:r>
          </w:p>
        </w:tc>
      </w:tr>
      <w:tr w:rsidR="00A84F74" w14:paraId="732ED354" w14:textId="77777777" w:rsidTr="004F54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DC038" w14:textId="77777777" w:rsidR="00A84F74" w:rsidRPr="00FE3838" w:rsidRDefault="00A84F74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415DD" w14:textId="77777777" w:rsidR="00A84F74" w:rsidRPr="00FE3838" w:rsidRDefault="00B536A7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Итого в 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779E0" w14:textId="2DFBC369" w:rsidR="00A84F74" w:rsidRPr="00FE3838" w:rsidRDefault="0064769C" w:rsidP="005A3634">
            <w:pPr>
              <w:tabs>
                <w:tab w:val="right" w:pos="851"/>
              </w:tabs>
              <w:ind w:firstLine="63"/>
              <w:jc w:val="center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B883A" w14:textId="4DF94E5A" w:rsidR="00A84F74" w:rsidRPr="00FE3838" w:rsidRDefault="00FE3838" w:rsidP="005A3634">
            <w:pPr>
              <w:tabs>
                <w:tab w:val="right" w:pos="851"/>
              </w:tabs>
              <w:ind w:firstLine="63"/>
              <w:jc w:val="center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5EAAA" w14:textId="0281E07B" w:rsidR="00A84F74" w:rsidRPr="00FE3838" w:rsidRDefault="007F4296" w:rsidP="005A3634">
            <w:pPr>
              <w:tabs>
                <w:tab w:val="right" w:pos="851"/>
              </w:tabs>
              <w:ind w:firstLine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8748B" w14:textId="4FBDA6D9" w:rsidR="00A84F74" w:rsidRPr="00FE3838" w:rsidRDefault="007F4296" w:rsidP="005A3634">
            <w:pPr>
              <w:tabs>
                <w:tab w:val="right" w:pos="851"/>
              </w:tabs>
              <w:ind w:firstLine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BCAD7" w14:textId="5796C0C0" w:rsidR="00A84F74" w:rsidRDefault="00FE3838" w:rsidP="005A3634">
            <w:pPr>
              <w:tabs>
                <w:tab w:val="right" w:pos="851"/>
              </w:tabs>
              <w:ind w:firstLine="63"/>
              <w:jc w:val="center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77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18BD9" w14:textId="77777777" w:rsidR="00A84F74" w:rsidRDefault="00A84F74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14:paraId="666E3300" w14:textId="77777777" w:rsidR="00A84F74" w:rsidRDefault="00A84F74">
      <w:pPr>
        <w:keepNext/>
        <w:ind w:firstLine="709"/>
        <w:jc w:val="both"/>
        <w:rPr>
          <w:sz w:val="28"/>
          <w:szCs w:val="28"/>
        </w:rPr>
      </w:pPr>
    </w:p>
    <w:p w14:paraId="2CA78003" w14:textId="4B43E631" w:rsidR="00A84F74" w:rsidRDefault="004F5463">
      <w:pPr>
        <w:tabs>
          <w:tab w:val="righ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B536A7">
        <w:rPr>
          <w:sz w:val="28"/>
          <w:szCs w:val="28"/>
        </w:rPr>
        <w:t xml:space="preserve"> 2022 года приема</w:t>
      </w:r>
    </w:p>
    <w:tbl>
      <w:tblPr>
        <w:tblW w:w="5281" w:type="pct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992"/>
        <w:gridCol w:w="1134"/>
        <w:gridCol w:w="992"/>
        <w:gridCol w:w="1560"/>
        <w:gridCol w:w="1275"/>
        <w:gridCol w:w="1696"/>
      </w:tblGrid>
      <w:tr w:rsidR="00A84F74" w14:paraId="2C456D7F" w14:textId="77777777" w:rsidTr="004F5463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6B3FB" w14:textId="77777777" w:rsidR="00A84F74" w:rsidRDefault="00B536A7" w:rsidP="004F5463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1D936333" w14:textId="715556D3" w:rsidR="00A84F74" w:rsidRDefault="00B536A7" w:rsidP="004F5463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16C27" w14:textId="77777777" w:rsidR="00A84F74" w:rsidRDefault="00B536A7">
            <w:pPr>
              <w:tabs>
                <w:tab w:val="right" w:pos="851"/>
              </w:tabs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тем (разделов) дисциплины</w:t>
            </w:r>
          </w:p>
        </w:tc>
        <w:tc>
          <w:tcPr>
            <w:tcW w:w="5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ED8BA" w14:textId="77777777" w:rsidR="00A84F74" w:rsidRDefault="00B536A7">
            <w:pPr>
              <w:tabs>
                <w:tab w:val="right" w:pos="851"/>
              </w:tabs>
              <w:ind w:firstLine="70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Трудоемкость в часах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D3921" w14:textId="77777777" w:rsidR="00A84F74" w:rsidRDefault="00B536A7">
            <w:pPr>
              <w:tabs>
                <w:tab w:val="right" w:pos="85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A84F74" w14:paraId="2D3C9BE0" w14:textId="77777777" w:rsidTr="004F5463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6780D" w14:textId="77777777" w:rsidR="00A84F74" w:rsidRDefault="00A84F74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87F8A" w14:textId="77777777" w:rsidR="00A84F74" w:rsidRDefault="00A84F74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18B80" w14:textId="77777777" w:rsidR="00A84F74" w:rsidRDefault="00B536A7">
            <w:pPr>
              <w:tabs>
                <w:tab w:val="right" w:pos="85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19A71" w14:textId="77777777" w:rsidR="00A84F74" w:rsidRDefault="00B536A7">
            <w:pPr>
              <w:tabs>
                <w:tab w:val="right" w:pos="851"/>
              </w:tabs>
              <w:ind w:firstLine="70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Контактная работа - Аудиторная работа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EE54D" w14:textId="77777777" w:rsidR="00A84F74" w:rsidRDefault="00B536A7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F8560" w14:textId="77777777" w:rsidR="00A84F74" w:rsidRDefault="00A84F74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</w:p>
        </w:tc>
      </w:tr>
      <w:tr w:rsidR="00A84F74" w14:paraId="52277676" w14:textId="77777777" w:rsidTr="004F5463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4BEB7" w14:textId="77777777" w:rsidR="00A84F74" w:rsidRDefault="00A84F74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519E5" w14:textId="77777777" w:rsidR="00A84F74" w:rsidRDefault="00A84F74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F2E7F" w14:textId="77777777" w:rsidR="00A84F74" w:rsidRDefault="00A84F74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7A2D8" w14:textId="77777777" w:rsidR="00A84F74" w:rsidRDefault="00B536A7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Общая, в т.ч.: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EF0BD" w14:textId="77777777" w:rsidR="00A84F74" w:rsidRDefault="00B536A7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66C50" w14:textId="77777777" w:rsidR="00A84F74" w:rsidRDefault="00B536A7">
            <w:pPr>
              <w:tabs>
                <w:tab w:val="right" w:pos="85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Семинары, практические занятия</w:t>
            </w:r>
          </w:p>
          <w:p w14:paraId="54B5F108" w14:textId="77777777" w:rsidR="00A84F74" w:rsidRDefault="00A84F74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CB40B" w14:textId="77777777" w:rsidR="00A84F74" w:rsidRDefault="00A84F74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3F8AB" w14:textId="77777777" w:rsidR="00A84F74" w:rsidRDefault="00A84F74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4A22E2" w14:paraId="66128751" w14:textId="77777777" w:rsidTr="004F54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86B80" w14:textId="77777777" w:rsidR="004A22E2" w:rsidRDefault="004A22E2" w:rsidP="004A22E2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0F727" w14:textId="31CF0DE5" w:rsidR="004A22E2" w:rsidRDefault="004A22E2" w:rsidP="004A22E2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Тема 1. Зарубежный опыт проектного 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64AFD" w14:textId="1189311F" w:rsidR="004A22E2" w:rsidRPr="00FE0B10" w:rsidRDefault="00FE0B10" w:rsidP="004A22E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7B21C" w14:textId="240DEB6F" w:rsidR="004A22E2" w:rsidRPr="00FE0B10" w:rsidRDefault="00FE0B10" w:rsidP="004A22E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FE0B10"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8D315" w14:textId="1AA5619D" w:rsidR="004A22E2" w:rsidRPr="00FE0B10" w:rsidRDefault="004A22E2" w:rsidP="004A22E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FE0B10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6B095" w14:textId="1CC2C035" w:rsidR="004A22E2" w:rsidRPr="00FE0B10" w:rsidRDefault="00FE0B10" w:rsidP="004A22E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FE0B10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129CF" w14:textId="3064C652" w:rsidR="004A22E2" w:rsidRPr="00FE0B10" w:rsidRDefault="00FE0B10" w:rsidP="004A22E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DB056" w14:textId="71C198AE" w:rsidR="004A22E2" w:rsidRDefault="004A22E2" w:rsidP="004A22E2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Опрос, групповая дискуссия</w:t>
            </w:r>
          </w:p>
        </w:tc>
      </w:tr>
      <w:tr w:rsidR="004A22E2" w14:paraId="478F5442" w14:textId="77777777" w:rsidTr="004F54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E117A" w14:textId="77777777" w:rsidR="004A22E2" w:rsidRDefault="004A22E2" w:rsidP="004A22E2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17A78" w14:textId="6F54E753" w:rsidR="004A22E2" w:rsidRDefault="004A22E2" w:rsidP="004A22E2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Тема 2. Особенности управления проектами в различных странах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41EE5" w14:textId="3AEC21FD" w:rsidR="004A22E2" w:rsidRPr="00FE0B10" w:rsidRDefault="00FE0B10" w:rsidP="004A22E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1EDBE" w14:textId="3138F64B" w:rsidR="004A22E2" w:rsidRPr="00FE0B10" w:rsidRDefault="00FE0B10" w:rsidP="004A22E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FE0B10"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A4E7D" w14:textId="559E975B" w:rsidR="004A22E2" w:rsidRPr="00FE0B10" w:rsidRDefault="004A22E2" w:rsidP="004A22E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FE0B10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201A8" w14:textId="1FF97C7A" w:rsidR="004A22E2" w:rsidRPr="00FE0B10" w:rsidRDefault="00FE0B10" w:rsidP="004A22E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FE0B10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64168" w14:textId="4D19A6EB" w:rsidR="004A22E2" w:rsidRPr="00FE0B10" w:rsidRDefault="00FE0B10" w:rsidP="004A22E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7EF2C" w14:textId="2B0B3AEE" w:rsidR="004A22E2" w:rsidRDefault="004A22E2" w:rsidP="004A22E2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Опрос, работа в группах, обсуждение изученного материала</w:t>
            </w:r>
          </w:p>
        </w:tc>
      </w:tr>
      <w:tr w:rsidR="004A22E2" w14:paraId="7CC16806" w14:textId="77777777" w:rsidTr="004F54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79D7D" w14:textId="6171E934" w:rsidR="004A22E2" w:rsidRDefault="004A22E2" w:rsidP="004A22E2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17ACF" w14:textId="273B52E4" w:rsidR="004A22E2" w:rsidRDefault="004A22E2" w:rsidP="004A22E2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Тема 3. Разработка ключевых показателей эффективности для мотивации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12C17" w14:textId="3BAE5EAA" w:rsidR="004A22E2" w:rsidRPr="00FE0B10" w:rsidRDefault="00FE0B10" w:rsidP="004A22E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566D7" w14:textId="43A5BDC2" w:rsidR="004A22E2" w:rsidRPr="00FE0B10" w:rsidRDefault="00FE0B10" w:rsidP="004A22E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FE0B10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722F1" w14:textId="0A360055" w:rsidR="004A22E2" w:rsidRPr="00FE0B10" w:rsidRDefault="00FE0B10" w:rsidP="004A22E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FE0B10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4536A" w14:textId="6089D2D8" w:rsidR="004A22E2" w:rsidRPr="00FE0B10" w:rsidRDefault="00FE0B10" w:rsidP="004A22E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FE0B10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0D783" w14:textId="02F9D4BF" w:rsidR="004A22E2" w:rsidRPr="00FE0B10" w:rsidRDefault="00FE0B10" w:rsidP="004A22E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87370" w14:textId="68E08FB4" w:rsidR="004A22E2" w:rsidRDefault="004A22E2" w:rsidP="004A22E2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FE3838">
              <w:rPr>
                <w:sz w:val="24"/>
                <w:szCs w:val="24"/>
              </w:rPr>
              <w:t>Опрос, работа в группах, обсуждение изученного материала</w:t>
            </w:r>
          </w:p>
        </w:tc>
      </w:tr>
      <w:tr w:rsidR="00A84F74" w14:paraId="186236DC" w14:textId="77777777" w:rsidTr="004F54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049AE" w14:textId="77777777" w:rsidR="00A84F74" w:rsidRDefault="00A84F74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79306" w14:textId="77777777" w:rsidR="00A84F74" w:rsidRDefault="00B536A7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целом по дисциплине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FF57D" w14:textId="7677D6C9" w:rsidR="00A84F74" w:rsidRPr="00FE0B10" w:rsidRDefault="004A22E2" w:rsidP="004A22E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FE0B10">
              <w:rPr>
                <w:sz w:val="24"/>
                <w:szCs w:val="24"/>
              </w:rPr>
              <w:t>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9B1F9" w14:textId="03E80E11" w:rsidR="00A84F74" w:rsidRPr="00FE0B10" w:rsidRDefault="004A22E2" w:rsidP="004A22E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FE0B10"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D8588" w14:textId="0802FFCF" w:rsidR="00A84F74" w:rsidRPr="00FE0B10" w:rsidRDefault="004A22E2" w:rsidP="004A22E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FE0B10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897B7" w14:textId="3B06B5B9" w:rsidR="00A84F74" w:rsidRPr="00FE0B10" w:rsidRDefault="004A22E2" w:rsidP="004A22E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FE0B10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0EAC6" w14:textId="56D09307" w:rsidR="00A84F74" w:rsidRPr="00FE0B10" w:rsidRDefault="004A22E2" w:rsidP="004A22E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FE0B10">
              <w:rPr>
                <w:sz w:val="24"/>
                <w:szCs w:val="24"/>
              </w:rPr>
              <w:t>68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B769C" w14:textId="620ABB30" w:rsidR="00A84F74" w:rsidRDefault="00B536A7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учебному плану:</w:t>
            </w:r>
            <w:r w:rsidR="004A22E2">
              <w:rPr>
                <w:sz w:val="24"/>
                <w:szCs w:val="24"/>
              </w:rPr>
              <w:t xml:space="preserve"> эссе</w:t>
            </w:r>
          </w:p>
        </w:tc>
      </w:tr>
      <w:tr w:rsidR="00A84F74" w14:paraId="0CF82953" w14:textId="77777777" w:rsidTr="004F54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F56E3" w14:textId="77777777" w:rsidR="00A84F74" w:rsidRDefault="00A84F74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50873" w14:textId="77777777" w:rsidR="00A84F74" w:rsidRDefault="00B536A7">
            <w:pPr>
              <w:tabs>
                <w:tab w:val="right" w:pos="851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Итого в 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1F048" w14:textId="092FCECA" w:rsidR="00A84F74" w:rsidRPr="00FE0B10" w:rsidRDefault="00FE0B10" w:rsidP="004A22E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BBF18" w14:textId="38606FCD" w:rsidR="00A84F74" w:rsidRPr="00FE0B10" w:rsidRDefault="00E60388" w:rsidP="004A22E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EB364" w14:textId="0FC3BA50" w:rsidR="00A84F74" w:rsidRPr="00FE0B10" w:rsidRDefault="007F4296" w:rsidP="004A22E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4F299" w14:textId="6F1AA59F" w:rsidR="00A84F74" w:rsidRPr="00FE0B10" w:rsidRDefault="007F4296" w:rsidP="004A22E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BA762" w14:textId="346ECBD6" w:rsidR="00A84F74" w:rsidRPr="00FE0B10" w:rsidRDefault="00E60388" w:rsidP="004A22E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11F3D" w14:textId="77777777" w:rsidR="00A84F74" w:rsidRDefault="00A84F74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14:paraId="4945E62C" w14:textId="77777777" w:rsidR="004F5463" w:rsidRDefault="004F5463">
      <w:pPr>
        <w:pStyle w:val="aa"/>
        <w:ind w:firstLine="709"/>
        <w:jc w:val="both"/>
        <w:outlineLvl w:val="1"/>
        <w:rPr>
          <w:szCs w:val="28"/>
        </w:rPr>
      </w:pPr>
      <w:bookmarkStart w:id="8" w:name="_Toc122367250"/>
    </w:p>
    <w:p w14:paraId="0A9E8719" w14:textId="22AC5BAE" w:rsidR="00A84F74" w:rsidRDefault="00B536A7">
      <w:pPr>
        <w:pStyle w:val="aa"/>
        <w:ind w:firstLine="709"/>
        <w:jc w:val="both"/>
        <w:outlineLvl w:val="1"/>
        <w:rPr>
          <w:szCs w:val="28"/>
        </w:rPr>
      </w:pPr>
      <w:r>
        <w:rPr>
          <w:szCs w:val="28"/>
        </w:rPr>
        <w:t>5.3. Содержание семинаров, практических занятий</w:t>
      </w:r>
      <w:bookmarkEnd w:id="8"/>
      <w:r>
        <w:rPr>
          <w:szCs w:val="28"/>
        </w:rPr>
        <w:t xml:space="preserve"> </w:t>
      </w:r>
    </w:p>
    <w:p w14:paraId="2E64E740" w14:textId="77777777" w:rsidR="004F5463" w:rsidRPr="004F5463" w:rsidRDefault="004F5463" w:rsidP="004F5463">
      <w:pPr>
        <w:pStyle w:val="af0"/>
      </w:pPr>
    </w:p>
    <w:tbl>
      <w:tblPr>
        <w:tblStyle w:val="afd"/>
        <w:tblW w:w="1076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393"/>
        <w:gridCol w:w="6152"/>
        <w:gridCol w:w="2222"/>
      </w:tblGrid>
      <w:tr w:rsidR="00A84F74" w14:paraId="4D44F930" w14:textId="77777777" w:rsidTr="004F5463">
        <w:tc>
          <w:tcPr>
            <w:tcW w:w="2393" w:type="dxa"/>
          </w:tcPr>
          <w:p w14:paraId="64AF025A" w14:textId="77777777" w:rsidR="00A84F74" w:rsidRDefault="00B536A7" w:rsidP="00E603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6152" w:type="dxa"/>
          </w:tcPr>
          <w:p w14:paraId="200DBEC4" w14:textId="05D04F16" w:rsidR="00A84F74" w:rsidRDefault="00B536A7" w:rsidP="00E603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Перечень вопросов для обсуждения на семинарах, практических занятиях, рекомендуемые источники из разделов 8,9 (указывается раздел и порядковый номер источника)</w:t>
            </w:r>
          </w:p>
        </w:tc>
        <w:tc>
          <w:tcPr>
            <w:tcW w:w="2222" w:type="dxa"/>
          </w:tcPr>
          <w:p w14:paraId="4A5C2D5C" w14:textId="77777777" w:rsidR="00A84F74" w:rsidRDefault="00B536A7" w:rsidP="00E603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проведения занятий</w:t>
            </w:r>
          </w:p>
        </w:tc>
      </w:tr>
      <w:tr w:rsidR="00883494" w14:paraId="5942B844" w14:textId="77777777" w:rsidTr="004F5463">
        <w:tc>
          <w:tcPr>
            <w:tcW w:w="2393" w:type="dxa"/>
          </w:tcPr>
          <w:p w14:paraId="6A188D50" w14:textId="1BEB0B64" w:rsidR="00883494" w:rsidRDefault="00883494" w:rsidP="00883494">
            <w:pPr>
              <w:rPr>
                <w:sz w:val="28"/>
                <w:szCs w:val="28"/>
              </w:rPr>
            </w:pPr>
            <w:r w:rsidRPr="00332E91">
              <w:rPr>
                <w:sz w:val="24"/>
                <w:szCs w:val="24"/>
              </w:rPr>
              <w:t>Тема 1. Зарубежный опыт проектного управления</w:t>
            </w:r>
          </w:p>
        </w:tc>
        <w:tc>
          <w:tcPr>
            <w:tcW w:w="6152" w:type="dxa"/>
          </w:tcPr>
          <w:p w14:paraId="2320A9F0" w14:textId="77777777" w:rsidR="00883494" w:rsidRDefault="00883494" w:rsidP="00883494">
            <w:pPr>
              <w:pStyle w:val="af8"/>
              <w:widowControl/>
              <w:numPr>
                <w:ilvl w:val="0"/>
                <w:numId w:val="5"/>
              </w:numPr>
              <w:suppressAutoHyphens w:val="0"/>
              <w:ind w:left="28" w:firstLine="3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Международные направления в области управления проектами</w:t>
            </w:r>
          </w:p>
          <w:p w14:paraId="37240EEA" w14:textId="77777777" w:rsidR="00883494" w:rsidRDefault="00883494" w:rsidP="00883494">
            <w:pPr>
              <w:pStyle w:val="af8"/>
              <w:widowControl/>
              <w:numPr>
                <w:ilvl w:val="0"/>
                <w:numId w:val="5"/>
              </w:numPr>
              <w:suppressAutoHyphens w:val="0"/>
              <w:ind w:left="28" w:firstLine="3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Международные стандарты управления проектами</w:t>
            </w:r>
          </w:p>
          <w:p w14:paraId="7D5CFFB8" w14:textId="77777777" w:rsidR="00883494" w:rsidRDefault="00883494" w:rsidP="00883494">
            <w:pPr>
              <w:pStyle w:val="af8"/>
              <w:widowControl/>
              <w:numPr>
                <w:ilvl w:val="0"/>
                <w:numId w:val="5"/>
              </w:numPr>
              <w:suppressAutoHyphens w:val="0"/>
              <w:ind w:left="28" w:firstLine="3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Отечественные направления в области управления проектами.</w:t>
            </w:r>
          </w:p>
          <w:p w14:paraId="4AF21EF6" w14:textId="73CB3871" w:rsidR="00883494" w:rsidRDefault="00883494" w:rsidP="00883494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Рекомендуемые источники: 8.1-8.4, раздел 9</w:t>
            </w:r>
          </w:p>
        </w:tc>
        <w:tc>
          <w:tcPr>
            <w:tcW w:w="2222" w:type="dxa"/>
          </w:tcPr>
          <w:p w14:paraId="459AA898" w14:textId="564137F7" w:rsidR="00883494" w:rsidRDefault="00883494" w:rsidP="00883494">
            <w:pPr>
              <w:rPr>
                <w:sz w:val="28"/>
                <w:szCs w:val="28"/>
              </w:rPr>
            </w:pPr>
            <w:r w:rsidRPr="0031586D">
              <w:rPr>
                <w:sz w:val="24"/>
                <w:szCs w:val="24"/>
              </w:rPr>
              <w:t>Опрос, групповая дискуссия</w:t>
            </w:r>
          </w:p>
        </w:tc>
      </w:tr>
      <w:tr w:rsidR="00883494" w14:paraId="508EE514" w14:textId="77777777" w:rsidTr="004F5463">
        <w:tc>
          <w:tcPr>
            <w:tcW w:w="2393" w:type="dxa"/>
          </w:tcPr>
          <w:p w14:paraId="0EF1275C" w14:textId="1F0CF4BF" w:rsidR="00883494" w:rsidRDefault="00883494" w:rsidP="00883494">
            <w:pPr>
              <w:rPr>
                <w:sz w:val="28"/>
                <w:szCs w:val="28"/>
              </w:rPr>
            </w:pPr>
            <w:r w:rsidRPr="00332E91">
              <w:rPr>
                <w:sz w:val="24"/>
                <w:szCs w:val="24"/>
              </w:rPr>
              <w:t>Тема 2. Особенности управления проектами в различных странах</w:t>
            </w:r>
          </w:p>
        </w:tc>
        <w:tc>
          <w:tcPr>
            <w:tcW w:w="6152" w:type="dxa"/>
          </w:tcPr>
          <w:p w14:paraId="4F15FA15" w14:textId="77777777" w:rsidR="00883494" w:rsidRDefault="00883494" w:rsidP="00883494">
            <w:pPr>
              <w:pStyle w:val="af8"/>
              <w:widowControl/>
              <w:numPr>
                <w:ilvl w:val="0"/>
                <w:numId w:val="6"/>
              </w:numPr>
              <w:suppressAutoHyphens w:val="0"/>
              <w:ind w:left="28" w:firstLine="3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Теория и практика проектного управления в различных странах</w:t>
            </w:r>
          </w:p>
          <w:p w14:paraId="1927E866" w14:textId="77777777" w:rsidR="00883494" w:rsidRDefault="00883494" w:rsidP="00883494">
            <w:pPr>
              <w:pStyle w:val="af8"/>
              <w:widowControl/>
              <w:numPr>
                <w:ilvl w:val="0"/>
                <w:numId w:val="6"/>
              </w:numPr>
              <w:suppressAutoHyphens w:val="0"/>
              <w:ind w:left="28" w:firstLine="3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Инструментальный менеджмент проектов</w:t>
            </w:r>
          </w:p>
          <w:p w14:paraId="2B0B52B2" w14:textId="77777777" w:rsidR="00883494" w:rsidRDefault="00883494" w:rsidP="00883494">
            <w:pPr>
              <w:pStyle w:val="af8"/>
              <w:widowControl/>
              <w:numPr>
                <w:ilvl w:val="0"/>
                <w:numId w:val="6"/>
              </w:numPr>
              <w:suppressAutoHyphens w:val="0"/>
              <w:ind w:left="28" w:firstLine="3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Различия операционного, стратегического и инструментального менеджмента проектов</w:t>
            </w:r>
          </w:p>
          <w:p w14:paraId="547FBD67" w14:textId="6C702EA2" w:rsidR="00883494" w:rsidRDefault="00883494" w:rsidP="00883494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Рекомендуемые источники: 8.1-8.4, раздел 9</w:t>
            </w:r>
          </w:p>
        </w:tc>
        <w:tc>
          <w:tcPr>
            <w:tcW w:w="2222" w:type="dxa"/>
          </w:tcPr>
          <w:p w14:paraId="4391EF1C" w14:textId="26B9F0FE" w:rsidR="00883494" w:rsidRDefault="00883494" w:rsidP="00883494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Опрос, работа в группах, обсуждение изученного материала</w:t>
            </w:r>
          </w:p>
        </w:tc>
      </w:tr>
      <w:tr w:rsidR="00883494" w14:paraId="0F9D6D3D" w14:textId="77777777" w:rsidTr="004F5463">
        <w:tc>
          <w:tcPr>
            <w:tcW w:w="2393" w:type="dxa"/>
          </w:tcPr>
          <w:p w14:paraId="0A3254A0" w14:textId="465F08BB" w:rsidR="00883494" w:rsidRDefault="00883494" w:rsidP="00883494">
            <w:pPr>
              <w:rPr>
                <w:sz w:val="28"/>
                <w:szCs w:val="28"/>
              </w:rPr>
            </w:pPr>
            <w:r w:rsidRPr="00332E91">
              <w:rPr>
                <w:sz w:val="24"/>
                <w:szCs w:val="24"/>
              </w:rPr>
              <w:t>Тема 3. Разработка ключевых показателей эффективности для мотивации</w:t>
            </w:r>
          </w:p>
        </w:tc>
        <w:tc>
          <w:tcPr>
            <w:tcW w:w="6152" w:type="dxa"/>
          </w:tcPr>
          <w:p w14:paraId="46DEBA36" w14:textId="77777777" w:rsidR="00883494" w:rsidRDefault="00883494" w:rsidP="00883494">
            <w:pPr>
              <w:pStyle w:val="af8"/>
              <w:widowControl/>
              <w:numPr>
                <w:ilvl w:val="0"/>
                <w:numId w:val="7"/>
              </w:numPr>
              <w:suppressAutoHyphens w:val="0"/>
              <w:ind w:left="28" w:firstLine="3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«Мотивация»</w:t>
            </w:r>
          </w:p>
          <w:p w14:paraId="699A8002" w14:textId="77777777" w:rsidR="00883494" w:rsidRDefault="00883494" w:rsidP="00883494">
            <w:pPr>
              <w:pStyle w:val="af8"/>
              <w:widowControl/>
              <w:numPr>
                <w:ilvl w:val="0"/>
                <w:numId w:val="7"/>
              </w:numPr>
              <w:suppressAutoHyphens w:val="0"/>
              <w:ind w:left="28" w:firstLine="3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управления по целям</w:t>
            </w:r>
          </w:p>
          <w:p w14:paraId="672DB71F" w14:textId="77777777" w:rsidR="00883494" w:rsidRDefault="00883494" w:rsidP="00883494">
            <w:pPr>
              <w:pStyle w:val="af8"/>
              <w:widowControl/>
              <w:numPr>
                <w:ilvl w:val="0"/>
                <w:numId w:val="7"/>
              </w:numPr>
              <w:suppressAutoHyphens w:val="0"/>
              <w:ind w:left="28" w:firstLine="3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Ключевой показатель эффективности</w:t>
            </w:r>
          </w:p>
          <w:p w14:paraId="47E5447C" w14:textId="5FD71DC4" w:rsidR="00883494" w:rsidRDefault="00883494" w:rsidP="00883494">
            <w:pPr>
              <w:rPr>
                <w:sz w:val="28"/>
                <w:szCs w:val="28"/>
              </w:rPr>
            </w:pPr>
            <w:r w:rsidRPr="00CE7C0A">
              <w:rPr>
                <w:sz w:val="24"/>
                <w:szCs w:val="24"/>
              </w:rPr>
              <w:t>Рекомендуемые источники: 8.1-8.4, раздел 9</w:t>
            </w:r>
          </w:p>
        </w:tc>
        <w:tc>
          <w:tcPr>
            <w:tcW w:w="2222" w:type="dxa"/>
          </w:tcPr>
          <w:p w14:paraId="41811207" w14:textId="5A9DCB8F" w:rsidR="00883494" w:rsidRDefault="00883494" w:rsidP="00883494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Опрос, работа в группах, обсуждение изученного материала</w:t>
            </w:r>
          </w:p>
        </w:tc>
      </w:tr>
    </w:tbl>
    <w:p w14:paraId="6FA3FBDE" w14:textId="77777777" w:rsidR="00A84F74" w:rsidRDefault="00A84F74">
      <w:pPr>
        <w:keepNext/>
        <w:ind w:firstLine="709"/>
        <w:jc w:val="both"/>
        <w:rPr>
          <w:sz w:val="28"/>
          <w:szCs w:val="28"/>
        </w:rPr>
      </w:pPr>
    </w:p>
    <w:p w14:paraId="01025476" w14:textId="77777777" w:rsidR="00A84F74" w:rsidRDefault="00B536A7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9" w:name="_Toc122367251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6. Перечень учебно-методического обеспечения для самостоятельной работы обучающихся по дисциплине</w:t>
      </w:r>
      <w:bookmarkEnd w:id="9"/>
    </w:p>
    <w:p w14:paraId="516EDA0E" w14:textId="77777777" w:rsidR="00A84F74" w:rsidRDefault="00B536A7">
      <w:pPr>
        <w:pStyle w:val="2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22367252"/>
      <w:r>
        <w:rPr>
          <w:rFonts w:ascii="Times New Roman" w:hAnsi="Times New Roman" w:cs="Times New Roman"/>
          <w:b/>
          <w:color w:val="auto"/>
          <w:sz w:val="28"/>
          <w:szCs w:val="28"/>
        </w:rPr>
        <w:t>6.1. Перечень вопросов, отводимых на самостоятельное освоение дисциплины, формы внеаудиторной самостоятельной работы</w:t>
      </w:r>
      <w:bookmarkEnd w:id="10"/>
    </w:p>
    <w:p w14:paraId="70A8E647" w14:textId="2F717206" w:rsidR="00A84F74" w:rsidRDefault="00A84F74">
      <w:pPr>
        <w:ind w:firstLine="709"/>
        <w:jc w:val="both"/>
        <w:rPr>
          <w:sz w:val="28"/>
          <w:szCs w:val="28"/>
        </w:rPr>
      </w:pPr>
    </w:p>
    <w:tbl>
      <w:tblPr>
        <w:tblW w:w="5211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2269"/>
        <w:gridCol w:w="5670"/>
        <w:gridCol w:w="2686"/>
      </w:tblGrid>
      <w:tr w:rsidR="00A84F74" w14:paraId="34316FEC" w14:textId="77777777" w:rsidTr="004F5463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7154D" w14:textId="77777777" w:rsidR="00A84F74" w:rsidRDefault="00B536A7" w:rsidP="00105A4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8E6D7" w14:textId="77777777" w:rsidR="00A84F74" w:rsidRDefault="00B536A7" w:rsidP="00105A4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Перечень вопросов, отводимых на самостоятельное освоение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CA4F7" w14:textId="77777777" w:rsidR="00A84F74" w:rsidRDefault="00B536A7" w:rsidP="00105A4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внеаудиторной самостоятельной работы</w:t>
            </w:r>
          </w:p>
        </w:tc>
      </w:tr>
      <w:tr w:rsidR="00A11919" w14:paraId="3AD142ED" w14:textId="77777777" w:rsidTr="004F5463">
        <w:trPr>
          <w:trHeight w:val="234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F828E" w14:textId="322F51BA" w:rsidR="00A11919" w:rsidRDefault="00A11919" w:rsidP="00105A46">
            <w:pPr>
              <w:rPr>
                <w:sz w:val="24"/>
                <w:szCs w:val="24"/>
              </w:rPr>
            </w:pPr>
            <w:r w:rsidRPr="00332E91">
              <w:rPr>
                <w:sz w:val="24"/>
                <w:szCs w:val="24"/>
              </w:rPr>
              <w:t xml:space="preserve">Тема 1. Зарубежный опыт </w:t>
            </w:r>
            <w:r w:rsidRPr="00332E91">
              <w:rPr>
                <w:sz w:val="24"/>
                <w:szCs w:val="24"/>
              </w:rPr>
              <w:lastRenderedPageBreak/>
              <w:t>проектного управления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6AA76" w14:textId="77777777" w:rsidR="00A11919" w:rsidRDefault="00A11919" w:rsidP="00031581">
            <w:pPr>
              <w:jc w:val="both"/>
              <w:rPr>
                <w:sz w:val="24"/>
                <w:szCs w:val="24"/>
              </w:rPr>
            </w:pPr>
            <w:r w:rsidRPr="00937CEA">
              <w:rPr>
                <w:sz w:val="24"/>
                <w:szCs w:val="24"/>
              </w:rPr>
              <w:lastRenderedPageBreak/>
              <w:t>Эволюция управления проектами за рубежом.</w:t>
            </w:r>
          </w:p>
          <w:p w14:paraId="68E48A55" w14:textId="77777777" w:rsidR="00A11919" w:rsidRDefault="00A11919" w:rsidP="00031581">
            <w:pPr>
              <w:jc w:val="both"/>
              <w:rPr>
                <w:bCs/>
                <w:sz w:val="24"/>
                <w:szCs w:val="24"/>
              </w:rPr>
            </w:pPr>
            <w:r w:rsidRPr="00A11919">
              <w:rPr>
                <w:bCs/>
                <w:sz w:val="24"/>
                <w:szCs w:val="24"/>
              </w:rPr>
              <w:t>Международная ассоциация управления проектами</w:t>
            </w:r>
          </w:p>
          <w:p w14:paraId="2907CB62" w14:textId="77777777" w:rsidR="00251AE9" w:rsidRDefault="00251AE9" w:rsidP="00031581">
            <w:pPr>
              <w:jc w:val="both"/>
              <w:rPr>
                <w:bCs/>
                <w:sz w:val="24"/>
                <w:szCs w:val="24"/>
              </w:rPr>
            </w:pPr>
            <w:r w:rsidRPr="00251AE9">
              <w:rPr>
                <w:bCs/>
                <w:sz w:val="24"/>
                <w:szCs w:val="24"/>
              </w:rPr>
              <w:lastRenderedPageBreak/>
              <w:t>Истоки управления проектами</w:t>
            </w:r>
          </w:p>
          <w:p w14:paraId="70C1FB2F" w14:textId="77777777" w:rsidR="00D8441C" w:rsidRPr="00251AE9" w:rsidRDefault="00D8441C" w:rsidP="00031581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4076E5">
              <w:rPr>
                <w:bCs/>
                <w:sz w:val="24"/>
                <w:szCs w:val="24"/>
                <w:lang w:val="en-US"/>
              </w:rPr>
              <w:t>Project</w:t>
            </w:r>
            <w:r w:rsidRPr="00251AE9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4076E5">
              <w:rPr>
                <w:bCs/>
                <w:sz w:val="24"/>
                <w:szCs w:val="24"/>
                <w:lang w:val="en-US"/>
              </w:rPr>
              <w:t>Management</w:t>
            </w:r>
            <w:r w:rsidRPr="00251AE9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4076E5">
              <w:rPr>
                <w:bCs/>
                <w:sz w:val="24"/>
                <w:szCs w:val="24"/>
                <w:lang w:val="en-US"/>
              </w:rPr>
              <w:t>Body</w:t>
            </w:r>
            <w:r w:rsidRPr="00251AE9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4076E5">
              <w:rPr>
                <w:bCs/>
                <w:sz w:val="24"/>
                <w:szCs w:val="24"/>
                <w:lang w:val="en-US"/>
              </w:rPr>
              <w:t>of</w:t>
            </w:r>
            <w:r w:rsidRPr="00251AE9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4076E5">
              <w:rPr>
                <w:bCs/>
                <w:sz w:val="24"/>
                <w:szCs w:val="24"/>
                <w:lang w:val="en-US"/>
              </w:rPr>
              <w:t>Knowledge</w:t>
            </w:r>
            <w:r w:rsidRPr="00251AE9">
              <w:rPr>
                <w:bCs/>
                <w:sz w:val="24"/>
                <w:szCs w:val="24"/>
                <w:lang w:val="en-US"/>
              </w:rPr>
              <w:t xml:space="preserve"> (</w:t>
            </w:r>
            <w:r w:rsidRPr="004076E5">
              <w:rPr>
                <w:bCs/>
                <w:sz w:val="24"/>
                <w:szCs w:val="24"/>
                <w:lang w:val="en-US"/>
              </w:rPr>
              <w:t>PM</w:t>
            </w:r>
            <w:r w:rsidRPr="00251AE9">
              <w:rPr>
                <w:bCs/>
                <w:sz w:val="24"/>
                <w:szCs w:val="24"/>
              </w:rPr>
              <w:t>ВОК</w:t>
            </w:r>
            <w:r w:rsidRPr="00251AE9">
              <w:rPr>
                <w:bCs/>
                <w:sz w:val="24"/>
                <w:szCs w:val="24"/>
                <w:lang w:val="en-US"/>
              </w:rPr>
              <w:t>)</w:t>
            </w:r>
          </w:p>
          <w:p w14:paraId="5CCE28E4" w14:textId="77777777" w:rsidR="00D8441C" w:rsidRDefault="00D8441C" w:rsidP="00031581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635536">
              <w:rPr>
                <w:bCs/>
                <w:sz w:val="24"/>
                <w:szCs w:val="24"/>
                <w:lang w:val="en-US"/>
              </w:rPr>
              <w:t xml:space="preserve">IPMA Competence Baseline (ICB) </w:t>
            </w:r>
          </w:p>
          <w:p w14:paraId="6C03A58A" w14:textId="77777777" w:rsidR="00D8441C" w:rsidRPr="00105A46" w:rsidRDefault="00D8441C" w:rsidP="00031581">
            <w:pPr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105A46">
              <w:rPr>
                <w:bCs/>
                <w:sz w:val="24"/>
                <w:szCs w:val="24"/>
                <w:lang w:val="en-US"/>
              </w:rPr>
              <w:t>PRojects</w:t>
            </w:r>
            <w:proofErr w:type="spellEnd"/>
            <w:r w:rsidRPr="00105A46">
              <w:rPr>
                <w:bCs/>
                <w:sz w:val="24"/>
                <w:szCs w:val="24"/>
                <w:lang w:val="en-US"/>
              </w:rPr>
              <w:t xml:space="preserve"> IN</w:t>
            </w:r>
          </w:p>
          <w:p w14:paraId="62F2A2DB" w14:textId="77777777" w:rsidR="00D8441C" w:rsidRDefault="00D8441C" w:rsidP="00031581">
            <w:pPr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105A46">
              <w:rPr>
                <w:bCs/>
                <w:sz w:val="24"/>
                <w:szCs w:val="24"/>
                <w:lang w:val="en-US"/>
              </w:rPr>
              <w:t>ControlledEnvironments</w:t>
            </w:r>
            <w:proofErr w:type="spellEnd"/>
            <w:r w:rsidRPr="00105A46">
              <w:rPr>
                <w:bCs/>
                <w:sz w:val="24"/>
                <w:szCs w:val="24"/>
                <w:lang w:val="en-US"/>
              </w:rPr>
              <w:t>- PRINCE2</w:t>
            </w:r>
          </w:p>
          <w:p w14:paraId="115E91FD" w14:textId="77777777" w:rsidR="00D8441C" w:rsidRDefault="00D8441C" w:rsidP="00031581">
            <w:pPr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B415B0">
              <w:rPr>
                <w:bCs/>
                <w:sz w:val="24"/>
                <w:szCs w:val="24"/>
                <w:lang w:val="en-US"/>
              </w:rPr>
              <w:t>ProjectManagementAssociationofJapan</w:t>
            </w:r>
            <w:proofErr w:type="spellEnd"/>
            <w:r w:rsidRPr="00B415B0">
              <w:rPr>
                <w:bCs/>
                <w:sz w:val="24"/>
                <w:szCs w:val="24"/>
                <w:lang w:val="en-US"/>
              </w:rPr>
              <w:t>- PMAJ</w:t>
            </w:r>
          </w:p>
          <w:p w14:paraId="741355FF" w14:textId="77777777" w:rsidR="00D8441C" w:rsidRPr="00913155" w:rsidRDefault="00D8441C" w:rsidP="00031581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П</w:t>
            </w:r>
            <w:r w:rsidRPr="005D6346">
              <w:rPr>
                <w:bCs/>
                <w:sz w:val="24"/>
                <w:szCs w:val="24"/>
              </w:rPr>
              <w:t>ринципы</w:t>
            </w:r>
            <w:r w:rsidRPr="00913155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5D6346">
              <w:rPr>
                <w:bCs/>
                <w:sz w:val="24"/>
                <w:szCs w:val="24"/>
              </w:rPr>
              <w:t>основные</w:t>
            </w:r>
            <w:r w:rsidRPr="00913155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5D6346">
              <w:rPr>
                <w:bCs/>
                <w:sz w:val="24"/>
                <w:szCs w:val="24"/>
              </w:rPr>
              <w:t>положения</w:t>
            </w:r>
            <w:r w:rsidRPr="00913155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5D6346">
              <w:rPr>
                <w:bCs/>
                <w:sz w:val="24"/>
                <w:szCs w:val="24"/>
              </w:rPr>
              <w:t>и</w:t>
            </w:r>
            <w:r w:rsidRPr="00913155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5D6346">
              <w:rPr>
                <w:bCs/>
                <w:sz w:val="24"/>
                <w:szCs w:val="24"/>
              </w:rPr>
              <w:t>сферы</w:t>
            </w:r>
            <w:r w:rsidRPr="00913155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5D6346">
              <w:rPr>
                <w:bCs/>
                <w:sz w:val="24"/>
                <w:szCs w:val="24"/>
              </w:rPr>
              <w:t>практического</w:t>
            </w:r>
          </w:p>
          <w:p w14:paraId="6D6068E9" w14:textId="4EFDB8D4" w:rsidR="000E64F5" w:rsidRPr="005D6346" w:rsidRDefault="00D8441C" w:rsidP="00031581">
            <w:pPr>
              <w:jc w:val="both"/>
              <w:rPr>
                <w:bCs/>
                <w:sz w:val="24"/>
                <w:szCs w:val="24"/>
              </w:rPr>
            </w:pPr>
            <w:r w:rsidRPr="005D6346">
              <w:rPr>
                <w:bCs/>
                <w:sz w:val="24"/>
                <w:szCs w:val="24"/>
              </w:rPr>
              <w:t>применения стандарта РФ ГОСТ Р ИСО 21500-2014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59EFE" w14:textId="4A09538A" w:rsidR="00A11919" w:rsidRDefault="00A11919" w:rsidP="00105A46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Работа с литературой, подготовка к </w:t>
            </w:r>
            <w:r>
              <w:rPr>
                <w:sz w:val="24"/>
                <w:szCs w:val="24"/>
              </w:rPr>
              <w:lastRenderedPageBreak/>
              <w:t>разработке проекта</w:t>
            </w:r>
          </w:p>
        </w:tc>
      </w:tr>
      <w:tr w:rsidR="00A11919" w14:paraId="17FE506F" w14:textId="77777777" w:rsidTr="004F5463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150F9" w14:textId="62D6B351" w:rsidR="00A11919" w:rsidRDefault="00A11919" w:rsidP="00105A46">
            <w:pPr>
              <w:rPr>
                <w:sz w:val="24"/>
                <w:szCs w:val="24"/>
              </w:rPr>
            </w:pPr>
            <w:r w:rsidRPr="00332E91">
              <w:rPr>
                <w:sz w:val="24"/>
                <w:szCs w:val="24"/>
              </w:rPr>
              <w:lastRenderedPageBreak/>
              <w:t>Тема 2. Особенности управления проектами в различных странах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DCAFD" w14:textId="77777777" w:rsidR="00A11919" w:rsidRDefault="00A11919" w:rsidP="00031581">
            <w:pPr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 w:rsidRPr="006C5507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Международные и национальные</w:t>
            </w: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 xml:space="preserve"> стандарты управления проектами</w:t>
            </w:r>
          </w:p>
          <w:p w14:paraId="6C35DF71" w14:textId="77777777" w:rsidR="00251AE9" w:rsidRDefault="00A870E1" w:rsidP="0003158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</w:t>
            </w:r>
            <w:r w:rsidRPr="00A870E1">
              <w:rPr>
                <w:bCs/>
                <w:sz w:val="24"/>
                <w:szCs w:val="24"/>
              </w:rPr>
              <w:t>ировы</w:t>
            </w:r>
            <w:r>
              <w:rPr>
                <w:bCs/>
                <w:sz w:val="24"/>
                <w:szCs w:val="24"/>
              </w:rPr>
              <w:t>е</w:t>
            </w:r>
            <w:r w:rsidRPr="00A870E1">
              <w:rPr>
                <w:bCs/>
                <w:sz w:val="24"/>
                <w:szCs w:val="24"/>
              </w:rPr>
              <w:t xml:space="preserve"> тенденци</w:t>
            </w:r>
            <w:r>
              <w:rPr>
                <w:bCs/>
                <w:sz w:val="24"/>
                <w:szCs w:val="24"/>
              </w:rPr>
              <w:t>и</w:t>
            </w:r>
            <w:r w:rsidRPr="00A870E1">
              <w:rPr>
                <w:bCs/>
                <w:sz w:val="24"/>
                <w:szCs w:val="24"/>
              </w:rPr>
              <w:t xml:space="preserve"> в сфере управления проектами</w:t>
            </w:r>
          </w:p>
          <w:p w14:paraId="046C152C" w14:textId="77777777" w:rsidR="00676406" w:rsidRDefault="00281627" w:rsidP="00031581">
            <w:pPr>
              <w:jc w:val="both"/>
              <w:rPr>
                <w:bCs/>
                <w:sz w:val="24"/>
                <w:szCs w:val="24"/>
              </w:rPr>
            </w:pPr>
            <w:r w:rsidRPr="00281627">
              <w:rPr>
                <w:bCs/>
                <w:sz w:val="24"/>
                <w:szCs w:val="24"/>
              </w:rPr>
              <w:t>Факторы, обусловившие развитие проектного менеджмента в странах БРИКС.</w:t>
            </w:r>
          </w:p>
          <w:p w14:paraId="128C0FE4" w14:textId="555D152C" w:rsidR="00281627" w:rsidRPr="00A870E1" w:rsidRDefault="00281627" w:rsidP="0003158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Проектное управление в </w:t>
            </w:r>
            <w:r w:rsidR="00D0147C">
              <w:rPr>
                <w:bCs/>
                <w:sz w:val="24"/>
                <w:szCs w:val="24"/>
              </w:rPr>
              <w:t>бывших странах СССР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A507B" w14:textId="544CC109" w:rsidR="00A11919" w:rsidRDefault="00A11919" w:rsidP="00105A46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литературой, подготовка к разработке проекта</w:t>
            </w:r>
          </w:p>
        </w:tc>
      </w:tr>
      <w:tr w:rsidR="00A11919" w14:paraId="603ECC95" w14:textId="77777777" w:rsidTr="004F5463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F939E" w14:textId="1F965A3A" w:rsidR="00A11919" w:rsidRDefault="00A11919" w:rsidP="00105A46">
            <w:pPr>
              <w:rPr>
                <w:sz w:val="24"/>
                <w:szCs w:val="24"/>
              </w:rPr>
            </w:pPr>
            <w:r w:rsidRPr="00332E91">
              <w:rPr>
                <w:sz w:val="24"/>
                <w:szCs w:val="24"/>
              </w:rPr>
              <w:t>Тема 3. Разработка ключевых показателей эффективности для мотивации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4C9D1" w14:textId="77777777" w:rsidR="00A11919" w:rsidRDefault="00A11919" w:rsidP="00031581">
            <w:pPr>
              <w:jc w:val="both"/>
              <w:rPr>
                <w:sz w:val="24"/>
                <w:szCs w:val="24"/>
              </w:rPr>
            </w:pPr>
            <w:r w:rsidRPr="006C5507">
              <w:rPr>
                <w:sz w:val="24"/>
                <w:szCs w:val="24"/>
              </w:rPr>
              <w:t>KPI и управление по целям в современном бизнесе</w:t>
            </w:r>
          </w:p>
          <w:p w14:paraId="5D7D7C37" w14:textId="77777777" w:rsidR="00A11919" w:rsidRDefault="00A11919" w:rsidP="00031581">
            <w:pPr>
              <w:jc w:val="both"/>
              <w:rPr>
                <w:bCs/>
                <w:sz w:val="24"/>
                <w:szCs w:val="24"/>
              </w:rPr>
            </w:pPr>
            <w:r w:rsidRPr="00A11919">
              <w:rPr>
                <w:bCs/>
                <w:sz w:val="24"/>
                <w:szCs w:val="24"/>
              </w:rPr>
              <w:t>Процессные и проектные цели, правила их постановки и уравновешивания</w:t>
            </w:r>
          </w:p>
          <w:p w14:paraId="1D73F4C2" w14:textId="77777777" w:rsidR="003739D2" w:rsidRDefault="003739D2" w:rsidP="00031581">
            <w:pPr>
              <w:jc w:val="both"/>
              <w:rPr>
                <w:bCs/>
                <w:sz w:val="24"/>
                <w:szCs w:val="24"/>
              </w:rPr>
            </w:pPr>
            <w:r w:rsidRPr="003739D2">
              <w:rPr>
                <w:bCs/>
                <w:sz w:val="24"/>
                <w:szCs w:val="24"/>
              </w:rPr>
              <w:t>Характеристики эффективных KPI</w:t>
            </w:r>
          </w:p>
          <w:p w14:paraId="175F62EF" w14:textId="77777777" w:rsidR="00031581" w:rsidRDefault="00031581" w:rsidP="00031581">
            <w:pPr>
              <w:jc w:val="both"/>
              <w:rPr>
                <w:bCs/>
                <w:sz w:val="24"/>
                <w:szCs w:val="24"/>
              </w:rPr>
            </w:pPr>
            <w:r w:rsidRPr="00031581">
              <w:rPr>
                <w:bCs/>
                <w:sz w:val="24"/>
                <w:szCs w:val="24"/>
              </w:rPr>
              <w:t>История мотивации на базе KPI</w:t>
            </w:r>
          </w:p>
          <w:p w14:paraId="06F4EE72" w14:textId="77777777" w:rsidR="00031581" w:rsidRDefault="00031581" w:rsidP="00031581">
            <w:pPr>
              <w:jc w:val="both"/>
              <w:rPr>
                <w:bCs/>
                <w:sz w:val="24"/>
                <w:szCs w:val="24"/>
              </w:rPr>
            </w:pPr>
            <w:r w:rsidRPr="00031581">
              <w:rPr>
                <w:bCs/>
                <w:sz w:val="24"/>
                <w:szCs w:val="24"/>
              </w:rPr>
              <w:t>Особенности систем мотивации персонала в России</w:t>
            </w:r>
          </w:p>
          <w:p w14:paraId="0C7ED3A4" w14:textId="55D1BC12" w:rsidR="005C5977" w:rsidRPr="00A11919" w:rsidRDefault="005C5977" w:rsidP="00031581">
            <w:pPr>
              <w:jc w:val="both"/>
              <w:rPr>
                <w:bCs/>
                <w:sz w:val="24"/>
                <w:szCs w:val="24"/>
              </w:rPr>
            </w:pPr>
            <w:r w:rsidRPr="005C5977">
              <w:rPr>
                <w:bCs/>
                <w:sz w:val="24"/>
                <w:szCs w:val="24"/>
              </w:rPr>
              <w:t>Экономический эффект от применения KPI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9F9BD" w14:textId="1403F61A" w:rsidR="00A11919" w:rsidRDefault="00A11919" w:rsidP="00105A46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литературой, подготовка к разработке проекта</w:t>
            </w:r>
          </w:p>
        </w:tc>
      </w:tr>
    </w:tbl>
    <w:p w14:paraId="18284FE5" w14:textId="77777777" w:rsidR="00A84F74" w:rsidRDefault="00A84F74" w:rsidP="00031581">
      <w:pPr>
        <w:rPr>
          <w:b/>
          <w:sz w:val="28"/>
          <w:szCs w:val="28"/>
        </w:rPr>
      </w:pPr>
    </w:p>
    <w:p w14:paraId="5D8DD051" w14:textId="77777777" w:rsidR="00A84F74" w:rsidRDefault="00B536A7">
      <w:pPr>
        <w:pStyle w:val="2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22367253"/>
      <w:r>
        <w:rPr>
          <w:rFonts w:ascii="Times New Roman" w:hAnsi="Times New Roman" w:cs="Times New Roman"/>
          <w:b/>
          <w:color w:val="auto"/>
          <w:sz w:val="28"/>
          <w:szCs w:val="28"/>
        </w:rPr>
        <w:t>6.2. Перечень вопросов, заданий, тем для подготовки к текущему контролю (согласно таблице 2)</w:t>
      </w:r>
      <w:bookmarkEnd w:id="11"/>
    </w:p>
    <w:p w14:paraId="417C25E0" w14:textId="77777777" w:rsidR="00B77CFB" w:rsidRPr="00B77CFB" w:rsidRDefault="00B77CFB" w:rsidP="00B77CFB">
      <w:pPr>
        <w:pStyle w:val="aa"/>
        <w:ind w:firstLine="709"/>
        <w:jc w:val="both"/>
        <w:rPr>
          <w:b w:val="0"/>
          <w:szCs w:val="28"/>
        </w:rPr>
      </w:pPr>
    </w:p>
    <w:p w14:paraId="52C5D6D2" w14:textId="77777777" w:rsidR="00B77CFB" w:rsidRPr="00B77CFB" w:rsidRDefault="00B77CFB" w:rsidP="00B77CFB">
      <w:pPr>
        <w:pStyle w:val="aa"/>
        <w:ind w:firstLine="709"/>
        <w:rPr>
          <w:bCs/>
          <w:szCs w:val="28"/>
        </w:rPr>
      </w:pPr>
      <w:r w:rsidRPr="00B77CFB">
        <w:rPr>
          <w:bCs/>
          <w:szCs w:val="28"/>
        </w:rPr>
        <w:t>Примерный перечень вопросов для подготовки к контрольной работе</w:t>
      </w:r>
    </w:p>
    <w:p w14:paraId="0ACF04F8" w14:textId="77777777" w:rsidR="00B77CFB" w:rsidRPr="00B77CFB" w:rsidRDefault="00B77CFB" w:rsidP="00B77CFB">
      <w:pPr>
        <w:pStyle w:val="aa"/>
        <w:ind w:firstLine="709"/>
        <w:jc w:val="both"/>
        <w:rPr>
          <w:b w:val="0"/>
          <w:szCs w:val="28"/>
        </w:rPr>
      </w:pPr>
    </w:p>
    <w:p w14:paraId="42FE46EE" w14:textId="77777777" w:rsidR="00B77CFB" w:rsidRPr="00B77CFB" w:rsidRDefault="00B77CFB" w:rsidP="003C4F36">
      <w:pPr>
        <w:pStyle w:val="aa"/>
        <w:ind w:firstLine="709"/>
        <w:jc w:val="both"/>
        <w:rPr>
          <w:b w:val="0"/>
          <w:szCs w:val="28"/>
        </w:rPr>
      </w:pPr>
      <w:r w:rsidRPr="00B77CFB">
        <w:rPr>
          <w:b w:val="0"/>
          <w:szCs w:val="28"/>
        </w:rPr>
        <w:t>1.</w:t>
      </w:r>
      <w:r w:rsidRPr="00B77CFB">
        <w:rPr>
          <w:b w:val="0"/>
          <w:szCs w:val="28"/>
        </w:rPr>
        <w:tab/>
        <w:t xml:space="preserve">Управление качеством в проекте. </w:t>
      </w:r>
    </w:p>
    <w:p w14:paraId="2FF3F214" w14:textId="77777777" w:rsidR="00B77CFB" w:rsidRPr="00B77CFB" w:rsidRDefault="00B77CFB" w:rsidP="003C4F36">
      <w:pPr>
        <w:pStyle w:val="aa"/>
        <w:ind w:firstLine="709"/>
        <w:jc w:val="both"/>
        <w:rPr>
          <w:b w:val="0"/>
          <w:szCs w:val="28"/>
        </w:rPr>
      </w:pPr>
      <w:r w:rsidRPr="00B77CFB">
        <w:rPr>
          <w:b w:val="0"/>
          <w:szCs w:val="28"/>
        </w:rPr>
        <w:t>2.</w:t>
      </w:r>
      <w:r w:rsidRPr="00B77CFB">
        <w:rPr>
          <w:b w:val="0"/>
          <w:szCs w:val="28"/>
        </w:rPr>
        <w:tab/>
        <w:t xml:space="preserve">Стандарты качества управления проектом семейства ИСО-9000. </w:t>
      </w:r>
    </w:p>
    <w:p w14:paraId="3C9AA608" w14:textId="77777777" w:rsidR="00B77CFB" w:rsidRPr="00B77CFB" w:rsidRDefault="00B77CFB" w:rsidP="003C4F36">
      <w:pPr>
        <w:pStyle w:val="aa"/>
        <w:ind w:firstLine="709"/>
        <w:jc w:val="both"/>
        <w:rPr>
          <w:b w:val="0"/>
          <w:szCs w:val="28"/>
        </w:rPr>
      </w:pPr>
      <w:r w:rsidRPr="00B77CFB">
        <w:rPr>
          <w:b w:val="0"/>
          <w:szCs w:val="28"/>
        </w:rPr>
        <w:t>3.</w:t>
      </w:r>
      <w:r w:rsidRPr="00B77CFB">
        <w:rPr>
          <w:b w:val="0"/>
          <w:szCs w:val="28"/>
        </w:rPr>
        <w:tab/>
        <w:t xml:space="preserve">Управление риском в проекте. </w:t>
      </w:r>
    </w:p>
    <w:p w14:paraId="13E066A9" w14:textId="77777777" w:rsidR="00B77CFB" w:rsidRPr="00B77CFB" w:rsidRDefault="00B77CFB" w:rsidP="003C4F36">
      <w:pPr>
        <w:pStyle w:val="aa"/>
        <w:ind w:firstLine="709"/>
        <w:jc w:val="both"/>
        <w:rPr>
          <w:b w:val="0"/>
          <w:szCs w:val="28"/>
        </w:rPr>
      </w:pPr>
      <w:r w:rsidRPr="00B77CFB">
        <w:rPr>
          <w:b w:val="0"/>
          <w:szCs w:val="28"/>
        </w:rPr>
        <w:t>4.</w:t>
      </w:r>
      <w:r w:rsidRPr="00B77CFB">
        <w:rPr>
          <w:b w:val="0"/>
          <w:szCs w:val="28"/>
        </w:rPr>
        <w:tab/>
        <w:t>Управление персоналом в проекте.</w:t>
      </w:r>
    </w:p>
    <w:p w14:paraId="22CF2E7F" w14:textId="77777777" w:rsidR="00B77CFB" w:rsidRPr="00B77CFB" w:rsidRDefault="00B77CFB" w:rsidP="003C4F36">
      <w:pPr>
        <w:pStyle w:val="aa"/>
        <w:ind w:firstLine="709"/>
        <w:jc w:val="both"/>
        <w:rPr>
          <w:b w:val="0"/>
          <w:szCs w:val="28"/>
        </w:rPr>
      </w:pPr>
      <w:r w:rsidRPr="00B77CFB">
        <w:rPr>
          <w:b w:val="0"/>
          <w:szCs w:val="28"/>
        </w:rPr>
        <w:t>5.</w:t>
      </w:r>
      <w:r w:rsidRPr="00B77CFB">
        <w:rPr>
          <w:b w:val="0"/>
          <w:szCs w:val="28"/>
        </w:rPr>
        <w:tab/>
        <w:t xml:space="preserve">Управление конфликтами в проекте. </w:t>
      </w:r>
    </w:p>
    <w:p w14:paraId="01379475" w14:textId="77777777" w:rsidR="00B77CFB" w:rsidRPr="00B77CFB" w:rsidRDefault="00B77CFB" w:rsidP="003C4F36">
      <w:pPr>
        <w:pStyle w:val="aa"/>
        <w:ind w:firstLine="709"/>
        <w:jc w:val="both"/>
        <w:rPr>
          <w:b w:val="0"/>
          <w:szCs w:val="28"/>
        </w:rPr>
      </w:pPr>
      <w:r w:rsidRPr="00B77CFB">
        <w:rPr>
          <w:b w:val="0"/>
          <w:szCs w:val="28"/>
        </w:rPr>
        <w:t>6.</w:t>
      </w:r>
      <w:r w:rsidRPr="00B77CFB">
        <w:rPr>
          <w:b w:val="0"/>
          <w:szCs w:val="28"/>
        </w:rPr>
        <w:tab/>
        <w:t xml:space="preserve">Управление безопасностью в проекте. </w:t>
      </w:r>
    </w:p>
    <w:p w14:paraId="4C470992" w14:textId="77777777" w:rsidR="00B77CFB" w:rsidRPr="00B77CFB" w:rsidRDefault="00B77CFB" w:rsidP="003C4F36">
      <w:pPr>
        <w:pStyle w:val="aa"/>
        <w:ind w:firstLine="709"/>
        <w:jc w:val="both"/>
        <w:rPr>
          <w:b w:val="0"/>
          <w:szCs w:val="28"/>
        </w:rPr>
      </w:pPr>
      <w:r w:rsidRPr="00B77CFB">
        <w:rPr>
          <w:b w:val="0"/>
          <w:szCs w:val="28"/>
        </w:rPr>
        <w:t>7.</w:t>
      </w:r>
      <w:r w:rsidRPr="00B77CFB">
        <w:rPr>
          <w:b w:val="0"/>
          <w:szCs w:val="28"/>
        </w:rPr>
        <w:tab/>
        <w:t xml:space="preserve">Управление коммуникациями в проекте. </w:t>
      </w:r>
    </w:p>
    <w:p w14:paraId="5C47014D" w14:textId="77777777" w:rsidR="00B77CFB" w:rsidRPr="00B77CFB" w:rsidRDefault="00B77CFB" w:rsidP="003C4F36">
      <w:pPr>
        <w:pStyle w:val="aa"/>
        <w:ind w:firstLine="709"/>
        <w:jc w:val="both"/>
        <w:rPr>
          <w:b w:val="0"/>
          <w:szCs w:val="28"/>
        </w:rPr>
      </w:pPr>
      <w:r w:rsidRPr="00B77CFB">
        <w:rPr>
          <w:b w:val="0"/>
          <w:szCs w:val="28"/>
        </w:rPr>
        <w:t>8.</w:t>
      </w:r>
      <w:r w:rsidRPr="00B77CFB">
        <w:rPr>
          <w:b w:val="0"/>
          <w:szCs w:val="28"/>
        </w:rPr>
        <w:tab/>
        <w:t>Разработка системы учета и отчетности в проекте.</w:t>
      </w:r>
    </w:p>
    <w:p w14:paraId="2B09D56B" w14:textId="77777777" w:rsidR="00B77CFB" w:rsidRPr="00B77CFB" w:rsidRDefault="00B77CFB" w:rsidP="003C4F36">
      <w:pPr>
        <w:pStyle w:val="aa"/>
        <w:ind w:firstLine="709"/>
        <w:jc w:val="both"/>
        <w:rPr>
          <w:b w:val="0"/>
          <w:szCs w:val="28"/>
        </w:rPr>
      </w:pPr>
      <w:r w:rsidRPr="00B77CFB">
        <w:rPr>
          <w:b w:val="0"/>
          <w:szCs w:val="28"/>
        </w:rPr>
        <w:t>9.</w:t>
      </w:r>
      <w:r w:rsidRPr="00B77CFB">
        <w:rPr>
          <w:b w:val="0"/>
          <w:szCs w:val="28"/>
        </w:rPr>
        <w:tab/>
        <w:t>Управление поставками и контрактами в проекте.</w:t>
      </w:r>
    </w:p>
    <w:p w14:paraId="334D39AC" w14:textId="77777777" w:rsidR="00B77CFB" w:rsidRPr="00B77CFB" w:rsidRDefault="00B77CFB" w:rsidP="003C4F36">
      <w:pPr>
        <w:pStyle w:val="aa"/>
        <w:ind w:firstLine="709"/>
        <w:jc w:val="both"/>
        <w:rPr>
          <w:b w:val="0"/>
          <w:szCs w:val="28"/>
        </w:rPr>
      </w:pPr>
      <w:r w:rsidRPr="00B77CFB">
        <w:rPr>
          <w:b w:val="0"/>
          <w:szCs w:val="28"/>
        </w:rPr>
        <w:t>10.</w:t>
      </w:r>
      <w:r w:rsidRPr="00B77CFB">
        <w:rPr>
          <w:b w:val="0"/>
          <w:szCs w:val="28"/>
        </w:rPr>
        <w:tab/>
        <w:t>Управление изменениями в проекте.</w:t>
      </w:r>
    </w:p>
    <w:p w14:paraId="34AA401F" w14:textId="77777777" w:rsidR="00B77CFB" w:rsidRPr="00B77CFB" w:rsidRDefault="00B77CFB" w:rsidP="003C4F36">
      <w:pPr>
        <w:pStyle w:val="aa"/>
        <w:ind w:firstLine="709"/>
        <w:jc w:val="both"/>
        <w:rPr>
          <w:b w:val="0"/>
          <w:szCs w:val="28"/>
        </w:rPr>
      </w:pPr>
      <w:r w:rsidRPr="00B77CFB">
        <w:rPr>
          <w:b w:val="0"/>
          <w:szCs w:val="28"/>
        </w:rPr>
        <w:t>11.</w:t>
      </w:r>
      <w:r w:rsidRPr="00B77CFB">
        <w:rPr>
          <w:b w:val="0"/>
          <w:szCs w:val="28"/>
        </w:rPr>
        <w:tab/>
        <w:t>Системный подход и интеграция в управлении проектом.</w:t>
      </w:r>
    </w:p>
    <w:p w14:paraId="026AA76D" w14:textId="77777777" w:rsidR="00B77CFB" w:rsidRPr="00B77CFB" w:rsidRDefault="00B77CFB" w:rsidP="003C4F36">
      <w:pPr>
        <w:pStyle w:val="aa"/>
        <w:ind w:firstLine="709"/>
        <w:jc w:val="both"/>
        <w:rPr>
          <w:b w:val="0"/>
          <w:szCs w:val="28"/>
        </w:rPr>
      </w:pPr>
      <w:r w:rsidRPr="00B77CFB">
        <w:rPr>
          <w:b w:val="0"/>
          <w:szCs w:val="28"/>
        </w:rPr>
        <w:t>12.</w:t>
      </w:r>
      <w:r w:rsidRPr="00B77CFB">
        <w:rPr>
          <w:b w:val="0"/>
          <w:szCs w:val="28"/>
        </w:rPr>
        <w:tab/>
        <w:t xml:space="preserve">История и тенденции развития в управлении проектом. </w:t>
      </w:r>
    </w:p>
    <w:p w14:paraId="50A5C2FC" w14:textId="77777777" w:rsidR="00B77CFB" w:rsidRPr="00B77CFB" w:rsidRDefault="00B77CFB" w:rsidP="003C4F36">
      <w:pPr>
        <w:pStyle w:val="aa"/>
        <w:ind w:firstLine="709"/>
        <w:jc w:val="both"/>
        <w:rPr>
          <w:b w:val="0"/>
          <w:szCs w:val="28"/>
        </w:rPr>
      </w:pPr>
      <w:r w:rsidRPr="00B77CFB">
        <w:rPr>
          <w:b w:val="0"/>
          <w:szCs w:val="28"/>
        </w:rPr>
        <w:t>13.</w:t>
      </w:r>
      <w:r w:rsidRPr="00B77CFB">
        <w:rPr>
          <w:b w:val="0"/>
          <w:szCs w:val="28"/>
        </w:rPr>
        <w:tab/>
        <w:t>Управление проектами за рубежом.</w:t>
      </w:r>
    </w:p>
    <w:p w14:paraId="6649FA40" w14:textId="023614D8" w:rsidR="00B77CFB" w:rsidRDefault="00B77CFB" w:rsidP="003C4F36">
      <w:pPr>
        <w:pStyle w:val="aa"/>
        <w:ind w:firstLine="709"/>
        <w:jc w:val="both"/>
        <w:rPr>
          <w:b w:val="0"/>
          <w:szCs w:val="28"/>
        </w:rPr>
      </w:pPr>
      <w:r w:rsidRPr="00B77CFB">
        <w:rPr>
          <w:b w:val="0"/>
          <w:szCs w:val="28"/>
        </w:rPr>
        <w:t>14.</w:t>
      </w:r>
      <w:r w:rsidRPr="00B77CFB">
        <w:rPr>
          <w:b w:val="0"/>
          <w:szCs w:val="28"/>
        </w:rPr>
        <w:tab/>
        <w:t>Управление проектами в России.</w:t>
      </w:r>
    </w:p>
    <w:p w14:paraId="3D1BFA66" w14:textId="737701EB" w:rsidR="003C4F36" w:rsidRDefault="003C4F36" w:rsidP="003C4F36">
      <w:pPr>
        <w:pStyle w:val="af0"/>
        <w:numPr>
          <w:ilvl w:val="0"/>
          <w:numId w:val="10"/>
        </w:numPr>
        <w:spacing w:after="0"/>
        <w:rPr>
          <w:sz w:val="28"/>
          <w:szCs w:val="28"/>
        </w:rPr>
      </w:pPr>
      <w:r w:rsidRPr="003C4F36">
        <w:rPr>
          <w:sz w:val="28"/>
          <w:szCs w:val="28"/>
        </w:rPr>
        <w:t>Традиционная (каскадная) модель управления проектами</w:t>
      </w:r>
    </w:p>
    <w:p w14:paraId="7124EF2E" w14:textId="7A27669E" w:rsidR="003C4F36" w:rsidRDefault="00025D11" w:rsidP="003C4F36">
      <w:pPr>
        <w:pStyle w:val="af0"/>
        <w:numPr>
          <w:ilvl w:val="0"/>
          <w:numId w:val="10"/>
        </w:numPr>
        <w:spacing w:after="0"/>
        <w:rPr>
          <w:sz w:val="28"/>
          <w:szCs w:val="28"/>
        </w:rPr>
      </w:pPr>
      <w:r w:rsidRPr="00025D11">
        <w:rPr>
          <w:sz w:val="28"/>
          <w:szCs w:val="28"/>
        </w:rPr>
        <w:t>Качественный анализ рисков</w:t>
      </w:r>
    </w:p>
    <w:p w14:paraId="022B3714" w14:textId="03CF527D" w:rsidR="00025D11" w:rsidRPr="003C4F36" w:rsidRDefault="00025D11" w:rsidP="003C4F36">
      <w:pPr>
        <w:pStyle w:val="af0"/>
        <w:numPr>
          <w:ilvl w:val="0"/>
          <w:numId w:val="10"/>
        </w:numPr>
        <w:spacing w:after="0"/>
        <w:rPr>
          <w:sz w:val="28"/>
          <w:szCs w:val="28"/>
        </w:rPr>
      </w:pPr>
      <w:r w:rsidRPr="00025D11">
        <w:rPr>
          <w:sz w:val="28"/>
          <w:szCs w:val="28"/>
        </w:rPr>
        <w:t>Основные документы для управления проектами</w:t>
      </w:r>
    </w:p>
    <w:p w14:paraId="3871F86B" w14:textId="77777777" w:rsidR="003C4F36" w:rsidRPr="003C4F36" w:rsidRDefault="003C4F36" w:rsidP="003C4F36">
      <w:pPr>
        <w:pStyle w:val="af0"/>
        <w:spacing w:after="0"/>
      </w:pPr>
    </w:p>
    <w:p w14:paraId="1920DEB5" w14:textId="77777777" w:rsidR="00B77CFB" w:rsidRPr="00B77CFB" w:rsidRDefault="00B77CFB" w:rsidP="00B77CFB">
      <w:pPr>
        <w:pStyle w:val="af0"/>
      </w:pPr>
    </w:p>
    <w:p w14:paraId="1B9ADE9A" w14:textId="77777777" w:rsidR="003246AB" w:rsidRDefault="003246AB" w:rsidP="003246AB">
      <w:pPr>
        <w:pStyle w:val="aa"/>
        <w:ind w:firstLine="709"/>
        <w:rPr>
          <w:bCs/>
          <w:color w:val="000000" w:themeColor="text1"/>
          <w:szCs w:val="28"/>
        </w:rPr>
      </w:pPr>
      <w:r w:rsidRPr="00AE0A15">
        <w:rPr>
          <w:bCs/>
          <w:color w:val="000000" w:themeColor="text1"/>
          <w:szCs w:val="28"/>
        </w:rPr>
        <w:t>Примерный перечень вопросов для написания эссе</w:t>
      </w:r>
    </w:p>
    <w:p w14:paraId="1F5A8061" w14:textId="77777777" w:rsidR="003246AB" w:rsidRPr="00916C76" w:rsidRDefault="003246AB" w:rsidP="003246AB">
      <w:pPr>
        <w:pStyle w:val="af0"/>
        <w:numPr>
          <w:ilvl w:val="0"/>
          <w:numId w:val="19"/>
        </w:numPr>
        <w:spacing w:after="0"/>
        <w:ind w:left="714" w:hanging="357"/>
        <w:rPr>
          <w:color w:val="000000" w:themeColor="text1"/>
          <w:sz w:val="28"/>
          <w:szCs w:val="28"/>
        </w:rPr>
      </w:pPr>
      <w:r w:rsidRPr="00916C76">
        <w:rPr>
          <w:color w:val="000000" w:themeColor="text1"/>
          <w:sz w:val="28"/>
          <w:szCs w:val="28"/>
          <w:shd w:val="clear" w:color="auto" w:fill="FFFFFF"/>
        </w:rPr>
        <w:lastRenderedPageBreak/>
        <w:t>Этапы формирования документации по управлению сводом знаний по управлению проектами</w:t>
      </w:r>
    </w:p>
    <w:p w14:paraId="6DFBD92F" w14:textId="77777777" w:rsidR="003246AB" w:rsidRPr="00916C76" w:rsidRDefault="003246AB" w:rsidP="00A315AC">
      <w:pPr>
        <w:pStyle w:val="af0"/>
        <w:numPr>
          <w:ilvl w:val="0"/>
          <w:numId w:val="19"/>
        </w:numPr>
        <w:spacing w:after="0"/>
        <w:ind w:left="714" w:hanging="357"/>
        <w:jc w:val="both"/>
        <w:rPr>
          <w:color w:val="000000" w:themeColor="text1"/>
          <w:sz w:val="28"/>
          <w:szCs w:val="28"/>
        </w:rPr>
      </w:pPr>
      <w:r w:rsidRPr="00916C76">
        <w:rPr>
          <w:color w:val="000000" w:themeColor="text1"/>
          <w:sz w:val="28"/>
          <w:szCs w:val="28"/>
          <w:shd w:val="clear" w:color="auto" w:fill="FFFFFF"/>
        </w:rPr>
        <w:t>Моделирование зрелости организации в управлении проектами: подходы, анализ и оценка модели</w:t>
      </w:r>
    </w:p>
    <w:p w14:paraId="71C7D901" w14:textId="77777777" w:rsidR="003246AB" w:rsidRPr="00916C76" w:rsidRDefault="003246AB" w:rsidP="00A315AC">
      <w:pPr>
        <w:pStyle w:val="af0"/>
        <w:numPr>
          <w:ilvl w:val="0"/>
          <w:numId w:val="19"/>
        </w:numPr>
        <w:spacing w:after="0"/>
        <w:ind w:left="714" w:hanging="357"/>
        <w:jc w:val="both"/>
        <w:rPr>
          <w:color w:val="000000" w:themeColor="text1"/>
          <w:sz w:val="28"/>
          <w:szCs w:val="28"/>
        </w:rPr>
      </w:pPr>
      <w:r w:rsidRPr="00916C76">
        <w:rPr>
          <w:color w:val="000000" w:themeColor="text1"/>
          <w:sz w:val="28"/>
          <w:szCs w:val="28"/>
          <w:shd w:val="clear" w:color="auto" w:fill="FFFFFF"/>
        </w:rPr>
        <w:t xml:space="preserve">Актуальный стандарт для управления программами в государственном управлении </w:t>
      </w:r>
    </w:p>
    <w:p w14:paraId="1ADD0229" w14:textId="77777777" w:rsidR="003246AB" w:rsidRPr="00916C76" w:rsidRDefault="003246AB" w:rsidP="00A315AC">
      <w:pPr>
        <w:pStyle w:val="af0"/>
        <w:numPr>
          <w:ilvl w:val="0"/>
          <w:numId w:val="19"/>
        </w:numPr>
        <w:spacing w:after="0"/>
        <w:ind w:left="714" w:hanging="357"/>
        <w:jc w:val="both"/>
        <w:rPr>
          <w:color w:val="000000" w:themeColor="text1"/>
          <w:sz w:val="28"/>
          <w:szCs w:val="28"/>
        </w:rPr>
      </w:pPr>
      <w:r w:rsidRPr="00916C76">
        <w:rPr>
          <w:color w:val="000000" w:themeColor="text1"/>
          <w:sz w:val="28"/>
          <w:szCs w:val="28"/>
          <w:shd w:val="clear" w:color="auto" w:fill="FFFFFF"/>
        </w:rPr>
        <w:t>Актуальный стандарт для управления рисками проектов</w:t>
      </w:r>
    </w:p>
    <w:p w14:paraId="2BA8B00B" w14:textId="77777777" w:rsidR="003246AB" w:rsidRPr="00916C76" w:rsidRDefault="003246AB" w:rsidP="00A315AC">
      <w:pPr>
        <w:pStyle w:val="af0"/>
        <w:numPr>
          <w:ilvl w:val="0"/>
          <w:numId w:val="19"/>
        </w:numPr>
        <w:spacing w:after="0"/>
        <w:ind w:left="714" w:hanging="357"/>
        <w:jc w:val="both"/>
        <w:rPr>
          <w:color w:val="000000" w:themeColor="text1"/>
          <w:sz w:val="28"/>
          <w:szCs w:val="28"/>
        </w:rPr>
      </w:pPr>
      <w:r w:rsidRPr="00916C76">
        <w:rPr>
          <w:color w:val="000000" w:themeColor="text1"/>
          <w:sz w:val="28"/>
          <w:szCs w:val="28"/>
          <w:shd w:val="clear" w:color="auto" w:fill="FFFFFF"/>
        </w:rPr>
        <w:t>Актуальный стандарт для управления конфигурацией проекта</w:t>
      </w:r>
    </w:p>
    <w:p w14:paraId="017664FA" w14:textId="77777777" w:rsidR="003246AB" w:rsidRPr="00916C76" w:rsidRDefault="003246AB" w:rsidP="00A315AC">
      <w:pPr>
        <w:pStyle w:val="af0"/>
        <w:numPr>
          <w:ilvl w:val="0"/>
          <w:numId w:val="19"/>
        </w:numPr>
        <w:spacing w:after="0"/>
        <w:ind w:left="714" w:hanging="357"/>
        <w:jc w:val="both"/>
        <w:rPr>
          <w:color w:val="000000" w:themeColor="text1"/>
          <w:sz w:val="28"/>
          <w:szCs w:val="28"/>
        </w:rPr>
      </w:pPr>
      <w:r w:rsidRPr="00916C76">
        <w:rPr>
          <w:color w:val="000000" w:themeColor="text1"/>
          <w:sz w:val="28"/>
          <w:szCs w:val="28"/>
          <w:shd w:val="clear" w:color="auto" w:fill="FFFFFF"/>
        </w:rPr>
        <w:t>Актуальный стандарт для разработки расписания</w:t>
      </w:r>
    </w:p>
    <w:p w14:paraId="360C692B" w14:textId="77777777" w:rsidR="003246AB" w:rsidRPr="00916C76" w:rsidRDefault="003246AB" w:rsidP="00A315AC">
      <w:pPr>
        <w:pStyle w:val="af0"/>
        <w:numPr>
          <w:ilvl w:val="0"/>
          <w:numId w:val="19"/>
        </w:numPr>
        <w:spacing w:after="0"/>
        <w:ind w:left="714" w:hanging="357"/>
        <w:jc w:val="both"/>
        <w:rPr>
          <w:color w:val="000000" w:themeColor="text1"/>
          <w:sz w:val="28"/>
          <w:szCs w:val="28"/>
        </w:rPr>
      </w:pPr>
      <w:r w:rsidRPr="00916C76">
        <w:rPr>
          <w:color w:val="000000" w:themeColor="text1"/>
          <w:sz w:val="28"/>
          <w:szCs w:val="28"/>
          <w:shd w:val="clear" w:color="auto" w:fill="FFFFFF"/>
        </w:rPr>
        <w:t>Основы развития компетенций менеджера проекта</w:t>
      </w:r>
    </w:p>
    <w:p w14:paraId="152B5FC1" w14:textId="77777777" w:rsidR="003246AB" w:rsidRPr="00916C76" w:rsidRDefault="003246AB" w:rsidP="00A315AC">
      <w:pPr>
        <w:pStyle w:val="af0"/>
        <w:numPr>
          <w:ilvl w:val="0"/>
          <w:numId w:val="19"/>
        </w:numPr>
        <w:spacing w:after="0"/>
        <w:ind w:left="714" w:hanging="357"/>
        <w:jc w:val="both"/>
        <w:rPr>
          <w:color w:val="000000" w:themeColor="text1"/>
          <w:sz w:val="28"/>
          <w:szCs w:val="28"/>
        </w:rPr>
      </w:pPr>
      <w:r w:rsidRPr="00916C76">
        <w:rPr>
          <w:color w:val="000000" w:themeColor="text1"/>
          <w:sz w:val="28"/>
          <w:szCs w:val="28"/>
          <w:shd w:val="clear" w:color="auto" w:fill="FFFFFF"/>
        </w:rPr>
        <w:t>Управления освоенной стоимостью в проектах с государственным участием</w:t>
      </w:r>
    </w:p>
    <w:p w14:paraId="3C0538D8" w14:textId="77777777" w:rsidR="003246AB" w:rsidRPr="00916C76" w:rsidRDefault="003246AB" w:rsidP="00A315AC">
      <w:pPr>
        <w:pStyle w:val="af0"/>
        <w:numPr>
          <w:ilvl w:val="0"/>
          <w:numId w:val="19"/>
        </w:numPr>
        <w:spacing w:after="0"/>
        <w:ind w:left="714" w:hanging="357"/>
        <w:jc w:val="both"/>
        <w:rPr>
          <w:color w:val="000000" w:themeColor="text1"/>
          <w:sz w:val="28"/>
          <w:szCs w:val="28"/>
        </w:rPr>
      </w:pPr>
      <w:r w:rsidRPr="00916C76">
        <w:rPr>
          <w:color w:val="000000" w:themeColor="text1"/>
          <w:sz w:val="28"/>
          <w:szCs w:val="28"/>
          <w:shd w:val="clear" w:color="auto" w:fill="FFFFFF"/>
        </w:rPr>
        <w:t>Актуальный стандарт для разработки иерархических структур работ в проектах с государственным участием</w:t>
      </w:r>
    </w:p>
    <w:p w14:paraId="2F62861E" w14:textId="77777777" w:rsidR="003246AB" w:rsidRPr="00916C76" w:rsidRDefault="003246AB" w:rsidP="00A315AC">
      <w:pPr>
        <w:pStyle w:val="af0"/>
        <w:numPr>
          <w:ilvl w:val="0"/>
          <w:numId w:val="19"/>
        </w:numPr>
        <w:spacing w:after="0"/>
        <w:ind w:left="714" w:hanging="357"/>
        <w:jc w:val="both"/>
        <w:rPr>
          <w:color w:val="000000" w:themeColor="text1"/>
          <w:sz w:val="28"/>
          <w:szCs w:val="28"/>
        </w:rPr>
      </w:pPr>
      <w:r w:rsidRPr="00916C76">
        <w:rPr>
          <w:color w:val="000000" w:themeColor="text1"/>
          <w:sz w:val="28"/>
          <w:szCs w:val="28"/>
          <w:shd w:val="clear" w:color="auto" w:fill="FFFFFF"/>
        </w:rPr>
        <w:t>Актуальный стандарт для оценки проектов с государственным участием</w:t>
      </w:r>
    </w:p>
    <w:p w14:paraId="71C009F5" w14:textId="77777777" w:rsidR="003246AB" w:rsidRPr="00916C76" w:rsidRDefault="003246AB" w:rsidP="00A315AC">
      <w:pPr>
        <w:widowControl/>
        <w:numPr>
          <w:ilvl w:val="0"/>
          <w:numId w:val="19"/>
        </w:numPr>
        <w:suppressAutoHyphens w:val="0"/>
        <w:ind w:left="714" w:hanging="357"/>
        <w:jc w:val="both"/>
        <w:rPr>
          <w:color w:val="000000" w:themeColor="text1"/>
          <w:sz w:val="28"/>
          <w:szCs w:val="28"/>
        </w:rPr>
      </w:pPr>
      <w:r w:rsidRPr="00916C76">
        <w:rPr>
          <w:color w:val="000000" w:themeColor="text1"/>
          <w:sz w:val="28"/>
          <w:szCs w:val="28"/>
        </w:rPr>
        <w:t>Организационные структуры управления проектами в государственном управлении</w:t>
      </w:r>
    </w:p>
    <w:p w14:paraId="6F4AECC5" w14:textId="77777777" w:rsidR="003246AB" w:rsidRPr="00916C76" w:rsidRDefault="003246AB" w:rsidP="00A315AC">
      <w:pPr>
        <w:widowControl/>
        <w:numPr>
          <w:ilvl w:val="0"/>
          <w:numId w:val="19"/>
        </w:numPr>
        <w:suppressAutoHyphens w:val="0"/>
        <w:ind w:left="714" w:hanging="357"/>
        <w:jc w:val="both"/>
        <w:rPr>
          <w:color w:val="000000" w:themeColor="text1"/>
          <w:sz w:val="28"/>
          <w:szCs w:val="28"/>
        </w:rPr>
      </w:pPr>
      <w:r w:rsidRPr="00916C76">
        <w:rPr>
          <w:color w:val="000000" w:themeColor="text1"/>
          <w:sz w:val="28"/>
          <w:szCs w:val="28"/>
        </w:rPr>
        <w:t>Перспективы использования метода проектного финансирования в России</w:t>
      </w:r>
    </w:p>
    <w:p w14:paraId="286A29A5" w14:textId="77777777" w:rsidR="003246AB" w:rsidRPr="00916C76" w:rsidRDefault="003246AB" w:rsidP="00A315AC">
      <w:pPr>
        <w:widowControl/>
        <w:numPr>
          <w:ilvl w:val="0"/>
          <w:numId w:val="19"/>
        </w:numPr>
        <w:suppressAutoHyphens w:val="0"/>
        <w:ind w:left="714" w:hanging="357"/>
        <w:jc w:val="both"/>
        <w:rPr>
          <w:color w:val="000000" w:themeColor="text1"/>
          <w:sz w:val="28"/>
          <w:szCs w:val="28"/>
        </w:rPr>
      </w:pPr>
      <w:r w:rsidRPr="00916C76">
        <w:rPr>
          <w:color w:val="000000" w:themeColor="text1"/>
          <w:sz w:val="28"/>
          <w:szCs w:val="28"/>
        </w:rPr>
        <w:t>Организация офиса проекта в государственном управлении</w:t>
      </w:r>
    </w:p>
    <w:p w14:paraId="0BCC5DF6" w14:textId="77777777" w:rsidR="003246AB" w:rsidRPr="00916C76" w:rsidRDefault="003246AB" w:rsidP="00A315AC">
      <w:pPr>
        <w:widowControl/>
        <w:numPr>
          <w:ilvl w:val="0"/>
          <w:numId w:val="19"/>
        </w:numPr>
        <w:suppressAutoHyphens w:val="0"/>
        <w:ind w:left="714" w:hanging="357"/>
        <w:jc w:val="both"/>
        <w:rPr>
          <w:color w:val="000000" w:themeColor="text1"/>
          <w:sz w:val="28"/>
          <w:szCs w:val="28"/>
        </w:rPr>
      </w:pPr>
      <w:r w:rsidRPr="00916C76">
        <w:rPr>
          <w:color w:val="000000" w:themeColor="text1"/>
          <w:sz w:val="28"/>
          <w:szCs w:val="28"/>
        </w:rPr>
        <w:t>Концепция маркетинга в управлении проектами с государственным участием</w:t>
      </w:r>
    </w:p>
    <w:p w14:paraId="3A3D50A1" w14:textId="77777777" w:rsidR="003246AB" w:rsidRPr="00916C76" w:rsidRDefault="003246AB" w:rsidP="00A315AC">
      <w:pPr>
        <w:widowControl/>
        <w:numPr>
          <w:ilvl w:val="0"/>
          <w:numId w:val="19"/>
        </w:numPr>
        <w:suppressAutoHyphens w:val="0"/>
        <w:ind w:left="714" w:hanging="357"/>
        <w:jc w:val="both"/>
        <w:rPr>
          <w:color w:val="000000" w:themeColor="text1"/>
          <w:sz w:val="28"/>
          <w:szCs w:val="28"/>
        </w:rPr>
      </w:pPr>
      <w:r w:rsidRPr="00916C76">
        <w:rPr>
          <w:color w:val="000000" w:themeColor="text1"/>
          <w:sz w:val="28"/>
          <w:szCs w:val="28"/>
        </w:rPr>
        <w:t>Торги и контракты в системе управления государственными проектами</w:t>
      </w:r>
    </w:p>
    <w:p w14:paraId="5D4AF50C" w14:textId="77777777" w:rsidR="003246AB" w:rsidRPr="00916C76" w:rsidRDefault="003246AB" w:rsidP="00A315AC">
      <w:pPr>
        <w:widowControl/>
        <w:numPr>
          <w:ilvl w:val="0"/>
          <w:numId w:val="19"/>
        </w:numPr>
        <w:suppressAutoHyphens w:val="0"/>
        <w:ind w:left="714" w:hanging="357"/>
        <w:jc w:val="both"/>
        <w:rPr>
          <w:color w:val="000000" w:themeColor="text1"/>
          <w:sz w:val="28"/>
          <w:szCs w:val="28"/>
        </w:rPr>
      </w:pPr>
      <w:r w:rsidRPr="00916C76">
        <w:rPr>
          <w:color w:val="000000" w:themeColor="text1"/>
          <w:sz w:val="28"/>
          <w:szCs w:val="28"/>
        </w:rPr>
        <w:t>Управление ресурсами проекта: управление закупками проекта</w:t>
      </w:r>
    </w:p>
    <w:p w14:paraId="1FA7AEEB" w14:textId="77777777" w:rsidR="003246AB" w:rsidRPr="00916C76" w:rsidRDefault="003246AB" w:rsidP="00A315AC">
      <w:pPr>
        <w:widowControl/>
        <w:numPr>
          <w:ilvl w:val="0"/>
          <w:numId w:val="19"/>
        </w:numPr>
        <w:suppressAutoHyphens w:val="0"/>
        <w:ind w:left="714" w:hanging="357"/>
        <w:jc w:val="both"/>
        <w:rPr>
          <w:color w:val="000000" w:themeColor="text1"/>
          <w:sz w:val="28"/>
          <w:szCs w:val="28"/>
        </w:rPr>
      </w:pPr>
      <w:r w:rsidRPr="00916C76">
        <w:rPr>
          <w:color w:val="000000" w:themeColor="text1"/>
          <w:sz w:val="28"/>
          <w:szCs w:val="28"/>
        </w:rPr>
        <w:t>Управление ресурсами проекта: управление поставками</w:t>
      </w:r>
    </w:p>
    <w:p w14:paraId="7EEE33E0" w14:textId="77777777" w:rsidR="003246AB" w:rsidRPr="00916C76" w:rsidRDefault="003246AB" w:rsidP="00A315AC">
      <w:pPr>
        <w:widowControl/>
        <w:numPr>
          <w:ilvl w:val="0"/>
          <w:numId w:val="19"/>
        </w:numPr>
        <w:suppressAutoHyphens w:val="0"/>
        <w:ind w:left="714" w:hanging="357"/>
        <w:jc w:val="both"/>
        <w:rPr>
          <w:color w:val="000000" w:themeColor="text1"/>
          <w:sz w:val="28"/>
          <w:szCs w:val="28"/>
        </w:rPr>
      </w:pPr>
      <w:r w:rsidRPr="00916C76">
        <w:rPr>
          <w:color w:val="000000" w:themeColor="text1"/>
          <w:sz w:val="28"/>
          <w:szCs w:val="28"/>
        </w:rPr>
        <w:t>Управление ресурсами проекта: управление запасами</w:t>
      </w:r>
    </w:p>
    <w:p w14:paraId="134915A8" w14:textId="77777777" w:rsidR="003246AB" w:rsidRPr="00916C76" w:rsidRDefault="003246AB" w:rsidP="00A315AC">
      <w:pPr>
        <w:widowControl/>
        <w:numPr>
          <w:ilvl w:val="0"/>
          <w:numId w:val="19"/>
        </w:numPr>
        <w:suppressAutoHyphens w:val="0"/>
        <w:ind w:left="714" w:hanging="357"/>
        <w:jc w:val="both"/>
        <w:rPr>
          <w:color w:val="000000" w:themeColor="text1"/>
          <w:sz w:val="28"/>
          <w:szCs w:val="28"/>
        </w:rPr>
      </w:pPr>
      <w:r w:rsidRPr="00916C76">
        <w:rPr>
          <w:color w:val="000000" w:themeColor="text1"/>
          <w:sz w:val="28"/>
          <w:szCs w:val="28"/>
        </w:rPr>
        <w:t>Новые методы управления материально-техническим обеспечением проекта с государственным участием – логистика</w:t>
      </w:r>
    </w:p>
    <w:p w14:paraId="75D09C7A" w14:textId="77777777" w:rsidR="003246AB" w:rsidRPr="00916C76" w:rsidRDefault="003246AB" w:rsidP="00A315AC">
      <w:pPr>
        <w:widowControl/>
        <w:numPr>
          <w:ilvl w:val="0"/>
          <w:numId w:val="19"/>
        </w:numPr>
        <w:suppressAutoHyphens w:val="0"/>
        <w:ind w:left="714" w:hanging="357"/>
        <w:jc w:val="both"/>
        <w:rPr>
          <w:color w:val="000000" w:themeColor="text1"/>
          <w:sz w:val="28"/>
          <w:szCs w:val="28"/>
        </w:rPr>
      </w:pPr>
      <w:r w:rsidRPr="00916C76">
        <w:rPr>
          <w:color w:val="000000" w:themeColor="text1"/>
          <w:sz w:val="28"/>
          <w:szCs w:val="28"/>
        </w:rPr>
        <w:t>Психологические аспекты управления командой проекта</w:t>
      </w:r>
    </w:p>
    <w:p w14:paraId="5F0FFB57" w14:textId="77777777" w:rsidR="003246AB" w:rsidRPr="00916C76" w:rsidRDefault="003246AB" w:rsidP="003246AB">
      <w:pPr>
        <w:widowControl/>
        <w:numPr>
          <w:ilvl w:val="0"/>
          <w:numId w:val="19"/>
        </w:numPr>
        <w:suppressAutoHyphens w:val="0"/>
        <w:ind w:left="714" w:hanging="357"/>
        <w:rPr>
          <w:color w:val="000000" w:themeColor="text1"/>
          <w:sz w:val="28"/>
          <w:szCs w:val="28"/>
        </w:rPr>
      </w:pPr>
      <w:r w:rsidRPr="00916C76">
        <w:rPr>
          <w:color w:val="000000" w:themeColor="text1"/>
          <w:sz w:val="28"/>
          <w:szCs w:val="28"/>
        </w:rPr>
        <w:t>Оценка эффективности управление коммуникациями проекта</w:t>
      </w:r>
    </w:p>
    <w:p w14:paraId="5EB40D27" w14:textId="77777777" w:rsidR="00B77CFB" w:rsidRDefault="00B77CFB">
      <w:pPr>
        <w:pStyle w:val="aa"/>
        <w:ind w:firstLine="709"/>
        <w:jc w:val="both"/>
        <w:rPr>
          <w:b w:val="0"/>
          <w:szCs w:val="28"/>
        </w:rPr>
      </w:pPr>
    </w:p>
    <w:p w14:paraId="3842C376" w14:textId="77777777" w:rsidR="00B77CFB" w:rsidRPr="00B77CFB" w:rsidRDefault="00B77CFB" w:rsidP="00B77CFB">
      <w:pPr>
        <w:pStyle w:val="af0"/>
      </w:pPr>
    </w:p>
    <w:p w14:paraId="228A5A62" w14:textId="37524F41" w:rsidR="00A84F74" w:rsidRDefault="00B536A7">
      <w:pPr>
        <w:pStyle w:val="aa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Критерии балльной оценки различных форм текущего контроля успеваемости содержатся в соответствующих методических рекомендациях </w:t>
      </w:r>
      <w:r w:rsidR="00B77CFB">
        <w:rPr>
          <w:b w:val="0"/>
          <w:szCs w:val="28"/>
        </w:rPr>
        <w:t>к</w:t>
      </w:r>
      <w:r>
        <w:rPr>
          <w:b w:val="0"/>
          <w:szCs w:val="28"/>
        </w:rPr>
        <w:t>афедры.</w:t>
      </w:r>
    </w:p>
    <w:p w14:paraId="6BB7485A" w14:textId="77777777" w:rsidR="004F5463" w:rsidRPr="004F5463" w:rsidRDefault="004F5463" w:rsidP="004F5463">
      <w:pPr>
        <w:pStyle w:val="af0"/>
      </w:pPr>
    </w:p>
    <w:p w14:paraId="6F42E0DD" w14:textId="1CAC2AAA" w:rsidR="00A84F74" w:rsidRDefault="00B536A7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22367254"/>
      <w:r>
        <w:rPr>
          <w:rFonts w:ascii="Times New Roman" w:hAnsi="Times New Roman" w:cs="Times New Roman"/>
          <w:b/>
          <w:color w:val="auto"/>
          <w:sz w:val="28"/>
          <w:szCs w:val="28"/>
        </w:rPr>
        <w:t>7. Фонд оценочных средств для проведения промежуточной аттестации обучающихся по дисциплине</w:t>
      </w:r>
      <w:bookmarkEnd w:id="12"/>
    </w:p>
    <w:p w14:paraId="13ED6B5C" w14:textId="77777777" w:rsidR="004F5463" w:rsidRPr="004F5463" w:rsidRDefault="004F5463" w:rsidP="004F5463"/>
    <w:p w14:paraId="73B97724" w14:textId="34923FDE" w:rsidR="00A84F74" w:rsidRDefault="00B536A7">
      <w:pPr>
        <w:tabs>
          <w:tab w:val="left" w:pos="54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содержится в разделе «2.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</w:p>
    <w:p w14:paraId="6AC925AE" w14:textId="06D4D511" w:rsidR="00A84F74" w:rsidRDefault="00A84F74">
      <w:pPr>
        <w:ind w:firstLine="709"/>
        <w:jc w:val="both"/>
        <w:rPr>
          <w:sz w:val="28"/>
          <w:szCs w:val="28"/>
        </w:rPr>
      </w:pPr>
    </w:p>
    <w:p w14:paraId="448DC99D" w14:textId="77777777" w:rsidR="004F5463" w:rsidRDefault="004F5463">
      <w:pPr>
        <w:ind w:firstLine="709"/>
        <w:jc w:val="both"/>
        <w:rPr>
          <w:sz w:val="28"/>
          <w:szCs w:val="28"/>
        </w:rPr>
      </w:pPr>
    </w:p>
    <w:p w14:paraId="5E4BC4EA" w14:textId="77777777" w:rsidR="004F5463" w:rsidRDefault="004F5463">
      <w:pPr>
        <w:ind w:firstLine="709"/>
        <w:jc w:val="both"/>
        <w:rPr>
          <w:sz w:val="28"/>
          <w:szCs w:val="28"/>
        </w:rPr>
      </w:pPr>
    </w:p>
    <w:p w14:paraId="1FF14FEE" w14:textId="77777777" w:rsidR="004F5463" w:rsidRDefault="004F5463">
      <w:pPr>
        <w:ind w:firstLine="709"/>
        <w:jc w:val="both"/>
        <w:rPr>
          <w:sz w:val="28"/>
          <w:szCs w:val="28"/>
        </w:rPr>
      </w:pPr>
    </w:p>
    <w:p w14:paraId="41B76578" w14:textId="5F0A0F14" w:rsidR="00A84F74" w:rsidRDefault="00B536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Для 2021 года приема</w:t>
      </w:r>
    </w:p>
    <w:tbl>
      <w:tblPr>
        <w:tblStyle w:val="afd"/>
        <w:tblW w:w="1062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2552"/>
        <w:gridCol w:w="3679"/>
      </w:tblGrid>
      <w:tr w:rsidR="00A84F74" w:rsidRPr="004F5463" w14:paraId="23D32184" w14:textId="77777777" w:rsidTr="004F5463">
        <w:tc>
          <w:tcPr>
            <w:tcW w:w="2127" w:type="dxa"/>
          </w:tcPr>
          <w:p w14:paraId="33BC7DBE" w14:textId="77777777" w:rsidR="00A84F74" w:rsidRPr="004F5463" w:rsidRDefault="00B536A7">
            <w:pPr>
              <w:jc w:val="both"/>
              <w:rPr>
                <w:sz w:val="24"/>
                <w:szCs w:val="24"/>
              </w:rPr>
            </w:pPr>
            <w:r w:rsidRPr="004F5463">
              <w:rPr>
                <w:sz w:val="24"/>
                <w:szCs w:val="24"/>
              </w:rPr>
              <w:t xml:space="preserve">Наименование компетенции </w:t>
            </w:r>
          </w:p>
        </w:tc>
        <w:tc>
          <w:tcPr>
            <w:tcW w:w="2268" w:type="dxa"/>
          </w:tcPr>
          <w:p w14:paraId="6130B0FF" w14:textId="77777777" w:rsidR="00A84F74" w:rsidRPr="004F5463" w:rsidRDefault="00B536A7">
            <w:pPr>
              <w:jc w:val="both"/>
              <w:rPr>
                <w:sz w:val="24"/>
                <w:szCs w:val="24"/>
              </w:rPr>
            </w:pPr>
            <w:r w:rsidRPr="004F5463">
              <w:rPr>
                <w:sz w:val="24"/>
                <w:szCs w:val="24"/>
              </w:rPr>
              <w:t xml:space="preserve">Наименование  индикаторов достижения компетенции </w:t>
            </w:r>
          </w:p>
        </w:tc>
        <w:tc>
          <w:tcPr>
            <w:tcW w:w="2552" w:type="dxa"/>
          </w:tcPr>
          <w:p w14:paraId="240311B6" w14:textId="77777777" w:rsidR="00A84F74" w:rsidRPr="004F5463" w:rsidRDefault="00B536A7">
            <w:pPr>
              <w:jc w:val="both"/>
              <w:rPr>
                <w:sz w:val="24"/>
                <w:szCs w:val="24"/>
              </w:rPr>
            </w:pPr>
            <w:r w:rsidRPr="004F5463">
              <w:rPr>
                <w:sz w:val="24"/>
                <w:szCs w:val="24"/>
              </w:rPr>
              <w:t>Результаты обучения ( умения и знания), соотнесенные с индикаторами достижения компетенции</w:t>
            </w:r>
          </w:p>
        </w:tc>
        <w:tc>
          <w:tcPr>
            <w:tcW w:w="3679" w:type="dxa"/>
          </w:tcPr>
          <w:p w14:paraId="24CB3C40" w14:textId="77777777" w:rsidR="00A84F74" w:rsidRPr="004F5463" w:rsidRDefault="00B536A7">
            <w:pPr>
              <w:jc w:val="both"/>
              <w:rPr>
                <w:sz w:val="24"/>
                <w:szCs w:val="24"/>
              </w:rPr>
            </w:pPr>
            <w:r w:rsidRPr="004F5463">
              <w:rPr>
                <w:sz w:val="24"/>
                <w:szCs w:val="24"/>
              </w:rPr>
              <w:t>Типовые контрольные задания</w:t>
            </w:r>
          </w:p>
        </w:tc>
      </w:tr>
      <w:tr w:rsidR="003246AB" w14:paraId="60B3837D" w14:textId="77777777" w:rsidTr="004F5463">
        <w:tc>
          <w:tcPr>
            <w:tcW w:w="2127" w:type="dxa"/>
            <w:vMerge w:val="restart"/>
          </w:tcPr>
          <w:p w14:paraId="75B99C9E" w14:textId="4E6E22ED" w:rsidR="003246AB" w:rsidRDefault="007972A1" w:rsidP="003246AB">
            <w:pPr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УК-4 </w:t>
            </w:r>
            <w:r w:rsidR="003246AB" w:rsidRPr="00C729A0">
              <w:rPr>
                <w:sz w:val="24"/>
                <w:szCs w:val="24"/>
              </w:rPr>
              <w:t>Способен применять современные коммуникативные технологии, в том числе на иностранном(</w:t>
            </w:r>
            <w:proofErr w:type="spellStart"/>
            <w:r w:rsidR="003246AB" w:rsidRPr="00C729A0">
              <w:rPr>
                <w:sz w:val="24"/>
                <w:szCs w:val="24"/>
              </w:rPr>
              <w:t>ых</w:t>
            </w:r>
            <w:proofErr w:type="spellEnd"/>
            <w:r w:rsidR="003246AB" w:rsidRPr="00C729A0">
              <w:rPr>
                <w:sz w:val="24"/>
                <w:szCs w:val="24"/>
              </w:rPr>
              <w:t>) языке(ах), для академического и               профессионального взаимодействия</w:t>
            </w:r>
          </w:p>
        </w:tc>
        <w:tc>
          <w:tcPr>
            <w:tcW w:w="2268" w:type="dxa"/>
          </w:tcPr>
          <w:p w14:paraId="6CBA472A" w14:textId="085FAB2B" w:rsidR="003246AB" w:rsidRDefault="007F4296" w:rsidP="003246AB">
            <w:pPr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1.</w:t>
            </w:r>
            <w:r w:rsidR="003246AB" w:rsidRPr="00C729A0">
              <w:rPr>
                <w:sz w:val="24"/>
                <w:szCs w:val="24"/>
              </w:rPr>
              <w:t>Использует коммуникативные технологии, включая современные, для академического и профессионального взаимодействия.</w:t>
            </w:r>
          </w:p>
        </w:tc>
        <w:tc>
          <w:tcPr>
            <w:tcW w:w="2552" w:type="dxa"/>
          </w:tcPr>
          <w:p w14:paraId="6A13706C" w14:textId="77777777" w:rsidR="003246AB" w:rsidRPr="00085B0E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085B0E">
              <w:rPr>
                <w:sz w:val="24"/>
                <w:szCs w:val="24"/>
              </w:rPr>
              <w:t>Знать: сущность профессиональной ответственности при использовании современных коммуникационных технологий</w:t>
            </w:r>
          </w:p>
          <w:p w14:paraId="41491A82" w14:textId="06CCCE95" w:rsidR="003246AB" w:rsidRDefault="003246AB" w:rsidP="003246AB">
            <w:pPr>
              <w:jc w:val="both"/>
              <w:rPr>
                <w:sz w:val="28"/>
                <w:szCs w:val="28"/>
              </w:rPr>
            </w:pPr>
            <w:r w:rsidRPr="00085B0E">
              <w:rPr>
                <w:sz w:val="24"/>
                <w:szCs w:val="24"/>
              </w:rPr>
              <w:t>Уметь: применять современные коммуникативные технологии в нестандартных ситуациях, а также с целью организационного взаимодействия</w:t>
            </w:r>
          </w:p>
        </w:tc>
        <w:tc>
          <w:tcPr>
            <w:tcW w:w="3679" w:type="dxa"/>
          </w:tcPr>
          <w:p w14:paraId="2C8AB7A2" w14:textId="2146F947" w:rsidR="003246AB" w:rsidRPr="00CB69E7" w:rsidRDefault="00CB69E7" w:rsidP="003246AB">
            <w:pPr>
              <w:jc w:val="both"/>
              <w:rPr>
                <w:sz w:val="24"/>
                <w:szCs w:val="24"/>
              </w:rPr>
            </w:pPr>
            <w:r w:rsidRPr="00CB69E7">
              <w:rPr>
                <w:sz w:val="24"/>
                <w:szCs w:val="24"/>
              </w:rPr>
              <w:t xml:space="preserve">Предложите мероприятия, направленные на формирование у государственных и муниципальных служащих процессного образа мышления, в </w:t>
            </w:r>
            <w:r w:rsidR="004D2D15">
              <w:rPr>
                <w:sz w:val="24"/>
                <w:szCs w:val="24"/>
              </w:rPr>
              <w:t xml:space="preserve">соответствие с требованиями стандарта качества ИСО 9000. </w:t>
            </w:r>
            <w:r>
              <w:rPr>
                <w:sz w:val="24"/>
                <w:szCs w:val="24"/>
              </w:rPr>
              <w:t xml:space="preserve">В какой форме </w:t>
            </w:r>
            <w:r w:rsidR="004D2D15">
              <w:rPr>
                <w:sz w:val="24"/>
                <w:szCs w:val="24"/>
              </w:rPr>
              <w:t xml:space="preserve">требования стандарта ИСО </w:t>
            </w:r>
            <w:proofErr w:type="gramStart"/>
            <w:r w:rsidR="004D2D15">
              <w:rPr>
                <w:sz w:val="24"/>
                <w:szCs w:val="24"/>
              </w:rPr>
              <w:t xml:space="preserve">9000 </w:t>
            </w:r>
            <w:r>
              <w:rPr>
                <w:sz w:val="24"/>
                <w:szCs w:val="24"/>
              </w:rPr>
              <w:t xml:space="preserve"> можно</w:t>
            </w:r>
            <w:proofErr w:type="gramEnd"/>
            <w:r w:rsidR="004D2D15">
              <w:rPr>
                <w:sz w:val="24"/>
                <w:szCs w:val="24"/>
              </w:rPr>
              <w:t xml:space="preserve"> внедрить в российскую систему государственного управления</w:t>
            </w:r>
            <w:r>
              <w:rPr>
                <w:sz w:val="24"/>
                <w:szCs w:val="24"/>
              </w:rPr>
              <w:t xml:space="preserve">? Как можно оценить применимость внедренных процессов </w:t>
            </w:r>
            <w:r w:rsidR="004D2D15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 сложивш</w:t>
            </w:r>
            <w:r w:rsidR="004D2D15">
              <w:rPr>
                <w:sz w:val="24"/>
                <w:szCs w:val="24"/>
              </w:rPr>
              <w:t xml:space="preserve">ейся </w:t>
            </w:r>
            <w:r>
              <w:rPr>
                <w:sz w:val="24"/>
                <w:szCs w:val="24"/>
              </w:rPr>
              <w:t>организационн</w:t>
            </w:r>
            <w:r w:rsidR="004D2D15">
              <w:rPr>
                <w:sz w:val="24"/>
                <w:szCs w:val="24"/>
              </w:rPr>
              <w:t xml:space="preserve">ой </w:t>
            </w:r>
            <w:r>
              <w:rPr>
                <w:sz w:val="24"/>
                <w:szCs w:val="24"/>
              </w:rPr>
              <w:t>структур</w:t>
            </w:r>
            <w:r w:rsidR="004D2D15">
              <w:rPr>
                <w:sz w:val="24"/>
                <w:szCs w:val="24"/>
              </w:rPr>
              <w:t>е органа государственной власти</w:t>
            </w:r>
            <w:r>
              <w:rPr>
                <w:sz w:val="24"/>
                <w:szCs w:val="24"/>
              </w:rPr>
              <w:t>?</w:t>
            </w:r>
          </w:p>
        </w:tc>
      </w:tr>
      <w:tr w:rsidR="003246AB" w14:paraId="247821D8" w14:textId="77777777" w:rsidTr="004F5463">
        <w:tc>
          <w:tcPr>
            <w:tcW w:w="2127" w:type="dxa"/>
            <w:vMerge/>
          </w:tcPr>
          <w:p w14:paraId="0721399F" w14:textId="77777777" w:rsidR="003246AB" w:rsidRDefault="003246AB" w:rsidP="003246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20AC4874" w14:textId="268E9B82" w:rsidR="003246AB" w:rsidRDefault="007F4296" w:rsidP="003246AB">
            <w:pPr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2.</w:t>
            </w:r>
            <w:r w:rsidR="003246AB" w:rsidRPr="00C729A0">
              <w:rPr>
                <w:sz w:val="24"/>
                <w:szCs w:val="24"/>
              </w:rPr>
              <w:t>Общается на иностранном языке в сфере профессиональной деятельности и в научной среде в письменной и устной форме.</w:t>
            </w:r>
          </w:p>
        </w:tc>
        <w:tc>
          <w:tcPr>
            <w:tcW w:w="2552" w:type="dxa"/>
          </w:tcPr>
          <w:p w14:paraId="66529A69" w14:textId="77777777" w:rsidR="003246AB" w:rsidRPr="00085B0E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085B0E">
              <w:rPr>
                <w:sz w:val="24"/>
                <w:szCs w:val="24"/>
              </w:rPr>
              <w:t>Знать: основы межкультурного взаимодействия с представителями других культурных сред.</w:t>
            </w:r>
          </w:p>
          <w:p w14:paraId="0C644CC1" w14:textId="09FA9B2B" w:rsidR="003246AB" w:rsidRDefault="003246AB" w:rsidP="003246AB">
            <w:pPr>
              <w:jc w:val="both"/>
              <w:rPr>
                <w:sz w:val="28"/>
                <w:szCs w:val="28"/>
              </w:rPr>
            </w:pPr>
            <w:r w:rsidRPr="00085B0E">
              <w:rPr>
                <w:sz w:val="24"/>
                <w:szCs w:val="24"/>
              </w:rPr>
              <w:t>Уметь: применять инструменты межкультурного взаимодействия как в устной, так и в письменной форме</w:t>
            </w:r>
          </w:p>
        </w:tc>
        <w:tc>
          <w:tcPr>
            <w:tcW w:w="3679" w:type="dxa"/>
          </w:tcPr>
          <w:p w14:paraId="7EE14DF1" w14:textId="6608B7D0" w:rsidR="003246AB" w:rsidRPr="00B84088" w:rsidRDefault="00CB69E7" w:rsidP="003246AB">
            <w:pPr>
              <w:jc w:val="both"/>
              <w:rPr>
                <w:sz w:val="24"/>
                <w:szCs w:val="24"/>
              </w:rPr>
            </w:pPr>
            <w:r w:rsidRPr="00B84088">
              <w:rPr>
                <w:sz w:val="24"/>
                <w:szCs w:val="24"/>
              </w:rPr>
              <w:t xml:space="preserve">Разработайте и предложите новый порядок формирования взаимодействия с зарубежными партнерами. Какие этапы следует осуществить? </w:t>
            </w:r>
            <w:r w:rsidR="004D2D15">
              <w:rPr>
                <w:sz w:val="24"/>
                <w:szCs w:val="24"/>
              </w:rPr>
              <w:t xml:space="preserve">Следует ли этот порядок отразить в государственном стандарте? Следует ли разработать методику внедрения? </w:t>
            </w:r>
            <w:r w:rsidRPr="00B84088">
              <w:rPr>
                <w:sz w:val="24"/>
                <w:szCs w:val="24"/>
              </w:rPr>
              <w:t>Что нужно обязательно учесть в новом механизме? На чем сконцентрировать управленческие усилия?</w:t>
            </w:r>
          </w:p>
        </w:tc>
      </w:tr>
      <w:tr w:rsidR="00B84088" w14:paraId="16425353" w14:textId="77777777" w:rsidTr="004F5463">
        <w:tc>
          <w:tcPr>
            <w:tcW w:w="2127" w:type="dxa"/>
            <w:vMerge/>
          </w:tcPr>
          <w:p w14:paraId="2B2C4735" w14:textId="77777777" w:rsidR="00B84088" w:rsidRDefault="00B84088" w:rsidP="00B840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5CB481DC" w14:textId="76F15ACF" w:rsidR="00B84088" w:rsidRDefault="007F4296" w:rsidP="00B84088">
            <w:pPr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3.</w:t>
            </w:r>
            <w:r w:rsidR="00B84088" w:rsidRPr="00C729A0">
              <w:rPr>
                <w:sz w:val="24"/>
                <w:szCs w:val="24"/>
              </w:rPr>
              <w:t>Выступает на иностранном языке с научными докладами / презентациями, представляет научные результаты на конференциях и симпозиумах; участвует в научных дискуссиях и дебатах.</w:t>
            </w:r>
          </w:p>
        </w:tc>
        <w:tc>
          <w:tcPr>
            <w:tcW w:w="2552" w:type="dxa"/>
          </w:tcPr>
          <w:p w14:paraId="495C41BE" w14:textId="77777777" w:rsidR="00B84088" w:rsidRPr="00085B0E" w:rsidRDefault="00B84088" w:rsidP="00B84088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085B0E">
              <w:rPr>
                <w:sz w:val="24"/>
                <w:szCs w:val="24"/>
              </w:rPr>
              <w:t>Знать: особенности действий в нестандартных ситуациях в ходе проектной деятельности</w:t>
            </w:r>
          </w:p>
          <w:p w14:paraId="13E6CB50" w14:textId="7352F781" w:rsidR="00B84088" w:rsidRDefault="00B84088" w:rsidP="00B84088">
            <w:pPr>
              <w:jc w:val="both"/>
              <w:rPr>
                <w:sz w:val="28"/>
                <w:szCs w:val="28"/>
              </w:rPr>
            </w:pPr>
            <w:r w:rsidRPr="00085B0E">
              <w:rPr>
                <w:sz w:val="24"/>
                <w:szCs w:val="24"/>
              </w:rPr>
              <w:t>Уметь: использовать инновационные социальные технологии проектной деятельности в коммуникационных процессах и образовательной деятельности</w:t>
            </w:r>
          </w:p>
        </w:tc>
        <w:tc>
          <w:tcPr>
            <w:tcW w:w="3679" w:type="dxa"/>
          </w:tcPr>
          <w:p w14:paraId="18126F3E" w14:textId="5AC4D3F3" w:rsidR="00B84088" w:rsidRDefault="00B84088" w:rsidP="00B84088">
            <w:pPr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Представьте предложение в виде презентаци</w:t>
            </w:r>
            <w:r w:rsidR="004D2D15">
              <w:rPr>
                <w:sz w:val="24"/>
                <w:szCs w:val="24"/>
              </w:rPr>
              <w:t xml:space="preserve">и демонстрирующие взаимную </w:t>
            </w:r>
            <w:proofErr w:type="gramStart"/>
            <w:r w:rsidR="004D2D15">
              <w:rPr>
                <w:sz w:val="24"/>
                <w:szCs w:val="24"/>
              </w:rPr>
              <w:t xml:space="preserve">выгодность </w:t>
            </w:r>
            <w:r>
              <w:rPr>
                <w:sz w:val="24"/>
                <w:szCs w:val="24"/>
              </w:rPr>
              <w:t xml:space="preserve"> о</w:t>
            </w:r>
            <w:r w:rsidR="004D2D15">
              <w:rPr>
                <w:sz w:val="24"/>
                <w:szCs w:val="24"/>
              </w:rPr>
              <w:t>т</w:t>
            </w:r>
            <w:proofErr w:type="gramEnd"/>
            <w:r w:rsidR="004D2D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сотрудничеств</w:t>
            </w:r>
            <w:r w:rsidR="004D2D15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</w:t>
            </w:r>
            <w:r w:rsidRPr="00B8408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органов государственной власти на уровне субъектов федерации с зарубежным партером в области энергетики</w:t>
            </w:r>
            <w:r w:rsidRPr="00B84088">
              <w:rPr>
                <w:sz w:val="24"/>
                <w:szCs w:val="24"/>
              </w:rPr>
              <w:t>.</w:t>
            </w:r>
            <w:r w:rsidR="004D2D15">
              <w:rPr>
                <w:sz w:val="24"/>
                <w:szCs w:val="24"/>
              </w:rPr>
              <w:t xml:space="preserve"> Какие, на Ваш взгляд, критерии </w:t>
            </w:r>
            <w:r w:rsidR="00ED3073">
              <w:rPr>
                <w:sz w:val="24"/>
                <w:szCs w:val="24"/>
              </w:rPr>
              <w:t xml:space="preserve">эффективности и взаимной выгоды следует разработать? Следует ли их рассматривать </w:t>
            </w:r>
            <w:proofErr w:type="gramStart"/>
            <w:r w:rsidR="00ED3073">
              <w:rPr>
                <w:sz w:val="24"/>
                <w:szCs w:val="24"/>
              </w:rPr>
              <w:t xml:space="preserve">как </w:t>
            </w:r>
            <w:r w:rsidRPr="00B84088">
              <w:rPr>
                <w:sz w:val="24"/>
                <w:szCs w:val="24"/>
              </w:rPr>
              <w:t xml:space="preserve"> </w:t>
            </w:r>
            <w:r w:rsidR="00ED3073">
              <w:rPr>
                <w:sz w:val="24"/>
                <w:szCs w:val="24"/>
              </w:rPr>
              <w:t>типовые</w:t>
            </w:r>
            <w:proofErr w:type="gramEnd"/>
            <w:r w:rsidR="00ED3073">
              <w:rPr>
                <w:sz w:val="24"/>
                <w:szCs w:val="24"/>
              </w:rPr>
              <w:t xml:space="preserve">? Следует ли для этого разрабатывать обязательные регламентирующие документы? Если да, то какие? </w:t>
            </w:r>
          </w:p>
        </w:tc>
      </w:tr>
      <w:tr w:rsidR="00B84088" w14:paraId="7F35A469" w14:textId="77777777" w:rsidTr="004F5463">
        <w:tc>
          <w:tcPr>
            <w:tcW w:w="2127" w:type="dxa"/>
            <w:vMerge/>
          </w:tcPr>
          <w:p w14:paraId="7E9F0C1A" w14:textId="77777777" w:rsidR="00B84088" w:rsidRDefault="00B84088" w:rsidP="00B840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36A03609" w14:textId="0424777C" w:rsidR="00B84088" w:rsidRDefault="007F4296" w:rsidP="00B84088">
            <w:pPr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4.</w:t>
            </w:r>
            <w:r w:rsidR="00B84088" w:rsidRPr="00C729A0">
              <w:rPr>
                <w:sz w:val="24"/>
                <w:szCs w:val="24"/>
              </w:rPr>
              <w:t>Демонстрирует владение научным речевым этикетом, основами риторики на иностранном языке, навыками написания научных статей на иностранном языке.</w:t>
            </w:r>
          </w:p>
        </w:tc>
        <w:tc>
          <w:tcPr>
            <w:tcW w:w="2552" w:type="dxa"/>
          </w:tcPr>
          <w:p w14:paraId="53FA3B3D" w14:textId="77777777" w:rsidR="00B84088" w:rsidRPr="00085B0E" w:rsidRDefault="00B84088" w:rsidP="00B84088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085B0E">
              <w:rPr>
                <w:sz w:val="24"/>
                <w:szCs w:val="24"/>
              </w:rPr>
              <w:t xml:space="preserve">Знать: принципы организации и формирования коммуникативных процессов </w:t>
            </w:r>
          </w:p>
          <w:p w14:paraId="3B45C306" w14:textId="41BF8799" w:rsidR="00B84088" w:rsidRDefault="00B84088" w:rsidP="00B84088">
            <w:pPr>
              <w:jc w:val="both"/>
              <w:rPr>
                <w:sz w:val="28"/>
                <w:szCs w:val="28"/>
              </w:rPr>
            </w:pPr>
            <w:r w:rsidRPr="00085B0E">
              <w:rPr>
                <w:sz w:val="24"/>
                <w:szCs w:val="24"/>
              </w:rPr>
              <w:t>Уметь: использовать приемы риторики для отстаивания своей позиции и убеждения партнеров</w:t>
            </w:r>
          </w:p>
        </w:tc>
        <w:tc>
          <w:tcPr>
            <w:tcW w:w="3679" w:type="dxa"/>
            <w:shd w:val="clear" w:color="auto" w:fill="auto"/>
          </w:tcPr>
          <w:p w14:paraId="7E578927" w14:textId="730039B3" w:rsidR="00B84088" w:rsidRPr="00C710E9" w:rsidRDefault="00C710E9" w:rsidP="00B84088">
            <w:pPr>
              <w:jc w:val="both"/>
              <w:rPr>
                <w:sz w:val="24"/>
                <w:szCs w:val="24"/>
              </w:rPr>
            </w:pPr>
            <w:r w:rsidRPr="00C710E9">
              <w:rPr>
                <w:sz w:val="24"/>
                <w:szCs w:val="24"/>
              </w:rPr>
              <w:t xml:space="preserve">Составьте перечень факторов, без учета которых управление </w:t>
            </w:r>
            <w:r w:rsidR="00B84088" w:rsidRPr="00C710E9">
              <w:rPr>
                <w:sz w:val="24"/>
                <w:szCs w:val="24"/>
              </w:rPr>
              <w:t>взаимодействие</w:t>
            </w:r>
            <w:r w:rsidRPr="00C710E9">
              <w:rPr>
                <w:sz w:val="24"/>
                <w:szCs w:val="24"/>
              </w:rPr>
              <w:t xml:space="preserve"> с представителями разных затруднено. Какие факторы являются самыми значимыми</w:t>
            </w:r>
            <w:r w:rsidR="00ED3073">
              <w:rPr>
                <w:sz w:val="24"/>
                <w:szCs w:val="24"/>
              </w:rPr>
              <w:t xml:space="preserve"> и требуют обязательной регламентации</w:t>
            </w:r>
            <w:r w:rsidRPr="00C710E9">
              <w:rPr>
                <w:sz w:val="24"/>
                <w:szCs w:val="24"/>
              </w:rPr>
              <w:t xml:space="preserve">? </w:t>
            </w:r>
            <w:r w:rsidR="00ED3073" w:rsidRPr="00ED3073">
              <w:rPr>
                <w:sz w:val="24"/>
                <w:szCs w:val="24"/>
              </w:rPr>
              <w:t>На чем сконцентрировать управленческие усилия?</w:t>
            </w:r>
          </w:p>
        </w:tc>
      </w:tr>
      <w:tr w:rsidR="00B84088" w14:paraId="14B769B9" w14:textId="77777777" w:rsidTr="004F5463">
        <w:tc>
          <w:tcPr>
            <w:tcW w:w="2127" w:type="dxa"/>
            <w:vMerge/>
          </w:tcPr>
          <w:p w14:paraId="369C22BC" w14:textId="77777777" w:rsidR="00B84088" w:rsidRDefault="00B84088" w:rsidP="00B840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1EED5653" w14:textId="77064E51" w:rsidR="00B84088" w:rsidRDefault="007F4296" w:rsidP="00B84088">
            <w:pPr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5.</w:t>
            </w:r>
            <w:r w:rsidR="00B84088" w:rsidRPr="00C729A0">
              <w:rPr>
                <w:sz w:val="24"/>
                <w:szCs w:val="24"/>
              </w:rPr>
              <w:t>Работает со специальной иностранной литературой и документацией на иностранном языке.</w:t>
            </w:r>
          </w:p>
        </w:tc>
        <w:tc>
          <w:tcPr>
            <w:tcW w:w="2552" w:type="dxa"/>
          </w:tcPr>
          <w:p w14:paraId="073EF910" w14:textId="77777777" w:rsidR="00B84088" w:rsidRPr="00A613B0" w:rsidRDefault="00B84088" w:rsidP="00B84088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A613B0">
              <w:rPr>
                <w:sz w:val="24"/>
                <w:szCs w:val="24"/>
              </w:rPr>
              <w:t>Знать: основные инновационные приемы и технологии обработки информации, в том числе на иностранном языке</w:t>
            </w:r>
          </w:p>
          <w:p w14:paraId="12156155" w14:textId="15E59496" w:rsidR="00B84088" w:rsidRDefault="00B84088" w:rsidP="00B84088">
            <w:pPr>
              <w:jc w:val="both"/>
              <w:rPr>
                <w:sz w:val="28"/>
                <w:szCs w:val="28"/>
              </w:rPr>
            </w:pPr>
            <w:r w:rsidRPr="00A613B0">
              <w:rPr>
                <w:sz w:val="24"/>
                <w:szCs w:val="24"/>
              </w:rPr>
              <w:t>Уметь: применять полученные знания на практике, использовать приемы обработки информации</w:t>
            </w:r>
          </w:p>
        </w:tc>
        <w:tc>
          <w:tcPr>
            <w:tcW w:w="3679" w:type="dxa"/>
          </w:tcPr>
          <w:p w14:paraId="5943AFAD" w14:textId="4BDA1B45" w:rsidR="00B84088" w:rsidRPr="001844C9" w:rsidRDefault="00C710E9" w:rsidP="00B84088">
            <w:pPr>
              <w:jc w:val="both"/>
              <w:rPr>
                <w:sz w:val="24"/>
                <w:szCs w:val="24"/>
              </w:rPr>
            </w:pPr>
            <w:r w:rsidRPr="001844C9">
              <w:rPr>
                <w:sz w:val="24"/>
                <w:szCs w:val="24"/>
              </w:rPr>
              <w:t>Определите важнейшие навыки, необходим</w:t>
            </w:r>
            <w:r w:rsidR="001844C9" w:rsidRPr="001844C9">
              <w:rPr>
                <w:sz w:val="24"/>
                <w:szCs w:val="24"/>
              </w:rPr>
              <w:t>ые</w:t>
            </w:r>
            <w:r w:rsidRPr="001844C9">
              <w:rPr>
                <w:sz w:val="24"/>
                <w:szCs w:val="24"/>
              </w:rPr>
              <w:t xml:space="preserve"> государственным служащим при обработке информации.</w:t>
            </w:r>
            <w:r w:rsidR="00ED3073">
              <w:rPr>
                <w:sz w:val="24"/>
                <w:szCs w:val="24"/>
              </w:rPr>
              <w:t xml:space="preserve"> Под какие из этих навыков следует разработать перечень требований, которые необходимо формализовать в виде директивных указаний? Какие, на Ваш взгляд, директивные указания могут быть предложены?</w:t>
            </w:r>
            <w:r w:rsidRPr="001844C9">
              <w:rPr>
                <w:sz w:val="24"/>
                <w:szCs w:val="24"/>
              </w:rPr>
              <w:t xml:space="preserve"> Составьте их перечень, проведите ранговую оценку данных навыков. </w:t>
            </w:r>
          </w:p>
        </w:tc>
      </w:tr>
      <w:tr w:rsidR="00B84088" w14:paraId="69D41432" w14:textId="77777777" w:rsidTr="004F5463">
        <w:tc>
          <w:tcPr>
            <w:tcW w:w="2127" w:type="dxa"/>
            <w:vMerge w:val="restart"/>
          </w:tcPr>
          <w:p w14:paraId="5C13394E" w14:textId="67756EDD" w:rsidR="00B84088" w:rsidRDefault="00B84088" w:rsidP="00B84088">
            <w:pPr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ОПК-4 </w:t>
            </w:r>
            <w:r w:rsidRPr="00C729A0">
              <w:rPr>
                <w:sz w:val="24"/>
                <w:szCs w:val="24"/>
              </w:rPr>
              <w:t>Способен организовывать внедрение современных информационно-коммуникационных технологий в соответствующей сфере профессиональной деятельности и обеспечивать информационную открытость деятельности органа власти</w:t>
            </w:r>
          </w:p>
        </w:tc>
        <w:tc>
          <w:tcPr>
            <w:tcW w:w="2268" w:type="dxa"/>
          </w:tcPr>
          <w:p w14:paraId="688A52A7" w14:textId="7B962EDB" w:rsidR="00B84088" w:rsidRDefault="007F4296" w:rsidP="00B84088">
            <w:pPr>
              <w:jc w:val="both"/>
              <w:rPr>
                <w:sz w:val="28"/>
                <w:szCs w:val="28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1.</w:t>
            </w:r>
            <w:r w:rsidR="00B84088" w:rsidRPr="005513FC">
              <w:rPr>
                <w:color w:val="333333"/>
                <w:sz w:val="24"/>
                <w:szCs w:val="24"/>
                <w:shd w:val="clear" w:color="auto" w:fill="FFFFFF"/>
              </w:rPr>
              <w:t>Демонстрирует знание современных информационно-коммуникационных технологий и порядка их использования в государственных органах в целях создания, развития, модернизации и эксплуатации информационных систем и информационно-коммуникационной инфраструктуры.</w:t>
            </w:r>
          </w:p>
        </w:tc>
        <w:tc>
          <w:tcPr>
            <w:tcW w:w="2552" w:type="dxa"/>
          </w:tcPr>
          <w:p w14:paraId="4B6EA5CA" w14:textId="77777777" w:rsidR="00B84088" w:rsidRPr="00C66BF1" w:rsidRDefault="00B84088" w:rsidP="00B84088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C66BF1">
              <w:rPr>
                <w:sz w:val="24"/>
                <w:szCs w:val="24"/>
              </w:rPr>
              <w:t>Знать: классификацию предметных областей информационно-коммуникационных технологий в проектной деятельности</w:t>
            </w:r>
          </w:p>
          <w:p w14:paraId="1D91D166" w14:textId="6EDB2413" w:rsidR="00B84088" w:rsidRDefault="00B84088" w:rsidP="00B84088">
            <w:pPr>
              <w:jc w:val="both"/>
              <w:rPr>
                <w:sz w:val="28"/>
                <w:szCs w:val="28"/>
              </w:rPr>
            </w:pPr>
            <w:r w:rsidRPr="00C66BF1">
              <w:rPr>
                <w:sz w:val="24"/>
                <w:szCs w:val="24"/>
              </w:rPr>
              <w:t>Уметь: использовать инновационные технологии и инструментарий проектной деятельности в целях модернизации государственного управления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679" w:type="dxa"/>
          </w:tcPr>
          <w:p w14:paraId="65A46050" w14:textId="77777777" w:rsidR="00B84088" w:rsidRDefault="00D4634F" w:rsidP="00B840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Разработайте паспорт проекта:</w:t>
            </w:r>
          </w:p>
          <w:p w14:paraId="7E1AEBC6" w14:textId="5F527B2A" w:rsidR="00D4634F" w:rsidRPr="001844C9" w:rsidRDefault="00D4634F" w:rsidP="00B840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Систематизация данных о доходах региональных государственных служащих/ управленцев высшего звена; Внедрение средств автоматизации учета и контроля за расходами средств государственного бюджета.</w:t>
            </w:r>
          </w:p>
        </w:tc>
      </w:tr>
      <w:tr w:rsidR="004E5B89" w14:paraId="76AA6DBB" w14:textId="77777777" w:rsidTr="004F5463">
        <w:tc>
          <w:tcPr>
            <w:tcW w:w="2127" w:type="dxa"/>
            <w:vMerge/>
          </w:tcPr>
          <w:p w14:paraId="7A48DB28" w14:textId="77777777" w:rsidR="004E5B89" w:rsidRDefault="004E5B89" w:rsidP="004E5B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580C9141" w14:textId="4F20FB73" w:rsidR="004E5B89" w:rsidRDefault="007F4296" w:rsidP="004E5B89">
            <w:pPr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2.</w:t>
            </w:r>
            <w:r w:rsidR="004E5B89" w:rsidRPr="005513FC">
              <w:rPr>
                <w:sz w:val="24"/>
                <w:szCs w:val="24"/>
              </w:rPr>
              <w:t xml:space="preserve">Проявляет способности и организует внедрение современных информационно-коммуникационных технологий в соответствующей сфере профессиональной </w:t>
            </w:r>
            <w:r w:rsidR="004E5B89" w:rsidRPr="005513FC">
              <w:rPr>
                <w:sz w:val="24"/>
                <w:szCs w:val="24"/>
              </w:rPr>
              <w:lastRenderedPageBreak/>
              <w:t xml:space="preserve">деятельности. </w:t>
            </w:r>
          </w:p>
        </w:tc>
        <w:tc>
          <w:tcPr>
            <w:tcW w:w="2552" w:type="dxa"/>
          </w:tcPr>
          <w:p w14:paraId="7938FBBA" w14:textId="77777777" w:rsidR="004E5B89" w:rsidRPr="00AD480E" w:rsidRDefault="004E5B89" w:rsidP="004E5B89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AD480E">
              <w:rPr>
                <w:sz w:val="24"/>
                <w:szCs w:val="24"/>
              </w:rPr>
              <w:lastRenderedPageBreak/>
              <w:t>Знать: организационные приемы при внедрении современных информационных технологий в проектную деятельность органов государственного управления</w:t>
            </w:r>
          </w:p>
          <w:p w14:paraId="752D510A" w14:textId="1A1DFA52" w:rsidR="004E5B89" w:rsidRDefault="004E5B89" w:rsidP="004E5B89">
            <w:pPr>
              <w:jc w:val="both"/>
              <w:rPr>
                <w:sz w:val="28"/>
                <w:szCs w:val="28"/>
              </w:rPr>
            </w:pPr>
            <w:r w:rsidRPr="00AD480E">
              <w:rPr>
                <w:sz w:val="24"/>
                <w:szCs w:val="24"/>
              </w:rPr>
              <w:lastRenderedPageBreak/>
              <w:t>Уметь:</w:t>
            </w:r>
            <w:r>
              <w:rPr>
                <w:sz w:val="24"/>
                <w:szCs w:val="24"/>
              </w:rPr>
              <w:t xml:space="preserve"> организовывать проектные структуры управления информационно-коммуникационных технологий</w:t>
            </w:r>
          </w:p>
        </w:tc>
        <w:tc>
          <w:tcPr>
            <w:tcW w:w="3679" w:type="dxa"/>
          </w:tcPr>
          <w:p w14:paraId="668AD215" w14:textId="5DF7A828" w:rsidR="004E5B89" w:rsidRPr="004E5B89" w:rsidRDefault="004E5B89" w:rsidP="004E5B89">
            <w:pPr>
              <w:jc w:val="both"/>
              <w:rPr>
                <w:sz w:val="24"/>
                <w:szCs w:val="24"/>
              </w:rPr>
            </w:pPr>
            <w:r w:rsidRPr="004E5B89">
              <w:rPr>
                <w:sz w:val="24"/>
                <w:szCs w:val="24"/>
              </w:rPr>
              <w:lastRenderedPageBreak/>
              <w:t xml:space="preserve">Представьте </w:t>
            </w:r>
            <w:r w:rsidR="00114CC7">
              <w:rPr>
                <w:sz w:val="24"/>
                <w:szCs w:val="24"/>
              </w:rPr>
              <w:t xml:space="preserve">свою классификацию </w:t>
            </w:r>
            <w:r w:rsidRPr="004E5B89">
              <w:rPr>
                <w:sz w:val="24"/>
                <w:szCs w:val="24"/>
              </w:rPr>
              <w:t xml:space="preserve">современных информационно-коммуникационных технологий, отдельно программных и аппаратных средств, используемых в практике управления проектами с участием государства. </w:t>
            </w:r>
            <w:r w:rsidR="00114CC7">
              <w:rPr>
                <w:sz w:val="24"/>
                <w:szCs w:val="24"/>
              </w:rPr>
              <w:t xml:space="preserve">Целесообразно ли разрабатывать государственный стандарт, позволяющий </w:t>
            </w:r>
            <w:r w:rsidR="00114CC7">
              <w:rPr>
                <w:sz w:val="24"/>
                <w:szCs w:val="24"/>
              </w:rPr>
              <w:lastRenderedPageBreak/>
              <w:t xml:space="preserve">классифицировать данные предметные области? Если да, то по каким критериям? Какими показателями можно определять эффективность внедрения информационных технологии в государственное управление? </w:t>
            </w:r>
            <w:r w:rsidRPr="004E5B89">
              <w:rPr>
                <w:sz w:val="24"/>
                <w:szCs w:val="24"/>
              </w:rPr>
              <w:t xml:space="preserve">Выделите системные и прикладные программные продукты. </w:t>
            </w:r>
          </w:p>
        </w:tc>
      </w:tr>
      <w:tr w:rsidR="004E5B89" w14:paraId="695BA07D" w14:textId="77777777" w:rsidTr="004F5463">
        <w:tc>
          <w:tcPr>
            <w:tcW w:w="2127" w:type="dxa"/>
            <w:vMerge/>
          </w:tcPr>
          <w:p w14:paraId="19E7B085" w14:textId="77777777" w:rsidR="004E5B89" w:rsidRDefault="004E5B89" w:rsidP="004E5B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686BAAE4" w14:textId="36AE0CCA" w:rsidR="004E5B89" w:rsidRDefault="004E5B89" w:rsidP="004E5B89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3"/>
                <w:sz w:val="24"/>
                <w:szCs w:val="24"/>
              </w:rPr>
              <w:t>3.</w:t>
            </w:r>
            <w:r w:rsidRPr="005513FC">
              <w:rPr>
                <w:color w:val="000000"/>
                <w:spacing w:val="3"/>
                <w:sz w:val="24"/>
                <w:szCs w:val="24"/>
              </w:rPr>
              <w:t>Обеспечивает своевременное предоставление информации о деятельности органов исполнительной власти, которая является открытой, общедоступной и достоверной, в формате, удобном для ее поиска, обработки и дальнейшего использования, в том числе в форме открытых данных.</w:t>
            </w:r>
          </w:p>
        </w:tc>
        <w:tc>
          <w:tcPr>
            <w:tcW w:w="2552" w:type="dxa"/>
          </w:tcPr>
          <w:p w14:paraId="52FF27ED" w14:textId="77777777" w:rsidR="004E5B89" w:rsidRPr="00AD480E" w:rsidRDefault="004E5B89" w:rsidP="004E5B89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AD480E">
              <w:rPr>
                <w:sz w:val="24"/>
                <w:szCs w:val="24"/>
              </w:rPr>
              <w:t xml:space="preserve">Знать: порядок представления информации в системах государственного и муниципального управления при формировании проектов </w:t>
            </w:r>
          </w:p>
          <w:p w14:paraId="0587DF19" w14:textId="21AB81E5" w:rsidR="004E5B89" w:rsidRDefault="004E5B89" w:rsidP="004E5B89">
            <w:pPr>
              <w:jc w:val="both"/>
              <w:rPr>
                <w:sz w:val="28"/>
                <w:szCs w:val="28"/>
              </w:rPr>
            </w:pPr>
            <w:r w:rsidRPr="00AD480E">
              <w:rPr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эффективно обрабатывать информацию и оптимизировать управленческие действия проектного офиса</w:t>
            </w:r>
          </w:p>
        </w:tc>
        <w:tc>
          <w:tcPr>
            <w:tcW w:w="3679" w:type="dxa"/>
          </w:tcPr>
          <w:p w14:paraId="488675A2" w14:textId="05801C52" w:rsidR="004E5B89" w:rsidRPr="00617F6F" w:rsidRDefault="004E5B89" w:rsidP="004E5B89">
            <w:pPr>
              <w:jc w:val="both"/>
              <w:rPr>
                <w:sz w:val="24"/>
                <w:szCs w:val="24"/>
              </w:rPr>
            </w:pPr>
            <w:r w:rsidRPr="00617F6F">
              <w:rPr>
                <w:sz w:val="24"/>
                <w:szCs w:val="24"/>
              </w:rPr>
              <w:t xml:space="preserve">Предложите </w:t>
            </w:r>
            <w:r w:rsidR="00114CC7">
              <w:rPr>
                <w:sz w:val="24"/>
                <w:szCs w:val="24"/>
              </w:rPr>
              <w:t xml:space="preserve">регламент принятия </w:t>
            </w:r>
            <w:r w:rsidRPr="00617F6F">
              <w:rPr>
                <w:sz w:val="24"/>
                <w:szCs w:val="24"/>
              </w:rPr>
              <w:t>управленчески</w:t>
            </w:r>
            <w:r w:rsidR="00114CC7">
              <w:rPr>
                <w:sz w:val="24"/>
                <w:szCs w:val="24"/>
              </w:rPr>
              <w:t>х</w:t>
            </w:r>
            <w:r w:rsidRPr="00617F6F">
              <w:rPr>
                <w:sz w:val="24"/>
                <w:szCs w:val="24"/>
              </w:rPr>
              <w:t xml:space="preserve"> решени</w:t>
            </w:r>
            <w:r w:rsidR="00114CC7">
              <w:rPr>
                <w:sz w:val="24"/>
                <w:szCs w:val="24"/>
              </w:rPr>
              <w:t>й</w:t>
            </w:r>
            <w:r w:rsidRPr="00617F6F">
              <w:rPr>
                <w:sz w:val="24"/>
                <w:szCs w:val="24"/>
              </w:rPr>
              <w:t>, направленны</w:t>
            </w:r>
            <w:r w:rsidR="00114CC7">
              <w:rPr>
                <w:sz w:val="24"/>
                <w:szCs w:val="24"/>
              </w:rPr>
              <w:t>х</w:t>
            </w:r>
            <w:r w:rsidRPr="00617F6F">
              <w:rPr>
                <w:sz w:val="24"/>
                <w:szCs w:val="24"/>
              </w:rPr>
              <w:t xml:space="preserve"> на согласование интересов субъекта федерации и муниципального образования в области повышения эффективности управления. Какие критерии эффективности управления следует учесть на разных уровнях управления</w:t>
            </w:r>
            <w:r w:rsidR="00114CC7">
              <w:rPr>
                <w:sz w:val="24"/>
                <w:szCs w:val="24"/>
              </w:rPr>
              <w:t>, какие следует формализовать в стандарте</w:t>
            </w:r>
            <w:r w:rsidRPr="00617F6F">
              <w:rPr>
                <w:sz w:val="24"/>
                <w:szCs w:val="24"/>
              </w:rPr>
              <w:t>? Как</w:t>
            </w:r>
            <w:r w:rsidR="00114CC7">
              <w:rPr>
                <w:sz w:val="24"/>
                <w:szCs w:val="24"/>
              </w:rPr>
              <w:t>им</w:t>
            </w:r>
            <w:r w:rsidRPr="00617F6F">
              <w:rPr>
                <w:sz w:val="24"/>
                <w:szCs w:val="24"/>
              </w:rPr>
              <w:t xml:space="preserve">, на Ваш взгляд, должен быть </w:t>
            </w:r>
            <w:r w:rsidR="00114CC7">
              <w:rPr>
                <w:sz w:val="24"/>
                <w:szCs w:val="24"/>
              </w:rPr>
              <w:t xml:space="preserve">регламентирующий документ, определяющий </w:t>
            </w:r>
            <w:r w:rsidRPr="00617F6F">
              <w:rPr>
                <w:sz w:val="24"/>
                <w:szCs w:val="24"/>
              </w:rPr>
              <w:t>порядок разрешения противоречий?</w:t>
            </w:r>
          </w:p>
        </w:tc>
      </w:tr>
      <w:tr w:rsidR="004E5B89" w14:paraId="421D2C6E" w14:textId="77777777" w:rsidTr="004F5463">
        <w:tc>
          <w:tcPr>
            <w:tcW w:w="2127" w:type="dxa"/>
            <w:vMerge w:val="restart"/>
          </w:tcPr>
          <w:p w14:paraId="711EDD41" w14:textId="2DB1131F" w:rsidR="004E5B89" w:rsidRDefault="004E5B89" w:rsidP="004E5B89">
            <w:pPr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ОПК-8 </w:t>
            </w:r>
            <w:r w:rsidRPr="00C729A0">
              <w:rPr>
                <w:sz w:val="24"/>
                <w:szCs w:val="24"/>
              </w:rPr>
              <w:t>Способен организовывать внутренние и межведомственные коммуникации, взаимодействие органов государственной власти и местного самоуправления с гражданами, коммерческими организациями, институтами гражданского общества, средствами массовой информации</w:t>
            </w:r>
          </w:p>
        </w:tc>
        <w:tc>
          <w:tcPr>
            <w:tcW w:w="2268" w:type="dxa"/>
          </w:tcPr>
          <w:p w14:paraId="481AF043" w14:textId="09F5F71F" w:rsidR="004E5B89" w:rsidRDefault="007F4296" w:rsidP="004E5B89">
            <w:pPr>
              <w:jc w:val="both"/>
              <w:rPr>
                <w:sz w:val="28"/>
                <w:szCs w:val="28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1.</w:t>
            </w:r>
            <w:r w:rsidR="004E5B89" w:rsidRPr="005513FC">
              <w:rPr>
                <w:color w:val="0D0D0D" w:themeColor="text1" w:themeTint="F2"/>
                <w:sz w:val="24"/>
                <w:szCs w:val="24"/>
              </w:rPr>
              <w:t>Использует каналы коммуникации, метод</w:t>
            </w:r>
            <w:r w:rsidR="004E5B89">
              <w:rPr>
                <w:color w:val="0D0D0D" w:themeColor="text1" w:themeTint="F2"/>
                <w:sz w:val="24"/>
                <w:szCs w:val="24"/>
              </w:rPr>
              <w:t>ы</w:t>
            </w:r>
            <w:r w:rsidR="004E5B89" w:rsidRPr="005513FC">
              <w:rPr>
                <w:color w:val="0D0D0D" w:themeColor="text1" w:themeTint="F2"/>
                <w:sz w:val="24"/>
                <w:szCs w:val="24"/>
              </w:rPr>
              <w:t xml:space="preserve"> и инструмент</w:t>
            </w:r>
            <w:r w:rsidR="004E5B89">
              <w:rPr>
                <w:color w:val="0D0D0D" w:themeColor="text1" w:themeTint="F2"/>
                <w:sz w:val="24"/>
                <w:szCs w:val="24"/>
              </w:rPr>
              <w:t>ы</w:t>
            </w:r>
            <w:r w:rsidR="004E5B89" w:rsidRPr="005513FC">
              <w:rPr>
                <w:color w:val="0D0D0D" w:themeColor="text1" w:themeTint="F2"/>
                <w:sz w:val="24"/>
                <w:szCs w:val="24"/>
              </w:rPr>
              <w:t xml:space="preserve"> внешних и внутренних коммуникаций (собрания, сайт, внутренний портал, рассылки, мероприятия и т.д.).</w:t>
            </w:r>
          </w:p>
        </w:tc>
        <w:tc>
          <w:tcPr>
            <w:tcW w:w="2552" w:type="dxa"/>
          </w:tcPr>
          <w:p w14:paraId="46D15F97" w14:textId="77777777" w:rsidR="004E5B89" w:rsidRPr="00B121A9" w:rsidRDefault="004E5B89" w:rsidP="004E5B89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B121A9">
              <w:rPr>
                <w:sz w:val="24"/>
                <w:szCs w:val="24"/>
              </w:rPr>
              <w:t>Знать: классификации коммуникационных каналов, методов и инструментов представления информации в органы государственной власти и местного самоуправления</w:t>
            </w:r>
          </w:p>
          <w:p w14:paraId="4C8018AD" w14:textId="694CF53A" w:rsidR="004E5B89" w:rsidRDefault="004E5B89" w:rsidP="004E5B89">
            <w:pPr>
              <w:jc w:val="both"/>
              <w:rPr>
                <w:sz w:val="28"/>
                <w:szCs w:val="28"/>
              </w:rPr>
            </w:pPr>
            <w:r w:rsidRPr="00B121A9">
              <w:rPr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внедрять новые каналы коммуникации и их оценивать их экономическую эффективность</w:t>
            </w:r>
          </w:p>
        </w:tc>
        <w:tc>
          <w:tcPr>
            <w:tcW w:w="3679" w:type="dxa"/>
          </w:tcPr>
          <w:p w14:paraId="693F729F" w14:textId="17567310" w:rsidR="004E5B89" w:rsidRPr="003929E0" w:rsidRDefault="004E5B89" w:rsidP="004E5B89">
            <w:pPr>
              <w:jc w:val="both"/>
              <w:rPr>
                <w:sz w:val="24"/>
                <w:szCs w:val="24"/>
              </w:rPr>
            </w:pPr>
            <w:r w:rsidRPr="003929E0">
              <w:rPr>
                <w:sz w:val="24"/>
                <w:szCs w:val="24"/>
              </w:rPr>
              <w:t xml:space="preserve">На основе существующего плана разработайте новый план проведения круглых столов в Администрации города с участие представителей гражданского общества и средств массовой коммуникации по разработке и корректировке Стратегии </w:t>
            </w:r>
            <w:r w:rsidR="00617F6F" w:rsidRPr="003929E0">
              <w:rPr>
                <w:sz w:val="24"/>
                <w:szCs w:val="24"/>
              </w:rPr>
              <w:t>развития культуры. В чем недостатки существующего плана? Как можно упростить взаимодействие?</w:t>
            </w:r>
            <w:r w:rsidRPr="003929E0">
              <w:rPr>
                <w:sz w:val="24"/>
                <w:szCs w:val="24"/>
              </w:rPr>
              <w:t xml:space="preserve"> </w:t>
            </w:r>
          </w:p>
        </w:tc>
      </w:tr>
      <w:tr w:rsidR="004E5B89" w14:paraId="29391731" w14:textId="77777777" w:rsidTr="004F5463">
        <w:tc>
          <w:tcPr>
            <w:tcW w:w="2127" w:type="dxa"/>
            <w:vMerge/>
          </w:tcPr>
          <w:p w14:paraId="219EF875" w14:textId="77777777" w:rsidR="004E5B89" w:rsidRDefault="004E5B89" w:rsidP="004E5B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6AAE716D" w14:textId="63A64B56" w:rsidR="004E5B89" w:rsidRDefault="004E5B89" w:rsidP="004E5B89">
            <w:pPr>
              <w:jc w:val="both"/>
              <w:rPr>
                <w:sz w:val="28"/>
                <w:szCs w:val="28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2.</w:t>
            </w:r>
            <w:r w:rsidRPr="005513FC">
              <w:rPr>
                <w:color w:val="0D0D0D" w:themeColor="text1" w:themeTint="F2"/>
                <w:sz w:val="24"/>
                <w:szCs w:val="24"/>
              </w:rPr>
              <w:t xml:space="preserve">Объективно оценивает информационные потребности граждан, коммерческих организаций, институтов гражданского </w:t>
            </w:r>
            <w:r w:rsidRPr="005513FC">
              <w:rPr>
                <w:color w:val="0D0D0D" w:themeColor="text1" w:themeTint="F2"/>
                <w:sz w:val="24"/>
                <w:szCs w:val="24"/>
              </w:rPr>
              <w:lastRenderedPageBreak/>
              <w:t>общества и средств массовой информации, выявляет наиболее популярные способы обратной связи, определяет особенности внутренней культуры государственного органа и фиксирует эти показатели для будущих измерений</w:t>
            </w:r>
          </w:p>
        </w:tc>
        <w:tc>
          <w:tcPr>
            <w:tcW w:w="2552" w:type="dxa"/>
          </w:tcPr>
          <w:p w14:paraId="6F4D69FC" w14:textId="77777777" w:rsidR="004E5B89" w:rsidRPr="0060681E" w:rsidRDefault="004E5B89" w:rsidP="004E5B89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60681E">
              <w:rPr>
                <w:sz w:val="24"/>
                <w:szCs w:val="24"/>
              </w:rPr>
              <w:lastRenderedPageBreak/>
              <w:t xml:space="preserve">Знать: структурные компоненты влияющие на эффективность взаимодействия граждан, институтов гражданского общества, средств массовой информации </w:t>
            </w:r>
            <w:r w:rsidRPr="0060681E">
              <w:rPr>
                <w:sz w:val="24"/>
                <w:szCs w:val="24"/>
              </w:rPr>
              <w:lastRenderedPageBreak/>
              <w:t>с органами государственной власти и местного самоуправления</w:t>
            </w:r>
          </w:p>
          <w:p w14:paraId="41424308" w14:textId="07E7D92B" w:rsidR="004E5B89" w:rsidRDefault="004E5B89" w:rsidP="004E5B89">
            <w:pPr>
              <w:jc w:val="both"/>
              <w:rPr>
                <w:sz w:val="28"/>
                <w:szCs w:val="28"/>
              </w:rPr>
            </w:pPr>
            <w:r w:rsidRPr="0060681E">
              <w:rPr>
                <w:sz w:val="24"/>
                <w:szCs w:val="24"/>
              </w:rPr>
              <w:t>Уметь: организовывать действенную структуру обратной связи органов государственной власти и граждан</w:t>
            </w:r>
          </w:p>
        </w:tc>
        <w:tc>
          <w:tcPr>
            <w:tcW w:w="3679" w:type="dxa"/>
          </w:tcPr>
          <w:p w14:paraId="26125AFB" w14:textId="1F232E51" w:rsidR="004E5B89" w:rsidRPr="003929E0" w:rsidRDefault="00617F6F" w:rsidP="004E5B89">
            <w:pPr>
              <w:jc w:val="both"/>
              <w:rPr>
                <w:sz w:val="24"/>
                <w:szCs w:val="24"/>
              </w:rPr>
            </w:pPr>
            <w:r w:rsidRPr="003929E0">
              <w:rPr>
                <w:sz w:val="24"/>
                <w:szCs w:val="24"/>
              </w:rPr>
              <w:lastRenderedPageBreak/>
              <w:t>Разработайте шаблон базы данных факторов, определяющих устойчивость территориальной социально-экономической системы. Дайте определение устойчивости? Отличаются ли показатели устойчивости национальной системы, региональной и муниципальной?</w:t>
            </w:r>
          </w:p>
        </w:tc>
      </w:tr>
      <w:tr w:rsidR="004E5B89" w14:paraId="46CCD375" w14:textId="77777777" w:rsidTr="004F5463">
        <w:tc>
          <w:tcPr>
            <w:tcW w:w="2127" w:type="dxa"/>
            <w:vMerge/>
          </w:tcPr>
          <w:p w14:paraId="1A6923D4" w14:textId="77777777" w:rsidR="004E5B89" w:rsidRDefault="004E5B89" w:rsidP="004E5B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4E904512" w14:textId="2D15256F" w:rsidR="004E5B89" w:rsidRDefault="004E5B89" w:rsidP="004E5B89">
            <w:pPr>
              <w:jc w:val="both"/>
              <w:rPr>
                <w:sz w:val="28"/>
                <w:szCs w:val="28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3.</w:t>
            </w:r>
            <w:r w:rsidRPr="005513FC">
              <w:rPr>
                <w:color w:val="0D0D0D" w:themeColor="text1" w:themeTint="F2"/>
                <w:sz w:val="24"/>
                <w:szCs w:val="24"/>
              </w:rPr>
              <w:t>Демонстрирует навыки и умения выявлять и формулировать основные направления для развития системы внутренних и внешних коммуникаций.</w:t>
            </w:r>
          </w:p>
        </w:tc>
        <w:tc>
          <w:tcPr>
            <w:tcW w:w="2552" w:type="dxa"/>
          </w:tcPr>
          <w:p w14:paraId="0FCCE23D" w14:textId="77777777" w:rsidR="004E5B89" w:rsidRPr="0060681E" w:rsidRDefault="004E5B89" w:rsidP="004E5B89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60681E">
              <w:rPr>
                <w:sz w:val="24"/>
                <w:szCs w:val="24"/>
              </w:rPr>
              <w:t xml:space="preserve">Знать: приемы убеждения, вовлечения и мотивации сотрудников в коммуникационные управленческие процессы проектной деятельности </w:t>
            </w:r>
          </w:p>
          <w:p w14:paraId="0FB6A134" w14:textId="42100711" w:rsidR="004E5B89" w:rsidRDefault="004E5B89" w:rsidP="004E5B89">
            <w:pPr>
              <w:jc w:val="both"/>
              <w:rPr>
                <w:sz w:val="28"/>
                <w:szCs w:val="28"/>
              </w:rPr>
            </w:pPr>
            <w:r w:rsidRPr="0060681E">
              <w:rPr>
                <w:sz w:val="24"/>
                <w:szCs w:val="24"/>
              </w:rPr>
              <w:t>Уметь: демонстри</w:t>
            </w:r>
            <w:r>
              <w:rPr>
                <w:sz w:val="24"/>
                <w:szCs w:val="24"/>
              </w:rPr>
              <w:t>ровать личный пример и умение четко формулировать задачи о определять контрольные точки достижения целевых показателей</w:t>
            </w:r>
          </w:p>
        </w:tc>
        <w:tc>
          <w:tcPr>
            <w:tcW w:w="3679" w:type="dxa"/>
          </w:tcPr>
          <w:p w14:paraId="6C52FD50" w14:textId="0626B6D5" w:rsidR="004E5B89" w:rsidRPr="003929E0" w:rsidRDefault="00617F6F" w:rsidP="004E5B89">
            <w:pPr>
              <w:jc w:val="both"/>
              <w:rPr>
                <w:sz w:val="24"/>
                <w:szCs w:val="24"/>
              </w:rPr>
            </w:pPr>
            <w:r w:rsidRPr="003929E0">
              <w:rPr>
                <w:sz w:val="24"/>
                <w:szCs w:val="24"/>
              </w:rPr>
              <w:t>Дайте свою классификацию навыков и умений выявлять проблемные зоны и формулировать направления развития социально-экономической системы. Чем отличаются, на Ваш взгляд, навыки от знаний и умений? Составьте ранжированный список навыков, знаний государственного служащего в этой предметной области.</w:t>
            </w:r>
          </w:p>
        </w:tc>
      </w:tr>
      <w:tr w:rsidR="004E5B89" w14:paraId="7C4DA88C" w14:textId="77777777" w:rsidTr="004F5463">
        <w:tc>
          <w:tcPr>
            <w:tcW w:w="2127" w:type="dxa"/>
            <w:vMerge w:val="restart"/>
          </w:tcPr>
          <w:p w14:paraId="2C1B7871" w14:textId="64BD2ECE" w:rsidR="004E5B89" w:rsidRDefault="004E5B89" w:rsidP="004E5B89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color w:val="0D0D0D"/>
                <w:sz w:val="24"/>
                <w:szCs w:val="24"/>
              </w:rPr>
              <w:t>ДКН-5 С</w:t>
            </w:r>
            <w:r w:rsidRPr="00E139B3">
              <w:rPr>
                <w:rFonts w:eastAsia="Calibri"/>
                <w:color w:val="0D0D0D"/>
                <w:sz w:val="24"/>
                <w:szCs w:val="24"/>
              </w:rPr>
              <w:t>пособность анализировать, систематизировать и обобщать аналитические и иные материалы о разработке и реализации национальных, федеральных и региональных проектов</w:t>
            </w:r>
          </w:p>
        </w:tc>
        <w:tc>
          <w:tcPr>
            <w:tcW w:w="2268" w:type="dxa"/>
          </w:tcPr>
          <w:p w14:paraId="34E85E1E" w14:textId="392A16AE" w:rsidR="004E5B89" w:rsidRPr="0085345D" w:rsidRDefault="007F4296" w:rsidP="004E5B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4E5B89" w:rsidRPr="0085345D">
              <w:rPr>
                <w:sz w:val="24"/>
                <w:szCs w:val="24"/>
              </w:rPr>
              <w:t xml:space="preserve">Использует официальную и методическую информацию о национальных, федеральных и региональных проектах в практике своей проектной деятельности. </w:t>
            </w:r>
          </w:p>
        </w:tc>
        <w:tc>
          <w:tcPr>
            <w:tcW w:w="2552" w:type="dxa"/>
          </w:tcPr>
          <w:p w14:paraId="2405E996" w14:textId="77777777" w:rsidR="004E5B89" w:rsidRPr="00A400FF" w:rsidRDefault="004E5B89" w:rsidP="004E5B89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A400FF">
              <w:rPr>
                <w:sz w:val="24"/>
                <w:szCs w:val="24"/>
              </w:rPr>
              <w:t>Знать:</w:t>
            </w:r>
            <w:r>
              <w:rPr>
                <w:sz w:val="24"/>
                <w:szCs w:val="24"/>
              </w:rPr>
              <w:t xml:space="preserve"> нормативную и нормативно-техническую документацию, регламентирующую национальные, федеральные и региональные проекты, реализуемые органами государственной власти</w:t>
            </w:r>
          </w:p>
          <w:p w14:paraId="516F8149" w14:textId="11DEE5DA" w:rsidR="004E5B89" w:rsidRDefault="004E5B89" w:rsidP="004E5B89">
            <w:pPr>
              <w:jc w:val="both"/>
              <w:rPr>
                <w:sz w:val="28"/>
                <w:szCs w:val="28"/>
              </w:rPr>
            </w:pPr>
            <w:r w:rsidRPr="00A400FF">
              <w:rPr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отбирать статистический материал к проектам и применять методы проектной деятельности в соответствие с </w:t>
            </w:r>
            <w:r>
              <w:rPr>
                <w:sz w:val="24"/>
                <w:szCs w:val="24"/>
              </w:rPr>
              <w:lastRenderedPageBreak/>
              <w:t>требованиями информационно-коммуникационных систем</w:t>
            </w:r>
          </w:p>
        </w:tc>
        <w:tc>
          <w:tcPr>
            <w:tcW w:w="3679" w:type="dxa"/>
          </w:tcPr>
          <w:p w14:paraId="3DBFA5EF" w14:textId="1E047722" w:rsidR="004E5B89" w:rsidRPr="003929E0" w:rsidRDefault="00A13A2D" w:rsidP="004E5B89">
            <w:pPr>
              <w:jc w:val="both"/>
              <w:rPr>
                <w:sz w:val="24"/>
                <w:szCs w:val="24"/>
              </w:rPr>
            </w:pPr>
            <w:r w:rsidRPr="003929E0">
              <w:rPr>
                <w:sz w:val="24"/>
                <w:szCs w:val="24"/>
              </w:rPr>
              <w:lastRenderedPageBreak/>
              <w:t xml:space="preserve">На основании статистических данных, определяющих </w:t>
            </w:r>
            <w:r w:rsidR="003929E0" w:rsidRPr="003929E0">
              <w:rPr>
                <w:sz w:val="24"/>
                <w:szCs w:val="24"/>
              </w:rPr>
              <w:t xml:space="preserve">региональное развитие, составьте перечень критериев их оценки. Представьте шаблон баз данных, связывающую статистические данные с критериями их оценки. </w:t>
            </w:r>
            <w:r w:rsidR="003929E0">
              <w:rPr>
                <w:sz w:val="24"/>
                <w:szCs w:val="24"/>
              </w:rPr>
              <w:t>Как, на Ваш взгляд, должна выглядеть реляционная таблица, на основе которой можно сформировать базу данных?</w:t>
            </w:r>
          </w:p>
        </w:tc>
      </w:tr>
      <w:tr w:rsidR="004E5B89" w14:paraId="3440A917" w14:textId="77777777" w:rsidTr="004F5463">
        <w:tc>
          <w:tcPr>
            <w:tcW w:w="2127" w:type="dxa"/>
            <w:vMerge/>
          </w:tcPr>
          <w:p w14:paraId="61C830BE" w14:textId="77777777" w:rsidR="004E5B89" w:rsidRDefault="004E5B89" w:rsidP="004E5B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5802DD29" w14:textId="7CCA5056" w:rsidR="004E5B89" w:rsidRPr="0085345D" w:rsidRDefault="007F4296" w:rsidP="004E5B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4E5B89" w:rsidRPr="0085345D">
              <w:rPr>
                <w:sz w:val="24"/>
                <w:szCs w:val="24"/>
              </w:rPr>
              <w:t>Демонстрирует умение определять понятия, создавать обобщения, устанавливать аналогии, классифицировать, устанавливать причинно-следственные связи, строить логическое рассуждение, умозаключение и делать выводы по итогам проектной деятельности.</w:t>
            </w:r>
          </w:p>
        </w:tc>
        <w:tc>
          <w:tcPr>
            <w:tcW w:w="2552" w:type="dxa"/>
          </w:tcPr>
          <w:p w14:paraId="2BE1860B" w14:textId="77777777" w:rsidR="004E5B89" w:rsidRPr="00A400FF" w:rsidRDefault="004E5B89" w:rsidP="004E5B89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A400FF">
              <w:rPr>
                <w:sz w:val="24"/>
                <w:szCs w:val="24"/>
              </w:rPr>
              <w:t>Знать:</w:t>
            </w:r>
            <w:r>
              <w:rPr>
                <w:sz w:val="24"/>
                <w:szCs w:val="24"/>
              </w:rPr>
              <w:t xml:space="preserve"> современные методики организации проектной деятельности в соответствие с логикой осуществления процесса, сформированными причинно-следственными связями проекта</w:t>
            </w:r>
          </w:p>
          <w:p w14:paraId="00EB5C91" w14:textId="05E00D8B" w:rsidR="004E5B89" w:rsidRDefault="004E5B89" w:rsidP="004E5B89">
            <w:pPr>
              <w:jc w:val="both"/>
              <w:rPr>
                <w:sz w:val="28"/>
                <w:szCs w:val="28"/>
              </w:rPr>
            </w:pPr>
            <w:r w:rsidRPr="00A400FF">
              <w:rPr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строить логические образы проектной деятельности, формулировать последовательные умозаключения при  осуществлении национальных и региональных проектов </w:t>
            </w:r>
          </w:p>
        </w:tc>
        <w:tc>
          <w:tcPr>
            <w:tcW w:w="3679" w:type="dxa"/>
          </w:tcPr>
          <w:p w14:paraId="604AE504" w14:textId="60AF122F" w:rsidR="004E5B89" w:rsidRPr="003929E0" w:rsidRDefault="00114CC7" w:rsidP="004E5B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Каким, на Ваш взгляд, должен быть шабл</w:t>
            </w:r>
            <w:r w:rsidR="00527DA3">
              <w:rPr>
                <w:sz w:val="24"/>
                <w:szCs w:val="24"/>
              </w:rPr>
              <w:t xml:space="preserve">он регламента (таблицы) </w:t>
            </w:r>
            <w:r w:rsidR="004F5463">
              <w:rPr>
                <w:sz w:val="24"/>
                <w:szCs w:val="24"/>
              </w:rPr>
              <w:t>у</w:t>
            </w:r>
            <w:r w:rsidR="004F5463" w:rsidRPr="003929E0">
              <w:rPr>
                <w:sz w:val="24"/>
                <w:szCs w:val="24"/>
              </w:rPr>
              <w:t>станав</w:t>
            </w:r>
            <w:r w:rsidR="004F5463">
              <w:rPr>
                <w:sz w:val="24"/>
                <w:szCs w:val="24"/>
              </w:rPr>
              <w:t>л</w:t>
            </w:r>
            <w:r w:rsidR="004F5463" w:rsidRPr="003929E0">
              <w:rPr>
                <w:sz w:val="24"/>
                <w:szCs w:val="24"/>
              </w:rPr>
              <w:t>и</w:t>
            </w:r>
            <w:r w:rsidR="004F5463">
              <w:rPr>
                <w:sz w:val="24"/>
                <w:szCs w:val="24"/>
              </w:rPr>
              <w:t>вающей</w:t>
            </w:r>
            <w:r w:rsidR="003929E0" w:rsidRPr="003929E0">
              <w:rPr>
                <w:sz w:val="24"/>
                <w:szCs w:val="24"/>
              </w:rPr>
              <w:t xml:space="preserve"> причинно- следственную связь между показателями эффективности управления региональной социально-экономической системой и показателями: энергосбережения; количеством предпринимателей на 1000 чел.; обеспеченностью мест в детских садах. </w:t>
            </w:r>
          </w:p>
        </w:tc>
      </w:tr>
      <w:tr w:rsidR="004E5B89" w14:paraId="7B8693E7" w14:textId="77777777" w:rsidTr="004F5463">
        <w:tc>
          <w:tcPr>
            <w:tcW w:w="2127" w:type="dxa"/>
            <w:vMerge/>
          </w:tcPr>
          <w:p w14:paraId="2FA3A61B" w14:textId="77777777" w:rsidR="004E5B89" w:rsidRDefault="004E5B89" w:rsidP="004E5B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34282FFA" w14:textId="6F193086" w:rsidR="004E5B89" w:rsidRPr="004F5463" w:rsidRDefault="004E5B89" w:rsidP="004E5B89">
            <w:pPr>
              <w:jc w:val="both"/>
              <w:rPr>
                <w:sz w:val="24"/>
                <w:szCs w:val="24"/>
              </w:rPr>
            </w:pPr>
            <w:r w:rsidRPr="004F5463">
              <w:rPr>
                <w:sz w:val="24"/>
                <w:szCs w:val="24"/>
              </w:rPr>
              <w:t>3.Владеет навыками проектной деятельности, самостоятельного применения приобретенных знаний и способов действий при решении различных проектных задач, используя знания одного или нескольких учебных предметов или предметных областей.</w:t>
            </w:r>
          </w:p>
        </w:tc>
        <w:tc>
          <w:tcPr>
            <w:tcW w:w="2552" w:type="dxa"/>
          </w:tcPr>
          <w:p w14:paraId="2CCD4106" w14:textId="77777777" w:rsidR="004E5B89" w:rsidRPr="00A400FF" w:rsidRDefault="004E5B89" w:rsidP="004E5B89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A400FF">
              <w:rPr>
                <w:sz w:val="24"/>
                <w:szCs w:val="24"/>
              </w:rPr>
              <w:t>Знать:</w:t>
            </w:r>
            <w:r>
              <w:rPr>
                <w:sz w:val="24"/>
                <w:szCs w:val="24"/>
              </w:rPr>
              <w:t xml:space="preserve"> современные технологии, принципы и методики организации проектной деятельности в образовании, способы оценивания проектного процесса.</w:t>
            </w:r>
          </w:p>
          <w:p w14:paraId="04C55F51" w14:textId="59444989" w:rsidR="004E5B89" w:rsidRDefault="004E5B89" w:rsidP="004E5B89">
            <w:pPr>
              <w:jc w:val="both"/>
              <w:rPr>
                <w:sz w:val="28"/>
                <w:szCs w:val="28"/>
              </w:rPr>
            </w:pPr>
            <w:r w:rsidRPr="00A400FF">
              <w:rPr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применять современные методики и технологии организации проектной деятельности при обучении.</w:t>
            </w:r>
          </w:p>
        </w:tc>
        <w:tc>
          <w:tcPr>
            <w:tcW w:w="3679" w:type="dxa"/>
          </w:tcPr>
          <w:p w14:paraId="22E66392" w14:textId="04FEA8C9" w:rsidR="004E5B89" w:rsidRPr="00681D03" w:rsidRDefault="00681D03" w:rsidP="004E5B89">
            <w:pPr>
              <w:jc w:val="both"/>
              <w:rPr>
                <w:sz w:val="24"/>
                <w:szCs w:val="24"/>
              </w:rPr>
            </w:pPr>
            <w:r w:rsidRPr="00681D03">
              <w:rPr>
                <w:sz w:val="24"/>
                <w:szCs w:val="24"/>
              </w:rPr>
              <w:t>Разработать сетевую модель внедрения новой системы планирования и управления учебным центром, осуществляющим переподготовку государственных служащих. Какими нормативно-правовыми документами следует руководствоваться? Какие, на Ваш взгляд, навыки следует развивать и совершенствовать у государственных служащих?</w:t>
            </w:r>
            <w:r w:rsidR="00527DA3">
              <w:rPr>
                <w:sz w:val="24"/>
                <w:szCs w:val="24"/>
              </w:rPr>
              <w:t xml:space="preserve"> Каким должен быть регламент формирования этих навыков?</w:t>
            </w:r>
          </w:p>
        </w:tc>
      </w:tr>
    </w:tbl>
    <w:p w14:paraId="74E50A23" w14:textId="77777777" w:rsidR="00A84F74" w:rsidRDefault="00A84F74">
      <w:pPr>
        <w:ind w:firstLine="709"/>
        <w:jc w:val="both"/>
        <w:rPr>
          <w:sz w:val="28"/>
          <w:szCs w:val="28"/>
        </w:rPr>
      </w:pPr>
    </w:p>
    <w:p w14:paraId="11C2DF6C" w14:textId="77777777" w:rsidR="00A84F74" w:rsidRDefault="00B536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2022 года приема</w:t>
      </w:r>
    </w:p>
    <w:tbl>
      <w:tblPr>
        <w:tblStyle w:val="afd"/>
        <w:tblW w:w="1062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2552"/>
        <w:gridCol w:w="3679"/>
      </w:tblGrid>
      <w:tr w:rsidR="00A84F74" w:rsidRPr="004F5463" w14:paraId="31E01375" w14:textId="77777777" w:rsidTr="003E7925">
        <w:tc>
          <w:tcPr>
            <w:tcW w:w="2127" w:type="dxa"/>
          </w:tcPr>
          <w:p w14:paraId="7C01EBB3" w14:textId="77777777" w:rsidR="00A84F74" w:rsidRPr="004F5463" w:rsidRDefault="00B536A7">
            <w:pPr>
              <w:jc w:val="both"/>
              <w:rPr>
                <w:sz w:val="24"/>
                <w:szCs w:val="24"/>
              </w:rPr>
            </w:pPr>
            <w:r w:rsidRPr="004F5463">
              <w:rPr>
                <w:sz w:val="24"/>
                <w:szCs w:val="24"/>
              </w:rPr>
              <w:t xml:space="preserve">Наименование компетенции </w:t>
            </w:r>
          </w:p>
        </w:tc>
        <w:tc>
          <w:tcPr>
            <w:tcW w:w="2268" w:type="dxa"/>
          </w:tcPr>
          <w:p w14:paraId="70BC3E71" w14:textId="77777777" w:rsidR="00A84F74" w:rsidRPr="004F5463" w:rsidRDefault="00B536A7">
            <w:pPr>
              <w:jc w:val="both"/>
              <w:rPr>
                <w:sz w:val="24"/>
                <w:szCs w:val="24"/>
              </w:rPr>
            </w:pPr>
            <w:r w:rsidRPr="004F5463">
              <w:rPr>
                <w:sz w:val="24"/>
                <w:szCs w:val="24"/>
              </w:rPr>
              <w:t xml:space="preserve">Наименование  индикаторов достижения компетенции </w:t>
            </w:r>
          </w:p>
        </w:tc>
        <w:tc>
          <w:tcPr>
            <w:tcW w:w="2552" w:type="dxa"/>
          </w:tcPr>
          <w:p w14:paraId="00B45E2E" w14:textId="77777777" w:rsidR="00A84F74" w:rsidRPr="004F5463" w:rsidRDefault="00B536A7">
            <w:pPr>
              <w:jc w:val="both"/>
              <w:rPr>
                <w:sz w:val="24"/>
                <w:szCs w:val="24"/>
              </w:rPr>
            </w:pPr>
            <w:r w:rsidRPr="004F5463">
              <w:rPr>
                <w:sz w:val="24"/>
                <w:szCs w:val="24"/>
              </w:rPr>
              <w:t>Результаты обучения ( умения и знания), соотнесенные с индикаторами достижения компетенции</w:t>
            </w:r>
          </w:p>
        </w:tc>
        <w:tc>
          <w:tcPr>
            <w:tcW w:w="3679" w:type="dxa"/>
          </w:tcPr>
          <w:p w14:paraId="228DB832" w14:textId="77777777" w:rsidR="00A84F74" w:rsidRPr="004F5463" w:rsidRDefault="00B536A7">
            <w:pPr>
              <w:jc w:val="both"/>
              <w:rPr>
                <w:sz w:val="24"/>
                <w:szCs w:val="24"/>
              </w:rPr>
            </w:pPr>
            <w:r w:rsidRPr="004F5463">
              <w:rPr>
                <w:sz w:val="24"/>
                <w:szCs w:val="24"/>
              </w:rPr>
              <w:t>Типовые контрольные задания</w:t>
            </w:r>
          </w:p>
        </w:tc>
      </w:tr>
      <w:tr w:rsidR="003246AB" w14:paraId="7F39E6A9" w14:textId="77777777" w:rsidTr="003E7925">
        <w:tc>
          <w:tcPr>
            <w:tcW w:w="2127" w:type="dxa"/>
            <w:vMerge w:val="restart"/>
          </w:tcPr>
          <w:p w14:paraId="7C5744CE" w14:textId="0601D844" w:rsidR="003246AB" w:rsidRDefault="007972A1" w:rsidP="003246AB">
            <w:pPr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lastRenderedPageBreak/>
              <w:t xml:space="preserve">ПКН-3 </w:t>
            </w:r>
            <w:r w:rsidR="003246AB">
              <w:rPr>
                <w:sz w:val="24"/>
                <w:szCs w:val="24"/>
              </w:rPr>
              <w:t xml:space="preserve">Способность организовывать и </w:t>
            </w:r>
            <w:r w:rsidR="00681D03">
              <w:rPr>
                <w:sz w:val="24"/>
                <w:szCs w:val="24"/>
              </w:rPr>
              <w:t>осуществлять внутренние</w:t>
            </w:r>
            <w:r w:rsidR="003246AB" w:rsidRPr="00DB27D5">
              <w:rPr>
                <w:sz w:val="24"/>
                <w:szCs w:val="24"/>
              </w:rPr>
              <w:t xml:space="preserve"> и межведомственные коммуникации, взаимодействие органов государственной власти и местного самоуправления </w:t>
            </w:r>
            <w:r w:rsidR="003246AB" w:rsidRPr="00E201C6">
              <w:rPr>
                <w:sz w:val="24"/>
                <w:szCs w:val="24"/>
              </w:rPr>
              <w:t xml:space="preserve">со всеми </w:t>
            </w:r>
            <w:r w:rsidR="00681D03" w:rsidRPr="00E201C6">
              <w:rPr>
                <w:sz w:val="24"/>
                <w:szCs w:val="24"/>
              </w:rPr>
              <w:t>заинтересованными сторонами</w:t>
            </w:r>
          </w:p>
        </w:tc>
        <w:tc>
          <w:tcPr>
            <w:tcW w:w="2268" w:type="dxa"/>
          </w:tcPr>
          <w:p w14:paraId="3AF79E77" w14:textId="45AD3005" w:rsidR="003246AB" w:rsidRDefault="003246AB" w:rsidP="003246AB">
            <w:pPr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1.</w:t>
            </w:r>
            <w:r w:rsidRPr="009B2F94">
              <w:rPr>
                <w:sz w:val="24"/>
                <w:szCs w:val="24"/>
              </w:rPr>
              <w:t>Демонстрирует знания в области организации всех видов внутренних и межведомственных коммуникаций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6A705144" w14:textId="77777777" w:rsidR="003246AB" w:rsidRPr="009C74F9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9C74F9">
              <w:rPr>
                <w:sz w:val="24"/>
                <w:szCs w:val="24"/>
              </w:rPr>
              <w:t xml:space="preserve">Знать: современные методики организации проектной деятельности в соответствие с логикой осуществления коммуникационного процесса </w:t>
            </w:r>
          </w:p>
          <w:p w14:paraId="4887149F" w14:textId="71EA8686" w:rsidR="003246AB" w:rsidRDefault="003246AB" w:rsidP="003246AB">
            <w:pPr>
              <w:jc w:val="both"/>
              <w:rPr>
                <w:sz w:val="28"/>
                <w:szCs w:val="28"/>
              </w:rPr>
            </w:pPr>
            <w:r w:rsidRPr="009C74F9">
              <w:rPr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отбирать исторический и статистический материал к проектам, а также методы, приемы и средства организации проектной деятельности</w:t>
            </w:r>
          </w:p>
        </w:tc>
        <w:tc>
          <w:tcPr>
            <w:tcW w:w="3679" w:type="dxa"/>
          </w:tcPr>
          <w:p w14:paraId="012EE5FE" w14:textId="2466B131" w:rsidR="003246AB" w:rsidRDefault="00CB69E7" w:rsidP="003246AB">
            <w:pPr>
              <w:jc w:val="both"/>
              <w:rPr>
                <w:sz w:val="28"/>
                <w:szCs w:val="28"/>
              </w:rPr>
            </w:pPr>
            <w:r w:rsidRPr="00CB69E7">
              <w:rPr>
                <w:sz w:val="24"/>
                <w:szCs w:val="24"/>
              </w:rPr>
              <w:t xml:space="preserve">Предложите </w:t>
            </w:r>
            <w:r w:rsidR="00527DA3">
              <w:rPr>
                <w:sz w:val="24"/>
                <w:szCs w:val="24"/>
              </w:rPr>
              <w:t>стандартизированный набор</w:t>
            </w:r>
            <w:r w:rsidR="00527DA3" w:rsidRPr="00CB69E7">
              <w:rPr>
                <w:sz w:val="24"/>
                <w:szCs w:val="24"/>
              </w:rPr>
              <w:t xml:space="preserve"> </w:t>
            </w:r>
            <w:r w:rsidRPr="00CB69E7">
              <w:rPr>
                <w:sz w:val="24"/>
                <w:szCs w:val="24"/>
              </w:rPr>
              <w:t>мероприяти</w:t>
            </w:r>
            <w:r w:rsidR="00527DA3">
              <w:rPr>
                <w:sz w:val="24"/>
                <w:szCs w:val="24"/>
              </w:rPr>
              <w:t>й</w:t>
            </w:r>
            <w:r w:rsidRPr="00CB69E7">
              <w:rPr>
                <w:sz w:val="24"/>
                <w:szCs w:val="24"/>
              </w:rPr>
              <w:t>, направленны</w:t>
            </w:r>
            <w:r w:rsidR="00527DA3">
              <w:rPr>
                <w:sz w:val="24"/>
                <w:szCs w:val="24"/>
              </w:rPr>
              <w:t>х</w:t>
            </w:r>
            <w:r w:rsidRPr="00CB69E7">
              <w:rPr>
                <w:sz w:val="24"/>
                <w:szCs w:val="24"/>
              </w:rPr>
              <w:t xml:space="preserve"> на </w:t>
            </w:r>
            <w:r w:rsidR="00527DA3" w:rsidRPr="00CB69E7">
              <w:rPr>
                <w:sz w:val="24"/>
                <w:szCs w:val="24"/>
              </w:rPr>
              <w:t>формирование</w:t>
            </w:r>
            <w:r w:rsidR="00527DA3">
              <w:rPr>
                <w:sz w:val="24"/>
                <w:szCs w:val="24"/>
              </w:rPr>
              <w:t xml:space="preserve"> </w:t>
            </w:r>
            <w:r w:rsidR="00527DA3" w:rsidRPr="00CB69E7">
              <w:rPr>
                <w:sz w:val="24"/>
                <w:szCs w:val="24"/>
              </w:rPr>
              <w:t>у</w:t>
            </w:r>
            <w:r w:rsidRPr="00CB69E7">
              <w:rPr>
                <w:sz w:val="24"/>
                <w:szCs w:val="24"/>
              </w:rPr>
              <w:t xml:space="preserve"> государственных и муниципальных служащих процессного образа мышления</w:t>
            </w:r>
            <w:r w:rsidR="00527DA3">
              <w:rPr>
                <w:sz w:val="24"/>
                <w:szCs w:val="24"/>
              </w:rPr>
              <w:t xml:space="preserve">. В какой форме должен быть представлен </w:t>
            </w:r>
            <w:proofErr w:type="gramStart"/>
            <w:r w:rsidR="00527DA3">
              <w:rPr>
                <w:sz w:val="24"/>
                <w:szCs w:val="24"/>
              </w:rPr>
              <w:t>стандарт</w:t>
            </w:r>
            <w:proofErr w:type="gramEnd"/>
            <w:r w:rsidR="00527DA3">
              <w:rPr>
                <w:sz w:val="24"/>
                <w:szCs w:val="24"/>
              </w:rPr>
              <w:t xml:space="preserve"> по которому </w:t>
            </w:r>
            <w:r w:rsidRPr="00CB69E7">
              <w:rPr>
                <w:sz w:val="24"/>
                <w:szCs w:val="24"/>
              </w:rPr>
              <w:t xml:space="preserve">можно формировать информационно-коммуникационные потоки. </w:t>
            </w:r>
            <w:r w:rsidR="00527DA3">
              <w:rPr>
                <w:sz w:val="24"/>
                <w:szCs w:val="24"/>
              </w:rPr>
              <w:t>Какой порядок внедрения данного стандарта</w:t>
            </w:r>
            <w:r>
              <w:rPr>
                <w:sz w:val="24"/>
                <w:szCs w:val="24"/>
              </w:rPr>
              <w:t>? Как можно оценить применимость внедренных процессов в сложившуюся организационную структуру?</w:t>
            </w:r>
          </w:p>
        </w:tc>
      </w:tr>
      <w:tr w:rsidR="003246AB" w14:paraId="0F561177" w14:textId="77777777" w:rsidTr="003E7925">
        <w:tc>
          <w:tcPr>
            <w:tcW w:w="2127" w:type="dxa"/>
            <w:vMerge/>
          </w:tcPr>
          <w:p w14:paraId="6B52D3BC" w14:textId="77777777" w:rsidR="003246AB" w:rsidRDefault="003246AB" w:rsidP="003246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6391BFB7" w14:textId="3C344234" w:rsidR="003246AB" w:rsidRDefault="003246AB" w:rsidP="003246AB">
            <w:pPr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2.Организует все виды </w:t>
            </w:r>
            <w:r w:rsidRPr="009B2F94">
              <w:rPr>
                <w:sz w:val="24"/>
                <w:szCs w:val="24"/>
              </w:rPr>
              <w:t>внутренних и</w:t>
            </w:r>
            <w:r>
              <w:rPr>
                <w:sz w:val="24"/>
                <w:szCs w:val="24"/>
              </w:rPr>
              <w:t xml:space="preserve"> межведомственных коммуникаций </w:t>
            </w:r>
            <w:r w:rsidRPr="009B2F94">
              <w:rPr>
                <w:sz w:val="24"/>
                <w:szCs w:val="24"/>
              </w:rPr>
              <w:t>взаимодействие органов государственной власти и местного самоуправления с гражданами, коммерческими орг</w:t>
            </w:r>
            <w:r>
              <w:rPr>
                <w:sz w:val="24"/>
                <w:szCs w:val="24"/>
              </w:rPr>
              <w:t xml:space="preserve">анизациями, </w:t>
            </w:r>
            <w:r w:rsidRPr="009B2F94">
              <w:rPr>
                <w:sz w:val="24"/>
                <w:szCs w:val="24"/>
              </w:rPr>
              <w:t>институтами гражданского общества, средствами массовой информации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6FE5C24A" w14:textId="77777777" w:rsidR="003246AB" w:rsidRPr="009C74F9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9C74F9">
              <w:rPr>
                <w:sz w:val="24"/>
                <w:szCs w:val="24"/>
              </w:rPr>
              <w:t>Знать: классификацию проектов, в соответствие с нормативными требования и стандартами государственных проектов и программ</w:t>
            </w:r>
          </w:p>
          <w:p w14:paraId="6974C963" w14:textId="5C5B919C" w:rsidR="003246AB" w:rsidRDefault="003246AB" w:rsidP="003246AB">
            <w:pPr>
              <w:jc w:val="both"/>
              <w:rPr>
                <w:sz w:val="28"/>
                <w:szCs w:val="28"/>
              </w:rPr>
            </w:pPr>
            <w:r w:rsidRPr="009C74F9">
              <w:rPr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определять правовой формат взаимоотношений с заказчиками при осуществлении государственных проектов, отстаивать интересы творческого коллектива</w:t>
            </w:r>
          </w:p>
        </w:tc>
        <w:tc>
          <w:tcPr>
            <w:tcW w:w="3679" w:type="dxa"/>
          </w:tcPr>
          <w:p w14:paraId="405EC91C" w14:textId="46226B9E" w:rsidR="003246AB" w:rsidRDefault="00B84088" w:rsidP="003246AB">
            <w:pPr>
              <w:jc w:val="both"/>
              <w:rPr>
                <w:sz w:val="28"/>
                <w:szCs w:val="28"/>
              </w:rPr>
            </w:pPr>
            <w:r w:rsidRPr="00B84088">
              <w:rPr>
                <w:sz w:val="24"/>
                <w:szCs w:val="24"/>
              </w:rPr>
              <w:t xml:space="preserve">Разработайте и предложите новый </w:t>
            </w:r>
            <w:r w:rsidR="00527DA3">
              <w:rPr>
                <w:sz w:val="24"/>
                <w:szCs w:val="24"/>
              </w:rPr>
              <w:t>типовой подход – основу формирования стандарта, регламентирующего</w:t>
            </w:r>
            <w:r w:rsidRPr="00B84088">
              <w:rPr>
                <w:sz w:val="24"/>
                <w:szCs w:val="24"/>
              </w:rPr>
              <w:t xml:space="preserve"> взаимодействия </w:t>
            </w:r>
            <w:r>
              <w:rPr>
                <w:sz w:val="24"/>
                <w:szCs w:val="24"/>
              </w:rPr>
              <w:t>государственных органов на уровне субъектов федерации и местного самоуправления</w:t>
            </w:r>
            <w:r w:rsidRPr="00B84088">
              <w:rPr>
                <w:sz w:val="24"/>
                <w:szCs w:val="24"/>
              </w:rPr>
              <w:t xml:space="preserve">. Какие этапы следует осуществить? Что нужно обязательно </w:t>
            </w:r>
            <w:r w:rsidR="00527DA3">
              <w:rPr>
                <w:sz w:val="24"/>
                <w:szCs w:val="24"/>
              </w:rPr>
              <w:t xml:space="preserve">детально прописать при внедрении предлагаемого </w:t>
            </w:r>
            <w:r w:rsidRPr="00B84088">
              <w:rPr>
                <w:sz w:val="24"/>
                <w:szCs w:val="24"/>
              </w:rPr>
              <w:t>механизм</w:t>
            </w:r>
            <w:r w:rsidR="00527DA3">
              <w:rPr>
                <w:sz w:val="24"/>
                <w:szCs w:val="24"/>
              </w:rPr>
              <w:t>а</w:t>
            </w:r>
            <w:r w:rsidRPr="00B84088">
              <w:rPr>
                <w:sz w:val="24"/>
                <w:szCs w:val="24"/>
              </w:rPr>
              <w:t>? На чем сконцентрировать управленческие усилия?</w:t>
            </w:r>
          </w:p>
        </w:tc>
      </w:tr>
      <w:tr w:rsidR="003246AB" w14:paraId="383DE41D" w14:textId="77777777" w:rsidTr="003E7925">
        <w:tc>
          <w:tcPr>
            <w:tcW w:w="2127" w:type="dxa"/>
            <w:vMerge w:val="restart"/>
          </w:tcPr>
          <w:p w14:paraId="73E8B0FC" w14:textId="742FF572" w:rsidR="003246AB" w:rsidRDefault="007972A1" w:rsidP="003246AB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4"/>
                <w:szCs w:val="24"/>
              </w:rPr>
              <w:t xml:space="preserve">ПК-5 </w:t>
            </w:r>
            <w:r w:rsidR="003246AB" w:rsidRPr="00776920">
              <w:rPr>
                <w:rFonts w:eastAsia="Calibri"/>
                <w:sz w:val="24"/>
                <w:szCs w:val="24"/>
              </w:rPr>
              <w:t>Способность анализировать, систематизировать и обобщать аналитические и иные материалы о разработке и реализации национальных, федеральных и региональных проектов</w:t>
            </w:r>
          </w:p>
        </w:tc>
        <w:tc>
          <w:tcPr>
            <w:tcW w:w="2268" w:type="dxa"/>
          </w:tcPr>
          <w:p w14:paraId="40DA9A93" w14:textId="7DD19A64" w:rsidR="003246AB" w:rsidRDefault="007F4296" w:rsidP="007F4296">
            <w:pPr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1.</w:t>
            </w:r>
            <w:r w:rsidR="003246AB" w:rsidRPr="00776920">
              <w:rPr>
                <w:sz w:val="24"/>
                <w:szCs w:val="24"/>
              </w:rPr>
              <w:t xml:space="preserve">Использует официальную и методическую информацию о национальных, федеральных и региональных проектах в практике своей проектной деятельности. </w:t>
            </w:r>
          </w:p>
        </w:tc>
        <w:tc>
          <w:tcPr>
            <w:tcW w:w="2552" w:type="dxa"/>
          </w:tcPr>
          <w:p w14:paraId="25335A20" w14:textId="77777777" w:rsidR="003246AB" w:rsidRPr="00E87FA0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E87FA0">
              <w:rPr>
                <w:sz w:val="24"/>
                <w:szCs w:val="24"/>
              </w:rPr>
              <w:t>Знать: последовательность деятельности коллектива исполнителей проекта в процессе взаимодействия с органами государственной власти и местного самоуправления</w:t>
            </w:r>
          </w:p>
          <w:p w14:paraId="1D68C9F4" w14:textId="3E15463B" w:rsidR="003246AB" w:rsidRDefault="003246AB" w:rsidP="003246AB">
            <w:pPr>
              <w:jc w:val="both"/>
              <w:rPr>
                <w:sz w:val="28"/>
                <w:szCs w:val="28"/>
              </w:rPr>
            </w:pPr>
            <w:r w:rsidRPr="00E87FA0">
              <w:rPr>
                <w:sz w:val="24"/>
                <w:szCs w:val="24"/>
              </w:rPr>
              <w:t xml:space="preserve">Уметь: доказывать целесообразность представляемых результатов проектной </w:t>
            </w:r>
            <w:r w:rsidRPr="00E87FA0">
              <w:rPr>
                <w:sz w:val="24"/>
                <w:szCs w:val="24"/>
              </w:rPr>
              <w:lastRenderedPageBreak/>
              <w:t>деятельности и научно-исследовательских разработок</w:t>
            </w:r>
          </w:p>
        </w:tc>
        <w:tc>
          <w:tcPr>
            <w:tcW w:w="3679" w:type="dxa"/>
          </w:tcPr>
          <w:p w14:paraId="5818533B" w14:textId="765BA7E6" w:rsidR="003246AB" w:rsidRDefault="00681D03" w:rsidP="003246AB">
            <w:pPr>
              <w:jc w:val="both"/>
              <w:rPr>
                <w:sz w:val="28"/>
                <w:szCs w:val="28"/>
              </w:rPr>
            </w:pPr>
            <w:r w:rsidRPr="00681D03">
              <w:rPr>
                <w:sz w:val="24"/>
                <w:szCs w:val="24"/>
              </w:rPr>
              <w:lastRenderedPageBreak/>
              <w:t>Какими нормативно-правовыми документами следует руководствоваться</w:t>
            </w:r>
            <w:r>
              <w:rPr>
                <w:sz w:val="24"/>
                <w:szCs w:val="24"/>
              </w:rPr>
              <w:t xml:space="preserve"> при создании методических рекомендации по внедрению проектного управления в орган государственного регионального управления</w:t>
            </w:r>
            <w:r w:rsidRPr="00681D03">
              <w:rPr>
                <w:sz w:val="24"/>
                <w:szCs w:val="24"/>
              </w:rPr>
              <w:t>?</w:t>
            </w:r>
            <w:r>
              <w:rPr>
                <w:sz w:val="24"/>
                <w:szCs w:val="24"/>
              </w:rPr>
              <w:t xml:space="preserve"> Составьте перечень проблем, затрудняющих внедрение. Осуществите ранжирование </w:t>
            </w:r>
            <w:r w:rsidR="0023056B">
              <w:rPr>
                <w:sz w:val="24"/>
                <w:szCs w:val="24"/>
              </w:rPr>
              <w:t xml:space="preserve">проблем по критериям важности и срочности. </w:t>
            </w:r>
            <w:r w:rsidRPr="00681D03">
              <w:rPr>
                <w:sz w:val="24"/>
                <w:szCs w:val="24"/>
              </w:rPr>
              <w:t>Какие, на Ваш взгляд, навыки следует развивать и совершенствовать у государственных служащих?</w:t>
            </w:r>
          </w:p>
        </w:tc>
      </w:tr>
      <w:tr w:rsidR="003246AB" w14:paraId="098044F4" w14:textId="77777777" w:rsidTr="003E7925">
        <w:tc>
          <w:tcPr>
            <w:tcW w:w="2127" w:type="dxa"/>
            <w:vMerge/>
          </w:tcPr>
          <w:p w14:paraId="48A949DF" w14:textId="77777777" w:rsidR="003246AB" w:rsidRDefault="003246AB" w:rsidP="003246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2183C6EE" w14:textId="123657FA" w:rsidR="003246AB" w:rsidRDefault="007F4296" w:rsidP="003246AB">
            <w:pPr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2.</w:t>
            </w:r>
            <w:r w:rsidR="003246AB" w:rsidRPr="00776920">
              <w:rPr>
                <w:sz w:val="24"/>
                <w:szCs w:val="24"/>
              </w:rPr>
              <w:t>Демонстрирует умение определять понятия, создавать обобщения, устанавливать аналогии, классифицировать, устанавливать причинно-следственные связи, строить логическое рассуждение, умозаключение и делать выводы по итогам проектной деятельности.</w:t>
            </w:r>
          </w:p>
        </w:tc>
        <w:tc>
          <w:tcPr>
            <w:tcW w:w="2552" w:type="dxa"/>
          </w:tcPr>
          <w:p w14:paraId="57AEF174" w14:textId="77777777" w:rsidR="003246AB" w:rsidRPr="00E87FA0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E87FA0">
              <w:rPr>
                <w:sz w:val="24"/>
                <w:szCs w:val="24"/>
              </w:rPr>
              <w:t xml:space="preserve">Знать: методы анализа материалов по поставленным проблемам в соответствие со специализацией. </w:t>
            </w:r>
          </w:p>
          <w:p w14:paraId="577366E9" w14:textId="6D71DA49" w:rsidR="003246AB" w:rsidRDefault="003246AB" w:rsidP="003246AB">
            <w:pPr>
              <w:jc w:val="both"/>
              <w:rPr>
                <w:sz w:val="28"/>
                <w:szCs w:val="28"/>
              </w:rPr>
            </w:pPr>
            <w:r w:rsidRPr="00E87FA0">
              <w:rPr>
                <w:sz w:val="24"/>
                <w:szCs w:val="24"/>
              </w:rPr>
              <w:t>Уметь: проводить комплексный предпроектный анализ и обосновывать новые проектные идеи, решения и стратегии проектных действий.</w:t>
            </w:r>
          </w:p>
        </w:tc>
        <w:tc>
          <w:tcPr>
            <w:tcW w:w="3679" w:type="dxa"/>
          </w:tcPr>
          <w:p w14:paraId="013FD94E" w14:textId="308478F6" w:rsidR="003246AB" w:rsidRDefault="00681D03" w:rsidP="003246AB">
            <w:pPr>
              <w:jc w:val="both"/>
              <w:rPr>
                <w:sz w:val="28"/>
                <w:szCs w:val="28"/>
              </w:rPr>
            </w:pPr>
            <w:r w:rsidRPr="00C710E9">
              <w:rPr>
                <w:sz w:val="24"/>
                <w:szCs w:val="24"/>
              </w:rPr>
              <w:t xml:space="preserve">Составьте </w:t>
            </w:r>
            <w:r w:rsidR="00527DA3">
              <w:rPr>
                <w:sz w:val="24"/>
                <w:szCs w:val="24"/>
              </w:rPr>
              <w:t>регламент учета</w:t>
            </w:r>
            <w:r w:rsidRPr="00C710E9">
              <w:rPr>
                <w:sz w:val="24"/>
                <w:szCs w:val="24"/>
              </w:rPr>
              <w:t xml:space="preserve"> факторов, без которых управление взаимодействие с представителями разных затруднено. Какие факторы являются самыми значимыми? </w:t>
            </w:r>
          </w:p>
        </w:tc>
      </w:tr>
      <w:tr w:rsidR="003246AB" w14:paraId="46B392A3" w14:textId="77777777" w:rsidTr="003E7925">
        <w:tc>
          <w:tcPr>
            <w:tcW w:w="2127" w:type="dxa"/>
            <w:vMerge/>
          </w:tcPr>
          <w:p w14:paraId="4B21BB93" w14:textId="77777777" w:rsidR="003246AB" w:rsidRDefault="003246AB" w:rsidP="003246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6825C0A7" w14:textId="7E8CB373" w:rsidR="003246AB" w:rsidRDefault="007F4296" w:rsidP="007F4296">
            <w:pPr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3.</w:t>
            </w:r>
            <w:r w:rsidR="003246AB" w:rsidRPr="00776920">
              <w:rPr>
                <w:sz w:val="24"/>
                <w:szCs w:val="24"/>
              </w:rPr>
              <w:t>Владеет навыками проектной деятельности, самостоятельного применения приобретенных знаний и способов действий при решении различных проектных задач, используя знания одного или нескольких учебных предметов или предметных областей.</w:t>
            </w:r>
          </w:p>
        </w:tc>
        <w:tc>
          <w:tcPr>
            <w:tcW w:w="2552" w:type="dxa"/>
          </w:tcPr>
          <w:p w14:paraId="215B35C5" w14:textId="77777777" w:rsidR="003246AB" w:rsidRPr="00E87FA0" w:rsidRDefault="003246AB" w:rsidP="003246AB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E87FA0">
              <w:rPr>
                <w:sz w:val="24"/>
                <w:szCs w:val="24"/>
              </w:rPr>
              <w:t>Знать:</w:t>
            </w:r>
            <w:r>
              <w:rPr>
                <w:sz w:val="24"/>
                <w:szCs w:val="24"/>
              </w:rPr>
              <w:t xml:space="preserve"> </w:t>
            </w:r>
            <w:r w:rsidRPr="00E87FA0">
              <w:rPr>
                <w:sz w:val="24"/>
                <w:szCs w:val="24"/>
              </w:rPr>
              <w:t>принципы формирования концепции проекта в рамках обозначенной проблемы.</w:t>
            </w:r>
          </w:p>
          <w:p w14:paraId="0B5CC719" w14:textId="432A7F36" w:rsidR="003246AB" w:rsidRDefault="003246AB" w:rsidP="003246AB">
            <w:pPr>
              <w:jc w:val="both"/>
              <w:rPr>
                <w:sz w:val="28"/>
                <w:szCs w:val="28"/>
              </w:rPr>
            </w:pPr>
            <w:r w:rsidRPr="00E87FA0">
              <w:rPr>
                <w:sz w:val="24"/>
                <w:szCs w:val="24"/>
              </w:rPr>
              <w:t>Уметь: разрабатывать концепцию проекта в рамках обозначенной проблемы, формулируя цель, задачи, актуальность, ожидаемые результаты и возможные сферы их применения.</w:t>
            </w:r>
          </w:p>
        </w:tc>
        <w:tc>
          <w:tcPr>
            <w:tcW w:w="3679" w:type="dxa"/>
          </w:tcPr>
          <w:p w14:paraId="014ECA4D" w14:textId="044D9A9A" w:rsidR="003246AB" w:rsidRDefault="0023056B" w:rsidP="003246AB">
            <w:pPr>
              <w:jc w:val="both"/>
              <w:rPr>
                <w:sz w:val="28"/>
                <w:szCs w:val="28"/>
              </w:rPr>
            </w:pPr>
            <w:r w:rsidRPr="003929E0">
              <w:rPr>
                <w:sz w:val="24"/>
                <w:szCs w:val="24"/>
              </w:rPr>
              <w:t>Дайте свою классификацию навыков и умений выявлять проблемные зоны и формулировать направления развития социально-экономической системы.</w:t>
            </w:r>
            <w:r>
              <w:rPr>
                <w:sz w:val="24"/>
                <w:szCs w:val="24"/>
              </w:rPr>
              <w:t xml:space="preserve"> </w:t>
            </w:r>
            <w:r w:rsidR="00527DA3">
              <w:rPr>
                <w:sz w:val="24"/>
                <w:szCs w:val="24"/>
              </w:rPr>
              <w:t xml:space="preserve">Целесообразно ли разрабатывать </w:t>
            </w:r>
            <w:r w:rsidR="006B5D4D">
              <w:rPr>
                <w:sz w:val="24"/>
                <w:szCs w:val="24"/>
              </w:rPr>
              <w:t xml:space="preserve">регламентирующую документацию, обеспечивающую динамическое развитие социально-экономической системы. </w:t>
            </w:r>
            <w:r>
              <w:rPr>
                <w:sz w:val="24"/>
                <w:szCs w:val="24"/>
              </w:rPr>
              <w:t xml:space="preserve">Составьте реляционную таблицу навыков и процедур принятия управленческих решений на региональном уровне. Представьте шаблон возможной базы данных кандидатов на занятие вакантной должности и необходимых навыков, а также критериев их оценки. </w:t>
            </w:r>
          </w:p>
        </w:tc>
      </w:tr>
    </w:tbl>
    <w:p w14:paraId="3964F2AB" w14:textId="77777777" w:rsidR="00A84F74" w:rsidRDefault="00A84F74">
      <w:pPr>
        <w:ind w:firstLine="709"/>
        <w:jc w:val="both"/>
        <w:rPr>
          <w:sz w:val="28"/>
          <w:szCs w:val="28"/>
        </w:rPr>
      </w:pPr>
    </w:p>
    <w:p w14:paraId="1A060960" w14:textId="77777777" w:rsidR="0023118D" w:rsidRPr="0023118D" w:rsidRDefault="0023118D" w:rsidP="0023118D">
      <w:pPr>
        <w:ind w:firstLine="709"/>
        <w:jc w:val="center"/>
        <w:rPr>
          <w:b/>
          <w:bCs/>
          <w:sz w:val="28"/>
          <w:szCs w:val="28"/>
        </w:rPr>
      </w:pPr>
      <w:r w:rsidRPr="0023118D">
        <w:rPr>
          <w:b/>
          <w:bCs/>
          <w:sz w:val="28"/>
          <w:szCs w:val="28"/>
        </w:rPr>
        <w:t>Примерный перечень вопросов для подготовки к зачету</w:t>
      </w:r>
    </w:p>
    <w:p w14:paraId="74A269E2" w14:textId="77777777" w:rsidR="0023118D" w:rsidRPr="0023118D" w:rsidRDefault="0023118D" w:rsidP="0023118D">
      <w:pPr>
        <w:ind w:firstLine="709"/>
        <w:jc w:val="both"/>
        <w:rPr>
          <w:sz w:val="28"/>
          <w:szCs w:val="28"/>
        </w:rPr>
      </w:pPr>
      <w:r w:rsidRPr="0023118D">
        <w:rPr>
          <w:sz w:val="28"/>
          <w:szCs w:val="28"/>
        </w:rPr>
        <w:t>1.</w:t>
      </w:r>
      <w:r w:rsidRPr="0023118D">
        <w:rPr>
          <w:sz w:val="28"/>
          <w:szCs w:val="28"/>
        </w:rPr>
        <w:tab/>
        <w:t>Управление качеством проекта.</w:t>
      </w:r>
    </w:p>
    <w:p w14:paraId="15C50448" w14:textId="77777777" w:rsidR="0023118D" w:rsidRPr="0023118D" w:rsidRDefault="0023118D" w:rsidP="0023118D">
      <w:pPr>
        <w:ind w:firstLine="709"/>
        <w:jc w:val="both"/>
        <w:rPr>
          <w:sz w:val="28"/>
          <w:szCs w:val="28"/>
        </w:rPr>
      </w:pPr>
      <w:r w:rsidRPr="0023118D">
        <w:rPr>
          <w:sz w:val="28"/>
          <w:szCs w:val="28"/>
        </w:rPr>
        <w:t>2.</w:t>
      </w:r>
      <w:r w:rsidRPr="0023118D">
        <w:rPr>
          <w:sz w:val="28"/>
          <w:szCs w:val="28"/>
        </w:rPr>
        <w:tab/>
        <w:t>Системы управления проектами.</w:t>
      </w:r>
    </w:p>
    <w:p w14:paraId="4241F754" w14:textId="77777777" w:rsidR="0023118D" w:rsidRPr="0023118D" w:rsidRDefault="0023118D" w:rsidP="0023118D">
      <w:pPr>
        <w:ind w:firstLine="709"/>
        <w:jc w:val="both"/>
        <w:rPr>
          <w:sz w:val="28"/>
          <w:szCs w:val="28"/>
        </w:rPr>
      </w:pPr>
      <w:r w:rsidRPr="0023118D">
        <w:rPr>
          <w:sz w:val="28"/>
          <w:szCs w:val="28"/>
        </w:rPr>
        <w:t>3.</w:t>
      </w:r>
      <w:r w:rsidRPr="0023118D">
        <w:rPr>
          <w:sz w:val="28"/>
          <w:szCs w:val="28"/>
        </w:rPr>
        <w:tab/>
        <w:t>Контроль эффективности проекта.</w:t>
      </w:r>
    </w:p>
    <w:p w14:paraId="77BA1BB1" w14:textId="77777777" w:rsidR="0023118D" w:rsidRPr="0023118D" w:rsidRDefault="0023118D" w:rsidP="0023118D">
      <w:pPr>
        <w:ind w:firstLine="709"/>
        <w:jc w:val="both"/>
        <w:rPr>
          <w:sz w:val="28"/>
          <w:szCs w:val="28"/>
        </w:rPr>
      </w:pPr>
      <w:r w:rsidRPr="0023118D">
        <w:rPr>
          <w:sz w:val="28"/>
          <w:szCs w:val="28"/>
        </w:rPr>
        <w:t>4.</w:t>
      </w:r>
      <w:r w:rsidRPr="0023118D">
        <w:rPr>
          <w:sz w:val="28"/>
          <w:szCs w:val="28"/>
        </w:rPr>
        <w:tab/>
        <w:t>Подготовка и проведение презентации проекта.</w:t>
      </w:r>
    </w:p>
    <w:p w14:paraId="39C54EC3" w14:textId="77777777" w:rsidR="0023118D" w:rsidRPr="0023118D" w:rsidRDefault="0023118D" w:rsidP="0023118D">
      <w:pPr>
        <w:ind w:firstLine="709"/>
        <w:jc w:val="both"/>
        <w:rPr>
          <w:sz w:val="28"/>
          <w:szCs w:val="28"/>
        </w:rPr>
      </w:pPr>
      <w:r w:rsidRPr="0023118D">
        <w:rPr>
          <w:sz w:val="28"/>
          <w:szCs w:val="28"/>
        </w:rPr>
        <w:t>5.</w:t>
      </w:r>
      <w:r w:rsidRPr="0023118D">
        <w:rPr>
          <w:sz w:val="28"/>
          <w:szCs w:val="28"/>
        </w:rPr>
        <w:tab/>
        <w:t>Международные направления в области управления проектами.</w:t>
      </w:r>
    </w:p>
    <w:p w14:paraId="616B533F" w14:textId="77777777" w:rsidR="0023118D" w:rsidRPr="0023118D" w:rsidRDefault="0023118D" w:rsidP="0023118D">
      <w:pPr>
        <w:ind w:firstLine="709"/>
        <w:jc w:val="both"/>
        <w:rPr>
          <w:sz w:val="28"/>
          <w:szCs w:val="28"/>
        </w:rPr>
      </w:pPr>
      <w:r w:rsidRPr="0023118D">
        <w:rPr>
          <w:sz w:val="28"/>
          <w:szCs w:val="28"/>
        </w:rPr>
        <w:t>6.</w:t>
      </w:r>
      <w:r w:rsidRPr="0023118D">
        <w:rPr>
          <w:sz w:val="28"/>
          <w:szCs w:val="28"/>
        </w:rPr>
        <w:tab/>
        <w:t>Общепринятые в международной практике стандарты управления проектами.</w:t>
      </w:r>
    </w:p>
    <w:p w14:paraId="6D6591DE" w14:textId="77777777" w:rsidR="0023118D" w:rsidRPr="0023118D" w:rsidRDefault="0023118D" w:rsidP="0023118D">
      <w:pPr>
        <w:ind w:firstLine="709"/>
        <w:jc w:val="both"/>
        <w:rPr>
          <w:sz w:val="28"/>
          <w:szCs w:val="28"/>
        </w:rPr>
      </w:pPr>
      <w:r w:rsidRPr="0023118D">
        <w:rPr>
          <w:sz w:val="28"/>
          <w:szCs w:val="28"/>
        </w:rPr>
        <w:lastRenderedPageBreak/>
        <w:t>7.</w:t>
      </w:r>
      <w:r w:rsidRPr="0023118D">
        <w:rPr>
          <w:sz w:val="28"/>
          <w:szCs w:val="28"/>
        </w:rPr>
        <w:tab/>
        <w:t>Особенности управления проектами в БРИКС.</w:t>
      </w:r>
    </w:p>
    <w:p w14:paraId="6C99E6C2" w14:textId="77777777" w:rsidR="0023118D" w:rsidRPr="0023118D" w:rsidRDefault="0023118D" w:rsidP="0023118D">
      <w:pPr>
        <w:ind w:firstLine="709"/>
        <w:jc w:val="both"/>
        <w:rPr>
          <w:sz w:val="28"/>
          <w:szCs w:val="28"/>
        </w:rPr>
      </w:pPr>
      <w:r w:rsidRPr="0023118D">
        <w:rPr>
          <w:sz w:val="28"/>
          <w:szCs w:val="28"/>
        </w:rPr>
        <w:t>8.</w:t>
      </w:r>
      <w:r w:rsidRPr="0023118D">
        <w:rPr>
          <w:sz w:val="28"/>
          <w:szCs w:val="28"/>
        </w:rPr>
        <w:tab/>
        <w:t>Особенности управления проектами в странах Балтии и СНГ.</w:t>
      </w:r>
    </w:p>
    <w:p w14:paraId="67369D15" w14:textId="77777777" w:rsidR="0023118D" w:rsidRPr="0023118D" w:rsidRDefault="0023118D" w:rsidP="0023118D">
      <w:pPr>
        <w:ind w:firstLine="709"/>
        <w:jc w:val="both"/>
        <w:rPr>
          <w:sz w:val="28"/>
          <w:szCs w:val="28"/>
        </w:rPr>
      </w:pPr>
      <w:r w:rsidRPr="0023118D">
        <w:rPr>
          <w:sz w:val="28"/>
          <w:szCs w:val="28"/>
        </w:rPr>
        <w:t>9.</w:t>
      </w:r>
      <w:r w:rsidRPr="0023118D">
        <w:rPr>
          <w:sz w:val="28"/>
          <w:szCs w:val="28"/>
        </w:rPr>
        <w:tab/>
        <w:t>Формирование системы сбалансированных показателей.</w:t>
      </w:r>
    </w:p>
    <w:p w14:paraId="35350B2B" w14:textId="77777777" w:rsidR="0023118D" w:rsidRPr="0023118D" w:rsidRDefault="0023118D" w:rsidP="0023118D">
      <w:pPr>
        <w:ind w:firstLine="709"/>
        <w:jc w:val="both"/>
        <w:rPr>
          <w:sz w:val="28"/>
          <w:szCs w:val="28"/>
        </w:rPr>
      </w:pPr>
      <w:r w:rsidRPr="0023118D">
        <w:rPr>
          <w:sz w:val="28"/>
          <w:szCs w:val="28"/>
        </w:rPr>
        <w:t>10.</w:t>
      </w:r>
      <w:r w:rsidRPr="0023118D">
        <w:rPr>
          <w:sz w:val="28"/>
          <w:szCs w:val="28"/>
        </w:rPr>
        <w:tab/>
        <w:t>Мотивация сотрудников на основе KPI.</w:t>
      </w:r>
    </w:p>
    <w:p w14:paraId="4EFA309C" w14:textId="77777777" w:rsidR="0023118D" w:rsidRPr="0023118D" w:rsidRDefault="0023118D" w:rsidP="0023118D">
      <w:pPr>
        <w:ind w:firstLine="709"/>
        <w:jc w:val="both"/>
        <w:rPr>
          <w:sz w:val="28"/>
          <w:szCs w:val="28"/>
        </w:rPr>
      </w:pPr>
      <w:r w:rsidRPr="0023118D">
        <w:rPr>
          <w:sz w:val="28"/>
          <w:szCs w:val="28"/>
        </w:rPr>
        <w:t>11.</w:t>
      </w:r>
      <w:r w:rsidRPr="0023118D">
        <w:rPr>
          <w:sz w:val="28"/>
          <w:szCs w:val="28"/>
        </w:rPr>
        <w:tab/>
        <w:t>Ключевые показатели эффективности и система сбалансированных показателей.</w:t>
      </w:r>
    </w:p>
    <w:p w14:paraId="6F27AF27" w14:textId="77777777" w:rsidR="0023118D" w:rsidRPr="0023118D" w:rsidRDefault="0023118D" w:rsidP="0023118D">
      <w:pPr>
        <w:ind w:firstLine="709"/>
        <w:jc w:val="both"/>
        <w:rPr>
          <w:sz w:val="28"/>
          <w:szCs w:val="28"/>
        </w:rPr>
      </w:pPr>
      <w:r w:rsidRPr="0023118D">
        <w:rPr>
          <w:sz w:val="28"/>
          <w:szCs w:val="28"/>
        </w:rPr>
        <w:t>12.</w:t>
      </w:r>
      <w:r w:rsidRPr="0023118D">
        <w:rPr>
          <w:sz w:val="28"/>
          <w:szCs w:val="28"/>
        </w:rPr>
        <w:tab/>
        <w:t>Разработка и внедрение системы KPI.</w:t>
      </w:r>
    </w:p>
    <w:p w14:paraId="14F25EC1" w14:textId="60776D3E" w:rsidR="0085345D" w:rsidRDefault="0023118D" w:rsidP="0023118D">
      <w:pPr>
        <w:ind w:firstLine="709"/>
        <w:jc w:val="both"/>
        <w:rPr>
          <w:sz w:val="28"/>
          <w:szCs w:val="28"/>
        </w:rPr>
      </w:pPr>
      <w:r w:rsidRPr="0023118D">
        <w:rPr>
          <w:sz w:val="28"/>
          <w:szCs w:val="28"/>
        </w:rPr>
        <w:t>13.</w:t>
      </w:r>
      <w:r w:rsidRPr="0023118D">
        <w:rPr>
          <w:sz w:val="28"/>
          <w:szCs w:val="28"/>
        </w:rPr>
        <w:tab/>
        <w:t>Международные и национальные стандарты управления проектами.</w:t>
      </w:r>
    </w:p>
    <w:p w14:paraId="3CC4616D" w14:textId="68B82EBA" w:rsidR="00A67703" w:rsidRDefault="00A67703" w:rsidP="002311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A67703">
        <w:rPr>
          <w:sz w:val="28"/>
          <w:szCs w:val="28"/>
        </w:rPr>
        <w:t>Модель управления проектами PRINCE2</w:t>
      </w:r>
    </w:p>
    <w:p w14:paraId="0A2932B9" w14:textId="7A5F90E2" w:rsidR="00A67703" w:rsidRDefault="00A67703" w:rsidP="002311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670985" w:rsidRPr="00670985">
        <w:rPr>
          <w:sz w:val="28"/>
          <w:szCs w:val="28"/>
        </w:rPr>
        <w:t>Гибкая методология управления проектами</w:t>
      </w:r>
    </w:p>
    <w:p w14:paraId="7EB982B4" w14:textId="09A91A6F" w:rsidR="00670985" w:rsidRDefault="00670985" w:rsidP="002311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="00F235C0" w:rsidRPr="00F235C0">
        <w:rPr>
          <w:sz w:val="28"/>
          <w:szCs w:val="28"/>
        </w:rPr>
        <w:t>Общие подходы к стандартизации в области управления проектами</w:t>
      </w:r>
    </w:p>
    <w:p w14:paraId="3E3F7AEB" w14:textId="77777777" w:rsidR="00584C4B" w:rsidRDefault="00E543C1" w:rsidP="00E543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Pr="00E543C1">
        <w:rPr>
          <w:sz w:val="28"/>
          <w:szCs w:val="28"/>
        </w:rPr>
        <w:t>ГОСТ Р ИСО 10006-2005</w:t>
      </w:r>
      <w:r>
        <w:rPr>
          <w:sz w:val="28"/>
          <w:szCs w:val="28"/>
        </w:rPr>
        <w:t xml:space="preserve"> </w:t>
      </w:r>
      <w:r w:rsidRPr="00E543C1">
        <w:rPr>
          <w:sz w:val="28"/>
          <w:szCs w:val="28"/>
        </w:rPr>
        <w:t>"Системы менеджмента</w:t>
      </w:r>
      <w:r>
        <w:rPr>
          <w:sz w:val="28"/>
          <w:szCs w:val="28"/>
        </w:rPr>
        <w:t xml:space="preserve"> </w:t>
      </w:r>
      <w:r w:rsidRPr="00E543C1">
        <w:rPr>
          <w:sz w:val="28"/>
          <w:szCs w:val="28"/>
        </w:rPr>
        <w:t>качества. Руководство по</w:t>
      </w:r>
      <w:r>
        <w:rPr>
          <w:sz w:val="28"/>
          <w:szCs w:val="28"/>
        </w:rPr>
        <w:t xml:space="preserve"> </w:t>
      </w:r>
      <w:r w:rsidRPr="00E543C1">
        <w:rPr>
          <w:sz w:val="28"/>
          <w:szCs w:val="28"/>
        </w:rPr>
        <w:t>менеджменту качества</w:t>
      </w:r>
      <w:r>
        <w:rPr>
          <w:sz w:val="28"/>
          <w:szCs w:val="28"/>
        </w:rPr>
        <w:t xml:space="preserve"> </w:t>
      </w:r>
      <w:r w:rsidRPr="00E543C1">
        <w:rPr>
          <w:sz w:val="28"/>
          <w:szCs w:val="28"/>
        </w:rPr>
        <w:t>при проектировании"</w:t>
      </w:r>
    </w:p>
    <w:p w14:paraId="23ADD20B" w14:textId="616200B7" w:rsidR="00F235C0" w:rsidRDefault="00584C4B" w:rsidP="00E543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 Организация проектной деятельности в органах власти</w:t>
      </w:r>
      <w:r w:rsidR="00E543C1" w:rsidRPr="00E543C1">
        <w:rPr>
          <w:sz w:val="28"/>
          <w:szCs w:val="28"/>
        </w:rPr>
        <w:cr/>
      </w:r>
    </w:p>
    <w:p w14:paraId="37335E5B" w14:textId="77777777" w:rsidR="0023118D" w:rsidRDefault="0023118D" w:rsidP="0023118D">
      <w:pPr>
        <w:ind w:firstLine="709"/>
        <w:jc w:val="both"/>
        <w:rPr>
          <w:sz w:val="28"/>
          <w:szCs w:val="28"/>
        </w:rPr>
      </w:pPr>
    </w:p>
    <w:p w14:paraId="5324A501" w14:textId="77777777" w:rsidR="00A84F74" w:rsidRDefault="00B536A7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22367255"/>
      <w:r>
        <w:rPr>
          <w:rFonts w:ascii="Times New Roman" w:hAnsi="Times New Roman" w:cs="Times New Roman"/>
          <w:b/>
          <w:color w:val="auto"/>
          <w:sz w:val="28"/>
          <w:szCs w:val="28"/>
        </w:rPr>
        <w:t>8. Перечень основной и дополнительной учебной литературы, необходимой для освоения дисциплины</w:t>
      </w:r>
      <w:bookmarkEnd w:id="13"/>
    </w:p>
    <w:p w14:paraId="4C95A0E8" w14:textId="09D44CF0" w:rsidR="004D2F14" w:rsidRDefault="004D2F14" w:rsidP="004D2F14">
      <w:pPr>
        <w:spacing w:line="360" w:lineRule="auto"/>
        <w:ind w:firstLine="709"/>
        <w:contextualSpacing/>
        <w:jc w:val="center"/>
        <w:rPr>
          <w:b/>
          <w:bCs/>
          <w:color w:val="0D0D0D" w:themeColor="text1" w:themeTint="F2"/>
          <w:sz w:val="28"/>
          <w:szCs w:val="28"/>
        </w:rPr>
      </w:pPr>
      <w:r>
        <w:rPr>
          <w:b/>
          <w:bCs/>
          <w:color w:val="0D0D0D" w:themeColor="text1" w:themeTint="F2"/>
          <w:sz w:val="28"/>
          <w:szCs w:val="28"/>
        </w:rPr>
        <w:t>Нормативные акты</w:t>
      </w:r>
    </w:p>
    <w:p w14:paraId="0386B2CB" w14:textId="200B6700" w:rsidR="004D2F14" w:rsidRDefault="00B65067" w:rsidP="00B65067">
      <w:pPr>
        <w:pStyle w:val="af8"/>
        <w:numPr>
          <w:ilvl w:val="0"/>
          <w:numId w:val="13"/>
        </w:numPr>
        <w:spacing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 w:rsidRPr="00B65067">
        <w:rPr>
          <w:color w:val="0D0D0D" w:themeColor="text1" w:themeTint="F2"/>
          <w:sz w:val="28"/>
          <w:szCs w:val="28"/>
        </w:rPr>
        <w:t>ГОСТ Р ИСО 10006-2005 "Системы менеджмента качества. Руководство по менеджменту качества при проектировании"</w:t>
      </w:r>
    </w:p>
    <w:p w14:paraId="09E2E1CC" w14:textId="762DE98B" w:rsidR="00BD234F" w:rsidRPr="006D0AD7" w:rsidRDefault="00BD234F" w:rsidP="006D0AD7">
      <w:pPr>
        <w:pStyle w:val="af8"/>
        <w:numPr>
          <w:ilvl w:val="0"/>
          <w:numId w:val="13"/>
        </w:numPr>
        <w:spacing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 w:rsidRPr="00BD234F">
        <w:rPr>
          <w:color w:val="0D0D0D" w:themeColor="text1" w:themeTint="F2"/>
          <w:sz w:val="28"/>
          <w:szCs w:val="28"/>
        </w:rPr>
        <w:t>Постановление Правительства РФ от 31 октября 2018 г. N 1288 "Об организации проектной деятельности в Правительстве Российской Федерации" (с изменениями и дополнениями)</w:t>
      </w:r>
    </w:p>
    <w:p w14:paraId="1109C800" w14:textId="234AB176" w:rsidR="004D2F14" w:rsidRPr="000F4D12" w:rsidRDefault="004D2F14" w:rsidP="004D2F14">
      <w:pPr>
        <w:spacing w:line="360" w:lineRule="auto"/>
        <w:ind w:firstLine="709"/>
        <w:contextualSpacing/>
        <w:jc w:val="center"/>
        <w:rPr>
          <w:b/>
          <w:bCs/>
          <w:color w:val="0D0D0D" w:themeColor="text1" w:themeTint="F2"/>
          <w:sz w:val="28"/>
          <w:szCs w:val="28"/>
        </w:rPr>
      </w:pPr>
      <w:r w:rsidRPr="000F4D12">
        <w:rPr>
          <w:b/>
          <w:bCs/>
          <w:color w:val="0D0D0D" w:themeColor="text1" w:themeTint="F2"/>
          <w:sz w:val="28"/>
          <w:szCs w:val="28"/>
        </w:rPr>
        <w:t>Основная литература:</w:t>
      </w:r>
    </w:p>
    <w:p w14:paraId="3F4A58DB" w14:textId="77777777" w:rsidR="004D2F14" w:rsidRPr="000F4D12" w:rsidRDefault="004D2F14" w:rsidP="004D2F14">
      <w:pPr>
        <w:spacing w:line="360" w:lineRule="auto"/>
        <w:ind w:firstLine="709"/>
        <w:contextualSpacing/>
        <w:jc w:val="center"/>
        <w:rPr>
          <w:b/>
          <w:bCs/>
          <w:color w:val="0D0D0D" w:themeColor="text1" w:themeTint="F2"/>
          <w:sz w:val="28"/>
          <w:szCs w:val="28"/>
        </w:rPr>
      </w:pPr>
    </w:p>
    <w:p w14:paraId="6860DC13" w14:textId="77777777" w:rsidR="00825B0F" w:rsidRPr="00825B0F" w:rsidRDefault="00825B0F" w:rsidP="004D2F14">
      <w:pPr>
        <w:pStyle w:val="Style1"/>
        <w:ind w:left="0" w:firstLine="709"/>
        <w:rPr>
          <w:color w:val="0D0D0D" w:themeColor="text1" w:themeTint="F2"/>
          <w:spacing w:val="0"/>
        </w:rPr>
      </w:pPr>
      <w:r w:rsidRPr="00825B0F">
        <w:rPr>
          <w:color w:val="0D0D0D" w:themeColor="text1" w:themeTint="F2"/>
        </w:rPr>
        <w:t xml:space="preserve">Управление </w:t>
      </w:r>
      <w:proofErr w:type="gramStart"/>
      <w:r w:rsidRPr="00825B0F">
        <w:rPr>
          <w:color w:val="0D0D0D" w:themeColor="text1" w:themeTint="F2"/>
        </w:rPr>
        <w:t>проектами :</w:t>
      </w:r>
      <w:proofErr w:type="gramEnd"/>
      <w:r w:rsidRPr="00825B0F">
        <w:rPr>
          <w:color w:val="0D0D0D" w:themeColor="text1" w:themeTint="F2"/>
        </w:rPr>
        <w:t xml:space="preserve"> учебник и практикум для вузов / А. И. Балашов, Е. М. Рогова, М. В. Тихонова, Е. А. Ткаченко ; под общей редакцией Е. М. Роговой. — </w:t>
      </w:r>
      <w:proofErr w:type="gramStart"/>
      <w:r w:rsidRPr="00825B0F">
        <w:rPr>
          <w:color w:val="0D0D0D" w:themeColor="text1" w:themeTint="F2"/>
        </w:rPr>
        <w:t>Москва :</w:t>
      </w:r>
      <w:proofErr w:type="gramEnd"/>
      <w:r w:rsidRPr="00825B0F">
        <w:rPr>
          <w:color w:val="0D0D0D" w:themeColor="text1" w:themeTint="F2"/>
        </w:rPr>
        <w:t xml:space="preserve"> Издательство </w:t>
      </w:r>
      <w:proofErr w:type="spellStart"/>
      <w:r w:rsidRPr="00825B0F">
        <w:rPr>
          <w:color w:val="0D0D0D" w:themeColor="text1" w:themeTint="F2"/>
        </w:rPr>
        <w:t>Юрайт</w:t>
      </w:r>
      <w:proofErr w:type="spellEnd"/>
      <w:r w:rsidRPr="00825B0F">
        <w:rPr>
          <w:color w:val="0D0D0D" w:themeColor="text1" w:themeTint="F2"/>
        </w:rPr>
        <w:t xml:space="preserve">, 2023. — 383 с. — (Высшее образование). —  Образовательная платформа </w:t>
      </w:r>
      <w:proofErr w:type="spellStart"/>
      <w:r w:rsidRPr="00825B0F">
        <w:rPr>
          <w:color w:val="0D0D0D" w:themeColor="text1" w:themeTint="F2"/>
        </w:rPr>
        <w:t>Юрайт</w:t>
      </w:r>
      <w:proofErr w:type="spellEnd"/>
      <w:r w:rsidRPr="00825B0F">
        <w:rPr>
          <w:color w:val="0D0D0D" w:themeColor="text1" w:themeTint="F2"/>
        </w:rPr>
        <w:t xml:space="preserve"> [сайт]. — URL: https://urait.ru/bcode/510590 (дата обращения: 21.12.2022). — </w:t>
      </w:r>
      <w:proofErr w:type="gramStart"/>
      <w:r w:rsidRPr="00825B0F">
        <w:rPr>
          <w:color w:val="0D0D0D" w:themeColor="text1" w:themeTint="F2"/>
        </w:rPr>
        <w:t>Текст :</w:t>
      </w:r>
      <w:proofErr w:type="gramEnd"/>
      <w:r w:rsidRPr="00825B0F">
        <w:rPr>
          <w:color w:val="0D0D0D" w:themeColor="text1" w:themeTint="F2"/>
        </w:rPr>
        <w:t xml:space="preserve"> электронный.</w:t>
      </w:r>
    </w:p>
    <w:p w14:paraId="7B24F77D" w14:textId="6640BF62" w:rsidR="004D2F14" w:rsidRPr="00C21CD7" w:rsidRDefault="004D2F14" w:rsidP="004D2F14">
      <w:pPr>
        <w:pStyle w:val="Style1"/>
        <w:ind w:left="0" w:firstLine="709"/>
        <w:rPr>
          <w:color w:val="0D0D0D" w:themeColor="text1" w:themeTint="F2"/>
          <w:spacing w:val="0"/>
        </w:rPr>
      </w:pPr>
      <w:r w:rsidRPr="00C21CD7">
        <w:rPr>
          <w:color w:val="0D0D0D" w:themeColor="text1" w:themeTint="F2"/>
          <w:spacing w:val="0"/>
        </w:rPr>
        <w:t xml:space="preserve">     </w:t>
      </w:r>
      <w:r w:rsidR="00825B0F" w:rsidRPr="00825B0F">
        <w:rPr>
          <w:color w:val="0D0D0D" w:themeColor="text1" w:themeTint="F2"/>
          <w:spacing w:val="0"/>
        </w:rPr>
        <w:t xml:space="preserve">Морозова, О.А. Информационные технологии в государственном и муниципальном управлении: учебное пособие для вузов / О.А. Морозова, В.В. Лосева, Л.И. Иванова. — 2-е изд., </w:t>
      </w:r>
      <w:proofErr w:type="spellStart"/>
      <w:r w:rsidR="00825B0F" w:rsidRPr="00825B0F">
        <w:rPr>
          <w:color w:val="0D0D0D" w:themeColor="text1" w:themeTint="F2"/>
          <w:spacing w:val="0"/>
        </w:rPr>
        <w:t>испр</w:t>
      </w:r>
      <w:proofErr w:type="spellEnd"/>
      <w:proofErr w:type="gramStart"/>
      <w:r w:rsidR="00825B0F" w:rsidRPr="00825B0F">
        <w:rPr>
          <w:color w:val="0D0D0D" w:themeColor="text1" w:themeTint="F2"/>
          <w:spacing w:val="0"/>
        </w:rPr>
        <w:t>.</w:t>
      </w:r>
      <w:proofErr w:type="gramEnd"/>
      <w:r w:rsidR="00825B0F" w:rsidRPr="00825B0F">
        <w:rPr>
          <w:color w:val="0D0D0D" w:themeColor="text1" w:themeTint="F2"/>
          <w:spacing w:val="0"/>
        </w:rPr>
        <w:t xml:space="preserve"> и доп. — Москва: </w:t>
      </w:r>
      <w:proofErr w:type="spellStart"/>
      <w:r w:rsidR="00825B0F" w:rsidRPr="00825B0F">
        <w:rPr>
          <w:color w:val="0D0D0D" w:themeColor="text1" w:themeTint="F2"/>
          <w:spacing w:val="0"/>
        </w:rPr>
        <w:t>Юрайт</w:t>
      </w:r>
      <w:proofErr w:type="spellEnd"/>
      <w:r w:rsidR="00825B0F" w:rsidRPr="00825B0F">
        <w:rPr>
          <w:color w:val="0D0D0D" w:themeColor="text1" w:themeTint="F2"/>
          <w:spacing w:val="0"/>
        </w:rPr>
        <w:t xml:space="preserve">, 2021 — 143 с. — (Высшее </w:t>
      </w:r>
      <w:r w:rsidR="00825B0F" w:rsidRPr="00825B0F">
        <w:rPr>
          <w:color w:val="0D0D0D" w:themeColor="text1" w:themeTint="F2"/>
          <w:spacing w:val="0"/>
        </w:rPr>
        <w:lastRenderedPageBreak/>
        <w:t xml:space="preserve">образование). - Текст: непосредственный. - То же. - 2023. -  Образовательная платформа </w:t>
      </w:r>
      <w:proofErr w:type="spellStart"/>
      <w:r w:rsidR="00825B0F" w:rsidRPr="00825B0F">
        <w:rPr>
          <w:color w:val="0D0D0D" w:themeColor="text1" w:themeTint="F2"/>
          <w:spacing w:val="0"/>
        </w:rPr>
        <w:t>Юрайт</w:t>
      </w:r>
      <w:proofErr w:type="spellEnd"/>
      <w:r w:rsidR="00825B0F" w:rsidRPr="00825B0F">
        <w:rPr>
          <w:color w:val="0D0D0D" w:themeColor="text1" w:themeTint="F2"/>
          <w:spacing w:val="0"/>
        </w:rPr>
        <w:t xml:space="preserve"> [сайт]. — URL: https://urait.ru/bcode/516119 (дата обращения: 21.12.2022). — </w:t>
      </w:r>
      <w:proofErr w:type="gramStart"/>
      <w:r w:rsidR="00825B0F" w:rsidRPr="00825B0F">
        <w:rPr>
          <w:color w:val="0D0D0D" w:themeColor="text1" w:themeTint="F2"/>
          <w:spacing w:val="0"/>
        </w:rPr>
        <w:t>Текст :</w:t>
      </w:r>
      <w:proofErr w:type="gramEnd"/>
      <w:r w:rsidR="00825B0F" w:rsidRPr="00825B0F">
        <w:rPr>
          <w:color w:val="0D0D0D" w:themeColor="text1" w:themeTint="F2"/>
          <w:spacing w:val="0"/>
        </w:rPr>
        <w:t xml:space="preserve"> электронный.</w:t>
      </w:r>
    </w:p>
    <w:p w14:paraId="54375DE3" w14:textId="77777777" w:rsidR="004D2F14" w:rsidRPr="000F4D12" w:rsidRDefault="004D2F14" w:rsidP="004D2F14">
      <w:pPr>
        <w:spacing w:line="360" w:lineRule="auto"/>
        <w:ind w:firstLine="709"/>
        <w:contextualSpacing/>
        <w:jc w:val="center"/>
        <w:rPr>
          <w:b/>
          <w:bCs/>
          <w:color w:val="0D0D0D" w:themeColor="text1" w:themeTint="F2"/>
          <w:sz w:val="28"/>
          <w:szCs w:val="28"/>
        </w:rPr>
      </w:pPr>
      <w:r w:rsidRPr="000F4D12">
        <w:rPr>
          <w:b/>
          <w:bCs/>
          <w:color w:val="0D0D0D" w:themeColor="text1" w:themeTint="F2"/>
          <w:sz w:val="28"/>
          <w:szCs w:val="28"/>
        </w:rPr>
        <w:t>Дополнительная литература:</w:t>
      </w:r>
    </w:p>
    <w:p w14:paraId="6B19A175" w14:textId="77777777" w:rsidR="004D2F14" w:rsidRPr="000F4D12" w:rsidRDefault="004D2F14" w:rsidP="004D2F14">
      <w:pPr>
        <w:pStyle w:val="Style1"/>
        <w:numPr>
          <w:ilvl w:val="0"/>
          <w:numId w:val="0"/>
        </w:numPr>
        <w:ind w:left="141"/>
        <w:rPr>
          <w:color w:val="0D0D0D" w:themeColor="text1" w:themeTint="F2"/>
          <w:lang w:eastAsia="x-none"/>
        </w:rPr>
      </w:pPr>
    </w:p>
    <w:p w14:paraId="6E9FFBFE" w14:textId="77777777" w:rsidR="002B621B" w:rsidRDefault="004D2F14" w:rsidP="002B621B">
      <w:pPr>
        <w:pStyle w:val="Style1"/>
        <w:ind w:left="0" w:firstLine="709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w:r w:rsidR="002B621B" w:rsidRPr="002B621B">
        <w:rPr>
          <w:color w:val="0D0D0D" w:themeColor="text1" w:themeTint="F2"/>
        </w:rPr>
        <w:t xml:space="preserve">Управление проектами. Фундаментальный курс: учебник / В.М. </w:t>
      </w:r>
      <w:proofErr w:type="spellStart"/>
      <w:r w:rsidR="002B621B" w:rsidRPr="002B621B">
        <w:rPr>
          <w:color w:val="0D0D0D" w:themeColor="text1" w:themeTint="F2"/>
        </w:rPr>
        <w:t>Аньшин</w:t>
      </w:r>
      <w:proofErr w:type="spellEnd"/>
      <w:r w:rsidR="002B621B" w:rsidRPr="002B621B">
        <w:rPr>
          <w:color w:val="0D0D0D" w:themeColor="text1" w:themeTint="F2"/>
        </w:rPr>
        <w:t xml:space="preserve">, А.В. Алешин, К.А. </w:t>
      </w:r>
      <w:proofErr w:type="spellStart"/>
      <w:r w:rsidR="002B621B" w:rsidRPr="002B621B">
        <w:rPr>
          <w:color w:val="0D0D0D" w:themeColor="text1" w:themeTint="F2"/>
        </w:rPr>
        <w:t>Багратиони</w:t>
      </w:r>
      <w:proofErr w:type="spellEnd"/>
      <w:r w:rsidR="002B621B" w:rsidRPr="002B621B">
        <w:rPr>
          <w:color w:val="0D0D0D" w:themeColor="text1" w:themeTint="F2"/>
        </w:rPr>
        <w:t xml:space="preserve"> [и др.</w:t>
      </w:r>
      <w:proofErr w:type="gramStart"/>
      <w:r w:rsidR="002B621B" w:rsidRPr="002B621B">
        <w:rPr>
          <w:color w:val="0D0D0D" w:themeColor="text1" w:themeTint="F2"/>
        </w:rPr>
        <w:t>],  под</w:t>
      </w:r>
      <w:proofErr w:type="gramEnd"/>
      <w:r w:rsidR="002B621B" w:rsidRPr="002B621B">
        <w:rPr>
          <w:color w:val="0D0D0D" w:themeColor="text1" w:themeTint="F2"/>
        </w:rPr>
        <w:t xml:space="preserve"> ред. В.М. </w:t>
      </w:r>
      <w:proofErr w:type="spellStart"/>
      <w:r w:rsidR="002B621B" w:rsidRPr="002B621B">
        <w:rPr>
          <w:color w:val="0D0D0D" w:themeColor="text1" w:themeTint="F2"/>
        </w:rPr>
        <w:t>Аньшина</w:t>
      </w:r>
      <w:proofErr w:type="spellEnd"/>
      <w:r w:rsidR="002B621B" w:rsidRPr="002B621B">
        <w:rPr>
          <w:color w:val="0D0D0D" w:themeColor="text1" w:themeTint="F2"/>
        </w:rPr>
        <w:t xml:space="preserve">, О.Н. Ильиной. НИУ ВШЭ - Москва: ВШЭ, 2013 - 620 с. - </w:t>
      </w:r>
      <w:proofErr w:type="gramStart"/>
      <w:r w:rsidR="002B621B" w:rsidRPr="002B621B">
        <w:rPr>
          <w:color w:val="0D0D0D" w:themeColor="text1" w:themeTint="F2"/>
        </w:rPr>
        <w:t>Текст :</w:t>
      </w:r>
      <w:proofErr w:type="gramEnd"/>
      <w:r w:rsidR="002B621B" w:rsidRPr="002B621B">
        <w:rPr>
          <w:color w:val="0D0D0D" w:themeColor="text1" w:themeTint="F2"/>
        </w:rPr>
        <w:t xml:space="preserve"> непосредственный. - То </w:t>
      </w:r>
      <w:proofErr w:type="gramStart"/>
      <w:r w:rsidR="002B621B" w:rsidRPr="002B621B">
        <w:rPr>
          <w:color w:val="0D0D0D" w:themeColor="text1" w:themeTint="F2"/>
        </w:rPr>
        <w:t>же .</w:t>
      </w:r>
      <w:proofErr w:type="gramEnd"/>
      <w:r w:rsidR="002B621B" w:rsidRPr="002B621B">
        <w:rPr>
          <w:color w:val="0D0D0D" w:themeColor="text1" w:themeTint="F2"/>
        </w:rPr>
        <w:t xml:space="preserve"> - ЭБС Университетская библиотека </w:t>
      </w:r>
      <w:proofErr w:type="spellStart"/>
      <w:r w:rsidR="002B621B" w:rsidRPr="002B621B">
        <w:rPr>
          <w:color w:val="0D0D0D" w:themeColor="text1" w:themeTint="F2"/>
        </w:rPr>
        <w:t>online</w:t>
      </w:r>
      <w:proofErr w:type="spellEnd"/>
      <w:r w:rsidR="002B621B" w:rsidRPr="002B621B">
        <w:rPr>
          <w:color w:val="0D0D0D" w:themeColor="text1" w:themeTint="F2"/>
        </w:rPr>
        <w:t xml:space="preserve">. - URL: https://biblioclub.ru/index.php?page=book&amp;id=227270 (дата обращения: 21.12.2022). – </w:t>
      </w:r>
      <w:proofErr w:type="gramStart"/>
      <w:r w:rsidR="002B621B" w:rsidRPr="002B621B">
        <w:rPr>
          <w:color w:val="0D0D0D" w:themeColor="text1" w:themeTint="F2"/>
        </w:rPr>
        <w:t>Текст :</w:t>
      </w:r>
      <w:proofErr w:type="gramEnd"/>
      <w:r w:rsidR="002B621B" w:rsidRPr="002B621B">
        <w:rPr>
          <w:color w:val="0D0D0D" w:themeColor="text1" w:themeTint="F2"/>
        </w:rPr>
        <w:t xml:space="preserve"> электронный.</w:t>
      </w:r>
      <w:bookmarkStart w:id="14" w:name="_Toc122367256"/>
    </w:p>
    <w:p w14:paraId="6E09CF92" w14:textId="13C7AF62" w:rsidR="002B621B" w:rsidRPr="002B621B" w:rsidRDefault="002B621B" w:rsidP="002B621B">
      <w:pPr>
        <w:pStyle w:val="Style1"/>
        <w:ind w:left="0" w:firstLine="709"/>
        <w:rPr>
          <w:color w:val="0D0D0D" w:themeColor="text1" w:themeTint="F2"/>
        </w:rPr>
      </w:pPr>
      <w:r w:rsidRPr="002B621B">
        <w:rPr>
          <w:color w:val="0D0D0D" w:themeColor="text1" w:themeTint="F2"/>
        </w:rPr>
        <w:t xml:space="preserve">Управление проектами с использованием </w:t>
      </w:r>
      <w:proofErr w:type="spellStart"/>
      <w:r w:rsidRPr="002B621B">
        <w:rPr>
          <w:color w:val="0D0D0D" w:themeColor="text1" w:themeTint="F2"/>
        </w:rPr>
        <w:t>Microsoft</w:t>
      </w:r>
      <w:proofErr w:type="spellEnd"/>
      <w:r w:rsidRPr="002B621B">
        <w:rPr>
          <w:color w:val="0D0D0D" w:themeColor="text1" w:themeTint="F2"/>
        </w:rPr>
        <w:t xml:space="preserve"> </w:t>
      </w:r>
      <w:proofErr w:type="spellStart"/>
      <w:r w:rsidRPr="002B621B">
        <w:rPr>
          <w:color w:val="0D0D0D" w:themeColor="text1" w:themeTint="F2"/>
        </w:rPr>
        <w:t>Project</w:t>
      </w:r>
      <w:proofErr w:type="spellEnd"/>
      <w:r w:rsidRPr="002B621B">
        <w:rPr>
          <w:color w:val="0D0D0D" w:themeColor="text1" w:themeTint="F2"/>
        </w:rPr>
        <w:t xml:space="preserve">: учебное </w:t>
      </w:r>
      <w:proofErr w:type="gramStart"/>
      <w:r w:rsidRPr="002B621B">
        <w:rPr>
          <w:color w:val="0D0D0D" w:themeColor="text1" w:themeTint="F2"/>
        </w:rPr>
        <w:t>пособие  /</w:t>
      </w:r>
      <w:proofErr w:type="gramEnd"/>
      <w:r w:rsidRPr="002B621B">
        <w:rPr>
          <w:color w:val="0D0D0D" w:themeColor="text1" w:themeTint="F2"/>
        </w:rPr>
        <w:t xml:space="preserve"> Т.С. Васючкова, Н.А. </w:t>
      </w:r>
      <w:proofErr w:type="spellStart"/>
      <w:r w:rsidRPr="002B621B">
        <w:rPr>
          <w:color w:val="0D0D0D" w:themeColor="text1" w:themeTint="F2"/>
        </w:rPr>
        <w:t>Иванчева</w:t>
      </w:r>
      <w:proofErr w:type="spellEnd"/>
      <w:r w:rsidRPr="002B621B">
        <w:rPr>
          <w:color w:val="0D0D0D" w:themeColor="text1" w:themeTint="F2"/>
        </w:rPr>
        <w:t xml:space="preserve">, М.А. </w:t>
      </w:r>
      <w:proofErr w:type="spellStart"/>
      <w:r w:rsidRPr="002B621B">
        <w:rPr>
          <w:color w:val="0D0D0D" w:themeColor="text1" w:themeTint="F2"/>
        </w:rPr>
        <w:t>Держо</w:t>
      </w:r>
      <w:proofErr w:type="spellEnd"/>
      <w:r w:rsidRPr="002B621B">
        <w:rPr>
          <w:color w:val="0D0D0D" w:themeColor="text1" w:themeTint="F2"/>
        </w:rPr>
        <w:t xml:space="preserve">, Т.П. </w:t>
      </w:r>
      <w:proofErr w:type="spellStart"/>
      <w:r w:rsidRPr="002B621B">
        <w:rPr>
          <w:color w:val="0D0D0D" w:themeColor="text1" w:themeTint="F2"/>
        </w:rPr>
        <w:t>Пухначева</w:t>
      </w:r>
      <w:proofErr w:type="spellEnd"/>
      <w:r w:rsidRPr="002B621B">
        <w:rPr>
          <w:color w:val="0D0D0D" w:themeColor="text1" w:themeTint="F2"/>
        </w:rPr>
        <w:t xml:space="preserve">. - 2-е изд., </w:t>
      </w:r>
      <w:proofErr w:type="spellStart"/>
      <w:r w:rsidRPr="002B621B">
        <w:rPr>
          <w:color w:val="0D0D0D" w:themeColor="text1" w:themeTint="F2"/>
        </w:rPr>
        <w:t>испр</w:t>
      </w:r>
      <w:proofErr w:type="spellEnd"/>
      <w:r w:rsidRPr="002B621B">
        <w:rPr>
          <w:color w:val="0D0D0D" w:themeColor="text1" w:themeTint="F2"/>
        </w:rPr>
        <w:t xml:space="preserve">. - </w:t>
      </w:r>
      <w:proofErr w:type="gramStart"/>
      <w:r w:rsidRPr="002B621B">
        <w:rPr>
          <w:color w:val="0D0D0D" w:themeColor="text1" w:themeTint="F2"/>
        </w:rPr>
        <w:t>Москва :</w:t>
      </w:r>
      <w:proofErr w:type="gramEnd"/>
      <w:r w:rsidRPr="002B621B">
        <w:rPr>
          <w:color w:val="0D0D0D" w:themeColor="text1" w:themeTint="F2"/>
        </w:rPr>
        <w:t xml:space="preserve"> Национальный Открытый Университет «ИНТУИТ», 2016. - 148 с. - ЭБС Университетская библиотека </w:t>
      </w:r>
      <w:proofErr w:type="spellStart"/>
      <w:r w:rsidRPr="002B621B">
        <w:rPr>
          <w:color w:val="0D0D0D" w:themeColor="text1" w:themeTint="F2"/>
        </w:rPr>
        <w:t>online</w:t>
      </w:r>
      <w:proofErr w:type="spellEnd"/>
      <w:r w:rsidRPr="002B621B">
        <w:rPr>
          <w:color w:val="0D0D0D" w:themeColor="text1" w:themeTint="F2"/>
        </w:rPr>
        <w:t xml:space="preserve">. - URL: https://biblioclub.ru/index.php?page=book&amp;id=429881 (дата обращения:21.12.2022). – </w:t>
      </w:r>
      <w:proofErr w:type="gramStart"/>
      <w:r w:rsidRPr="002B621B">
        <w:rPr>
          <w:color w:val="0D0D0D" w:themeColor="text1" w:themeTint="F2"/>
        </w:rPr>
        <w:t>Текст :</w:t>
      </w:r>
      <w:proofErr w:type="gramEnd"/>
      <w:r w:rsidRPr="002B621B">
        <w:rPr>
          <w:color w:val="0D0D0D" w:themeColor="text1" w:themeTint="F2"/>
        </w:rPr>
        <w:t xml:space="preserve"> электронный.</w:t>
      </w:r>
    </w:p>
    <w:p w14:paraId="4005DF67" w14:textId="2AD2A4D2" w:rsidR="00A84F74" w:rsidRDefault="00B536A7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9. П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еречень ресурсов информационно-телекоммуникационной сети «Интернет», необходимых для освоения дисциплины</w:t>
      </w:r>
      <w:bookmarkEnd w:id="14"/>
    </w:p>
    <w:p w14:paraId="03A4C6BF" w14:textId="77777777" w:rsidR="00830F42" w:rsidRPr="00C21CD7" w:rsidRDefault="00830F42" w:rsidP="00830F42">
      <w:pPr>
        <w:pStyle w:val="Style1"/>
        <w:numPr>
          <w:ilvl w:val="0"/>
          <w:numId w:val="12"/>
        </w:numPr>
        <w:ind w:left="0" w:firstLine="709"/>
        <w:rPr>
          <w:color w:val="0D0D0D" w:themeColor="text1" w:themeTint="F2"/>
        </w:rPr>
      </w:pPr>
      <w:r w:rsidRPr="00C21CD7">
        <w:rPr>
          <w:color w:val="0D0D0D" w:themeColor="text1" w:themeTint="F2"/>
        </w:rPr>
        <w:t xml:space="preserve">Официальный сайт Министерства цифрового развития, связи и массовых коммуникаций Российской Федерации –     URL: </w:t>
      </w:r>
      <w:hyperlink r:id="rId11" w:history="1">
        <w:r w:rsidRPr="00C21CD7">
          <w:rPr>
            <w:rStyle w:val="afe"/>
            <w:color w:val="0D0D0D" w:themeColor="text1" w:themeTint="F2"/>
          </w:rPr>
          <w:t>https://digital.gov.ru/</w:t>
        </w:r>
      </w:hyperlink>
    </w:p>
    <w:p w14:paraId="63693CAA" w14:textId="77777777" w:rsidR="00830F42" w:rsidRPr="00C21CD7" w:rsidRDefault="00830F42" w:rsidP="00830F42">
      <w:pPr>
        <w:pStyle w:val="Style1"/>
        <w:numPr>
          <w:ilvl w:val="0"/>
          <w:numId w:val="12"/>
        </w:numPr>
        <w:ind w:left="0" w:firstLine="709"/>
        <w:rPr>
          <w:color w:val="0D0D0D" w:themeColor="text1" w:themeTint="F2"/>
        </w:rPr>
      </w:pPr>
      <w:r w:rsidRPr="00C21CD7">
        <w:rPr>
          <w:color w:val="0D0D0D" w:themeColor="text1" w:themeTint="F2"/>
        </w:rPr>
        <w:t xml:space="preserve">Федеральная государственная информационная система координации информатизации - URL: </w:t>
      </w:r>
      <w:hyperlink r:id="rId12" w:history="1">
        <w:r w:rsidRPr="00C21CD7">
          <w:rPr>
            <w:rStyle w:val="afe"/>
            <w:color w:val="0D0D0D" w:themeColor="text1" w:themeTint="F2"/>
          </w:rPr>
          <w:t>https://portal.eskigov.ru/</w:t>
        </w:r>
      </w:hyperlink>
    </w:p>
    <w:p w14:paraId="57493733" w14:textId="77777777" w:rsidR="00830F42" w:rsidRPr="00C21CD7" w:rsidRDefault="00830F42" w:rsidP="00830F42">
      <w:pPr>
        <w:pStyle w:val="Style1"/>
        <w:numPr>
          <w:ilvl w:val="0"/>
          <w:numId w:val="12"/>
        </w:numPr>
        <w:ind w:left="0" w:firstLine="709"/>
        <w:rPr>
          <w:color w:val="0D0D0D" w:themeColor="text1" w:themeTint="F2"/>
        </w:rPr>
      </w:pPr>
      <w:r w:rsidRPr="00C21CD7">
        <w:rPr>
          <w:color w:val="0D0D0D" w:themeColor="text1" w:themeTint="F2"/>
        </w:rPr>
        <w:t>Официальный сайт Министерства экономического развития Российской Федерации – URL: http://www.economy.gov.ru</w:t>
      </w:r>
    </w:p>
    <w:p w14:paraId="2ED77985" w14:textId="77777777" w:rsidR="00830F42" w:rsidRPr="00C21CD7" w:rsidRDefault="00830F42" w:rsidP="00830F42">
      <w:pPr>
        <w:pStyle w:val="Style1"/>
        <w:ind w:left="0" w:firstLine="709"/>
        <w:rPr>
          <w:color w:val="0D0D0D" w:themeColor="text1" w:themeTint="F2"/>
        </w:rPr>
      </w:pPr>
      <w:r w:rsidRPr="00C21CD7">
        <w:rPr>
          <w:color w:val="0D0D0D" w:themeColor="text1" w:themeTint="F2"/>
        </w:rPr>
        <w:t>Официальный сайт Федеральной службы государственной статистики (Росстат) – URL: http://www.gks.ru</w:t>
      </w:r>
    </w:p>
    <w:p w14:paraId="1B5D9C90" w14:textId="77777777" w:rsidR="00830F42" w:rsidRDefault="00830F42" w:rsidP="00830F42">
      <w:pPr>
        <w:pStyle w:val="Style1"/>
        <w:ind w:left="0" w:firstLine="709"/>
        <w:rPr>
          <w:rStyle w:val="afe"/>
          <w:color w:val="0D0D0D" w:themeColor="text1" w:themeTint="F2"/>
          <w:u w:val="none"/>
        </w:rPr>
      </w:pPr>
      <w:r w:rsidRPr="00C21CD7">
        <w:rPr>
          <w:color w:val="0D0D0D" w:themeColor="text1" w:themeTint="F2"/>
        </w:rPr>
        <w:t xml:space="preserve">Рейтинговое агентство Эксперт – URL:     </w:t>
      </w:r>
      <w:hyperlink r:id="rId13" w:history="1">
        <w:r w:rsidRPr="00C21CD7">
          <w:rPr>
            <w:rStyle w:val="afe"/>
            <w:color w:val="0D0D0D" w:themeColor="text1" w:themeTint="F2"/>
          </w:rPr>
          <w:t>https://www.raexpert.ru/</w:t>
        </w:r>
      </w:hyperlink>
    </w:p>
    <w:p w14:paraId="25D8F0BF" w14:textId="77777777" w:rsidR="002B621B" w:rsidRDefault="00194B65" w:rsidP="002B621B">
      <w:pPr>
        <w:pStyle w:val="Style1"/>
        <w:ind w:left="0" w:firstLine="709"/>
        <w:rPr>
          <w:color w:val="0D0D0D" w:themeColor="text1" w:themeTint="F2"/>
        </w:rPr>
      </w:pPr>
      <w:r w:rsidRPr="00194B65">
        <w:rPr>
          <w:color w:val="0D0D0D" w:themeColor="text1" w:themeTint="F2"/>
        </w:rPr>
        <w:t xml:space="preserve">Электронная библиотека Финансового университета (ЭБ) </w:t>
      </w:r>
      <w:hyperlink r:id="rId14" w:history="1">
        <w:r w:rsidR="002B621B" w:rsidRPr="00B55435">
          <w:rPr>
            <w:rStyle w:val="afe"/>
          </w:rPr>
          <w:t>http://elib.fa.ru/</w:t>
        </w:r>
      </w:hyperlink>
    </w:p>
    <w:p w14:paraId="67D7EE27" w14:textId="77777777" w:rsidR="002B621B" w:rsidRDefault="002B621B" w:rsidP="002B621B">
      <w:pPr>
        <w:pStyle w:val="Style1"/>
      </w:pPr>
      <w:r>
        <w:t>Электронно-библиотечная система BOOK.RU http://www.book.ru</w:t>
      </w:r>
    </w:p>
    <w:p w14:paraId="61D84501" w14:textId="77777777" w:rsidR="002B621B" w:rsidRDefault="002B621B" w:rsidP="002B621B">
      <w:pPr>
        <w:pStyle w:val="Style1"/>
      </w:pPr>
      <w:r>
        <w:t>Электронно-библиотечная система «Университетская библиотека ОНЛАЙН» http://biblioclub.ru/</w:t>
      </w:r>
    </w:p>
    <w:p w14:paraId="40DC1459" w14:textId="77777777" w:rsidR="002B621B" w:rsidRDefault="002B621B" w:rsidP="002B621B">
      <w:pPr>
        <w:pStyle w:val="Style1"/>
      </w:pPr>
      <w:r>
        <w:t xml:space="preserve">Электронно-библиотечная система </w:t>
      </w:r>
      <w:proofErr w:type="spellStart"/>
      <w:r>
        <w:t>Znanium</w:t>
      </w:r>
      <w:proofErr w:type="spellEnd"/>
      <w:r>
        <w:t xml:space="preserve"> http://www.znanium.com</w:t>
      </w:r>
    </w:p>
    <w:p w14:paraId="7C3CAC93" w14:textId="56058421" w:rsidR="002B621B" w:rsidRPr="00194B65" w:rsidRDefault="002B621B" w:rsidP="002B621B">
      <w:pPr>
        <w:pStyle w:val="Style1"/>
        <w:rPr>
          <w:color w:val="0D0D0D" w:themeColor="text1" w:themeTint="F2"/>
        </w:rPr>
      </w:pPr>
      <w:r>
        <w:lastRenderedPageBreak/>
        <w:t>Электронно-библиотечная система издательства «ЮРАЙТ» https://urait.ru/</w:t>
      </w:r>
    </w:p>
    <w:p w14:paraId="601AAC24" w14:textId="77777777" w:rsidR="00830F42" w:rsidRPr="00C21CD7" w:rsidRDefault="00830F42" w:rsidP="002E590C">
      <w:pPr>
        <w:pStyle w:val="Style1"/>
        <w:numPr>
          <w:ilvl w:val="0"/>
          <w:numId w:val="0"/>
        </w:numPr>
        <w:ind w:left="709"/>
        <w:rPr>
          <w:color w:val="0D0D0D" w:themeColor="text1" w:themeTint="F2"/>
        </w:rPr>
      </w:pPr>
    </w:p>
    <w:p w14:paraId="24B137C9" w14:textId="77777777" w:rsidR="00A84F74" w:rsidRDefault="00B536A7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5" w:name="_Toc122367257"/>
      <w:r>
        <w:rPr>
          <w:rFonts w:ascii="Times New Roman" w:hAnsi="Times New Roman" w:cs="Times New Roman"/>
          <w:b/>
          <w:color w:val="auto"/>
          <w:sz w:val="28"/>
          <w:szCs w:val="28"/>
        </w:rPr>
        <w:t>10. Методические указания для обучающихся по освоению дисциплины</w:t>
      </w:r>
      <w:bookmarkEnd w:id="15"/>
    </w:p>
    <w:p w14:paraId="56A21BA3" w14:textId="77777777" w:rsidR="00B03F57" w:rsidRDefault="00B03F57" w:rsidP="00B03F57">
      <w:pPr>
        <w:jc w:val="center"/>
        <w:rPr>
          <w:b/>
          <w:sz w:val="28"/>
          <w:szCs w:val="28"/>
        </w:rPr>
      </w:pPr>
    </w:p>
    <w:p w14:paraId="4AB55F33" w14:textId="2112505F" w:rsidR="00B03F57" w:rsidRDefault="00B03F57" w:rsidP="00B03F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Контрольная работа  </w:t>
      </w:r>
    </w:p>
    <w:p w14:paraId="2B1214A0" w14:textId="77777777" w:rsidR="00B03F57" w:rsidRDefault="00B03F57" w:rsidP="00B03F57">
      <w:pPr>
        <w:jc w:val="center"/>
        <w:rPr>
          <w:b/>
          <w:sz w:val="28"/>
          <w:szCs w:val="28"/>
        </w:rPr>
      </w:pPr>
    </w:p>
    <w:p w14:paraId="6FAE0395" w14:textId="77777777" w:rsidR="00B03F57" w:rsidRPr="002D5572" w:rsidRDefault="00B03F57" w:rsidP="00B03F57">
      <w:pPr>
        <w:pStyle w:val="af8"/>
        <w:widowControl/>
        <w:numPr>
          <w:ilvl w:val="0"/>
          <w:numId w:val="14"/>
        </w:numPr>
        <w:shd w:val="clear" w:color="auto" w:fill="FFFFFF"/>
        <w:suppressAutoHyphens w:val="0"/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2D5572">
        <w:rPr>
          <w:sz w:val="28"/>
          <w:szCs w:val="28"/>
        </w:rPr>
        <w:t xml:space="preserve">Контрольная работа является одной из основных </w:t>
      </w:r>
      <w:r w:rsidRPr="002D5572">
        <w:rPr>
          <w:rFonts w:eastAsia="Calibri"/>
          <w:sz w:val="28"/>
          <w:szCs w:val="28"/>
        </w:rPr>
        <w:t>форм аудиторной и внеаудиторной самостоятельной работы студентов по дисциплинам (иностранный язык, математическим и другим естественно-научным дисциплинам), и может реализовываться как в письменном виде, так и с использованием информационных технологий и специализированных программных продуктов.</w:t>
      </w:r>
    </w:p>
    <w:p w14:paraId="01CC5395" w14:textId="77777777" w:rsidR="00B03F57" w:rsidRPr="002D5572" w:rsidRDefault="00B03F57" w:rsidP="00B03F57">
      <w:pPr>
        <w:pStyle w:val="af8"/>
        <w:widowControl/>
        <w:numPr>
          <w:ilvl w:val="0"/>
          <w:numId w:val="14"/>
        </w:numPr>
        <w:shd w:val="clear" w:color="auto" w:fill="FFFFFF"/>
        <w:suppressAutoHyphens w:val="0"/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2D5572">
        <w:rPr>
          <w:rFonts w:eastAsia="Calibri"/>
          <w:sz w:val="28"/>
          <w:szCs w:val="28"/>
        </w:rPr>
        <w:t xml:space="preserve">Контрольная работа отражает степень освоения студентами учебного материала конкретных разделов (тем) дисциплин (в форме развернутых ответов по вопросам, раскрытия понятий, выполнения упражнений, решения практических задач, ситуаций, кейсов и др.). </w:t>
      </w:r>
    </w:p>
    <w:p w14:paraId="16AF36B3" w14:textId="77777777" w:rsidR="00B03F57" w:rsidRPr="002D5572" w:rsidRDefault="00B03F57" w:rsidP="00B03F57">
      <w:pPr>
        <w:pStyle w:val="af8"/>
        <w:widowControl/>
        <w:numPr>
          <w:ilvl w:val="0"/>
          <w:numId w:val="14"/>
        </w:numPr>
        <w:shd w:val="clear" w:color="auto" w:fill="FFFFFF"/>
        <w:suppressAutoHyphens w:val="0"/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2D5572">
        <w:rPr>
          <w:rFonts w:eastAsia="Calibri"/>
          <w:sz w:val="28"/>
          <w:szCs w:val="28"/>
        </w:rPr>
        <w:t>Цель выполнения контрольной работы, содержащей комплект заданий - овладение студентами навыками решения типовых расчетных задач, формирование учебно-исследовательских навыков, закрепление умений самостоятельно работать с различными источниками информации;</w:t>
      </w:r>
      <w:r w:rsidRPr="002D5572">
        <w:rPr>
          <w:sz w:val="28"/>
          <w:szCs w:val="28"/>
        </w:rPr>
        <w:t xml:space="preserve"> расширение и закрепление знаний и умений; проверка знаний, умений и владений.</w:t>
      </w:r>
    </w:p>
    <w:p w14:paraId="5AD23404" w14:textId="77777777" w:rsidR="00B03F57" w:rsidRPr="002D5572" w:rsidRDefault="00B03F57" w:rsidP="00B03F57">
      <w:pPr>
        <w:pStyle w:val="af8"/>
        <w:widowControl/>
        <w:numPr>
          <w:ilvl w:val="0"/>
          <w:numId w:val="14"/>
        </w:numPr>
        <w:shd w:val="clear" w:color="auto" w:fill="FFFFFF"/>
        <w:suppressAutoHyphens w:val="0"/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2D5572">
        <w:rPr>
          <w:rFonts w:eastAsia="Calibri"/>
          <w:sz w:val="28"/>
          <w:szCs w:val="28"/>
        </w:rPr>
        <w:t>Содержание заданий контрольных работ должно охватывать основной материал соответствующих разделов (тем) дисциплин. Контрольные задания разрабатываются по многовариантной системе. Варианты контрольных работ должны быть равноценны по объему и сложности.</w:t>
      </w:r>
    </w:p>
    <w:p w14:paraId="4D2256C4" w14:textId="77777777" w:rsidR="00B03F57" w:rsidRPr="002D5572" w:rsidRDefault="00B03F57" w:rsidP="00B03F57">
      <w:pPr>
        <w:pStyle w:val="af8"/>
        <w:widowControl/>
        <w:numPr>
          <w:ilvl w:val="0"/>
          <w:numId w:val="14"/>
        </w:numPr>
        <w:shd w:val="clear" w:color="auto" w:fill="FFFFFF"/>
        <w:suppressAutoHyphens w:val="0"/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2D5572">
        <w:rPr>
          <w:rFonts w:eastAsia="Calibri"/>
          <w:sz w:val="28"/>
          <w:szCs w:val="28"/>
        </w:rPr>
        <w:t xml:space="preserve">Содержание заданий контрольных работ и требования к их выполнению разрабатываются преподавателем, ведущим семинарские занятия по дисциплине. </w:t>
      </w:r>
    </w:p>
    <w:p w14:paraId="39678AD3" w14:textId="77777777" w:rsidR="00B03F57" w:rsidRPr="002D5572" w:rsidRDefault="00B03F57" w:rsidP="00B03F57">
      <w:pPr>
        <w:pStyle w:val="af8"/>
        <w:widowControl/>
        <w:numPr>
          <w:ilvl w:val="0"/>
          <w:numId w:val="14"/>
        </w:numPr>
        <w:suppressAutoHyphens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2D5572">
        <w:rPr>
          <w:sz w:val="28"/>
          <w:szCs w:val="28"/>
        </w:rPr>
        <w:t>Требования к выполнению контрольной работы:</w:t>
      </w:r>
    </w:p>
    <w:p w14:paraId="54459086" w14:textId="77777777" w:rsidR="00B03F57" w:rsidRPr="002D5572" w:rsidRDefault="00B03F57" w:rsidP="00B03F57">
      <w:pPr>
        <w:pStyle w:val="af8"/>
        <w:widowControl/>
        <w:numPr>
          <w:ilvl w:val="0"/>
          <w:numId w:val="15"/>
        </w:numPr>
        <w:suppressAutoHyphens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2D5572">
        <w:rPr>
          <w:sz w:val="28"/>
          <w:szCs w:val="28"/>
        </w:rPr>
        <w:t>четкость и последовательность изложения материала (решения) в соответствии с составленным планом;</w:t>
      </w:r>
    </w:p>
    <w:p w14:paraId="0BC656A6" w14:textId="77777777" w:rsidR="00B03F57" w:rsidRPr="002D5572" w:rsidRDefault="00B03F57" w:rsidP="00B03F57">
      <w:pPr>
        <w:pStyle w:val="af8"/>
        <w:widowControl/>
        <w:numPr>
          <w:ilvl w:val="0"/>
          <w:numId w:val="15"/>
        </w:numPr>
        <w:suppressAutoHyphens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2D5572">
        <w:rPr>
          <w:sz w:val="28"/>
          <w:szCs w:val="28"/>
        </w:rPr>
        <w:t>наличие обобщений и выводов, сделанных на основе изучения информационных источников по данной теме;</w:t>
      </w:r>
    </w:p>
    <w:p w14:paraId="52F6DC58" w14:textId="77777777" w:rsidR="00B03F57" w:rsidRPr="002D5572" w:rsidRDefault="00B03F57" w:rsidP="00B03F57">
      <w:pPr>
        <w:pStyle w:val="af8"/>
        <w:widowControl/>
        <w:numPr>
          <w:ilvl w:val="0"/>
          <w:numId w:val="15"/>
        </w:numPr>
        <w:suppressAutoHyphens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2D5572">
        <w:rPr>
          <w:sz w:val="28"/>
          <w:szCs w:val="28"/>
        </w:rPr>
        <w:lastRenderedPageBreak/>
        <w:t>предоставление в полном объеме решений имеющихся в задании практических задач;</w:t>
      </w:r>
    </w:p>
    <w:p w14:paraId="63700517" w14:textId="77777777" w:rsidR="00B03F57" w:rsidRPr="002D5572" w:rsidRDefault="00B03F57" w:rsidP="00B03F57">
      <w:pPr>
        <w:pStyle w:val="af8"/>
        <w:widowControl/>
        <w:numPr>
          <w:ilvl w:val="0"/>
          <w:numId w:val="15"/>
        </w:numPr>
        <w:suppressAutoHyphens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2D5572">
        <w:rPr>
          <w:sz w:val="28"/>
          <w:szCs w:val="28"/>
        </w:rPr>
        <w:t>использование современных способов поиска, обработки и анализа информации;</w:t>
      </w:r>
    </w:p>
    <w:p w14:paraId="5B803D7D" w14:textId="77777777" w:rsidR="00B03F57" w:rsidRPr="002D5572" w:rsidRDefault="00B03F57" w:rsidP="00B03F57">
      <w:pPr>
        <w:pStyle w:val="af8"/>
        <w:widowControl/>
        <w:numPr>
          <w:ilvl w:val="0"/>
          <w:numId w:val="15"/>
        </w:numPr>
        <w:suppressAutoHyphens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2D5572">
        <w:rPr>
          <w:sz w:val="28"/>
          <w:szCs w:val="28"/>
        </w:rPr>
        <w:t xml:space="preserve">самостоятельность выполнения. </w:t>
      </w:r>
    </w:p>
    <w:p w14:paraId="61C3C118" w14:textId="77777777" w:rsidR="00B03F57" w:rsidRPr="002D5572" w:rsidRDefault="00B03F57" w:rsidP="00B03F57">
      <w:pPr>
        <w:pStyle w:val="af8"/>
        <w:widowControl/>
        <w:numPr>
          <w:ilvl w:val="0"/>
          <w:numId w:val="14"/>
        </w:numPr>
        <w:shd w:val="clear" w:color="auto" w:fill="FFFFFF"/>
        <w:suppressAutoHyphens w:val="0"/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2D5572">
        <w:rPr>
          <w:rFonts w:eastAsia="Calibri"/>
          <w:sz w:val="28"/>
          <w:szCs w:val="28"/>
        </w:rPr>
        <w:t>Объем контрольной работы не более 6 страниц, не включая таблиц, графиков и т. п. (при наличии).</w:t>
      </w:r>
    </w:p>
    <w:p w14:paraId="2DD3AA02" w14:textId="77777777" w:rsidR="00B03F57" w:rsidRDefault="00B03F57" w:rsidP="00B03F57">
      <w:pPr>
        <w:pStyle w:val="af8"/>
        <w:widowControl/>
        <w:numPr>
          <w:ilvl w:val="0"/>
          <w:numId w:val="14"/>
        </w:numPr>
        <w:shd w:val="clear" w:color="auto" w:fill="FFFFFF"/>
        <w:suppressAutoHyphens w:val="0"/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2D5572">
        <w:rPr>
          <w:rFonts w:eastAsia="Calibri"/>
          <w:sz w:val="28"/>
          <w:szCs w:val="28"/>
        </w:rPr>
        <w:t>Оценка контрольных работ студентов проводится в процессе текущего контроля успеваемости студентов.</w:t>
      </w:r>
    </w:p>
    <w:p w14:paraId="551ECE19" w14:textId="77777777" w:rsidR="001C7C8E" w:rsidRDefault="001C7C8E" w:rsidP="001C7C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Эссе </w:t>
      </w:r>
    </w:p>
    <w:p w14:paraId="19D57FB5" w14:textId="77777777" w:rsidR="001C7C8E" w:rsidRPr="00D148B1" w:rsidRDefault="001C7C8E" w:rsidP="001C7C8E">
      <w:pPr>
        <w:jc w:val="center"/>
        <w:rPr>
          <w:b/>
          <w:sz w:val="28"/>
          <w:szCs w:val="28"/>
        </w:rPr>
      </w:pPr>
    </w:p>
    <w:p w14:paraId="2E910870" w14:textId="77777777" w:rsidR="001C7C8E" w:rsidRPr="0053582A" w:rsidRDefault="001C7C8E" w:rsidP="001C7C8E">
      <w:pPr>
        <w:pStyle w:val="af8"/>
        <w:widowControl/>
        <w:numPr>
          <w:ilvl w:val="0"/>
          <w:numId w:val="16"/>
        </w:numPr>
        <w:tabs>
          <w:tab w:val="left" w:pos="360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sz w:val="28"/>
          <w:szCs w:val="28"/>
          <w:lang w:eastAsia="x-none"/>
        </w:rPr>
      </w:pPr>
      <w:r w:rsidRPr="0053582A">
        <w:rPr>
          <w:color w:val="000000"/>
          <w:sz w:val="28"/>
          <w:szCs w:val="28"/>
        </w:rPr>
        <w:t xml:space="preserve">Эссе </w:t>
      </w:r>
      <w:r w:rsidRPr="0053582A">
        <w:rPr>
          <w:sz w:val="28"/>
          <w:szCs w:val="28"/>
          <w:lang w:eastAsia="x-none"/>
        </w:rPr>
        <w:t>представляет собой</w:t>
      </w:r>
      <w:r w:rsidRPr="0053582A">
        <w:rPr>
          <w:b/>
          <w:sz w:val="28"/>
          <w:szCs w:val="28"/>
          <w:lang w:eastAsia="x-none"/>
        </w:rPr>
        <w:t xml:space="preserve"> </w:t>
      </w:r>
      <w:r w:rsidRPr="0053582A">
        <w:rPr>
          <w:sz w:val="28"/>
          <w:szCs w:val="28"/>
          <w:lang w:eastAsia="x-none"/>
        </w:rPr>
        <w:t xml:space="preserve">самостоятельное аргументированное сочинение-размышление студента над поставленной проблемой или вопросом, выражающее точку зрения автора. </w:t>
      </w:r>
    </w:p>
    <w:p w14:paraId="0CFD87AF" w14:textId="77777777" w:rsidR="001C7C8E" w:rsidRPr="0053582A" w:rsidRDefault="001C7C8E" w:rsidP="001C7C8E">
      <w:pPr>
        <w:pStyle w:val="af8"/>
        <w:widowControl/>
        <w:numPr>
          <w:ilvl w:val="0"/>
          <w:numId w:val="16"/>
        </w:numPr>
        <w:suppressLineNumbers/>
        <w:tabs>
          <w:tab w:val="left" w:pos="360"/>
        </w:tabs>
        <w:suppressAutoHyphens w:val="0"/>
        <w:spacing w:line="360" w:lineRule="auto"/>
        <w:ind w:left="0" w:firstLine="709"/>
        <w:contextualSpacing/>
        <w:jc w:val="both"/>
        <w:rPr>
          <w:sz w:val="28"/>
          <w:szCs w:val="28"/>
          <w:lang w:eastAsia="x-none"/>
        </w:rPr>
      </w:pPr>
      <w:r w:rsidRPr="0053582A">
        <w:rPr>
          <w:sz w:val="28"/>
          <w:szCs w:val="28"/>
          <w:lang w:eastAsia="x-none"/>
        </w:rPr>
        <w:t xml:space="preserve">Цель написания эссе состоит в развитии самостоятельности творческого мышления и письменного изложения собственных мыслей. </w:t>
      </w:r>
    </w:p>
    <w:p w14:paraId="754AF3A0" w14:textId="77777777" w:rsidR="001C7C8E" w:rsidRPr="0053582A" w:rsidRDefault="001C7C8E" w:rsidP="001C7C8E">
      <w:pPr>
        <w:pStyle w:val="af8"/>
        <w:widowControl/>
        <w:numPr>
          <w:ilvl w:val="0"/>
          <w:numId w:val="16"/>
        </w:numPr>
        <w:suppressLineNumbers/>
        <w:tabs>
          <w:tab w:val="left" w:pos="360"/>
        </w:tabs>
        <w:suppressAutoHyphens w:val="0"/>
        <w:spacing w:line="360" w:lineRule="auto"/>
        <w:ind w:left="0" w:firstLine="709"/>
        <w:contextualSpacing/>
        <w:jc w:val="both"/>
        <w:rPr>
          <w:bCs/>
          <w:sz w:val="28"/>
          <w:szCs w:val="28"/>
        </w:rPr>
      </w:pPr>
      <w:r w:rsidRPr="0053582A">
        <w:rPr>
          <w:bCs/>
          <w:sz w:val="28"/>
          <w:szCs w:val="28"/>
        </w:rPr>
        <w:t xml:space="preserve">Тематика эссе содержится в рабочих программах дисциплин (модулей). Тема эссе должна содержать в себе проблему или вопрос, мотивировать студента к размышлению.  </w:t>
      </w:r>
    </w:p>
    <w:p w14:paraId="57714406" w14:textId="77777777" w:rsidR="001C7C8E" w:rsidRPr="0053582A" w:rsidRDefault="001C7C8E" w:rsidP="001C7C8E">
      <w:pPr>
        <w:pStyle w:val="af8"/>
        <w:widowControl/>
        <w:numPr>
          <w:ilvl w:val="0"/>
          <w:numId w:val="16"/>
        </w:numPr>
        <w:suppressLineNumbers/>
        <w:tabs>
          <w:tab w:val="left" w:pos="360"/>
        </w:tabs>
        <w:suppressAutoHyphens w:val="0"/>
        <w:spacing w:line="360" w:lineRule="auto"/>
        <w:ind w:left="0" w:firstLine="709"/>
        <w:contextualSpacing/>
        <w:jc w:val="both"/>
        <w:rPr>
          <w:bCs/>
          <w:sz w:val="28"/>
          <w:szCs w:val="28"/>
        </w:rPr>
      </w:pPr>
      <w:r w:rsidRPr="0053582A">
        <w:rPr>
          <w:bCs/>
          <w:sz w:val="28"/>
          <w:szCs w:val="28"/>
        </w:rPr>
        <w:t xml:space="preserve">Написание эссе студентом ведется под методическим руководством преподавателя, ведущего семинарского занятия. </w:t>
      </w:r>
    </w:p>
    <w:p w14:paraId="2F4B809C" w14:textId="77777777" w:rsidR="001C7C8E" w:rsidRPr="0053582A" w:rsidRDefault="001C7C8E" w:rsidP="001C7C8E">
      <w:pPr>
        <w:pStyle w:val="af8"/>
        <w:widowControl/>
        <w:numPr>
          <w:ilvl w:val="0"/>
          <w:numId w:val="16"/>
        </w:numPr>
        <w:suppressLineNumbers/>
        <w:tabs>
          <w:tab w:val="left" w:pos="360"/>
        </w:tabs>
        <w:suppressAutoHyphens w:val="0"/>
        <w:spacing w:line="360" w:lineRule="auto"/>
        <w:ind w:left="0" w:firstLine="709"/>
        <w:contextualSpacing/>
        <w:jc w:val="both"/>
        <w:rPr>
          <w:bCs/>
          <w:sz w:val="28"/>
          <w:szCs w:val="28"/>
        </w:rPr>
      </w:pPr>
      <w:r w:rsidRPr="0053582A">
        <w:rPr>
          <w:bCs/>
          <w:sz w:val="28"/>
          <w:szCs w:val="28"/>
        </w:rPr>
        <w:t>Эссе должно содержать:</w:t>
      </w:r>
    </w:p>
    <w:p w14:paraId="7E919FC2" w14:textId="77777777" w:rsidR="001C7C8E" w:rsidRPr="0053582A" w:rsidRDefault="001C7C8E" w:rsidP="001C7C8E">
      <w:pPr>
        <w:pStyle w:val="af8"/>
        <w:widowControl/>
        <w:numPr>
          <w:ilvl w:val="0"/>
          <w:numId w:val="17"/>
        </w:numPr>
        <w:tabs>
          <w:tab w:val="left" w:pos="360"/>
          <w:tab w:val="left" w:pos="993"/>
          <w:tab w:val="left" w:pos="1276"/>
          <w:tab w:val="left" w:pos="1418"/>
          <w:tab w:val="left" w:pos="2552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3582A">
        <w:rPr>
          <w:bCs/>
          <w:sz w:val="28"/>
          <w:szCs w:val="28"/>
        </w:rPr>
        <w:t>описание проблемы (вопроса), на который студент отвечает в ходе своего исследования (</w:t>
      </w:r>
      <w:r w:rsidRPr="0053582A">
        <w:rPr>
          <w:sz w:val="28"/>
          <w:szCs w:val="28"/>
        </w:rPr>
        <w:t xml:space="preserve">написать вступление (2–3 предложения, которые служат для последующей формулировки проблемы); сформулировать проблему, которая должна быть важна не только для автора, но и для других); </w:t>
      </w:r>
    </w:p>
    <w:p w14:paraId="33AAD36F" w14:textId="77777777" w:rsidR="001C7C8E" w:rsidRPr="0053582A" w:rsidRDefault="001C7C8E" w:rsidP="001C7C8E">
      <w:pPr>
        <w:pStyle w:val="af8"/>
        <w:widowControl/>
        <w:numPr>
          <w:ilvl w:val="0"/>
          <w:numId w:val="17"/>
        </w:numPr>
        <w:tabs>
          <w:tab w:val="left" w:pos="360"/>
          <w:tab w:val="left" w:pos="993"/>
          <w:tab w:val="left" w:pos="1276"/>
          <w:tab w:val="left" w:pos="1418"/>
          <w:tab w:val="left" w:pos="2552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3582A">
        <w:rPr>
          <w:bCs/>
          <w:sz w:val="28"/>
          <w:szCs w:val="28"/>
        </w:rPr>
        <w:t>теоретическое обоснование актуальности выбранной проблемы (вопроса) и изложение точки зрения автора относительно выбранной проблемы (вопроса) с использованием литературных источников (</w:t>
      </w:r>
      <w:r w:rsidRPr="0053582A">
        <w:rPr>
          <w:sz w:val="28"/>
          <w:szCs w:val="28"/>
        </w:rPr>
        <w:t xml:space="preserve">дать комментарии к проблеме; сформулировать авторское мнение и привести аргументацию); </w:t>
      </w:r>
    </w:p>
    <w:p w14:paraId="3B7E09D7" w14:textId="77777777" w:rsidR="001C7C8E" w:rsidRPr="0053582A" w:rsidRDefault="001C7C8E" w:rsidP="001C7C8E">
      <w:pPr>
        <w:pStyle w:val="af8"/>
        <w:widowControl/>
        <w:numPr>
          <w:ilvl w:val="0"/>
          <w:numId w:val="17"/>
        </w:numPr>
        <w:suppressLineNumbers/>
        <w:tabs>
          <w:tab w:val="left" w:pos="360"/>
        </w:tabs>
        <w:suppressAutoHyphens w:val="0"/>
        <w:spacing w:line="360" w:lineRule="auto"/>
        <w:ind w:left="0" w:firstLine="709"/>
        <w:contextualSpacing/>
        <w:jc w:val="both"/>
        <w:rPr>
          <w:bCs/>
          <w:sz w:val="28"/>
          <w:szCs w:val="28"/>
        </w:rPr>
      </w:pPr>
      <w:r w:rsidRPr="0053582A">
        <w:rPr>
          <w:bCs/>
          <w:sz w:val="28"/>
          <w:szCs w:val="28"/>
        </w:rPr>
        <w:lastRenderedPageBreak/>
        <w:t>выводы, обобщающие авторскую позицию по поставленной проблеме (вопросу).</w:t>
      </w:r>
    </w:p>
    <w:p w14:paraId="6D4C3FA4" w14:textId="77777777" w:rsidR="001C7C8E" w:rsidRPr="0053582A" w:rsidRDefault="001C7C8E" w:rsidP="001C7C8E">
      <w:pPr>
        <w:pStyle w:val="af8"/>
        <w:widowControl/>
        <w:numPr>
          <w:ilvl w:val="0"/>
          <w:numId w:val="16"/>
        </w:numPr>
        <w:suppressLineNumbers/>
        <w:tabs>
          <w:tab w:val="left" w:pos="360"/>
        </w:tabs>
        <w:suppressAutoHyphens w:val="0"/>
        <w:spacing w:line="360" w:lineRule="auto"/>
        <w:ind w:left="0" w:firstLine="709"/>
        <w:contextualSpacing/>
        <w:jc w:val="both"/>
        <w:rPr>
          <w:bCs/>
          <w:color w:val="000000"/>
          <w:sz w:val="28"/>
          <w:szCs w:val="28"/>
        </w:rPr>
      </w:pPr>
      <w:r w:rsidRPr="0053582A">
        <w:rPr>
          <w:bCs/>
          <w:color w:val="000000"/>
          <w:sz w:val="28"/>
          <w:szCs w:val="28"/>
        </w:rPr>
        <w:t>Требования к написанию эссе:</w:t>
      </w:r>
    </w:p>
    <w:p w14:paraId="21325BCF" w14:textId="77777777" w:rsidR="001C7C8E" w:rsidRPr="0053582A" w:rsidRDefault="001C7C8E" w:rsidP="001C7C8E">
      <w:pPr>
        <w:pStyle w:val="af8"/>
        <w:widowControl/>
        <w:numPr>
          <w:ilvl w:val="0"/>
          <w:numId w:val="18"/>
        </w:numPr>
        <w:tabs>
          <w:tab w:val="left" w:pos="360"/>
        </w:tabs>
        <w:suppressAutoHyphens w:val="0"/>
        <w:spacing w:line="360" w:lineRule="auto"/>
        <w:ind w:left="0" w:firstLine="709"/>
        <w:contextualSpacing/>
        <w:jc w:val="both"/>
        <w:rPr>
          <w:bCs/>
          <w:sz w:val="28"/>
          <w:szCs w:val="28"/>
        </w:rPr>
      </w:pPr>
      <w:r w:rsidRPr="0053582A">
        <w:rPr>
          <w:bCs/>
          <w:sz w:val="28"/>
          <w:szCs w:val="28"/>
        </w:rPr>
        <w:t>обоснованность и оригинальность постановки и решения проблемы или вопроса;</w:t>
      </w:r>
    </w:p>
    <w:p w14:paraId="23F8D6F6" w14:textId="77777777" w:rsidR="001C7C8E" w:rsidRPr="0053582A" w:rsidRDefault="001C7C8E" w:rsidP="001C7C8E">
      <w:pPr>
        <w:pStyle w:val="af8"/>
        <w:widowControl/>
        <w:numPr>
          <w:ilvl w:val="0"/>
          <w:numId w:val="18"/>
        </w:numPr>
        <w:tabs>
          <w:tab w:val="left" w:pos="360"/>
        </w:tabs>
        <w:suppressAutoHyphens w:val="0"/>
        <w:spacing w:line="360" w:lineRule="auto"/>
        <w:ind w:left="0" w:firstLine="709"/>
        <w:contextualSpacing/>
        <w:jc w:val="both"/>
        <w:rPr>
          <w:bCs/>
          <w:sz w:val="28"/>
          <w:szCs w:val="28"/>
        </w:rPr>
      </w:pPr>
      <w:r w:rsidRPr="0053582A">
        <w:rPr>
          <w:bCs/>
          <w:sz w:val="28"/>
          <w:szCs w:val="28"/>
        </w:rPr>
        <w:t>аргументированность основных положений и выводов;</w:t>
      </w:r>
    </w:p>
    <w:p w14:paraId="1C5B6F24" w14:textId="77777777" w:rsidR="001C7C8E" w:rsidRPr="0053582A" w:rsidRDefault="001C7C8E" w:rsidP="001C7C8E">
      <w:pPr>
        <w:pStyle w:val="af8"/>
        <w:widowControl/>
        <w:numPr>
          <w:ilvl w:val="0"/>
          <w:numId w:val="18"/>
        </w:numPr>
        <w:tabs>
          <w:tab w:val="left" w:pos="360"/>
        </w:tabs>
        <w:suppressAutoHyphens w:val="0"/>
        <w:spacing w:line="360" w:lineRule="auto"/>
        <w:ind w:left="0" w:firstLine="709"/>
        <w:contextualSpacing/>
        <w:jc w:val="both"/>
        <w:rPr>
          <w:bCs/>
          <w:sz w:val="28"/>
          <w:szCs w:val="28"/>
        </w:rPr>
      </w:pPr>
      <w:r w:rsidRPr="0053582A">
        <w:rPr>
          <w:bCs/>
          <w:sz w:val="28"/>
          <w:szCs w:val="28"/>
        </w:rPr>
        <w:t>четкость и лаконичность изложения собственных мыслей.</w:t>
      </w:r>
    </w:p>
    <w:p w14:paraId="7AC36E66" w14:textId="77777777" w:rsidR="001C7C8E" w:rsidRPr="0053582A" w:rsidRDefault="001C7C8E" w:rsidP="001C7C8E">
      <w:pPr>
        <w:pStyle w:val="af8"/>
        <w:widowControl/>
        <w:numPr>
          <w:ilvl w:val="0"/>
          <w:numId w:val="16"/>
        </w:numPr>
        <w:tabs>
          <w:tab w:val="left" w:pos="360"/>
        </w:tabs>
        <w:suppressAutoHyphens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3582A">
        <w:rPr>
          <w:sz w:val="28"/>
          <w:szCs w:val="28"/>
        </w:rPr>
        <w:t>Объем эссе составляет 3-7 страниц.</w:t>
      </w:r>
    </w:p>
    <w:p w14:paraId="366F3358" w14:textId="77777777" w:rsidR="001C7C8E" w:rsidRPr="0053582A" w:rsidRDefault="001C7C8E" w:rsidP="001C7C8E">
      <w:pPr>
        <w:pStyle w:val="af8"/>
        <w:widowControl/>
        <w:numPr>
          <w:ilvl w:val="0"/>
          <w:numId w:val="16"/>
        </w:numPr>
        <w:suppressLineNumbers/>
        <w:tabs>
          <w:tab w:val="left" w:pos="360"/>
        </w:tabs>
        <w:suppressAutoHyphens w:val="0"/>
        <w:spacing w:line="360" w:lineRule="auto"/>
        <w:ind w:left="0" w:firstLine="709"/>
        <w:contextualSpacing/>
        <w:jc w:val="both"/>
        <w:rPr>
          <w:bCs/>
          <w:sz w:val="28"/>
          <w:szCs w:val="28"/>
        </w:rPr>
      </w:pPr>
      <w:r w:rsidRPr="0053582A">
        <w:rPr>
          <w:bCs/>
          <w:sz w:val="28"/>
          <w:szCs w:val="28"/>
        </w:rPr>
        <w:t>Оценка выполнения эссе осуществляется в ходе текущего контроля успеваемости студентов.</w:t>
      </w:r>
    </w:p>
    <w:p w14:paraId="522F416B" w14:textId="77777777" w:rsidR="001C7C8E" w:rsidRPr="002D5572" w:rsidRDefault="001C7C8E" w:rsidP="001C7C8E">
      <w:pPr>
        <w:pStyle w:val="af8"/>
        <w:widowControl/>
        <w:shd w:val="clear" w:color="auto" w:fill="FFFFFF"/>
        <w:suppressAutoHyphens w:val="0"/>
        <w:spacing w:line="360" w:lineRule="auto"/>
        <w:ind w:left="709"/>
        <w:contextualSpacing/>
        <w:jc w:val="both"/>
        <w:rPr>
          <w:rFonts w:eastAsia="Calibri"/>
          <w:sz w:val="28"/>
          <w:szCs w:val="28"/>
        </w:rPr>
      </w:pPr>
    </w:p>
    <w:p w14:paraId="057EF172" w14:textId="77777777" w:rsidR="00A84F74" w:rsidRDefault="00B536A7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6" w:name="_Toc122367258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необходимости).</w:t>
      </w:r>
      <w:bookmarkEnd w:id="16"/>
    </w:p>
    <w:p w14:paraId="72016061" w14:textId="77777777" w:rsidR="00A84F74" w:rsidRDefault="00B536A7">
      <w:pPr>
        <w:ind w:firstLine="709"/>
        <w:rPr>
          <w:rFonts w:eastAsia="Calibri"/>
          <w:b/>
          <w:bCs/>
          <w:kern w:val="2"/>
          <w:sz w:val="28"/>
          <w:szCs w:val="28"/>
        </w:rPr>
      </w:pPr>
      <w:bookmarkStart w:id="17" w:name="_Toc531686467"/>
      <w:bookmarkStart w:id="18" w:name="_Toc531614950"/>
      <w:r>
        <w:rPr>
          <w:rFonts w:eastAsia="Calibri"/>
          <w:b/>
          <w:bCs/>
          <w:kern w:val="2"/>
          <w:sz w:val="28"/>
          <w:szCs w:val="28"/>
        </w:rPr>
        <w:t>11. 1. Комплект лицензионного программного обеспечения:</w:t>
      </w:r>
      <w:bookmarkEnd w:id="17"/>
      <w:bookmarkEnd w:id="18"/>
    </w:p>
    <w:p w14:paraId="39DB4B65" w14:textId="77777777" w:rsidR="00A84F74" w:rsidRPr="003B0B87" w:rsidRDefault="00B536A7">
      <w:pPr>
        <w:ind w:firstLine="709"/>
        <w:rPr>
          <w:rFonts w:eastAsia="Calibri"/>
          <w:bCs/>
          <w:kern w:val="2"/>
          <w:sz w:val="28"/>
          <w:szCs w:val="28"/>
        </w:rPr>
      </w:pPr>
      <w:bookmarkStart w:id="19" w:name="_Toc531686468"/>
      <w:bookmarkStart w:id="20" w:name="_Toc531614951"/>
      <w:r w:rsidRPr="003B0B87">
        <w:rPr>
          <w:rFonts w:eastAsia="Calibri"/>
          <w:bCs/>
          <w:kern w:val="2"/>
          <w:sz w:val="28"/>
          <w:szCs w:val="28"/>
        </w:rPr>
        <w:t xml:space="preserve">1. </w:t>
      </w:r>
      <w:r>
        <w:rPr>
          <w:rFonts w:eastAsia="Calibri"/>
          <w:bCs/>
          <w:kern w:val="2"/>
          <w:sz w:val="28"/>
          <w:szCs w:val="28"/>
          <w:lang w:val="en-US"/>
        </w:rPr>
        <w:t>Windows</w:t>
      </w:r>
      <w:r w:rsidRPr="003B0B87">
        <w:rPr>
          <w:rFonts w:eastAsia="Calibri"/>
          <w:bCs/>
          <w:kern w:val="2"/>
          <w:sz w:val="28"/>
          <w:szCs w:val="28"/>
        </w:rPr>
        <w:t xml:space="preserve">, </w:t>
      </w:r>
      <w:r>
        <w:rPr>
          <w:rFonts w:eastAsia="Calibri"/>
          <w:bCs/>
          <w:kern w:val="2"/>
          <w:sz w:val="28"/>
          <w:szCs w:val="28"/>
          <w:lang w:val="en-US"/>
        </w:rPr>
        <w:t>Microsoft</w:t>
      </w:r>
      <w:r w:rsidRPr="003B0B87">
        <w:rPr>
          <w:rFonts w:eastAsia="Calibri"/>
          <w:bCs/>
          <w:kern w:val="2"/>
          <w:sz w:val="28"/>
          <w:szCs w:val="28"/>
        </w:rPr>
        <w:t xml:space="preserve"> </w:t>
      </w:r>
      <w:r>
        <w:rPr>
          <w:rFonts w:eastAsia="Calibri"/>
          <w:bCs/>
          <w:kern w:val="2"/>
          <w:sz w:val="28"/>
          <w:szCs w:val="28"/>
          <w:lang w:val="en-US"/>
        </w:rPr>
        <w:t>Office</w:t>
      </w:r>
      <w:r w:rsidRPr="003B0B87">
        <w:rPr>
          <w:rFonts w:eastAsia="Calibri"/>
          <w:bCs/>
          <w:kern w:val="2"/>
          <w:sz w:val="28"/>
          <w:szCs w:val="28"/>
        </w:rPr>
        <w:t>.</w:t>
      </w:r>
      <w:bookmarkEnd w:id="19"/>
      <w:bookmarkEnd w:id="20"/>
    </w:p>
    <w:p w14:paraId="2CE839BC" w14:textId="640310A6" w:rsidR="00A84F74" w:rsidRDefault="00B536A7">
      <w:pPr>
        <w:ind w:firstLine="709"/>
        <w:rPr>
          <w:rFonts w:eastAsia="Calibri"/>
          <w:bCs/>
          <w:kern w:val="2"/>
          <w:sz w:val="28"/>
          <w:szCs w:val="28"/>
          <w:lang w:val="en-US"/>
        </w:rPr>
      </w:pPr>
      <w:bookmarkStart w:id="21" w:name="_Toc531686469"/>
      <w:bookmarkStart w:id="22" w:name="_Toc531614952"/>
      <w:r>
        <w:rPr>
          <w:rFonts w:eastAsia="Calibri"/>
          <w:bCs/>
          <w:kern w:val="2"/>
          <w:sz w:val="28"/>
          <w:szCs w:val="28"/>
          <w:lang w:val="en-US"/>
        </w:rPr>
        <w:t xml:space="preserve">2. </w:t>
      </w:r>
      <w:r>
        <w:rPr>
          <w:rFonts w:eastAsia="Calibri"/>
          <w:bCs/>
          <w:kern w:val="2"/>
          <w:sz w:val="28"/>
          <w:szCs w:val="28"/>
        </w:rPr>
        <w:t>Антивирус</w:t>
      </w:r>
      <w:r>
        <w:rPr>
          <w:rFonts w:eastAsia="Calibri"/>
          <w:bCs/>
          <w:kern w:val="2"/>
          <w:sz w:val="28"/>
          <w:szCs w:val="28"/>
          <w:lang w:val="en-US"/>
        </w:rPr>
        <w:t xml:space="preserve"> </w:t>
      </w:r>
      <w:bookmarkEnd w:id="21"/>
      <w:bookmarkEnd w:id="22"/>
      <w:r w:rsidR="003E7925" w:rsidRPr="00E3237A">
        <w:rPr>
          <w:rFonts w:eastAsia="Calibri"/>
          <w:bCs/>
          <w:kern w:val="32"/>
          <w:sz w:val="28"/>
          <w:szCs w:val="28"/>
          <w:lang w:val="en-US"/>
        </w:rPr>
        <w:t>Kaspersky</w:t>
      </w:r>
    </w:p>
    <w:p w14:paraId="5F508119" w14:textId="77777777" w:rsidR="003E7925" w:rsidRDefault="003E7925">
      <w:pPr>
        <w:ind w:firstLine="709"/>
        <w:rPr>
          <w:rFonts w:eastAsia="Calibri"/>
          <w:b/>
          <w:bCs/>
          <w:kern w:val="2"/>
          <w:sz w:val="28"/>
          <w:szCs w:val="28"/>
        </w:rPr>
      </w:pPr>
      <w:bookmarkStart w:id="23" w:name="_Toc531686470"/>
      <w:bookmarkStart w:id="24" w:name="_Toc531614953"/>
    </w:p>
    <w:p w14:paraId="47FCC547" w14:textId="4A7756FA" w:rsidR="00A84F74" w:rsidRDefault="00B536A7">
      <w:pPr>
        <w:ind w:firstLine="709"/>
        <w:rPr>
          <w:rFonts w:eastAsia="Calibri"/>
          <w:bCs/>
          <w:kern w:val="2"/>
          <w:sz w:val="28"/>
          <w:szCs w:val="28"/>
        </w:rPr>
      </w:pPr>
      <w:r>
        <w:rPr>
          <w:rFonts w:eastAsia="Calibri"/>
          <w:b/>
          <w:bCs/>
          <w:kern w:val="2"/>
          <w:sz w:val="28"/>
          <w:szCs w:val="28"/>
        </w:rPr>
        <w:t>11.2. Современные профессиональные базы данных и информационные справочные системы</w:t>
      </w:r>
      <w:bookmarkEnd w:id="23"/>
      <w:bookmarkEnd w:id="24"/>
    </w:p>
    <w:p w14:paraId="47292064" w14:textId="77777777" w:rsidR="00A84F74" w:rsidRDefault="00B536A7">
      <w:pPr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1. Информационно-правовая система «Гарант»</w:t>
      </w:r>
    </w:p>
    <w:p w14:paraId="0FCC6FE0" w14:textId="77777777" w:rsidR="00A84F74" w:rsidRDefault="00B536A7">
      <w:pPr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2. Информационно-правовая система «Консультант Плюс»</w:t>
      </w:r>
    </w:p>
    <w:p w14:paraId="30ECAC28" w14:textId="77777777" w:rsidR="00A84F74" w:rsidRDefault="00B536A7">
      <w:pPr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3. Электронная энциклопедия: </w:t>
      </w:r>
      <w:hyperlink r:id="rId15"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http</w:t>
        </w:r>
        <w:r>
          <w:rPr>
            <w:rFonts w:eastAsia="Calibri"/>
            <w:bCs/>
            <w:color w:val="0000FF"/>
            <w:sz w:val="28"/>
            <w:szCs w:val="28"/>
            <w:u w:val="single"/>
          </w:rPr>
          <w:t>://</w:t>
        </w:r>
        <w:proofErr w:type="spellStart"/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ru</w:t>
        </w:r>
        <w:proofErr w:type="spellEnd"/>
        <w:r>
          <w:rPr>
            <w:rFonts w:eastAsia="Calibri"/>
            <w:bCs/>
            <w:color w:val="0000FF"/>
            <w:sz w:val="28"/>
            <w:szCs w:val="28"/>
            <w:u w:val="single"/>
          </w:rPr>
          <w:t>.</w:t>
        </w:r>
        <w:proofErr w:type="spellStart"/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wikipedia</w:t>
        </w:r>
        <w:proofErr w:type="spellEnd"/>
        <w:r>
          <w:rPr>
            <w:rFonts w:eastAsia="Calibri"/>
            <w:bCs/>
            <w:color w:val="0000FF"/>
            <w:sz w:val="28"/>
            <w:szCs w:val="28"/>
            <w:u w:val="single"/>
          </w:rPr>
          <w:t>.</w:t>
        </w:r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org</w:t>
        </w:r>
        <w:r>
          <w:rPr>
            <w:rFonts w:eastAsia="Calibri"/>
            <w:bCs/>
            <w:color w:val="0000FF"/>
            <w:sz w:val="28"/>
            <w:szCs w:val="28"/>
            <w:u w:val="single"/>
          </w:rPr>
          <w:t>/</w:t>
        </w:r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wiki</w:t>
        </w:r>
        <w:r>
          <w:rPr>
            <w:rFonts w:eastAsia="Calibri"/>
            <w:bCs/>
            <w:color w:val="0000FF"/>
            <w:sz w:val="28"/>
            <w:szCs w:val="28"/>
            <w:u w:val="single"/>
          </w:rPr>
          <w:t>/</w:t>
        </w:r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Wiki</w:t>
        </w:r>
      </w:hyperlink>
    </w:p>
    <w:p w14:paraId="029554D3" w14:textId="77777777" w:rsidR="00A84F74" w:rsidRDefault="00B536A7">
      <w:pPr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4. Система комплексного раскрытия информации «СКРИН» -</w:t>
      </w:r>
      <w:r>
        <w:rPr>
          <w:rFonts w:eastAsia="Calibri"/>
          <w:bCs/>
          <w:sz w:val="28"/>
          <w:szCs w:val="28"/>
          <w:lang w:val="en-US"/>
        </w:rPr>
        <w:t>http</w:t>
      </w:r>
      <w:r>
        <w:rPr>
          <w:rFonts w:eastAsia="Calibri"/>
          <w:bCs/>
          <w:sz w:val="28"/>
          <w:szCs w:val="28"/>
        </w:rPr>
        <w:t>://</w:t>
      </w:r>
      <w:r>
        <w:rPr>
          <w:rFonts w:eastAsia="Calibri"/>
          <w:bCs/>
          <w:sz w:val="28"/>
          <w:szCs w:val="28"/>
          <w:lang w:val="en-US"/>
        </w:rPr>
        <w:t>www</w:t>
      </w:r>
      <w:r>
        <w:rPr>
          <w:rFonts w:eastAsia="Calibri"/>
          <w:bCs/>
          <w:sz w:val="28"/>
          <w:szCs w:val="28"/>
        </w:rPr>
        <w:t>.</w:t>
      </w:r>
      <w:proofErr w:type="spellStart"/>
      <w:r>
        <w:rPr>
          <w:rFonts w:eastAsia="Calibri"/>
          <w:bCs/>
          <w:sz w:val="28"/>
          <w:szCs w:val="28"/>
          <w:lang w:val="en-US"/>
        </w:rPr>
        <w:t>skrin</w:t>
      </w:r>
      <w:proofErr w:type="spellEnd"/>
      <w:r>
        <w:rPr>
          <w:rFonts w:eastAsia="Calibri"/>
          <w:bCs/>
          <w:sz w:val="28"/>
          <w:szCs w:val="28"/>
        </w:rPr>
        <w:t>.</w:t>
      </w:r>
      <w:proofErr w:type="spellStart"/>
      <w:r>
        <w:rPr>
          <w:rFonts w:eastAsia="Calibri"/>
          <w:bCs/>
          <w:sz w:val="28"/>
          <w:szCs w:val="28"/>
          <w:lang w:val="en-US"/>
        </w:rPr>
        <w:t>ru</w:t>
      </w:r>
      <w:proofErr w:type="spellEnd"/>
      <w:r>
        <w:rPr>
          <w:rFonts w:eastAsia="Calibri"/>
          <w:bCs/>
          <w:sz w:val="28"/>
          <w:szCs w:val="28"/>
        </w:rPr>
        <w:t>/</w:t>
      </w:r>
    </w:p>
    <w:p w14:paraId="35E3D169" w14:textId="77777777" w:rsidR="00A84F74" w:rsidRDefault="00B536A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 др.</w:t>
      </w:r>
    </w:p>
    <w:p w14:paraId="1F1911AD" w14:textId="78CCF961" w:rsidR="00A84F74" w:rsidRPr="007972A1" w:rsidRDefault="00B536A7" w:rsidP="007972A1">
      <w:pPr>
        <w:shd w:val="clear" w:color="auto" w:fill="FFFFFF"/>
        <w:tabs>
          <w:tab w:val="left" w:pos="442"/>
        </w:tabs>
        <w:ind w:firstLine="709"/>
        <w:jc w:val="both"/>
        <w:rPr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11.3. Сертифицированные программные и аппаратные средства защиты информации</w:t>
      </w:r>
      <w:r w:rsidR="007972A1">
        <w:rPr>
          <w:rFonts w:eastAsia="Calibri"/>
          <w:b/>
          <w:bCs/>
          <w:sz w:val="28"/>
          <w:szCs w:val="28"/>
        </w:rPr>
        <w:t xml:space="preserve"> </w:t>
      </w:r>
      <w:r w:rsidR="007972A1" w:rsidRPr="007972A1">
        <w:rPr>
          <w:rFonts w:eastAsia="Calibri"/>
          <w:sz w:val="28"/>
          <w:szCs w:val="28"/>
        </w:rPr>
        <w:t>не исп</w:t>
      </w:r>
      <w:r w:rsidR="007972A1">
        <w:rPr>
          <w:rFonts w:eastAsia="Calibri"/>
          <w:sz w:val="28"/>
          <w:szCs w:val="28"/>
        </w:rPr>
        <w:t>о</w:t>
      </w:r>
      <w:r w:rsidR="007972A1" w:rsidRPr="007972A1">
        <w:rPr>
          <w:rFonts w:eastAsia="Calibri"/>
          <w:sz w:val="28"/>
          <w:szCs w:val="28"/>
        </w:rPr>
        <w:t>льзуются.</w:t>
      </w:r>
    </w:p>
    <w:p w14:paraId="53FC42B2" w14:textId="77777777" w:rsidR="00A84F74" w:rsidRDefault="00B536A7">
      <w:pPr>
        <w:pStyle w:val="1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5" w:name="_Toc122367259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дисциплине.</w:t>
      </w:r>
      <w:bookmarkEnd w:id="25"/>
    </w:p>
    <w:p w14:paraId="21882CAD" w14:textId="050E2B9D" w:rsidR="008A4714" w:rsidRPr="008A4714" w:rsidRDefault="008A4714" w:rsidP="008A47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A4714">
        <w:rPr>
          <w:sz w:val="28"/>
          <w:szCs w:val="28"/>
        </w:rPr>
        <w:t xml:space="preserve"> Финансовом университете имеются специальные помещения для проведения лекций, семинарских занятий, групповых и индивидуальных консультаций, текущего контроля и промежуточной аттестации, а также помещения для самостоятельной работы и помещения для хранения и профилактического обслуживания оборудования.</w:t>
      </w:r>
    </w:p>
    <w:sectPr w:rsidR="008A4714" w:rsidRPr="008A4714">
      <w:footerReference w:type="default" r:id="rId16"/>
      <w:pgSz w:w="11906" w:h="16838"/>
      <w:pgMar w:top="1134" w:right="567" w:bottom="1134" w:left="1134" w:header="0" w:footer="708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F87EB6" w14:textId="77777777" w:rsidR="008531AF" w:rsidRDefault="008531AF">
      <w:r>
        <w:separator/>
      </w:r>
    </w:p>
  </w:endnote>
  <w:endnote w:type="continuationSeparator" w:id="0">
    <w:p w14:paraId="2D8A8B32" w14:textId="77777777" w:rsidR="008531AF" w:rsidRDefault="00853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0"/>
    <w:family w:val="swiss"/>
    <w:pitch w:val="variable"/>
    <w:sig w:usb0="00000003" w:usb1="00002046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0245366"/>
      <w:docPartObj>
        <w:docPartGallery w:val="Page Numbers (Bottom of Page)"/>
        <w:docPartUnique/>
      </w:docPartObj>
    </w:sdtPr>
    <w:sdtContent>
      <w:p w14:paraId="40D12F8C" w14:textId="5D04E102" w:rsidR="004F5463" w:rsidRDefault="004F5463">
        <w:pPr>
          <w:pStyle w:val="ae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7F4296">
          <w:rPr>
            <w:noProof/>
          </w:rPr>
          <w:t>3</w:t>
        </w:r>
        <w:r>
          <w:fldChar w:fldCharType="end"/>
        </w:r>
      </w:p>
    </w:sdtContent>
  </w:sdt>
  <w:p w14:paraId="3419D51E" w14:textId="77777777" w:rsidR="004F5463" w:rsidRDefault="004F546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3B2B7F" w14:textId="77777777" w:rsidR="008531AF" w:rsidRDefault="008531AF">
      <w:r>
        <w:separator/>
      </w:r>
    </w:p>
  </w:footnote>
  <w:footnote w:type="continuationSeparator" w:id="0">
    <w:p w14:paraId="62F02B01" w14:textId="77777777" w:rsidR="008531AF" w:rsidRDefault="008531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F721CF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E3D7770"/>
    <w:multiLevelType w:val="hybridMultilevel"/>
    <w:tmpl w:val="0FEAC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F5AD6"/>
    <w:multiLevelType w:val="hybridMultilevel"/>
    <w:tmpl w:val="35100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21D4B"/>
    <w:multiLevelType w:val="hybridMultilevel"/>
    <w:tmpl w:val="31C0075E"/>
    <w:lvl w:ilvl="0" w:tplc="13E69B18">
      <w:start w:val="1"/>
      <w:numFmt w:val="decimal"/>
      <w:pStyle w:val="Style1"/>
      <w:lvlText w:val="%1."/>
      <w:lvlJc w:val="left"/>
      <w:pPr>
        <w:ind w:left="50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22C87B5F"/>
    <w:multiLevelType w:val="hybridMultilevel"/>
    <w:tmpl w:val="788CF2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5E387A"/>
    <w:multiLevelType w:val="hybridMultilevel"/>
    <w:tmpl w:val="4956B9E2"/>
    <w:lvl w:ilvl="0" w:tplc="8E723D40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8C05BF"/>
    <w:multiLevelType w:val="hybridMultilevel"/>
    <w:tmpl w:val="AC281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A37BC"/>
    <w:multiLevelType w:val="hybridMultilevel"/>
    <w:tmpl w:val="6EC64476"/>
    <w:lvl w:ilvl="0" w:tplc="74C406B4">
      <w:start w:val="1"/>
      <w:numFmt w:val="decimal"/>
      <w:lvlText w:val="%1."/>
      <w:lvlJc w:val="left"/>
      <w:pPr>
        <w:ind w:left="1080" w:hanging="360"/>
      </w:pPr>
      <w:rPr>
        <w:rFonts w:hint="default"/>
        <w:color w:val="0D0D0D" w:themeColor="text1" w:themeTint="F2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669C1"/>
    <w:multiLevelType w:val="hybridMultilevel"/>
    <w:tmpl w:val="9970D83C"/>
    <w:lvl w:ilvl="0" w:tplc="9CFC03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D17E1"/>
    <w:multiLevelType w:val="hybridMultilevel"/>
    <w:tmpl w:val="5B4A9E4E"/>
    <w:lvl w:ilvl="0" w:tplc="EA265D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432FEB"/>
    <w:multiLevelType w:val="hybridMultilevel"/>
    <w:tmpl w:val="20EEBA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61E0714"/>
    <w:multiLevelType w:val="hybridMultilevel"/>
    <w:tmpl w:val="8AF42754"/>
    <w:lvl w:ilvl="0" w:tplc="616E1C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8FC024E"/>
    <w:multiLevelType w:val="hybridMultilevel"/>
    <w:tmpl w:val="3E34BA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64929E7"/>
    <w:multiLevelType w:val="hybridMultilevel"/>
    <w:tmpl w:val="63A06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4F3284"/>
    <w:multiLevelType w:val="hybridMultilevel"/>
    <w:tmpl w:val="64FEF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BB26E6"/>
    <w:multiLevelType w:val="hybridMultilevel"/>
    <w:tmpl w:val="F4D41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C07628"/>
    <w:multiLevelType w:val="hybridMultilevel"/>
    <w:tmpl w:val="DFC29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3F6189"/>
    <w:multiLevelType w:val="hybridMultilevel"/>
    <w:tmpl w:val="5F768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7"/>
  </w:num>
  <w:num w:numId="5">
    <w:abstractNumId w:val="16"/>
  </w:num>
  <w:num w:numId="6">
    <w:abstractNumId w:val="6"/>
  </w:num>
  <w:num w:numId="7">
    <w:abstractNumId w:val="2"/>
  </w:num>
  <w:num w:numId="8">
    <w:abstractNumId w:val="0"/>
  </w:num>
  <w:num w:numId="9">
    <w:abstractNumId w:val="14"/>
  </w:num>
  <w:num w:numId="10">
    <w:abstractNumId w:val="5"/>
  </w:num>
  <w:num w:numId="11">
    <w:abstractNumId w:val="3"/>
  </w:num>
  <w:num w:numId="12">
    <w:abstractNumId w:val="3"/>
    <w:lvlOverride w:ilvl="0">
      <w:startOverride w:val="1"/>
    </w:lvlOverride>
  </w:num>
  <w:num w:numId="13">
    <w:abstractNumId w:val="11"/>
  </w:num>
  <w:num w:numId="14">
    <w:abstractNumId w:val="13"/>
  </w:num>
  <w:num w:numId="15">
    <w:abstractNumId w:val="10"/>
  </w:num>
  <w:num w:numId="16">
    <w:abstractNumId w:val="15"/>
  </w:num>
  <w:num w:numId="17">
    <w:abstractNumId w:val="4"/>
  </w:num>
  <w:num w:numId="18">
    <w:abstractNumId w:val="12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F74"/>
    <w:rsid w:val="00025D11"/>
    <w:rsid w:val="00031581"/>
    <w:rsid w:val="00060E14"/>
    <w:rsid w:val="000E64F5"/>
    <w:rsid w:val="00105A46"/>
    <w:rsid w:val="00114CC7"/>
    <w:rsid w:val="001844C9"/>
    <w:rsid w:val="00194B65"/>
    <w:rsid w:val="001A2397"/>
    <w:rsid w:val="001C7C8E"/>
    <w:rsid w:val="0023056B"/>
    <w:rsid w:val="0023118D"/>
    <w:rsid w:val="00251AE9"/>
    <w:rsid w:val="00263C54"/>
    <w:rsid w:val="00281627"/>
    <w:rsid w:val="002B467E"/>
    <w:rsid w:val="002B621B"/>
    <w:rsid w:val="002E590C"/>
    <w:rsid w:val="002F3C3E"/>
    <w:rsid w:val="003246AB"/>
    <w:rsid w:val="003739D2"/>
    <w:rsid w:val="003929E0"/>
    <w:rsid w:val="003B0B87"/>
    <w:rsid w:val="003C4F36"/>
    <w:rsid w:val="003E7925"/>
    <w:rsid w:val="004076E5"/>
    <w:rsid w:val="004969F3"/>
    <w:rsid w:val="004A22E2"/>
    <w:rsid w:val="004D2D15"/>
    <w:rsid w:val="004D2F14"/>
    <w:rsid w:val="004E5B89"/>
    <w:rsid w:val="004F5463"/>
    <w:rsid w:val="00527DA3"/>
    <w:rsid w:val="00584C4B"/>
    <w:rsid w:val="005A3634"/>
    <w:rsid w:val="005C5977"/>
    <w:rsid w:val="005D6346"/>
    <w:rsid w:val="005E48AF"/>
    <w:rsid w:val="005E7DF7"/>
    <w:rsid w:val="00617F6F"/>
    <w:rsid w:val="0063180C"/>
    <w:rsid w:val="00635536"/>
    <w:rsid w:val="0064769C"/>
    <w:rsid w:val="00670985"/>
    <w:rsid w:val="00676406"/>
    <w:rsid w:val="00681D03"/>
    <w:rsid w:val="006B5D4D"/>
    <w:rsid w:val="006D0AD7"/>
    <w:rsid w:val="007112CD"/>
    <w:rsid w:val="00727770"/>
    <w:rsid w:val="00776920"/>
    <w:rsid w:val="007972A1"/>
    <w:rsid w:val="007A2AFD"/>
    <w:rsid w:val="007F4296"/>
    <w:rsid w:val="00825B0F"/>
    <w:rsid w:val="00830F42"/>
    <w:rsid w:val="008531AF"/>
    <w:rsid w:val="0085345D"/>
    <w:rsid w:val="00883494"/>
    <w:rsid w:val="008A4714"/>
    <w:rsid w:val="00913155"/>
    <w:rsid w:val="009A1EE2"/>
    <w:rsid w:val="009E2D82"/>
    <w:rsid w:val="00A11919"/>
    <w:rsid w:val="00A13A2D"/>
    <w:rsid w:val="00A315AC"/>
    <w:rsid w:val="00A67703"/>
    <w:rsid w:val="00A84F74"/>
    <w:rsid w:val="00A870E1"/>
    <w:rsid w:val="00AC674F"/>
    <w:rsid w:val="00B03F57"/>
    <w:rsid w:val="00B415B0"/>
    <w:rsid w:val="00B46A7F"/>
    <w:rsid w:val="00B536A7"/>
    <w:rsid w:val="00B65067"/>
    <w:rsid w:val="00B67AE0"/>
    <w:rsid w:val="00B77CFB"/>
    <w:rsid w:val="00B8339E"/>
    <w:rsid w:val="00B84088"/>
    <w:rsid w:val="00BB1047"/>
    <w:rsid w:val="00BD234F"/>
    <w:rsid w:val="00C66892"/>
    <w:rsid w:val="00C710E9"/>
    <w:rsid w:val="00C91374"/>
    <w:rsid w:val="00C913C0"/>
    <w:rsid w:val="00CB69E7"/>
    <w:rsid w:val="00CC6326"/>
    <w:rsid w:val="00CC7FD5"/>
    <w:rsid w:val="00D0147C"/>
    <w:rsid w:val="00D23A54"/>
    <w:rsid w:val="00D4634F"/>
    <w:rsid w:val="00D8441C"/>
    <w:rsid w:val="00E10A20"/>
    <w:rsid w:val="00E543C1"/>
    <w:rsid w:val="00E60388"/>
    <w:rsid w:val="00ED3073"/>
    <w:rsid w:val="00F235C0"/>
    <w:rsid w:val="00F71F75"/>
    <w:rsid w:val="00FE0B10"/>
    <w:rsid w:val="00FE3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2D953"/>
  <w15:docId w15:val="{D02A9236-9A69-481E-955B-1143C17CF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52F7B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838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838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сноски Знак"/>
    <w:basedOn w:val="a1"/>
    <w:uiPriority w:val="99"/>
    <w:semiHidden/>
    <w:qFormat/>
    <w:rsid w:val="00C52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sid w:val="00C52F7B"/>
    <w:rPr>
      <w:vertAlign w:val="superscript"/>
    </w:rPr>
  </w:style>
  <w:style w:type="character" w:customStyle="1" w:styleId="11">
    <w:name w:val="Текст сноски Знак1"/>
    <w:link w:val="a6"/>
    <w:qFormat/>
    <w:locked/>
    <w:rsid w:val="00C52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выноски Знак"/>
    <w:basedOn w:val="a1"/>
    <w:link w:val="a8"/>
    <w:uiPriority w:val="99"/>
    <w:semiHidden/>
    <w:qFormat/>
    <w:rsid w:val="00A76B1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Заголовок Знак"/>
    <w:basedOn w:val="a1"/>
    <w:link w:val="aa"/>
    <w:qFormat/>
    <w:rsid w:val="000218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b">
    <w:name w:val="Верхний колонтитул Знак"/>
    <w:basedOn w:val="a1"/>
    <w:link w:val="ac"/>
    <w:uiPriority w:val="99"/>
    <w:qFormat/>
    <w:rsid w:val="00CC53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1"/>
    <w:link w:val="ae"/>
    <w:uiPriority w:val="99"/>
    <w:qFormat/>
    <w:rsid w:val="00CC53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Основной текст Знак"/>
    <w:basedOn w:val="a1"/>
    <w:link w:val="af0"/>
    <w:semiHidden/>
    <w:qFormat/>
    <w:rsid w:val="00110F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1"/>
    <w:qFormat/>
    <w:rsid w:val="00D6677C"/>
  </w:style>
  <w:style w:type="character" w:customStyle="1" w:styleId="10">
    <w:name w:val="Заголовок 1 Знак"/>
    <w:basedOn w:val="a1"/>
    <w:link w:val="1"/>
    <w:uiPriority w:val="9"/>
    <w:qFormat/>
    <w:rsid w:val="0078385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qFormat/>
    <w:rsid w:val="0078385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qFormat/>
    <w:rsid w:val="007838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1"/>
    <w:uiPriority w:val="99"/>
    <w:semiHidden/>
    <w:unhideWhenUsed/>
    <w:qFormat/>
    <w:rsid w:val="0078385C"/>
    <w:rPr>
      <w:vertAlign w:val="superscript"/>
    </w:rPr>
  </w:style>
  <w:style w:type="character" w:customStyle="1" w:styleId="-">
    <w:name w:val="Интернет-ссылка"/>
    <w:basedOn w:val="a1"/>
    <w:uiPriority w:val="99"/>
    <w:unhideWhenUsed/>
    <w:rsid w:val="0078385C"/>
    <w:rPr>
      <w:color w:val="0000FF" w:themeColor="hyperlink"/>
      <w:u w:val="single"/>
    </w:rPr>
  </w:style>
  <w:style w:type="character" w:customStyle="1" w:styleId="af4">
    <w:name w:val="Ссылка указателя"/>
    <w:qFormat/>
  </w:style>
  <w:style w:type="paragraph" w:styleId="aa">
    <w:name w:val="Title"/>
    <w:basedOn w:val="a0"/>
    <w:next w:val="af0"/>
    <w:link w:val="a9"/>
    <w:qFormat/>
    <w:rsid w:val="000218DE"/>
    <w:pPr>
      <w:widowControl/>
      <w:jc w:val="center"/>
    </w:pPr>
    <w:rPr>
      <w:b/>
      <w:sz w:val="28"/>
    </w:rPr>
  </w:style>
  <w:style w:type="paragraph" w:styleId="af0">
    <w:name w:val="Body Text"/>
    <w:basedOn w:val="a0"/>
    <w:link w:val="af"/>
    <w:semiHidden/>
    <w:unhideWhenUsed/>
    <w:rsid w:val="00110F5C"/>
    <w:pPr>
      <w:widowControl/>
      <w:spacing w:after="120"/>
    </w:pPr>
  </w:style>
  <w:style w:type="paragraph" w:styleId="af5">
    <w:name w:val="List"/>
    <w:basedOn w:val="af0"/>
    <w:rPr>
      <w:rFonts w:cs="Noto Sans Devanagari"/>
    </w:rPr>
  </w:style>
  <w:style w:type="paragraph" w:styleId="af6">
    <w:name w:val="caption"/>
    <w:basedOn w:val="a0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f7">
    <w:name w:val="index heading"/>
    <w:basedOn w:val="aa"/>
  </w:style>
  <w:style w:type="paragraph" w:customStyle="1" w:styleId="ConsPlusNormal">
    <w:name w:val="ConsPlusNormal"/>
    <w:qFormat/>
    <w:rsid w:val="00C52F7B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note text"/>
    <w:basedOn w:val="a0"/>
    <w:link w:val="11"/>
    <w:rsid w:val="00C52F7B"/>
  </w:style>
  <w:style w:type="paragraph" w:styleId="af8">
    <w:name w:val="List Paragraph"/>
    <w:aliases w:val="Имя Рисунка,List Paragraph,2 Спс точк"/>
    <w:basedOn w:val="a0"/>
    <w:link w:val="af9"/>
    <w:uiPriority w:val="34"/>
    <w:qFormat/>
    <w:rsid w:val="00C52F7B"/>
    <w:pPr>
      <w:ind w:left="708"/>
    </w:pPr>
  </w:style>
  <w:style w:type="paragraph" w:styleId="a8">
    <w:name w:val="Balloon Text"/>
    <w:basedOn w:val="a0"/>
    <w:link w:val="a7"/>
    <w:uiPriority w:val="99"/>
    <w:semiHidden/>
    <w:unhideWhenUsed/>
    <w:qFormat/>
    <w:rsid w:val="00A76B1C"/>
    <w:rPr>
      <w:rFonts w:ascii="Tahoma" w:hAnsi="Tahoma" w:cs="Tahoma"/>
      <w:sz w:val="16"/>
      <w:szCs w:val="16"/>
    </w:rPr>
  </w:style>
  <w:style w:type="paragraph" w:customStyle="1" w:styleId="afa">
    <w:name w:val="Колонтитул"/>
    <w:basedOn w:val="a0"/>
    <w:qFormat/>
  </w:style>
  <w:style w:type="paragraph" w:styleId="ac">
    <w:name w:val="header"/>
    <w:basedOn w:val="a0"/>
    <w:link w:val="ab"/>
    <w:uiPriority w:val="99"/>
    <w:unhideWhenUsed/>
    <w:rsid w:val="00CC5351"/>
    <w:pPr>
      <w:tabs>
        <w:tab w:val="center" w:pos="4677"/>
        <w:tab w:val="right" w:pos="9355"/>
      </w:tabs>
    </w:pPr>
  </w:style>
  <w:style w:type="paragraph" w:styleId="ae">
    <w:name w:val="footer"/>
    <w:basedOn w:val="a0"/>
    <w:link w:val="ad"/>
    <w:uiPriority w:val="99"/>
    <w:unhideWhenUsed/>
    <w:rsid w:val="00CC5351"/>
    <w:pPr>
      <w:tabs>
        <w:tab w:val="center" w:pos="4677"/>
        <w:tab w:val="right" w:pos="9355"/>
      </w:tabs>
    </w:pPr>
  </w:style>
  <w:style w:type="paragraph" w:styleId="afb">
    <w:name w:val="Normal (Web)"/>
    <w:aliases w:val="Обычный (Web)1"/>
    <w:basedOn w:val="a0"/>
    <w:uiPriority w:val="99"/>
    <w:unhideWhenUsed/>
    <w:qFormat/>
    <w:rsid w:val="00D6677C"/>
    <w:pPr>
      <w:widowControl/>
      <w:spacing w:beforeAutospacing="1" w:afterAutospacing="1"/>
    </w:pPr>
    <w:rPr>
      <w:sz w:val="24"/>
      <w:szCs w:val="24"/>
    </w:rPr>
  </w:style>
  <w:style w:type="paragraph" w:styleId="af2">
    <w:name w:val="endnote text"/>
    <w:basedOn w:val="a0"/>
    <w:link w:val="af1"/>
    <w:uiPriority w:val="99"/>
    <w:semiHidden/>
    <w:unhideWhenUsed/>
    <w:rsid w:val="0078385C"/>
  </w:style>
  <w:style w:type="paragraph" w:styleId="afc">
    <w:name w:val="TOC Heading"/>
    <w:basedOn w:val="1"/>
    <w:next w:val="a0"/>
    <w:uiPriority w:val="39"/>
    <w:unhideWhenUsed/>
    <w:qFormat/>
    <w:rsid w:val="0078385C"/>
    <w:pPr>
      <w:widowControl/>
      <w:spacing w:line="259" w:lineRule="auto"/>
      <w:outlineLvl w:val="9"/>
    </w:pPr>
  </w:style>
  <w:style w:type="paragraph" w:styleId="12">
    <w:name w:val="toc 1"/>
    <w:basedOn w:val="a0"/>
    <w:next w:val="a0"/>
    <w:autoRedefine/>
    <w:uiPriority w:val="39"/>
    <w:unhideWhenUsed/>
    <w:rsid w:val="0078385C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78385C"/>
    <w:pPr>
      <w:spacing w:after="100"/>
      <w:ind w:left="200"/>
    </w:pPr>
  </w:style>
  <w:style w:type="table" w:styleId="afd">
    <w:name w:val="Table Grid"/>
    <w:basedOn w:val="a2"/>
    <w:uiPriority w:val="39"/>
    <w:rsid w:val="00E23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9">
    <w:name w:val="Абзац списка Знак"/>
    <w:aliases w:val="Имя Рисунка Знак,List Paragraph Знак,2 Спс точк Знак"/>
    <w:link w:val="af8"/>
    <w:uiPriority w:val="34"/>
    <w:locked/>
    <w:rsid w:val="00D23A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Number"/>
    <w:basedOn w:val="a0"/>
    <w:uiPriority w:val="99"/>
    <w:semiHidden/>
    <w:unhideWhenUsed/>
    <w:rsid w:val="00B77CFB"/>
    <w:pPr>
      <w:numPr>
        <w:numId w:val="8"/>
      </w:numPr>
      <w:contextualSpacing/>
    </w:pPr>
  </w:style>
  <w:style w:type="character" w:styleId="afe">
    <w:name w:val="Hyperlink"/>
    <w:basedOn w:val="a1"/>
    <w:uiPriority w:val="99"/>
    <w:rsid w:val="004D2F14"/>
    <w:rPr>
      <w:color w:val="0000FF"/>
      <w:u w:val="single"/>
    </w:rPr>
  </w:style>
  <w:style w:type="paragraph" w:customStyle="1" w:styleId="Style1">
    <w:name w:val="Style1"/>
    <w:basedOn w:val="a0"/>
    <w:link w:val="Style1Char"/>
    <w:qFormat/>
    <w:rsid w:val="004D2F14"/>
    <w:pPr>
      <w:widowControl/>
      <w:numPr>
        <w:numId w:val="11"/>
      </w:numPr>
      <w:suppressAutoHyphens w:val="0"/>
      <w:spacing w:line="360" w:lineRule="auto"/>
      <w:contextualSpacing/>
      <w:jc w:val="both"/>
    </w:pPr>
    <w:rPr>
      <w:color w:val="000000"/>
      <w:spacing w:val="-8"/>
      <w:sz w:val="28"/>
      <w:szCs w:val="28"/>
    </w:rPr>
  </w:style>
  <w:style w:type="character" w:customStyle="1" w:styleId="Style1Char">
    <w:name w:val="Style1 Char"/>
    <w:basedOn w:val="a1"/>
    <w:link w:val="Style1"/>
    <w:rsid w:val="004D2F14"/>
    <w:rPr>
      <w:rFonts w:ascii="Times New Roman" w:eastAsia="Times New Roman" w:hAnsi="Times New Roman" w:cs="Times New Roman"/>
      <w:color w:val="000000"/>
      <w:spacing w:val="-8"/>
      <w:sz w:val="28"/>
      <w:szCs w:val="28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2B62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6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raexpert.ru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ortal.eskigov.ru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igital.gov.ru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ru.wikipedia.org/wiki/Wiki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elib.f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81B66B732A31646B70603953D032B93" ma:contentTypeVersion="12" ma:contentTypeDescription="Создание документа." ma:contentTypeScope="" ma:versionID="787d7a80cc708f1fcd9233f305dac583">
  <xsd:schema xmlns:xsd="http://www.w3.org/2001/XMLSchema" xmlns:xs="http://www.w3.org/2001/XMLSchema" xmlns:p="http://schemas.microsoft.com/office/2006/metadata/properties" xmlns:ns3="19b4cd24-bfb5-4381-84b2-cde457f670ee" xmlns:ns4="e5d83b34-f61d-49c1-97f4-5ef7e24e3a6d" targetNamespace="http://schemas.microsoft.com/office/2006/metadata/properties" ma:root="true" ma:fieldsID="e73cc7d5f470432b470de2195b8ade76" ns3:_="" ns4:_="">
    <xsd:import namespace="19b4cd24-bfb5-4381-84b2-cde457f670ee"/>
    <xsd:import namespace="e5d83b34-f61d-49c1-97f4-5ef7e24e3a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4cd24-bfb5-4381-84b2-cde457f670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83b34-f61d-49c1-97f4-5ef7e24e3a6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Хэш подсказки о совместном доступе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14767-70A3-4A8C-9E6A-6B8BFD790C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b4cd24-bfb5-4381-84b2-cde457f670ee"/>
    <ds:schemaRef ds:uri="e5d83b34-f61d-49c1-97f4-5ef7e24e3a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D00162-1627-4F9F-AFDF-0128598745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55F645-DA2A-4876-93E7-5731E9D5BA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2F3C06-A914-481F-864A-28A35F75C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24</Pages>
  <Words>7380</Words>
  <Characters>42066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</dc:creator>
  <dc:description/>
  <cp:lastModifiedBy>Борисова Екатерина Владимировна</cp:lastModifiedBy>
  <cp:revision>17</cp:revision>
  <cp:lastPrinted>2019-04-15T07:43:00Z</cp:lastPrinted>
  <dcterms:created xsi:type="dcterms:W3CDTF">2022-12-21T12:33:00Z</dcterms:created>
  <dcterms:modified xsi:type="dcterms:W3CDTF">2023-01-16T06:29:00Z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0x010100581B66B732A31646B70603953D032B93</vt:lpwstr>
  </property>
</Properties>
</file>