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A090B" w14:textId="77777777" w:rsidR="00C7681B" w:rsidRPr="00214AB1" w:rsidRDefault="00C7681B" w:rsidP="00C7681B">
      <w:pPr>
        <w:jc w:val="center"/>
        <w:rPr>
          <w:rFonts w:eastAsia="Calibri"/>
          <w:b/>
          <w:sz w:val="28"/>
          <w:szCs w:val="28"/>
          <w:lang w:val="x-none" w:eastAsia="x-none"/>
        </w:rPr>
      </w:pPr>
      <w:r w:rsidRPr="00214AB1">
        <w:rPr>
          <w:rFonts w:eastAsia="Calibri"/>
          <w:b/>
          <w:sz w:val="28"/>
          <w:szCs w:val="28"/>
          <w:lang w:val="x-none" w:eastAsia="x-none"/>
        </w:rPr>
        <w:t>Федеральное государственное образовательное бюджетное учреждение</w:t>
      </w:r>
    </w:p>
    <w:p w14:paraId="23D99688" w14:textId="77777777" w:rsidR="00C7681B" w:rsidRPr="00214AB1" w:rsidRDefault="00C7681B" w:rsidP="00C7681B">
      <w:pPr>
        <w:jc w:val="center"/>
        <w:rPr>
          <w:rFonts w:eastAsia="Calibri"/>
          <w:b/>
          <w:sz w:val="28"/>
          <w:szCs w:val="28"/>
          <w:lang w:val="x-none" w:eastAsia="x-none"/>
        </w:rPr>
      </w:pPr>
      <w:r w:rsidRPr="00214AB1">
        <w:rPr>
          <w:rFonts w:eastAsia="Calibri"/>
          <w:b/>
          <w:sz w:val="28"/>
          <w:szCs w:val="28"/>
          <w:lang w:val="x-none" w:eastAsia="x-none"/>
        </w:rPr>
        <w:t>высшего образования</w:t>
      </w:r>
    </w:p>
    <w:p w14:paraId="6D70A756" w14:textId="77777777" w:rsidR="00C7681B" w:rsidRPr="00214AB1" w:rsidRDefault="00C7681B" w:rsidP="00C7681B">
      <w:pPr>
        <w:jc w:val="center"/>
        <w:rPr>
          <w:rFonts w:eastAsia="Calibri"/>
          <w:b/>
          <w:sz w:val="28"/>
          <w:szCs w:val="28"/>
          <w:lang w:val="x-none" w:eastAsia="x-none"/>
        </w:rPr>
      </w:pPr>
      <w:r w:rsidRPr="00214AB1">
        <w:rPr>
          <w:rFonts w:eastAsia="Calibri"/>
          <w:b/>
          <w:sz w:val="28"/>
          <w:szCs w:val="28"/>
          <w:lang w:val="x-none" w:eastAsia="x-none"/>
        </w:rPr>
        <w:t>«ФИНАНСОВЫЙ УНИВЕРСИТЕТ ПРИ ПРАВИТЕЛЬСТВЕ</w:t>
      </w:r>
    </w:p>
    <w:p w14:paraId="15D07678" w14:textId="77777777" w:rsidR="00C7681B" w:rsidRPr="00214AB1" w:rsidRDefault="00C7681B" w:rsidP="00C7681B">
      <w:pPr>
        <w:jc w:val="center"/>
        <w:rPr>
          <w:rFonts w:eastAsia="Calibri"/>
          <w:b/>
          <w:sz w:val="28"/>
          <w:szCs w:val="28"/>
          <w:lang w:val="x-none" w:eastAsia="x-none"/>
        </w:rPr>
      </w:pPr>
      <w:r w:rsidRPr="00214AB1">
        <w:rPr>
          <w:rFonts w:eastAsia="Calibri"/>
          <w:b/>
          <w:sz w:val="28"/>
          <w:szCs w:val="28"/>
          <w:lang w:val="x-none" w:eastAsia="x-none"/>
        </w:rPr>
        <w:t>РОССИЙСКОЙ ФЕДЕРАЦИИ»</w:t>
      </w:r>
    </w:p>
    <w:p w14:paraId="795DA68B" w14:textId="77777777" w:rsidR="00C7681B" w:rsidRPr="00214AB1" w:rsidRDefault="00C7681B" w:rsidP="00C7681B">
      <w:pPr>
        <w:jc w:val="center"/>
        <w:rPr>
          <w:rFonts w:eastAsia="Calibri"/>
          <w:b/>
          <w:sz w:val="28"/>
          <w:szCs w:val="28"/>
          <w:lang w:val="x-none" w:eastAsia="x-none"/>
        </w:rPr>
      </w:pPr>
      <w:r w:rsidRPr="00214AB1">
        <w:rPr>
          <w:rFonts w:eastAsia="Calibri"/>
          <w:b/>
          <w:sz w:val="28"/>
          <w:szCs w:val="28"/>
          <w:lang w:val="x-none" w:eastAsia="x-none"/>
        </w:rPr>
        <w:t>(Финансовый университет)</w:t>
      </w:r>
    </w:p>
    <w:p w14:paraId="18CB113E" w14:textId="77777777" w:rsidR="00C7681B" w:rsidRPr="00214AB1" w:rsidRDefault="00C7681B" w:rsidP="00C7681B">
      <w:pPr>
        <w:jc w:val="center"/>
        <w:rPr>
          <w:rFonts w:eastAsia="Calibri"/>
          <w:b/>
          <w:sz w:val="28"/>
          <w:szCs w:val="28"/>
          <w:lang w:val="x-none" w:eastAsia="x-none"/>
        </w:rPr>
      </w:pPr>
    </w:p>
    <w:p w14:paraId="41613CFB" w14:textId="77777777" w:rsidR="00C7681B" w:rsidRPr="00214AB1" w:rsidRDefault="00C7681B" w:rsidP="00C7681B">
      <w:pPr>
        <w:jc w:val="center"/>
        <w:rPr>
          <w:b/>
          <w:snapToGrid w:val="0"/>
          <w:sz w:val="28"/>
        </w:rPr>
      </w:pPr>
      <w:r w:rsidRPr="00214AB1">
        <w:rPr>
          <w:b/>
          <w:snapToGrid w:val="0"/>
          <w:sz w:val="28"/>
        </w:rPr>
        <w:t>Кафедра «Государственное и муниципальное управление»</w:t>
      </w:r>
    </w:p>
    <w:p w14:paraId="4A6D51A2" w14:textId="77777777" w:rsidR="00C7681B" w:rsidRPr="00214AB1" w:rsidRDefault="00C7681B" w:rsidP="00C7681B">
      <w:pPr>
        <w:jc w:val="center"/>
        <w:rPr>
          <w:b/>
          <w:snapToGrid w:val="0"/>
          <w:sz w:val="28"/>
        </w:rPr>
      </w:pPr>
      <w:r w:rsidRPr="00214AB1">
        <w:rPr>
          <w:b/>
          <w:snapToGrid w:val="0"/>
          <w:sz w:val="28"/>
        </w:rPr>
        <w:t>Факультета «Высшая школа управления»</w:t>
      </w:r>
    </w:p>
    <w:p w14:paraId="5EE195A2" w14:textId="77777777" w:rsidR="00C7681B" w:rsidRPr="00214AB1" w:rsidRDefault="00C7681B" w:rsidP="00C7681B">
      <w:pPr>
        <w:jc w:val="right"/>
        <w:rPr>
          <w:sz w:val="28"/>
          <w:szCs w:val="28"/>
        </w:rPr>
      </w:pPr>
    </w:p>
    <w:tbl>
      <w:tblPr>
        <w:tblStyle w:val="210"/>
        <w:tblW w:w="4770"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9"/>
        <w:gridCol w:w="4617"/>
      </w:tblGrid>
      <w:tr w:rsidR="00C7681B" w:rsidRPr="00214AB1" w14:paraId="0B0CF736" w14:textId="77777777" w:rsidTr="00D65476">
        <w:tc>
          <w:tcPr>
            <w:tcW w:w="2629" w:type="pct"/>
          </w:tcPr>
          <w:p w14:paraId="0F364344" w14:textId="77777777" w:rsidR="00C7681B" w:rsidRPr="00214AB1" w:rsidRDefault="00C7681B" w:rsidP="00D65476">
            <w:pPr>
              <w:jc w:val="center"/>
              <w:rPr>
                <w:sz w:val="28"/>
                <w:szCs w:val="28"/>
              </w:rPr>
            </w:pPr>
          </w:p>
          <w:p w14:paraId="2FBF5242" w14:textId="77777777" w:rsidR="00C7681B" w:rsidRPr="00214AB1" w:rsidRDefault="00C7681B" w:rsidP="00D65476">
            <w:pPr>
              <w:rPr>
                <w:sz w:val="28"/>
                <w:szCs w:val="28"/>
              </w:rPr>
            </w:pPr>
            <w:r w:rsidRPr="00214AB1">
              <w:rPr>
                <w:sz w:val="28"/>
                <w:szCs w:val="28"/>
              </w:rPr>
              <w:t>СОГЛАСОВАНО</w:t>
            </w:r>
          </w:p>
          <w:p w14:paraId="59C37D8D" w14:textId="77777777" w:rsidR="00C7681B" w:rsidRPr="00214AB1" w:rsidRDefault="00C7681B" w:rsidP="00D65476">
            <w:pPr>
              <w:jc w:val="center"/>
              <w:rPr>
                <w:sz w:val="28"/>
                <w:szCs w:val="28"/>
              </w:rPr>
            </w:pPr>
          </w:p>
          <w:p w14:paraId="11DFD1F4" w14:textId="2CCC8397" w:rsidR="00C7681B" w:rsidRPr="00214AB1" w:rsidRDefault="00C7681B" w:rsidP="00D65476">
            <w:pPr>
              <w:rPr>
                <w:sz w:val="28"/>
                <w:szCs w:val="28"/>
              </w:rPr>
            </w:pPr>
            <w:r w:rsidRPr="00214AB1">
              <w:rPr>
                <w:sz w:val="28"/>
                <w:szCs w:val="28"/>
              </w:rPr>
              <w:t>Министерство промышленности и торговли</w:t>
            </w:r>
            <w:r w:rsidR="00B30CDA" w:rsidRPr="00214AB1">
              <w:rPr>
                <w:sz w:val="28"/>
                <w:szCs w:val="28"/>
              </w:rPr>
              <w:t xml:space="preserve"> </w:t>
            </w:r>
            <w:r w:rsidRPr="00214AB1">
              <w:rPr>
                <w:sz w:val="28"/>
                <w:szCs w:val="28"/>
              </w:rPr>
              <w:t>Российской Федерации</w:t>
            </w:r>
          </w:p>
          <w:p w14:paraId="52863EE7" w14:textId="77777777" w:rsidR="00C7681B" w:rsidRPr="00214AB1" w:rsidRDefault="00C7681B" w:rsidP="00D65476">
            <w:pPr>
              <w:rPr>
                <w:sz w:val="28"/>
                <w:szCs w:val="28"/>
              </w:rPr>
            </w:pPr>
            <w:r w:rsidRPr="00214AB1">
              <w:rPr>
                <w:sz w:val="28"/>
                <w:szCs w:val="28"/>
              </w:rPr>
              <w:t>Заместитель Министра промышленности и торговли Российской Федерации</w:t>
            </w:r>
          </w:p>
          <w:p w14:paraId="032805C7" w14:textId="77777777" w:rsidR="00C7681B" w:rsidRPr="00214AB1" w:rsidRDefault="00C7681B" w:rsidP="00D65476">
            <w:pPr>
              <w:jc w:val="both"/>
              <w:rPr>
                <w:sz w:val="28"/>
                <w:szCs w:val="28"/>
              </w:rPr>
            </w:pPr>
          </w:p>
          <w:p w14:paraId="31725F50" w14:textId="49581857" w:rsidR="00C7681B" w:rsidRPr="00214AB1" w:rsidRDefault="00C7681B" w:rsidP="00D65476">
            <w:pPr>
              <w:jc w:val="both"/>
              <w:rPr>
                <w:sz w:val="28"/>
                <w:szCs w:val="28"/>
              </w:rPr>
            </w:pPr>
            <w:r w:rsidRPr="00214AB1">
              <w:rPr>
                <w:sz w:val="28"/>
                <w:szCs w:val="28"/>
              </w:rPr>
              <w:t>_______________Г.М. Кадырова</w:t>
            </w:r>
          </w:p>
          <w:p w14:paraId="44005D17" w14:textId="317CB01F" w:rsidR="00C7681B" w:rsidRPr="00214AB1" w:rsidRDefault="00C7681B" w:rsidP="00D65476">
            <w:pPr>
              <w:jc w:val="both"/>
              <w:rPr>
                <w:sz w:val="28"/>
                <w:szCs w:val="28"/>
              </w:rPr>
            </w:pPr>
            <w:r w:rsidRPr="00214AB1">
              <w:rPr>
                <w:sz w:val="28"/>
                <w:szCs w:val="28"/>
              </w:rPr>
              <w:t>«</w:t>
            </w:r>
            <w:r w:rsidR="00297581" w:rsidRPr="00214AB1">
              <w:rPr>
                <w:sz w:val="28"/>
                <w:szCs w:val="28"/>
              </w:rPr>
              <w:t>21</w:t>
            </w:r>
            <w:r w:rsidRPr="00214AB1">
              <w:rPr>
                <w:sz w:val="28"/>
                <w:szCs w:val="28"/>
              </w:rPr>
              <w:t xml:space="preserve">» </w:t>
            </w:r>
            <w:r w:rsidR="00297581" w:rsidRPr="00214AB1">
              <w:rPr>
                <w:sz w:val="28"/>
                <w:szCs w:val="28"/>
              </w:rPr>
              <w:t>июня</w:t>
            </w:r>
            <w:r w:rsidRPr="00214AB1">
              <w:rPr>
                <w:sz w:val="28"/>
                <w:szCs w:val="28"/>
              </w:rPr>
              <w:t xml:space="preserve"> 2022 г.</w:t>
            </w:r>
          </w:p>
          <w:p w14:paraId="5D0004DC" w14:textId="77777777" w:rsidR="00C7681B" w:rsidRPr="00214AB1" w:rsidRDefault="00C7681B" w:rsidP="00D65476">
            <w:pPr>
              <w:jc w:val="center"/>
              <w:rPr>
                <w:sz w:val="28"/>
                <w:szCs w:val="28"/>
              </w:rPr>
            </w:pPr>
          </w:p>
        </w:tc>
        <w:tc>
          <w:tcPr>
            <w:tcW w:w="2371" w:type="pct"/>
          </w:tcPr>
          <w:p w14:paraId="64C74D07" w14:textId="77777777" w:rsidR="00C7681B" w:rsidRPr="00214AB1" w:rsidRDefault="00C7681B" w:rsidP="00D65476">
            <w:pPr>
              <w:rPr>
                <w:sz w:val="28"/>
                <w:szCs w:val="28"/>
              </w:rPr>
            </w:pPr>
          </w:p>
          <w:p w14:paraId="4CE2EEF7" w14:textId="77777777" w:rsidR="00C7681B" w:rsidRPr="00214AB1" w:rsidRDefault="00C7681B" w:rsidP="00D65476">
            <w:pPr>
              <w:rPr>
                <w:sz w:val="28"/>
                <w:szCs w:val="28"/>
              </w:rPr>
            </w:pPr>
            <w:r w:rsidRPr="00214AB1">
              <w:rPr>
                <w:sz w:val="28"/>
                <w:szCs w:val="28"/>
              </w:rPr>
              <w:t>УТВЕРЖДАЮ</w:t>
            </w:r>
          </w:p>
          <w:p w14:paraId="38F66960" w14:textId="77777777" w:rsidR="00C7681B" w:rsidRPr="00214AB1" w:rsidRDefault="00C7681B" w:rsidP="00D65476">
            <w:pPr>
              <w:rPr>
                <w:sz w:val="28"/>
                <w:szCs w:val="28"/>
              </w:rPr>
            </w:pPr>
          </w:p>
          <w:p w14:paraId="60355413" w14:textId="77777777" w:rsidR="00C7681B" w:rsidRPr="00214AB1" w:rsidRDefault="00C7681B" w:rsidP="00D65476">
            <w:pPr>
              <w:rPr>
                <w:sz w:val="28"/>
                <w:szCs w:val="28"/>
              </w:rPr>
            </w:pPr>
            <w:r w:rsidRPr="00214AB1">
              <w:rPr>
                <w:sz w:val="28"/>
                <w:szCs w:val="28"/>
              </w:rPr>
              <w:t>Проректор по учебной и методической работе</w:t>
            </w:r>
          </w:p>
          <w:p w14:paraId="78E752B0" w14:textId="77777777" w:rsidR="00C7681B" w:rsidRPr="00214AB1" w:rsidRDefault="00C7681B" w:rsidP="00D65476">
            <w:pPr>
              <w:rPr>
                <w:sz w:val="28"/>
                <w:szCs w:val="28"/>
              </w:rPr>
            </w:pPr>
          </w:p>
          <w:p w14:paraId="5D5C1875" w14:textId="77777777" w:rsidR="00C7681B" w:rsidRPr="00214AB1" w:rsidRDefault="00C7681B" w:rsidP="00D65476">
            <w:pPr>
              <w:rPr>
                <w:sz w:val="28"/>
                <w:szCs w:val="28"/>
              </w:rPr>
            </w:pPr>
            <w:r w:rsidRPr="00214AB1">
              <w:rPr>
                <w:sz w:val="28"/>
                <w:szCs w:val="28"/>
              </w:rPr>
              <w:t>________________Е.А. Каменева</w:t>
            </w:r>
          </w:p>
          <w:p w14:paraId="31231759" w14:textId="77777777" w:rsidR="00C7681B" w:rsidRPr="00214AB1" w:rsidRDefault="00C7681B" w:rsidP="00D65476">
            <w:pPr>
              <w:rPr>
                <w:sz w:val="28"/>
                <w:szCs w:val="28"/>
              </w:rPr>
            </w:pPr>
          </w:p>
          <w:p w14:paraId="2A4378D1" w14:textId="17D9140A" w:rsidR="00C7681B" w:rsidRPr="00214AB1" w:rsidRDefault="00C7681B" w:rsidP="00D65476">
            <w:pPr>
              <w:jc w:val="both"/>
              <w:rPr>
                <w:sz w:val="28"/>
                <w:szCs w:val="28"/>
              </w:rPr>
            </w:pPr>
            <w:r w:rsidRPr="00214AB1">
              <w:rPr>
                <w:sz w:val="28"/>
                <w:szCs w:val="28"/>
              </w:rPr>
              <w:t>«</w:t>
            </w:r>
            <w:r w:rsidR="00297581" w:rsidRPr="00214AB1">
              <w:rPr>
                <w:sz w:val="28"/>
                <w:szCs w:val="28"/>
              </w:rPr>
              <w:t>28</w:t>
            </w:r>
            <w:r w:rsidRPr="00214AB1">
              <w:rPr>
                <w:sz w:val="28"/>
                <w:szCs w:val="28"/>
              </w:rPr>
              <w:t xml:space="preserve">» </w:t>
            </w:r>
            <w:r w:rsidR="00297581" w:rsidRPr="00214AB1">
              <w:rPr>
                <w:sz w:val="28"/>
                <w:szCs w:val="28"/>
              </w:rPr>
              <w:t>июня</w:t>
            </w:r>
            <w:r w:rsidRPr="00214AB1">
              <w:rPr>
                <w:sz w:val="28"/>
                <w:szCs w:val="28"/>
              </w:rPr>
              <w:t xml:space="preserve"> 2022 г.</w:t>
            </w:r>
          </w:p>
          <w:p w14:paraId="797EA856" w14:textId="77777777" w:rsidR="00C7681B" w:rsidRPr="00214AB1" w:rsidRDefault="00C7681B" w:rsidP="00D65476">
            <w:pPr>
              <w:rPr>
                <w:sz w:val="28"/>
                <w:szCs w:val="28"/>
              </w:rPr>
            </w:pPr>
          </w:p>
        </w:tc>
      </w:tr>
    </w:tbl>
    <w:p w14:paraId="0B7491C9" w14:textId="77777777" w:rsidR="00C7681B" w:rsidRPr="00214AB1" w:rsidRDefault="00C7681B" w:rsidP="00C7681B">
      <w:pPr>
        <w:widowControl/>
        <w:autoSpaceDE/>
        <w:autoSpaceDN/>
        <w:adjustRightInd/>
        <w:jc w:val="center"/>
        <w:rPr>
          <w:b/>
          <w:sz w:val="28"/>
          <w:szCs w:val="28"/>
        </w:rPr>
      </w:pPr>
    </w:p>
    <w:p w14:paraId="18202BE7" w14:textId="77777777" w:rsidR="0037133C" w:rsidRPr="00214AB1" w:rsidRDefault="0037133C" w:rsidP="00C7681B">
      <w:pPr>
        <w:widowControl/>
        <w:autoSpaceDE/>
        <w:autoSpaceDN/>
        <w:adjustRightInd/>
        <w:jc w:val="center"/>
        <w:rPr>
          <w:sz w:val="28"/>
          <w:szCs w:val="28"/>
        </w:rPr>
      </w:pPr>
    </w:p>
    <w:p w14:paraId="12098438" w14:textId="18733E0D" w:rsidR="00C7681B" w:rsidRPr="00214AB1" w:rsidRDefault="00C7681B" w:rsidP="00C7681B">
      <w:pPr>
        <w:widowControl/>
        <w:autoSpaceDE/>
        <w:autoSpaceDN/>
        <w:adjustRightInd/>
        <w:jc w:val="center"/>
        <w:rPr>
          <w:sz w:val="28"/>
          <w:szCs w:val="28"/>
        </w:rPr>
      </w:pPr>
      <w:r w:rsidRPr="00214AB1">
        <w:rPr>
          <w:sz w:val="28"/>
          <w:szCs w:val="28"/>
        </w:rPr>
        <w:t>Шубцова Л.В.</w:t>
      </w:r>
    </w:p>
    <w:p w14:paraId="122214AA" w14:textId="77777777" w:rsidR="00C7681B" w:rsidRPr="00214AB1" w:rsidRDefault="00C7681B" w:rsidP="00C7681B">
      <w:pPr>
        <w:widowControl/>
        <w:autoSpaceDE/>
        <w:autoSpaceDN/>
        <w:adjustRightInd/>
        <w:jc w:val="center"/>
        <w:rPr>
          <w:b/>
          <w:sz w:val="28"/>
          <w:szCs w:val="28"/>
        </w:rPr>
      </w:pPr>
    </w:p>
    <w:p w14:paraId="407F79B3" w14:textId="77777777" w:rsidR="00C7681B" w:rsidRPr="00214AB1" w:rsidRDefault="00C7681B" w:rsidP="00C7681B">
      <w:pPr>
        <w:widowControl/>
        <w:autoSpaceDE/>
        <w:autoSpaceDN/>
        <w:adjustRightInd/>
        <w:jc w:val="center"/>
        <w:rPr>
          <w:b/>
          <w:caps/>
          <w:sz w:val="28"/>
          <w:szCs w:val="28"/>
        </w:rPr>
      </w:pPr>
      <w:r w:rsidRPr="00214AB1">
        <w:rPr>
          <w:b/>
          <w:caps/>
          <w:sz w:val="28"/>
          <w:szCs w:val="28"/>
        </w:rPr>
        <w:t>Стратегическое управление портфелем проектов и программ в государственном секторе</w:t>
      </w:r>
    </w:p>
    <w:p w14:paraId="65567EA0" w14:textId="77777777" w:rsidR="00C7681B" w:rsidRPr="00214AB1" w:rsidRDefault="00C7681B" w:rsidP="00C7681B">
      <w:pPr>
        <w:jc w:val="center"/>
      </w:pPr>
    </w:p>
    <w:p w14:paraId="4244B8D6" w14:textId="77777777" w:rsidR="00C7681B" w:rsidRPr="00214AB1" w:rsidRDefault="00C7681B" w:rsidP="00C7681B">
      <w:pPr>
        <w:jc w:val="center"/>
        <w:rPr>
          <w:b/>
          <w:sz w:val="28"/>
          <w:szCs w:val="28"/>
        </w:rPr>
      </w:pPr>
      <w:r w:rsidRPr="00214AB1">
        <w:rPr>
          <w:b/>
          <w:sz w:val="28"/>
          <w:szCs w:val="28"/>
        </w:rPr>
        <w:t>Рабочая программа дисциплины</w:t>
      </w:r>
    </w:p>
    <w:p w14:paraId="6173B51E" w14:textId="77777777" w:rsidR="00C7681B" w:rsidRPr="00214AB1" w:rsidRDefault="00C7681B" w:rsidP="00C7681B">
      <w:pPr>
        <w:tabs>
          <w:tab w:val="left" w:pos="8904"/>
        </w:tabs>
        <w:rPr>
          <w:b/>
          <w:sz w:val="28"/>
          <w:szCs w:val="28"/>
        </w:rPr>
      </w:pPr>
    </w:p>
    <w:p w14:paraId="2EF835C3" w14:textId="77777777" w:rsidR="00C7681B" w:rsidRPr="00214AB1" w:rsidRDefault="00C7681B" w:rsidP="00C7681B">
      <w:pPr>
        <w:widowControl/>
        <w:autoSpaceDE/>
        <w:autoSpaceDN/>
        <w:adjustRightInd/>
        <w:jc w:val="center"/>
        <w:rPr>
          <w:sz w:val="28"/>
          <w:szCs w:val="28"/>
        </w:rPr>
      </w:pPr>
      <w:r w:rsidRPr="00214AB1">
        <w:rPr>
          <w:bCs/>
          <w:sz w:val="28"/>
          <w:szCs w:val="28"/>
        </w:rPr>
        <w:t xml:space="preserve">для студентов, обучающихся </w:t>
      </w:r>
      <w:r w:rsidRPr="00214AB1">
        <w:rPr>
          <w:sz w:val="28"/>
          <w:szCs w:val="28"/>
        </w:rPr>
        <w:t>по направлению подготовки</w:t>
      </w:r>
    </w:p>
    <w:p w14:paraId="033348F8" w14:textId="77777777" w:rsidR="00C7681B" w:rsidRPr="00214AB1" w:rsidRDefault="00C7681B" w:rsidP="00C7681B">
      <w:pPr>
        <w:widowControl/>
        <w:autoSpaceDE/>
        <w:autoSpaceDN/>
        <w:adjustRightInd/>
        <w:jc w:val="center"/>
        <w:rPr>
          <w:bCs/>
          <w:sz w:val="28"/>
          <w:szCs w:val="28"/>
        </w:rPr>
      </w:pPr>
      <w:r w:rsidRPr="00214AB1">
        <w:rPr>
          <w:sz w:val="28"/>
          <w:szCs w:val="28"/>
        </w:rPr>
        <w:t>38.04.04 «Государственное и муниципальное управление»</w:t>
      </w:r>
      <w:r w:rsidRPr="00214AB1">
        <w:rPr>
          <w:bCs/>
          <w:sz w:val="28"/>
          <w:szCs w:val="28"/>
        </w:rPr>
        <w:t xml:space="preserve"> </w:t>
      </w:r>
    </w:p>
    <w:p w14:paraId="6182FE60" w14:textId="77777777" w:rsidR="00C7681B" w:rsidRPr="00214AB1" w:rsidRDefault="00C7681B" w:rsidP="00C7681B">
      <w:pPr>
        <w:widowControl/>
        <w:autoSpaceDE/>
        <w:autoSpaceDN/>
        <w:adjustRightInd/>
        <w:jc w:val="center"/>
        <w:rPr>
          <w:bCs/>
          <w:sz w:val="28"/>
          <w:szCs w:val="28"/>
        </w:rPr>
      </w:pPr>
      <w:r w:rsidRPr="00214AB1">
        <w:rPr>
          <w:bCs/>
          <w:sz w:val="28"/>
          <w:szCs w:val="28"/>
        </w:rPr>
        <w:t xml:space="preserve">Направленность программы магистратуры </w:t>
      </w:r>
    </w:p>
    <w:p w14:paraId="79659020" w14:textId="77777777" w:rsidR="00C7681B" w:rsidRPr="00214AB1" w:rsidRDefault="00C7681B" w:rsidP="00C7681B">
      <w:pPr>
        <w:widowControl/>
        <w:autoSpaceDE/>
        <w:autoSpaceDN/>
        <w:adjustRightInd/>
        <w:jc w:val="center"/>
        <w:rPr>
          <w:bCs/>
          <w:sz w:val="28"/>
          <w:szCs w:val="28"/>
        </w:rPr>
      </w:pPr>
      <w:r w:rsidRPr="00214AB1">
        <w:rPr>
          <w:bCs/>
          <w:sz w:val="28"/>
          <w:szCs w:val="28"/>
        </w:rPr>
        <w:t>«Проектный менеджмент в органах власти»</w:t>
      </w:r>
    </w:p>
    <w:p w14:paraId="48571801" w14:textId="7009FD36" w:rsidR="00C7681B" w:rsidRPr="00214AB1" w:rsidRDefault="00C7681B" w:rsidP="00C7681B">
      <w:pPr>
        <w:widowControl/>
        <w:autoSpaceDE/>
        <w:autoSpaceDN/>
        <w:adjustRightInd/>
        <w:jc w:val="center"/>
        <w:rPr>
          <w:bCs/>
          <w:sz w:val="28"/>
          <w:szCs w:val="28"/>
        </w:rPr>
      </w:pPr>
    </w:p>
    <w:p w14:paraId="4A43F2F5" w14:textId="2BCC820A" w:rsidR="0037133C" w:rsidRPr="00214AB1" w:rsidRDefault="0037133C" w:rsidP="00C7681B">
      <w:pPr>
        <w:widowControl/>
        <w:autoSpaceDE/>
        <w:autoSpaceDN/>
        <w:adjustRightInd/>
        <w:jc w:val="center"/>
        <w:rPr>
          <w:bCs/>
          <w:sz w:val="28"/>
          <w:szCs w:val="28"/>
        </w:rPr>
      </w:pPr>
    </w:p>
    <w:p w14:paraId="5FA575B9" w14:textId="4AAE4E38" w:rsidR="0037133C" w:rsidRPr="00214AB1" w:rsidRDefault="0037133C" w:rsidP="00C7681B">
      <w:pPr>
        <w:widowControl/>
        <w:autoSpaceDE/>
        <w:autoSpaceDN/>
        <w:adjustRightInd/>
        <w:jc w:val="center"/>
        <w:rPr>
          <w:bCs/>
          <w:sz w:val="28"/>
          <w:szCs w:val="28"/>
        </w:rPr>
      </w:pPr>
    </w:p>
    <w:p w14:paraId="1BFB8DE4" w14:textId="2F8E877D" w:rsidR="0037133C" w:rsidRPr="00214AB1" w:rsidRDefault="0037133C" w:rsidP="00C7681B">
      <w:pPr>
        <w:widowControl/>
        <w:autoSpaceDE/>
        <w:autoSpaceDN/>
        <w:adjustRightInd/>
        <w:jc w:val="center"/>
        <w:rPr>
          <w:bCs/>
          <w:sz w:val="28"/>
          <w:szCs w:val="28"/>
        </w:rPr>
      </w:pPr>
    </w:p>
    <w:p w14:paraId="5040CC48" w14:textId="77777777" w:rsidR="00C7681B" w:rsidRPr="00214AB1" w:rsidRDefault="00C7681B" w:rsidP="00C7681B">
      <w:pPr>
        <w:pStyle w:val="ab"/>
        <w:rPr>
          <w:b w:val="0"/>
          <w:i/>
          <w:sz w:val="24"/>
        </w:rPr>
      </w:pPr>
      <w:r w:rsidRPr="00214AB1">
        <w:rPr>
          <w:b w:val="0"/>
          <w:i/>
          <w:sz w:val="24"/>
        </w:rPr>
        <w:t xml:space="preserve">Рекомендовано Ученым советом Факультета </w:t>
      </w:r>
      <w:r w:rsidRPr="00214AB1">
        <w:rPr>
          <w:rFonts w:eastAsia="Calibri"/>
          <w:b w:val="0"/>
          <w:i/>
          <w:sz w:val="24"/>
          <w:szCs w:val="28"/>
        </w:rPr>
        <w:t>«Высшая школа управления»</w:t>
      </w:r>
    </w:p>
    <w:p w14:paraId="60E9D1E7" w14:textId="3583F0DC" w:rsidR="00C7681B" w:rsidRPr="00214AB1" w:rsidRDefault="00C7681B" w:rsidP="00C7681B">
      <w:pPr>
        <w:suppressAutoHyphens/>
        <w:spacing w:line="276" w:lineRule="auto"/>
        <w:jc w:val="center"/>
        <w:rPr>
          <w:iCs/>
          <w:sz w:val="24"/>
        </w:rPr>
      </w:pPr>
      <w:r w:rsidRPr="00214AB1">
        <w:rPr>
          <w:iCs/>
          <w:sz w:val="24"/>
        </w:rPr>
        <w:t>(</w:t>
      </w:r>
      <w:r w:rsidRPr="00214AB1">
        <w:rPr>
          <w:i/>
          <w:sz w:val="24"/>
        </w:rPr>
        <w:t xml:space="preserve">протокол № </w:t>
      </w:r>
      <w:r w:rsidR="0037133C" w:rsidRPr="00214AB1">
        <w:rPr>
          <w:i/>
          <w:sz w:val="24"/>
        </w:rPr>
        <w:t>20</w:t>
      </w:r>
      <w:r w:rsidRPr="00214AB1">
        <w:rPr>
          <w:i/>
          <w:sz w:val="24"/>
        </w:rPr>
        <w:t xml:space="preserve"> от </w:t>
      </w:r>
      <w:r w:rsidR="0037133C" w:rsidRPr="00214AB1">
        <w:rPr>
          <w:i/>
          <w:sz w:val="24"/>
        </w:rPr>
        <w:t>21 июня</w:t>
      </w:r>
      <w:r w:rsidRPr="00214AB1">
        <w:rPr>
          <w:i/>
          <w:sz w:val="24"/>
        </w:rPr>
        <w:t xml:space="preserve"> 2022 г.</w:t>
      </w:r>
      <w:r w:rsidRPr="00214AB1">
        <w:rPr>
          <w:iCs/>
          <w:sz w:val="24"/>
        </w:rPr>
        <w:t>)</w:t>
      </w:r>
    </w:p>
    <w:p w14:paraId="2E196AF5" w14:textId="77777777" w:rsidR="00C7681B" w:rsidRPr="00214AB1" w:rsidRDefault="00C7681B" w:rsidP="00C7681B">
      <w:pPr>
        <w:suppressAutoHyphens/>
        <w:spacing w:line="276" w:lineRule="auto"/>
        <w:jc w:val="center"/>
        <w:rPr>
          <w:i/>
          <w:sz w:val="24"/>
        </w:rPr>
      </w:pPr>
      <w:r w:rsidRPr="00214AB1">
        <w:rPr>
          <w:i/>
          <w:sz w:val="24"/>
        </w:rPr>
        <w:t>Одобрено заседанием кафедры «Государственное и муниципальное управление» Факультета «Высшая школа управления»</w:t>
      </w:r>
    </w:p>
    <w:p w14:paraId="2029140B" w14:textId="430A0779" w:rsidR="00C7681B" w:rsidRPr="00214AB1" w:rsidRDefault="00C7681B" w:rsidP="00C7681B">
      <w:pPr>
        <w:suppressAutoHyphens/>
        <w:spacing w:line="276" w:lineRule="auto"/>
        <w:jc w:val="center"/>
        <w:rPr>
          <w:iCs/>
          <w:sz w:val="24"/>
        </w:rPr>
      </w:pPr>
      <w:r w:rsidRPr="00214AB1">
        <w:rPr>
          <w:iCs/>
          <w:sz w:val="24"/>
        </w:rPr>
        <w:t>(</w:t>
      </w:r>
      <w:r w:rsidRPr="00214AB1">
        <w:rPr>
          <w:i/>
          <w:sz w:val="24"/>
        </w:rPr>
        <w:t xml:space="preserve">протокол № </w:t>
      </w:r>
      <w:r w:rsidR="0037133C" w:rsidRPr="00214AB1">
        <w:rPr>
          <w:i/>
          <w:sz w:val="24"/>
        </w:rPr>
        <w:t>9</w:t>
      </w:r>
      <w:r w:rsidRPr="00214AB1">
        <w:rPr>
          <w:i/>
          <w:sz w:val="24"/>
        </w:rPr>
        <w:t xml:space="preserve"> от </w:t>
      </w:r>
      <w:r w:rsidR="0037133C" w:rsidRPr="00214AB1">
        <w:rPr>
          <w:i/>
          <w:sz w:val="24"/>
        </w:rPr>
        <w:t>26 мая</w:t>
      </w:r>
      <w:r w:rsidRPr="00214AB1">
        <w:rPr>
          <w:i/>
          <w:sz w:val="24"/>
        </w:rPr>
        <w:t xml:space="preserve"> 2022 г.</w:t>
      </w:r>
      <w:r w:rsidRPr="00214AB1">
        <w:rPr>
          <w:iCs/>
          <w:sz w:val="24"/>
        </w:rPr>
        <w:t>)</w:t>
      </w:r>
    </w:p>
    <w:p w14:paraId="62F2B812" w14:textId="77777777" w:rsidR="00C7681B" w:rsidRPr="00214AB1" w:rsidRDefault="00C7681B" w:rsidP="00C7681B">
      <w:pPr>
        <w:suppressAutoHyphens/>
        <w:jc w:val="center"/>
        <w:rPr>
          <w:sz w:val="28"/>
          <w:szCs w:val="28"/>
        </w:rPr>
      </w:pPr>
    </w:p>
    <w:p w14:paraId="148C6EB9" w14:textId="77777777" w:rsidR="00C7681B" w:rsidRPr="00214AB1" w:rsidRDefault="00C7681B" w:rsidP="00C7681B">
      <w:pPr>
        <w:suppressAutoHyphens/>
        <w:jc w:val="center"/>
        <w:rPr>
          <w:sz w:val="28"/>
          <w:szCs w:val="28"/>
        </w:rPr>
      </w:pPr>
      <w:r w:rsidRPr="00214AB1">
        <w:rPr>
          <w:sz w:val="28"/>
          <w:szCs w:val="28"/>
        </w:rPr>
        <w:t>Москва 2022</w:t>
      </w:r>
      <w:r w:rsidRPr="00214AB1">
        <w:rPr>
          <w:sz w:val="28"/>
          <w:szCs w:val="28"/>
        </w:rPr>
        <w:br w:type="page"/>
      </w:r>
    </w:p>
    <w:sdt>
      <w:sdtPr>
        <w:rPr>
          <w:rFonts w:ascii="Times New Roman" w:eastAsia="Times New Roman" w:hAnsi="Times New Roman" w:cs="Times New Roman"/>
          <w:color w:val="auto"/>
          <w:sz w:val="20"/>
          <w:szCs w:val="20"/>
        </w:rPr>
        <w:id w:val="1097373"/>
        <w:docPartObj>
          <w:docPartGallery w:val="Table of Contents"/>
          <w:docPartUnique/>
        </w:docPartObj>
      </w:sdtPr>
      <w:sdtEndPr>
        <w:rPr>
          <w:b/>
          <w:bCs/>
        </w:rPr>
      </w:sdtEndPr>
      <w:sdtContent>
        <w:p w14:paraId="2F1AFEE7" w14:textId="233D9205" w:rsidR="0078385C" w:rsidRPr="00214AB1" w:rsidRDefault="0078385C" w:rsidP="00C5187F">
          <w:pPr>
            <w:pStyle w:val="af7"/>
            <w:jc w:val="center"/>
            <w:rPr>
              <w:rFonts w:ascii="Times New Roman" w:hAnsi="Times New Roman" w:cs="Times New Roman"/>
              <w:b/>
              <w:color w:val="auto"/>
              <w:sz w:val="28"/>
              <w:szCs w:val="28"/>
            </w:rPr>
          </w:pPr>
          <w:r w:rsidRPr="00214AB1">
            <w:rPr>
              <w:rFonts w:ascii="Times New Roman" w:hAnsi="Times New Roman" w:cs="Times New Roman"/>
              <w:b/>
              <w:color w:val="auto"/>
              <w:sz w:val="28"/>
              <w:szCs w:val="28"/>
            </w:rPr>
            <w:t>Оглавление</w:t>
          </w:r>
        </w:p>
        <w:p w14:paraId="167B5176" w14:textId="77EF4E3F" w:rsidR="001D0C1B" w:rsidRPr="00214AB1" w:rsidRDefault="0078385C" w:rsidP="00C5187F">
          <w:pPr>
            <w:pStyle w:val="11"/>
            <w:tabs>
              <w:tab w:val="right" w:leader="dot" w:pos="10195"/>
            </w:tabs>
            <w:jc w:val="both"/>
            <w:rPr>
              <w:rFonts w:eastAsiaTheme="minorEastAsia"/>
              <w:noProof/>
              <w:sz w:val="28"/>
              <w:szCs w:val="28"/>
            </w:rPr>
          </w:pPr>
          <w:r w:rsidRPr="00214AB1">
            <w:rPr>
              <w:sz w:val="28"/>
              <w:szCs w:val="28"/>
            </w:rPr>
            <w:fldChar w:fldCharType="begin"/>
          </w:r>
          <w:r w:rsidRPr="00214AB1">
            <w:rPr>
              <w:sz w:val="28"/>
              <w:szCs w:val="28"/>
            </w:rPr>
            <w:instrText xml:space="preserve"> TOC \o "1-3" \h \z \u </w:instrText>
          </w:r>
          <w:r w:rsidRPr="00214AB1">
            <w:rPr>
              <w:sz w:val="28"/>
              <w:szCs w:val="28"/>
            </w:rPr>
            <w:fldChar w:fldCharType="separate"/>
          </w:r>
          <w:hyperlink w:anchor="_Toc106812286" w:history="1">
            <w:r w:rsidR="001D0C1B" w:rsidRPr="00214AB1">
              <w:rPr>
                <w:rStyle w:val="af8"/>
                <w:noProof/>
                <w:color w:val="auto"/>
                <w:sz w:val="28"/>
                <w:szCs w:val="28"/>
              </w:rPr>
              <w:t>1. Наименование дисциплины</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_Toc106812286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3</w:t>
            </w:r>
            <w:r w:rsidR="001D0C1B" w:rsidRPr="00214AB1">
              <w:rPr>
                <w:noProof/>
                <w:webHidden/>
                <w:sz w:val="28"/>
                <w:szCs w:val="28"/>
              </w:rPr>
              <w:fldChar w:fldCharType="end"/>
            </w:r>
          </w:hyperlink>
        </w:p>
        <w:p w14:paraId="13F0DA23" w14:textId="64B815EC" w:rsidR="001D0C1B" w:rsidRPr="00214AB1" w:rsidRDefault="000E36E6" w:rsidP="00C5187F">
          <w:pPr>
            <w:pStyle w:val="11"/>
            <w:tabs>
              <w:tab w:val="right" w:leader="dot" w:pos="10195"/>
            </w:tabs>
            <w:jc w:val="both"/>
            <w:rPr>
              <w:rFonts w:eastAsiaTheme="minorEastAsia"/>
              <w:noProof/>
              <w:sz w:val="28"/>
              <w:szCs w:val="28"/>
            </w:rPr>
          </w:pPr>
          <w:hyperlink w:anchor="_Toc106812287" w:history="1">
            <w:r w:rsidR="001D0C1B" w:rsidRPr="00214AB1">
              <w:rPr>
                <w:rStyle w:val="af8"/>
                <w:noProof/>
                <w:color w:val="auto"/>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_Toc106812287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3</w:t>
            </w:r>
            <w:r w:rsidR="001D0C1B" w:rsidRPr="00214AB1">
              <w:rPr>
                <w:noProof/>
                <w:webHidden/>
                <w:sz w:val="28"/>
                <w:szCs w:val="28"/>
              </w:rPr>
              <w:fldChar w:fldCharType="end"/>
            </w:r>
          </w:hyperlink>
        </w:p>
        <w:p w14:paraId="19ED2205" w14:textId="6341A3E4" w:rsidR="001D0C1B" w:rsidRPr="00214AB1" w:rsidRDefault="000E36E6" w:rsidP="00C5187F">
          <w:pPr>
            <w:pStyle w:val="11"/>
            <w:tabs>
              <w:tab w:val="right" w:leader="dot" w:pos="10195"/>
            </w:tabs>
            <w:jc w:val="both"/>
            <w:rPr>
              <w:rFonts w:eastAsiaTheme="minorEastAsia"/>
              <w:noProof/>
              <w:sz w:val="28"/>
              <w:szCs w:val="28"/>
            </w:rPr>
          </w:pPr>
          <w:hyperlink w:anchor="_Toc106812288" w:history="1">
            <w:r w:rsidR="001D0C1B" w:rsidRPr="00214AB1">
              <w:rPr>
                <w:rStyle w:val="af8"/>
                <w:bCs/>
                <w:noProof/>
                <w:color w:val="auto"/>
                <w:sz w:val="28"/>
                <w:szCs w:val="28"/>
              </w:rPr>
              <w:t>3. Место дисциплины в структуре образовательной программы</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_Toc106812288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5</w:t>
            </w:r>
            <w:r w:rsidR="001D0C1B" w:rsidRPr="00214AB1">
              <w:rPr>
                <w:noProof/>
                <w:webHidden/>
                <w:sz w:val="28"/>
                <w:szCs w:val="28"/>
              </w:rPr>
              <w:fldChar w:fldCharType="end"/>
            </w:r>
          </w:hyperlink>
        </w:p>
        <w:p w14:paraId="393EE139" w14:textId="603F5712" w:rsidR="001D0C1B" w:rsidRPr="00214AB1" w:rsidRDefault="000E36E6" w:rsidP="00C5187F">
          <w:pPr>
            <w:pStyle w:val="11"/>
            <w:tabs>
              <w:tab w:val="right" w:leader="dot" w:pos="10195"/>
            </w:tabs>
            <w:jc w:val="both"/>
            <w:rPr>
              <w:rFonts w:eastAsiaTheme="minorEastAsia"/>
              <w:noProof/>
              <w:sz w:val="28"/>
              <w:szCs w:val="28"/>
            </w:rPr>
          </w:pPr>
          <w:hyperlink w:anchor="_Toc106812289" w:history="1">
            <w:r w:rsidR="001D0C1B" w:rsidRPr="00214AB1">
              <w:rPr>
                <w:rStyle w:val="af8"/>
                <w:bCs/>
                <w:noProof/>
                <w:color w:val="auto"/>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_Toc106812289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5</w:t>
            </w:r>
            <w:r w:rsidR="001D0C1B" w:rsidRPr="00214AB1">
              <w:rPr>
                <w:noProof/>
                <w:webHidden/>
                <w:sz w:val="28"/>
                <w:szCs w:val="28"/>
              </w:rPr>
              <w:fldChar w:fldCharType="end"/>
            </w:r>
          </w:hyperlink>
        </w:p>
        <w:p w14:paraId="3C532585" w14:textId="545F19C2" w:rsidR="001D0C1B" w:rsidRPr="00214AB1" w:rsidRDefault="000E36E6" w:rsidP="00C5187F">
          <w:pPr>
            <w:pStyle w:val="11"/>
            <w:tabs>
              <w:tab w:val="right" w:leader="dot" w:pos="10195"/>
            </w:tabs>
            <w:jc w:val="both"/>
            <w:rPr>
              <w:rFonts w:eastAsiaTheme="minorEastAsia"/>
              <w:noProof/>
              <w:sz w:val="28"/>
              <w:szCs w:val="28"/>
            </w:rPr>
          </w:pPr>
          <w:hyperlink w:anchor="_Toc106812290" w:history="1">
            <w:r w:rsidR="001D0C1B" w:rsidRPr="00214AB1">
              <w:rPr>
                <w:rStyle w:val="af8"/>
                <w:bCs/>
                <w:noProof/>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_Toc106812290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5</w:t>
            </w:r>
            <w:r w:rsidR="001D0C1B" w:rsidRPr="00214AB1">
              <w:rPr>
                <w:noProof/>
                <w:webHidden/>
                <w:sz w:val="28"/>
                <w:szCs w:val="28"/>
              </w:rPr>
              <w:fldChar w:fldCharType="end"/>
            </w:r>
          </w:hyperlink>
        </w:p>
        <w:p w14:paraId="5CD322AD" w14:textId="1AD2DB12" w:rsidR="001D0C1B" w:rsidRPr="00214AB1" w:rsidRDefault="000E36E6" w:rsidP="00C5187F">
          <w:pPr>
            <w:pStyle w:val="22"/>
            <w:tabs>
              <w:tab w:val="right" w:leader="dot" w:pos="10195"/>
            </w:tabs>
            <w:jc w:val="both"/>
            <w:rPr>
              <w:rFonts w:eastAsiaTheme="minorEastAsia"/>
              <w:noProof/>
              <w:sz w:val="28"/>
              <w:szCs w:val="28"/>
            </w:rPr>
          </w:pPr>
          <w:hyperlink w:anchor="_Toc106812291" w:history="1">
            <w:r w:rsidR="001D0C1B" w:rsidRPr="00214AB1">
              <w:rPr>
                <w:rStyle w:val="af8"/>
                <w:bCs/>
                <w:noProof/>
                <w:color w:val="auto"/>
                <w:sz w:val="28"/>
                <w:szCs w:val="28"/>
              </w:rPr>
              <w:t>5.1. Содержание дисциплины:</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_Toc106812291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5</w:t>
            </w:r>
            <w:r w:rsidR="001D0C1B" w:rsidRPr="00214AB1">
              <w:rPr>
                <w:noProof/>
                <w:webHidden/>
                <w:sz w:val="28"/>
                <w:szCs w:val="28"/>
              </w:rPr>
              <w:fldChar w:fldCharType="end"/>
            </w:r>
          </w:hyperlink>
        </w:p>
        <w:p w14:paraId="2AE62C01" w14:textId="79F03E14" w:rsidR="001D0C1B" w:rsidRPr="00214AB1" w:rsidRDefault="000E36E6" w:rsidP="00C5187F">
          <w:pPr>
            <w:pStyle w:val="22"/>
            <w:tabs>
              <w:tab w:val="right" w:leader="dot" w:pos="10195"/>
            </w:tabs>
            <w:jc w:val="both"/>
            <w:rPr>
              <w:rFonts w:eastAsiaTheme="minorEastAsia"/>
              <w:noProof/>
              <w:sz w:val="28"/>
              <w:szCs w:val="28"/>
            </w:rPr>
          </w:pPr>
          <w:hyperlink w:anchor="_Toc106812292" w:history="1">
            <w:r w:rsidR="001D0C1B" w:rsidRPr="00214AB1">
              <w:rPr>
                <w:rStyle w:val="af8"/>
                <w:noProof/>
                <w:color w:val="auto"/>
                <w:sz w:val="28"/>
                <w:szCs w:val="28"/>
              </w:rPr>
              <w:t>5.2. Учебно – тематический план</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_Toc106812292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7</w:t>
            </w:r>
            <w:r w:rsidR="001D0C1B" w:rsidRPr="00214AB1">
              <w:rPr>
                <w:noProof/>
                <w:webHidden/>
                <w:sz w:val="28"/>
                <w:szCs w:val="28"/>
              </w:rPr>
              <w:fldChar w:fldCharType="end"/>
            </w:r>
          </w:hyperlink>
        </w:p>
        <w:p w14:paraId="5B32DE14" w14:textId="13B9DC5B" w:rsidR="001D0C1B" w:rsidRPr="00214AB1" w:rsidRDefault="000E36E6" w:rsidP="00C5187F">
          <w:pPr>
            <w:pStyle w:val="22"/>
            <w:tabs>
              <w:tab w:val="right" w:leader="dot" w:pos="10195"/>
            </w:tabs>
            <w:jc w:val="both"/>
            <w:rPr>
              <w:rFonts w:eastAsiaTheme="minorEastAsia"/>
              <w:noProof/>
              <w:sz w:val="28"/>
              <w:szCs w:val="28"/>
            </w:rPr>
          </w:pPr>
          <w:hyperlink w:anchor="_Toc106812293" w:history="1">
            <w:r w:rsidR="001D0C1B" w:rsidRPr="00214AB1">
              <w:rPr>
                <w:rStyle w:val="af8"/>
                <w:noProof/>
                <w:color w:val="auto"/>
                <w:sz w:val="28"/>
                <w:szCs w:val="28"/>
              </w:rPr>
              <w:t>5.3. Содержание семинаров, практических занятий</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_Toc106812293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8</w:t>
            </w:r>
            <w:r w:rsidR="001D0C1B" w:rsidRPr="00214AB1">
              <w:rPr>
                <w:noProof/>
                <w:webHidden/>
                <w:sz w:val="28"/>
                <w:szCs w:val="28"/>
              </w:rPr>
              <w:fldChar w:fldCharType="end"/>
            </w:r>
          </w:hyperlink>
        </w:p>
        <w:p w14:paraId="497E9C8D" w14:textId="5C77FFB9" w:rsidR="001D0C1B" w:rsidRPr="00214AB1" w:rsidRDefault="000E36E6" w:rsidP="00C5187F">
          <w:pPr>
            <w:pStyle w:val="11"/>
            <w:tabs>
              <w:tab w:val="right" w:leader="dot" w:pos="10195"/>
            </w:tabs>
            <w:jc w:val="both"/>
            <w:rPr>
              <w:rFonts w:eastAsiaTheme="minorEastAsia"/>
              <w:noProof/>
              <w:sz w:val="28"/>
              <w:szCs w:val="28"/>
            </w:rPr>
          </w:pPr>
          <w:hyperlink w:anchor="_Toc106812294" w:history="1">
            <w:r w:rsidR="001D0C1B" w:rsidRPr="00214AB1">
              <w:rPr>
                <w:rStyle w:val="af8"/>
                <w:bCs/>
                <w:noProof/>
                <w:color w:val="auto"/>
                <w:sz w:val="28"/>
                <w:szCs w:val="28"/>
              </w:rPr>
              <w:t>6. Перечень учебно-методического обеспечения для самостоятельной работы обучающихся по дисциплине</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_Toc106812294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10</w:t>
            </w:r>
            <w:r w:rsidR="001D0C1B" w:rsidRPr="00214AB1">
              <w:rPr>
                <w:noProof/>
                <w:webHidden/>
                <w:sz w:val="28"/>
                <w:szCs w:val="28"/>
              </w:rPr>
              <w:fldChar w:fldCharType="end"/>
            </w:r>
          </w:hyperlink>
        </w:p>
        <w:p w14:paraId="1948ADA8" w14:textId="3FE40CA9" w:rsidR="001D0C1B" w:rsidRPr="00214AB1" w:rsidRDefault="000E36E6" w:rsidP="00C5187F">
          <w:pPr>
            <w:pStyle w:val="22"/>
            <w:tabs>
              <w:tab w:val="right" w:leader="dot" w:pos="10195"/>
            </w:tabs>
            <w:jc w:val="both"/>
            <w:rPr>
              <w:rFonts w:eastAsiaTheme="minorEastAsia"/>
              <w:noProof/>
              <w:sz w:val="28"/>
              <w:szCs w:val="28"/>
            </w:rPr>
          </w:pPr>
          <w:hyperlink w:anchor="_Toc106812295" w:history="1">
            <w:r w:rsidR="001D0C1B" w:rsidRPr="00214AB1">
              <w:rPr>
                <w:rStyle w:val="af8"/>
                <w:noProof/>
                <w:color w:val="auto"/>
                <w:sz w:val="28"/>
                <w:szCs w:val="28"/>
              </w:rPr>
              <w:t>6.1. Перечень вопросов, отводимых на самостоятельное освоение дисциплины, формы внеаудиторной самостоятельной работы</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_Toc106812295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10</w:t>
            </w:r>
            <w:r w:rsidR="001D0C1B" w:rsidRPr="00214AB1">
              <w:rPr>
                <w:noProof/>
                <w:webHidden/>
                <w:sz w:val="28"/>
                <w:szCs w:val="28"/>
              </w:rPr>
              <w:fldChar w:fldCharType="end"/>
            </w:r>
          </w:hyperlink>
        </w:p>
        <w:p w14:paraId="143AD71B" w14:textId="38AE2009" w:rsidR="001D0C1B" w:rsidRPr="00214AB1" w:rsidRDefault="000E36E6" w:rsidP="00C5187F">
          <w:pPr>
            <w:pStyle w:val="22"/>
            <w:tabs>
              <w:tab w:val="right" w:leader="dot" w:pos="10195"/>
            </w:tabs>
            <w:jc w:val="both"/>
            <w:rPr>
              <w:rFonts w:eastAsiaTheme="minorEastAsia"/>
              <w:noProof/>
              <w:sz w:val="28"/>
              <w:szCs w:val="28"/>
            </w:rPr>
          </w:pPr>
          <w:hyperlink w:anchor="_Toc106812296" w:history="1">
            <w:r w:rsidR="001D0C1B" w:rsidRPr="00214AB1">
              <w:rPr>
                <w:rStyle w:val="af8"/>
                <w:noProof/>
                <w:color w:val="auto"/>
                <w:sz w:val="28"/>
                <w:szCs w:val="28"/>
              </w:rPr>
              <w:t>6.2. Перечень вопросов, заданий, тем для подготовки к текущему контролю (согласно таблице 2)</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_Toc106812296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11</w:t>
            </w:r>
            <w:r w:rsidR="001D0C1B" w:rsidRPr="00214AB1">
              <w:rPr>
                <w:noProof/>
                <w:webHidden/>
                <w:sz w:val="28"/>
                <w:szCs w:val="28"/>
              </w:rPr>
              <w:fldChar w:fldCharType="end"/>
            </w:r>
          </w:hyperlink>
        </w:p>
        <w:p w14:paraId="305AEED1" w14:textId="7546D81F" w:rsidR="001D0C1B" w:rsidRPr="00214AB1" w:rsidRDefault="000E36E6" w:rsidP="00C5187F">
          <w:pPr>
            <w:pStyle w:val="11"/>
            <w:tabs>
              <w:tab w:val="right" w:leader="dot" w:pos="10195"/>
            </w:tabs>
            <w:jc w:val="both"/>
            <w:rPr>
              <w:rFonts w:eastAsiaTheme="minorEastAsia"/>
              <w:noProof/>
              <w:sz w:val="28"/>
              <w:szCs w:val="28"/>
            </w:rPr>
          </w:pPr>
          <w:hyperlink w:anchor="_Toc106812297" w:history="1">
            <w:r w:rsidR="001D0C1B" w:rsidRPr="00214AB1">
              <w:rPr>
                <w:rStyle w:val="af8"/>
                <w:noProof/>
                <w:color w:val="auto"/>
                <w:sz w:val="28"/>
                <w:szCs w:val="28"/>
              </w:rPr>
              <w:t>7. Фонд оценочных средств для проведения промежуточной аттестации обучающихся по дисциплине</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_Toc106812297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12</w:t>
            </w:r>
            <w:r w:rsidR="001D0C1B" w:rsidRPr="00214AB1">
              <w:rPr>
                <w:noProof/>
                <w:webHidden/>
                <w:sz w:val="28"/>
                <w:szCs w:val="28"/>
              </w:rPr>
              <w:fldChar w:fldCharType="end"/>
            </w:r>
          </w:hyperlink>
        </w:p>
        <w:p w14:paraId="2B8890C2" w14:textId="280E783B" w:rsidR="001D0C1B" w:rsidRPr="00214AB1" w:rsidRDefault="000E36E6" w:rsidP="00C5187F">
          <w:pPr>
            <w:pStyle w:val="11"/>
            <w:tabs>
              <w:tab w:val="right" w:leader="dot" w:pos="10195"/>
            </w:tabs>
            <w:jc w:val="both"/>
            <w:rPr>
              <w:rFonts w:eastAsiaTheme="minorEastAsia"/>
              <w:noProof/>
              <w:sz w:val="28"/>
              <w:szCs w:val="28"/>
            </w:rPr>
          </w:pPr>
          <w:hyperlink w:anchor="_Toc106812298" w:history="1">
            <w:r w:rsidR="001D0C1B" w:rsidRPr="00214AB1">
              <w:rPr>
                <w:rStyle w:val="af8"/>
                <w:noProof/>
                <w:color w:val="auto"/>
                <w:sz w:val="28"/>
                <w:szCs w:val="28"/>
              </w:rPr>
              <w:t>8. Перечень основной и дополнительной учебной литературы, необходимой для освоения дисциплины</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_Toc106812298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20</w:t>
            </w:r>
            <w:r w:rsidR="001D0C1B" w:rsidRPr="00214AB1">
              <w:rPr>
                <w:noProof/>
                <w:webHidden/>
                <w:sz w:val="28"/>
                <w:szCs w:val="28"/>
              </w:rPr>
              <w:fldChar w:fldCharType="end"/>
            </w:r>
          </w:hyperlink>
        </w:p>
        <w:p w14:paraId="31262B3C" w14:textId="67208419" w:rsidR="001D0C1B" w:rsidRPr="00214AB1" w:rsidRDefault="000E36E6" w:rsidP="00C5187F">
          <w:pPr>
            <w:pStyle w:val="11"/>
            <w:tabs>
              <w:tab w:val="right" w:leader="dot" w:pos="10195"/>
            </w:tabs>
            <w:jc w:val="both"/>
            <w:rPr>
              <w:rFonts w:eastAsiaTheme="minorEastAsia"/>
              <w:noProof/>
              <w:sz w:val="28"/>
              <w:szCs w:val="28"/>
            </w:rPr>
          </w:pPr>
          <w:hyperlink w:anchor="_Toc106812299" w:history="1">
            <w:r w:rsidR="001D0C1B" w:rsidRPr="00214AB1">
              <w:rPr>
                <w:rStyle w:val="af8"/>
                <w:noProof/>
                <w:color w:val="auto"/>
                <w:sz w:val="28"/>
                <w:szCs w:val="28"/>
              </w:rPr>
              <w:t>9. П</w:t>
            </w:r>
            <w:r w:rsidR="001D0C1B" w:rsidRPr="00214AB1">
              <w:rPr>
                <w:rStyle w:val="af8"/>
                <w:bCs/>
                <w:noProof/>
                <w:color w:val="auto"/>
                <w:sz w:val="28"/>
                <w:szCs w:val="28"/>
              </w:rPr>
              <w:t>еречень ресурсов информационно-телекоммуникационной сети «Интернет», необходимых для освоения дисциплины</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_Toc106812299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21</w:t>
            </w:r>
            <w:r w:rsidR="001D0C1B" w:rsidRPr="00214AB1">
              <w:rPr>
                <w:noProof/>
                <w:webHidden/>
                <w:sz w:val="28"/>
                <w:szCs w:val="28"/>
              </w:rPr>
              <w:fldChar w:fldCharType="end"/>
            </w:r>
          </w:hyperlink>
        </w:p>
        <w:p w14:paraId="20555E96" w14:textId="0FBDFF8C" w:rsidR="001D0C1B" w:rsidRPr="00214AB1" w:rsidRDefault="000E36E6" w:rsidP="00C5187F">
          <w:pPr>
            <w:pStyle w:val="11"/>
            <w:tabs>
              <w:tab w:val="right" w:leader="dot" w:pos="10195"/>
            </w:tabs>
            <w:jc w:val="both"/>
            <w:rPr>
              <w:rFonts w:eastAsiaTheme="minorEastAsia"/>
              <w:noProof/>
              <w:sz w:val="28"/>
              <w:szCs w:val="28"/>
            </w:rPr>
          </w:pPr>
          <w:hyperlink w:anchor="_Toc106812300" w:history="1">
            <w:r w:rsidR="001D0C1B" w:rsidRPr="00214AB1">
              <w:rPr>
                <w:rStyle w:val="af8"/>
                <w:bCs/>
                <w:noProof/>
                <w:color w:val="auto"/>
                <w:sz w:val="28"/>
                <w:szCs w:val="28"/>
              </w:rPr>
              <w:t>10. Методические указания для обучающихся по освоению дисциплины</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_Toc106812300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22</w:t>
            </w:r>
            <w:r w:rsidR="001D0C1B" w:rsidRPr="00214AB1">
              <w:rPr>
                <w:noProof/>
                <w:webHidden/>
                <w:sz w:val="28"/>
                <w:szCs w:val="28"/>
              </w:rPr>
              <w:fldChar w:fldCharType="end"/>
            </w:r>
          </w:hyperlink>
        </w:p>
        <w:p w14:paraId="061A6667" w14:textId="47AD4926" w:rsidR="001D0C1B" w:rsidRPr="00214AB1" w:rsidRDefault="000E36E6" w:rsidP="00C5187F">
          <w:pPr>
            <w:pStyle w:val="11"/>
            <w:tabs>
              <w:tab w:val="right" w:leader="dot" w:pos="10195"/>
            </w:tabs>
            <w:jc w:val="both"/>
            <w:rPr>
              <w:rFonts w:eastAsiaTheme="minorEastAsia"/>
              <w:noProof/>
              <w:sz w:val="28"/>
              <w:szCs w:val="28"/>
            </w:rPr>
          </w:pPr>
          <w:hyperlink w:anchor="_Toc106812301" w:history="1">
            <w:r w:rsidR="001D0C1B" w:rsidRPr="00214AB1">
              <w:rPr>
                <w:rStyle w:val="af8"/>
                <w:bCs/>
                <w:noProof/>
                <w:color w:val="auto"/>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_Toc106812301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23</w:t>
            </w:r>
            <w:r w:rsidR="001D0C1B" w:rsidRPr="00214AB1">
              <w:rPr>
                <w:noProof/>
                <w:webHidden/>
                <w:sz w:val="28"/>
                <w:szCs w:val="28"/>
              </w:rPr>
              <w:fldChar w:fldCharType="end"/>
            </w:r>
          </w:hyperlink>
        </w:p>
        <w:p w14:paraId="3DD742F4" w14:textId="695F3B1E" w:rsidR="001D0C1B" w:rsidRPr="00214AB1" w:rsidRDefault="000E36E6" w:rsidP="00C5187F">
          <w:pPr>
            <w:pStyle w:val="11"/>
            <w:tabs>
              <w:tab w:val="right" w:leader="dot" w:pos="10195"/>
            </w:tabs>
            <w:jc w:val="both"/>
            <w:rPr>
              <w:rFonts w:eastAsiaTheme="minorEastAsia"/>
              <w:noProof/>
              <w:sz w:val="28"/>
              <w:szCs w:val="28"/>
            </w:rPr>
          </w:pPr>
          <w:hyperlink w:anchor="_Toc106812302" w:history="1">
            <w:r w:rsidR="001D0C1B" w:rsidRPr="00214AB1">
              <w:rPr>
                <w:rStyle w:val="af8"/>
                <w:bCs/>
                <w:noProof/>
                <w:color w:val="auto"/>
                <w:sz w:val="28"/>
                <w:szCs w:val="28"/>
              </w:rPr>
              <w:t>12. Описание материально-технической базы, необходимой для осуществления образовательного процесса по дисциплине.</w:t>
            </w:r>
            <w:r w:rsidR="001D0C1B" w:rsidRPr="00214AB1">
              <w:rPr>
                <w:noProof/>
                <w:webHidden/>
                <w:sz w:val="28"/>
                <w:szCs w:val="28"/>
              </w:rPr>
              <w:tab/>
            </w:r>
            <w:r w:rsidR="001D0C1B" w:rsidRPr="00214AB1">
              <w:rPr>
                <w:noProof/>
                <w:webHidden/>
                <w:sz w:val="28"/>
                <w:szCs w:val="28"/>
              </w:rPr>
              <w:fldChar w:fldCharType="begin"/>
            </w:r>
            <w:r w:rsidR="001D0C1B" w:rsidRPr="00214AB1">
              <w:rPr>
                <w:noProof/>
                <w:webHidden/>
                <w:sz w:val="28"/>
                <w:szCs w:val="28"/>
              </w:rPr>
              <w:instrText xml:space="preserve"> PAGEREF _Toc106812302 \h </w:instrText>
            </w:r>
            <w:r w:rsidR="001D0C1B" w:rsidRPr="00214AB1">
              <w:rPr>
                <w:noProof/>
                <w:webHidden/>
                <w:sz w:val="28"/>
                <w:szCs w:val="28"/>
              </w:rPr>
            </w:r>
            <w:r w:rsidR="001D0C1B" w:rsidRPr="00214AB1">
              <w:rPr>
                <w:noProof/>
                <w:webHidden/>
                <w:sz w:val="28"/>
                <w:szCs w:val="28"/>
              </w:rPr>
              <w:fldChar w:fldCharType="separate"/>
            </w:r>
            <w:r w:rsidR="00727188" w:rsidRPr="00214AB1">
              <w:rPr>
                <w:noProof/>
                <w:webHidden/>
                <w:sz w:val="28"/>
                <w:szCs w:val="28"/>
              </w:rPr>
              <w:t>24</w:t>
            </w:r>
            <w:r w:rsidR="001D0C1B" w:rsidRPr="00214AB1">
              <w:rPr>
                <w:noProof/>
                <w:webHidden/>
                <w:sz w:val="28"/>
                <w:szCs w:val="28"/>
              </w:rPr>
              <w:fldChar w:fldCharType="end"/>
            </w:r>
          </w:hyperlink>
        </w:p>
        <w:p w14:paraId="39B1AEC6" w14:textId="77230B74" w:rsidR="0078385C" w:rsidRPr="00214AB1" w:rsidRDefault="0078385C" w:rsidP="00C5187F">
          <w:pPr>
            <w:jc w:val="both"/>
          </w:pPr>
          <w:r w:rsidRPr="00214AB1">
            <w:rPr>
              <w:bCs/>
              <w:sz w:val="28"/>
              <w:szCs w:val="28"/>
            </w:rPr>
            <w:fldChar w:fldCharType="end"/>
          </w:r>
        </w:p>
      </w:sdtContent>
    </w:sdt>
    <w:p w14:paraId="2BFA9C5F" w14:textId="230CBD31" w:rsidR="0078385C" w:rsidRPr="00214AB1" w:rsidRDefault="0078385C">
      <w:pPr>
        <w:widowControl/>
        <w:autoSpaceDE/>
        <w:autoSpaceDN/>
        <w:adjustRightInd/>
        <w:spacing w:after="200" w:line="276" w:lineRule="auto"/>
        <w:rPr>
          <w:sz w:val="24"/>
          <w:szCs w:val="24"/>
        </w:rPr>
      </w:pPr>
      <w:r w:rsidRPr="00214AB1">
        <w:rPr>
          <w:sz w:val="24"/>
          <w:szCs w:val="24"/>
        </w:rPr>
        <w:br w:type="page"/>
      </w:r>
    </w:p>
    <w:p w14:paraId="3AC2B5ED" w14:textId="77777777" w:rsidR="0078385C" w:rsidRPr="00214AB1" w:rsidRDefault="0078385C" w:rsidP="0078385C">
      <w:pPr>
        <w:suppressAutoHyphens/>
        <w:jc w:val="center"/>
        <w:rPr>
          <w:sz w:val="24"/>
          <w:szCs w:val="24"/>
        </w:rPr>
      </w:pPr>
    </w:p>
    <w:p w14:paraId="52122C0D" w14:textId="77777777" w:rsidR="00C52F7B" w:rsidRPr="00214AB1" w:rsidRDefault="00C52F7B" w:rsidP="0078385C">
      <w:pPr>
        <w:pStyle w:val="1"/>
        <w:spacing w:before="0"/>
        <w:ind w:firstLine="709"/>
        <w:jc w:val="both"/>
        <w:rPr>
          <w:rFonts w:ascii="Times New Roman" w:hAnsi="Times New Roman" w:cs="Times New Roman"/>
          <w:b/>
          <w:color w:val="auto"/>
          <w:sz w:val="28"/>
          <w:szCs w:val="28"/>
        </w:rPr>
      </w:pPr>
      <w:bookmarkStart w:id="0" w:name="_Toc106812286"/>
      <w:r w:rsidRPr="00214AB1">
        <w:rPr>
          <w:rFonts w:ascii="Times New Roman" w:hAnsi="Times New Roman" w:cs="Times New Roman"/>
          <w:b/>
          <w:color w:val="auto"/>
          <w:sz w:val="28"/>
          <w:szCs w:val="28"/>
        </w:rPr>
        <w:t xml:space="preserve">1. Наименование </w:t>
      </w:r>
      <w:r w:rsidR="000C5D47" w:rsidRPr="00214AB1">
        <w:rPr>
          <w:rFonts w:ascii="Times New Roman" w:hAnsi="Times New Roman" w:cs="Times New Roman"/>
          <w:b/>
          <w:color w:val="auto"/>
          <w:sz w:val="28"/>
          <w:szCs w:val="28"/>
        </w:rPr>
        <w:t>дисциплины</w:t>
      </w:r>
      <w:bookmarkEnd w:id="0"/>
      <w:r w:rsidRPr="00214AB1">
        <w:rPr>
          <w:rFonts w:ascii="Times New Roman" w:hAnsi="Times New Roman" w:cs="Times New Roman"/>
          <w:b/>
          <w:color w:val="auto"/>
          <w:sz w:val="28"/>
          <w:szCs w:val="28"/>
        </w:rPr>
        <w:t xml:space="preserve"> </w:t>
      </w:r>
    </w:p>
    <w:p w14:paraId="6609B3EB" w14:textId="762EEB3C" w:rsidR="00696248" w:rsidRPr="00214AB1" w:rsidRDefault="00696248" w:rsidP="00696248">
      <w:pPr>
        <w:pStyle w:val="af1"/>
        <w:tabs>
          <w:tab w:val="left" w:pos="780"/>
          <w:tab w:val="center" w:pos="4535"/>
        </w:tabs>
        <w:spacing w:after="0"/>
        <w:jc w:val="center"/>
        <w:rPr>
          <w:bCs/>
          <w:sz w:val="28"/>
          <w:szCs w:val="28"/>
        </w:rPr>
      </w:pPr>
      <w:r w:rsidRPr="00214AB1">
        <w:rPr>
          <w:bCs/>
          <w:sz w:val="28"/>
          <w:szCs w:val="28"/>
        </w:rPr>
        <w:t>«Стратегическое управление портфелем проектов и программ в государственном секторе»</w:t>
      </w:r>
    </w:p>
    <w:p w14:paraId="50B34C2C" w14:textId="77777777" w:rsidR="0088321E" w:rsidRPr="00214AB1" w:rsidRDefault="00C52F7B" w:rsidP="0078385C">
      <w:pPr>
        <w:pStyle w:val="1"/>
        <w:spacing w:before="0"/>
        <w:ind w:firstLine="851"/>
        <w:jc w:val="both"/>
        <w:rPr>
          <w:rFonts w:ascii="Times New Roman" w:hAnsi="Times New Roman" w:cs="Times New Roman"/>
          <w:b/>
          <w:color w:val="auto"/>
          <w:sz w:val="28"/>
          <w:szCs w:val="28"/>
        </w:rPr>
      </w:pPr>
      <w:bookmarkStart w:id="1" w:name="_Toc106812287"/>
      <w:r w:rsidRPr="00214AB1">
        <w:rPr>
          <w:rFonts w:ascii="Times New Roman" w:hAnsi="Times New Roman" w:cs="Times New Roman"/>
          <w:b/>
          <w:color w:val="auto"/>
          <w:sz w:val="28"/>
          <w:szCs w:val="28"/>
        </w:rPr>
        <w:t>2.</w:t>
      </w:r>
      <w:r w:rsidR="00901E20" w:rsidRPr="00214AB1">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1"/>
    </w:p>
    <w:p w14:paraId="46AE0940" w14:textId="749C6128" w:rsidR="0088321E" w:rsidRPr="00214AB1" w:rsidRDefault="0088321E" w:rsidP="00F95658">
      <w:pPr>
        <w:tabs>
          <w:tab w:val="left" w:pos="540"/>
        </w:tabs>
        <w:ind w:firstLine="709"/>
        <w:contextualSpacing/>
        <w:jc w:val="both"/>
        <w:rPr>
          <w:sz w:val="28"/>
          <w:szCs w:val="28"/>
        </w:rPr>
      </w:pPr>
    </w:p>
    <w:p w14:paraId="2E4829D4" w14:textId="77777777" w:rsidR="00696248" w:rsidRPr="00214AB1" w:rsidRDefault="00696248" w:rsidP="00F95658">
      <w:pPr>
        <w:tabs>
          <w:tab w:val="left" w:pos="540"/>
        </w:tabs>
        <w:ind w:firstLine="709"/>
        <w:contextualSpacing/>
        <w:jc w:val="both"/>
        <w:rPr>
          <w:sz w:val="28"/>
          <w:szCs w:val="28"/>
        </w:rPr>
      </w:pPr>
    </w:p>
    <w:tbl>
      <w:tblPr>
        <w:tblStyle w:val="a8"/>
        <w:tblW w:w="5000" w:type="pct"/>
        <w:tblLook w:val="04A0" w:firstRow="1" w:lastRow="0" w:firstColumn="1" w:lastColumn="0" w:noHBand="0" w:noVBand="1"/>
      </w:tblPr>
      <w:tblGrid>
        <w:gridCol w:w="1566"/>
        <w:gridCol w:w="2400"/>
        <w:gridCol w:w="2832"/>
        <w:gridCol w:w="3397"/>
      </w:tblGrid>
      <w:tr w:rsidR="00214AB1" w:rsidRPr="00214AB1" w14:paraId="1319D81B" w14:textId="77777777" w:rsidTr="00DF475B">
        <w:trPr>
          <w:trHeight w:val="1248"/>
        </w:trPr>
        <w:tc>
          <w:tcPr>
            <w:tcW w:w="768" w:type="pct"/>
          </w:tcPr>
          <w:p w14:paraId="1DA5C36E" w14:textId="77777777" w:rsidR="006B5B4D" w:rsidRPr="00214AB1" w:rsidRDefault="006B5B4D" w:rsidP="003C3C18">
            <w:pPr>
              <w:tabs>
                <w:tab w:val="left" w:pos="540"/>
              </w:tabs>
              <w:contextualSpacing/>
              <w:jc w:val="both"/>
              <w:rPr>
                <w:sz w:val="24"/>
                <w:szCs w:val="24"/>
              </w:rPr>
            </w:pPr>
            <w:r w:rsidRPr="00214AB1">
              <w:rPr>
                <w:sz w:val="24"/>
                <w:szCs w:val="24"/>
              </w:rPr>
              <w:t>Код компетенции</w:t>
            </w:r>
          </w:p>
        </w:tc>
        <w:tc>
          <w:tcPr>
            <w:tcW w:w="1177" w:type="pct"/>
          </w:tcPr>
          <w:p w14:paraId="7B470B01" w14:textId="77777777" w:rsidR="006B5B4D" w:rsidRPr="00214AB1" w:rsidRDefault="006B5B4D" w:rsidP="003C3C18">
            <w:pPr>
              <w:tabs>
                <w:tab w:val="left" w:pos="540"/>
              </w:tabs>
              <w:contextualSpacing/>
              <w:jc w:val="both"/>
              <w:rPr>
                <w:sz w:val="24"/>
                <w:szCs w:val="24"/>
              </w:rPr>
            </w:pPr>
            <w:r w:rsidRPr="00214AB1">
              <w:rPr>
                <w:sz w:val="24"/>
                <w:szCs w:val="24"/>
              </w:rPr>
              <w:t>Наименование компетенции</w:t>
            </w:r>
          </w:p>
        </w:tc>
        <w:tc>
          <w:tcPr>
            <w:tcW w:w="1389" w:type="pct"/>
          </w:tcPr>
          <w:p w14:paraId="6F7E2078" w14:textId="77777777" w:rsidR="006B5B4D" w:rsidRPr="00214AB1" w:rsidRDefault="006B5B4D" w:rsidP="003C3C18">
            <w:pPr>
              <w:tabs>
                <w:tab w:val="left" w:pos="540"/>
              </w:tabs>
              <w:contextualSpacing/>
              <w:jc w:val="both"/>
              <w:rPr>
                <w:sz w:val="24"/>
                <w:szCs w:val="24"/>
              </w:rPr>
            </w:pPr>
            <w:r w:rsidRPr="00214AB1">
              <w:rPr>
                <w:sz w:val="24"/>
                <w:szCs w:val="24"/>
              </w:rPr>
              <w:t>Индикаторы достижения компетенции</w:t>
            </w:r>
          </w:p>
        </w:tc>
        <w:tc>
          <w:tcPr>
            <w:tcW w:w="1666" w:type="pct"/>
          </w:tcPr>
          <w:p w14:paraId="54B08637" w14:textId="494EBF96" w:rsidR="006B5B4D" w:rsidRPr="00214AB1" w:rsidRDefault="006B5B4D" w:rsidP="003C3C18">
            <w:pPr>
              <w:tabs>
                <w:tab w:val="left" w:pos="540"/>
              </w:tabs>
              <w:contextualSpacing/>
              <w:jc w:val="both"/>
              <w:rPr>
                <w:sz w:val="24"/>
                <w:szCs w:val="24"/>
              </w:rPr>
            </w:pPr>
            <w:r w:rsidRPr="00214AB1">
              <w:rPr>
                <w:sz w:val="24"/>
                <w:szCs w:val="24"/>
              </w:rPr>
              <w:t xml:space="preserve">Результаты </w:t>
            </w:r>
            <w:r w:rsidR="001352B4" w:rsidRPr="00214AB1">
              <w:rPr>
                <w:sz w:val="24"/>
                <w:szCs w:val="24"/>
              </w:rPr>
              <w:t>обучения (</w:t>
            </w:r>
            <w:r w:rsidRPr="00214AB1">
              <w:rPr>
                <w:sz w:val="24"/>
                <w:szCs w:val="24"/>
              </w:rPr>
              <w:t>умения</w:t>
            </w:r>
            <w:r w:rsidR="00FC38B2" w:rsidRPr="00214AB1">
              <w:rPr>
                <w:sz w:val="24"/>
                <w:szCs w:val="24"/>
              </w:rPr>
              <w:t xml:space="preserve"> и знания</w:t>
            </w:r>
            <w:r w:rsidRPr="00214AB1">
              <w:rPr>
                <w:sz w:val="24"/>
                <w:szCs w:val="24"/>
              </w:rPr>
              <w:t>), соотнесенные с индикаторами достижения компетенции</w:t>
            </w:r>
          </w:p>
        </w:tc>
      </w:tr>
      <w:tr w:rsidR="00214AB1" w:rsidRPr="00214AB1" w14:paraId="41B21597" w14:textId="77777777" w:rsidTr="00D65476">
        <w:trPr>
          <w:trHeight w:val="6690"/>
        </w:trPr>
        <w:tc>
          <w:tcPr>
            <w:tcW w:w="768" w:type="pct"/>
            <w:vMerge w:val="restart"/>
          </w:tcPr>
          <w:p w14:paraId="61843B67" w14:textId="408B6A14" w:rsidR="001D0C1B" w:rsidRPr="00214AB1" w:rsidRDefault="001D0C1B" w:rsidP="001D0C1B">
            <w:pPr>
              <w:tabs>
                <w:tab w:val="left" w:pos="540"/>
              </w:tabs>
              <w:contextualSpacing/>
              <w:jc w:val="both"/>
              <w:rPr>
                <w:sz w:val="24"/>
                <w:szCs w:val="24"/>
              </w:rPr>
            </w:pPr>
            <w:r w:rsidRPr="00214AB1">
              <w:rPr>
                <w:sz w:val="24"/>
                <w:szCs w:val="24"/>
              </w:rPr>
              <w:t>ПКН-4</w:t>
            </w:r>
          </w:p>
        </w:tc>
        <w:tc>
          <w:tcPr>
            <w:tcW w:w="1177" w:type="pct"/>
            <w:vMerge w:val="restart"/>
            <w:vAlign w:val="center"/>
          </w:tcPr>
          <w:p w14:paraId="28E7D615" w14:textId="0F527611" w:rsidR="001D0C1B" w:rsidRPr="00214AB1" w:rsidRDefault="001D0C1B" w:rsidP="001D0C1B">
            <w:pPr>
              <w:tabs>
                <w:tab w:val="left" w:pos="540"/>
              </w:tabs>
              <w:contextualSpacing/>
              <w:rPr>
                <w:sz w:val="24"/>
                <w:szCs w:val="24"/>
              </w:rPr>
            </w:pPr>
            <w:r w:rsidRPr="00214AB1">
              <w:rPr>
                <w:sz w:val="24"/>
                <w:szCs w:val="24"/>
              </w:rPr>
              <w:t>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в т. ч. риск – ориентированного подхода</w:t>
            </w:r>
          </w:p>
        </w:tc>
        <w:tc>
          <w:tcPr>
            <w:tcW w:w="1389" w:type="pct"/>
            <w:vAlign w:val="center"/>
          </w:tcPr>
          <w:p w14:paraId="610C9A2D" w14:textId="766DA2B1" w:rsidR="001D0C1B" w:rsidRPr="00214AB1" w:rsidRDefault="001D0C1B" w:rsidP="001D0C1B">
            <w:pPr>
              <w:pStyle w:val="a6"/>
              <w:widowControl/>
              <w:numPr>
                <w:ilvl w:val="0"/>
                <w:numId w:val="21"/>
              </w:numPr>
              <w:autoSpaceDE/>
              <w:autoSpaceDN/>
              <w:adjustRightInd/>
              <w:ind w:left="0" w:firstLine="0"/>
              <w:contextualSpacing/>
              <w:jc w:val="both"/>
              <w:rPr>
                <w:sz w:val="24"/>
                <w:szCs w:val="24"/>
                <w:shd w:val="clear" w:color="auto" w:fill="FFFFFF"/>
              </w:rPr>
            </w:pPr>
            <w:r w:rsidRPr="00214AB1">
              <w:rPr>
                <w:sz w:val="24"/>
                <w:szCs w:val="24"/>
              </w:rPr>
              <w:t>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tc>
        <w:tc>
          <w:tcPr>
            <w:tcW w:w="1666" w:type="pct"/>
            <w:vAlign w:val="center"/>
          </w:tcPr>
          <w:p w14:paraId="1AB5B5EB" w14:textId="77777777" w:rsidR="001D0C1B" w:rsidRPr="00214AB1" w:rsidRDefault="001D0C1B" w:rsidP="001D0C1B">
            <w:pPr>
              <w:jc w:val="both"/>
              <w:rPr>
                <w:sz w:val="24"/>
                <w:szCs w:val="24"/>
              </w:rPr>
            </w:pPr>
            <w:r w:rsidRPr="00214AB1">
              <w:rPr>
                <w:sz w:val="24"/>
                <w:szCs w:val="24"/>
              </w:rPr>
              <w:t xml:space="preserve">Знать: систему стратегического и системного планирования деятельности органов власти </w:t>
            </w:r>
          </w:p>
          <w:p w14:paraId="3B83932E" w14:textId="77EBD1BE" w:rsidR="001D0C1B" w:rsidRPr="00214AB1" w:rsidRDefault="001D0C1B" w:rsidP="00C5187F">
            <w:pPr>
              <w:jc w:val="both"/>
              <w:rPr>
                <w:sz w:val="24"/>
                <w:szCs w:val="24"/>
              </w:rPr>
            </w:pPr>
            <w:r w:rsidRPr="00214AB1">
              <w:rPr>
                <w:sz w:val="24"/>
                <w:szCs w:val="24"/>
              </w:rPr>
              <w:t xml:space="preserve">Уметь: при решении практических задач  </w:t>
            </w:r>
            <w:r w:rsidRPr="00214AB1">
              <w:rPr>
                <w:sz w:val="24"/>
                <w:szCs w:val="24"/>
              </w:rPr>
              <w:tab/>
              <w:t>осуществлять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tc>
      </w:tr>
      <w:tr w:rsidR="00214AB1" w:rsidRPr="00214AB1" w14:paraId="258ED84F" w14:textId="77777777" w:rsidTr="00D65476">
        <w:trPr>
          <w:trHeight w:val="109"/>
        </w:trPr>
        <w:tc>
          <w:tcPr>
            <w:tcW w:w="768" w:type="pct"/>
            <w:vMerge/>
          </w:tcPr>
          <w:p w14:paraId="1FEDAC21" w14:textId="77777777" w:rsidR="001D0C1B" w:rsidRPr="00214AB1" w:rsidRDefault="001D0C1B" w:rsidP="001D0C1B">
            <w:pPr>
              <w:tabs>
                <w:tab w:val="left" w:pos="540"/>
              </w:tabs>
              <w:contextualSpacing/>
              <w:jc w:val="both"/>
              <w:rPr>
                <w:sz w:val="24"/>
                <w:szCs w:val="24"/>
              </w:rPr>
            </w:pPr>
          </w:p>
        </w:tc>
        <w:tc>
          <w:tcPr>
            <w:tcW w:w="1177" w:type="pct"/>
            <w:vMerge/>
          </w:tcPr>
          <w:p w14:paraId="7BF12090" w14:textId="77777777" w:rsidR="001D0C1B" w:rsidRPr="00214AB1" w:rsidRDefault="001D0C1B" w:rsidP="001D0C1B">
            <w:pPr>
              <w:tabs>
                <w:tab w:val="left" w:pos="540"/>
              </w:tabs>
              <w:contextualSpacing/>
              <w:jc w:val="both"/>
              <w:rPr>
                <w:sz w:val="24"/>
                <w:szCs w:val="24"/>
              </w:rPr>
            </w:pPr>
          </w:p>
        </w:tc>
        <w:tc>
          <w:tcPr>
            <w:tcW w:w="1389" w:type="pct"/>
          </w:tcPr>
          <w:p w14:paraId="6C7B2574" w14:textId="009AC15E" w:rsidR="001D0C1B" w:rsidRPr="00214AB1" w:rsidRDefault="001D0C1B" w:rsidP="001D0C1B">
            <w:pPr>
              <w:pStyle w:val="a6"/>
              <w:widowControl/>
              <w:autoSpaceDE/>
              <w:autoSpaceDN/>
              <w:adjustRightInd/>
              <w:ind w:left="0"/>
              <w:contextualSpacing/>
              <w:jc w:val="both"/>
              <w:rPr>
                <w:sz w:val="24"/>
                <w:szCs w:val="24"/>
              </w:rPr>
            </w:pPr>
            <w:r w:rsidRPr="00214AB1">
              <w:rPr>
                <w:sz w:val="24"/>
                <w:szCs w:val="24"/>
              </w:rPr>
              <w:t>2.Осуществляет контрольно-надзорную деятельность на основе современных инструментов контроля и надзора, в т. ч. риск – ориентированного подхода.</w:t>
            </w:r>
          </w:p>
        </w:tc>
        <w:tc>
          <w:tcPr>
            <w:tcW w:w="1666" w:type="pct"/>
            <w:vAlign w:val="center"/>
          </w:tcPr>
          <w:p w14:paraId="6E86042D" w14:textId="77777777" w:rsidR="001D0C1B" w:rsidRPr="00214AB1" w:rsidRDefault="001D0C1B" w:rsidP="001D0C1B">
            <w:pPr>
              <w:pStyle w:val="a6"/>
              <w:ind w:left="0"/>
              <w:jc w:val="both"/>
              <w:rPr>
                <w:caps/>
                <w:sz w:val="24"/>
                <w:szCs w:val="24"/>
              </w:rPr>
            </w:pPr>
            <w:r w:rsidRPr="00214AB1">
              <w:rPr>
                <w:sz w:val="24"/>
                <w:szCs w:val="24"/>
              </w:rPr>
              <w:t xml:space="preserve"> Знать: теоретические аспекты осуществления контрольно-надзорной деятельности на основе современных инструментов контроля и надзора, в т. ч. риск – ориентированного подхода, в области стратегического управления портфелем проектов и программ в государственном секторе</w:t>
            </w:r>
          </w:p>
          <w:p w14:paraId="4B58B7C5" w14:textId="278AD57B" w:rsidR="001D0C1B" w:rsidRPr="00214AB1" w:rsidRDefault="001D0C1B" w:rsidP="00C5187F">
            <w:pPr>
              <w:pStyle w:val="a6"/>
              <w:ind w:left="0"/>
              <w:jc w:val="both"/>
              <w:rPr>
                <w:sz w:val="24"/>
                <w:szCs w:val="24"/>
              </w:rPr>
            </w:pPr>
            <w:r w:rsidRPr="00214AB1">
              <w:rPr>
                <w:sz w:val="24"/>
                <w:szCs w:val="24"/>
              </w:rPr>
              <w:t xml:space="preserve">Уметь: на практике применять современные инструменты </w:t>
            </w:r>
            <w:r w:rsidRPr="00214AB1">
              <w:rPr>
                <w:sz w:val="24"/>
                <w:szCs w:val="24"/>
              </w:rPr>
              <w:lastRenderedPageBreak/>
              <w:t>контроля и надзора, в т. ч. риск – ориентированного подхода, в области стратегического управления портфелем проектов и программ в государственном секторе</w:t>
            </w:r>
          </w:p>
        </w:tc>
      </w:tr>
      <w:tr w:rsidR="00214AB1" w:rsidRPr="00214AB1" w14:paraId="189F7957" w14:textId="77777777" w:rsidTr="00D65476">
        <w:tc>
          <w:tcPr>
            <w:tcW w:w="768" w:type="pct"/>
            <w:vMerge w:val="restart"/>
          </w:tcPr>
          <w:p w14:paraId="67F31F70" w14:textId="341EC55C" w:rsidR="001D0C1B" w:rsidRPr="00214AB1" w:rsidRDefault="001D0C1B" w:rsidP="001D0C1B">
            <w:pPr>
              <w:tabs>
                <w:tab w:val="left" w:pos="540"/>
              </w:tabs>
              <w:contextualSpacing/>
              <w:jc w:val="both"/>
              <w:rPr>
                <w:sz w:val="24"/>
                <w:szCs w:val="24"/>
              </w:rPr>
            </w:pPr>
            <w:bookmarkStart w:id="2" w:name="_Hlk106578849"/>
            <w:r w:rsidRPr="00214AB1">
              <w:rPr>
                <w:sz w:val="24"/>
                <w:szCs w:val="24"/>
              </w:rPr>
              <w:lastRenderedPageBreak/>
              <w:t>ПК-2</w:t>
            </w:r>
          </w:p>
        </w:tc>
        <w:tc>
          <w:tcPr>
            <w:tcW w:w="1177" w:type="pct"/>
            <w:vMerge w:val="restart"/>
          </w:tcPr>
          <w:p w14:paraId="750A06DE" w14:textId="149DAFF3" w:rsidR="001D0C1B" w:rsidRPr="00214AB1" w:rsidRDefault="001D0C1B" w:rsidP="001D0C1B">
            <w:pPr>
              <w:tabs>
                <w:tab w:val="left" w:pos="540"/>
              </w:tabs>
              <w:contextualSpacing/>
              <w:jc w:val="both"/>
              <w:rPr>
                <w:sz w:val="24"/>
                <w:szCs w:val="24"/>
              </w:rPr>
            </w:pPr>
            <w:r w:rsidRPr="00214AB1">
              <w:rPr>
                <w:sz w:val="24"/>
                <w:szCs w:val="24"/>
              </w:rPr>
              <w:t>Способность планировать и организовывать проектную деятельность органов государственного управления связанных со стратегическим развитием Российской Федерации и реализацией приоритетных проектов</w:t>
            </w:r>
          </w:p>
        </w:tc>
        <w:tc>
          <w:tcPr>
            <w:tcW w:w="1389" w:type="pct"/>
          </w:tcPr>
          <w:p w14:paraId="1CB6642B" w14:textId="280B9C42" w:rsidR="001D0C1B" w:rsidRPr="00214AB1" w:rsidRDefault="001D0C1B" w:rsidP="001D0C1B">
            <w:pPr>
              <w:pStyle w:val="a6"/>
              <w:widowControl/>
              <w:numPr>
                <w:ilvl w:val="0"/>
                <w:numId w:val="7"/>
              </w:numPr>
              <w:autoSpaceDE/>
              <w:autoSpaceDN/>
              <w:adjustRightInd/>
              <w:ind w:left="0" w:firstLine="0"/>
              <w:contextualSpacing/>
              <w:jc w:val="both"/>
              <w:rPr>
                <w:sz w:val="24"/>
                <w:szCs w:val="24"/>
              </w:rPr>
            </w:pPr>
            <w:r w:rsidRPr="00214AB1">
              <w:rPr>
                <w:sz w:val="24"/>
                <w:szCs w:val="24"/>
              </w:rPr>
              <w:t>Демонстрирует знание принципов, норм и правил научного подхода к планированию и организации проектной деятельности в органах государственной власти, связанной со стратегическим развитием Российской Федерации и реализацией национальных проектов.</w:t>
            </w:r>
          </w:p>
        </w:tc>
        <w:tc>
          <w:tcPr>
            <w:tcW w:w="1666" w:type="pct"/>
            <w:vAlign w:val="center"/>
          </w:tcPr>
          <w:p w14:paraId="32A6FA01" w14:textId="77777777" w:rsidR="001D0C1B" w:rsidRPr="00214AB1" w:rsidRDefault="001D0C1B" w:rsidP="001D0C1B">
            <w:pPr>
              <w:jc w:val="both"/>
              <w:rPr>
                <w:sz w:val="24"/>
                <w:szCs w:val="24"/>
              </w:rPr>
            </w:pPr>
            <w:r w:rsidRPr="00214AB1">
              <w:rPr>
                <w:sz w:val="24"/>
                <w:szCs w:val="24"/>
              </w:rPr>
              <w:t>Знать: принципы, нормы и правила научного подхода к планированию и организации проектной деятельности в органах государственной власти, связанной со стратегическим развитием Российской Федерации и реализацией национальных проектов.</w:t>
            </w:r>
          </w:p>
          <w:p w14:paraId="1C2D804B" w14:textId="408BD75B" w:rsidR="001D0C1B" w:rsidRPr="00214AB1" w:rsidRDefault="001D0C1B" w:rsidP="00C5187F">
            <w:pPr>
              <w:jc w:val="both"/>
              <w:rPr>
                <w:sz w:val="24"/>
                <w:szCs w:val="24"/>
              </w:rPr>
            </w:pPr>
            <w:r w:rsidRPr="00214AB1">
              <w:rPr>
                <w:sz w:val="24"/>
                <w:szCs w:val="24"/>
              </w:rPr>
              <w:t>Уметь: на практике для обоснования государственного управленческого решения применять научный подход  к планированию и организации проектной деятельности в органах государственной власти, связанной со стратегическим развитием Российской Федерации и реализацией национальных проектов.</w:t>
            </w:r>
          </w:p>
        </w:tc>
      </w:tr>
      <w:tr w:rsidR="00214AB1" w:rsidRPr="00214AB1" w14:paraId="67836234" w14:textId="77777777" w:rsidTr="00D65476">
        <w:tc>
          <w:tcPr>
            <w:tcW w:w="768" w:type="pct"/>
            <w:vMerge/>
          </w:tcPr>
          <w:p w14:paraId="2F5198CD" w14:textId="77777777" w:rsidR="001D0C1B" w:rsidRPr="00214AB1" w:rsidRDefault="001D0C1B" w:rsidP="001D0C1B">
            <w:pPr>
              <w:tabs>
                <w:tab w:val="left" w:pos="540"/>
              </w:tabs>
              <w:contextualSpacing/>
              <w:jc w:val="both"/>
              <w:rPr>
                <w:sz w:val="24"/>
                <w:szCs w:val="24"/>
              </w:rPr>
            </w:pPr>
          </w:p>
        </w:tc>
        <w:tc>
          <w:tcPr>
            <w:tcW w:w="1177" w:type="pct"/>
            <w:vMerge/>
          </w:tcPr>
          <w:p w14:paraId="685FCB6F" w14:textId="77777777" w:rsidR="001D0C1B" w:rsidRPr="00214AB1" w:rsidRDefault="001D0C1B" w:rsidP="001D0C1B">
            <w:pPr>
              <w:tabs>
                <w:tab w:val="left" w:pos="540"/>
              </w:tabs>
              <w:contextualSpacing/>
              <w:jc w:val="both"/>
              <w:rPr>
                <w:sz w:val="24"/>
                <w:szCs w:val="24"/>
              </w:rPr>
            </w:pPr>
          </w:p>
        </w:tc>
        <w:tc>
          <w:tcPr>
            <w:tcW w:w="1389" w:type="pct"/>
            <w:vAlign w:val="center"/>
          </w:tcPr>
          <w:p w14:paraId="3E0C4ECB" w14:textId="4A62DE22" w:rsidR="001D0C1B" w:rsidRPr="00214AB1" w:rsidRDefault="001D0C1B" w:rsidP="001D0C1B">
            <w:pPr>
              <w:pStyle w:val="a6"/>
              <w:widowControl/>
              <w:autoSpaceDE/>
              <w:autoSpaceDN/>
              <w:adjustRightInd/>
              <w:ind w:left="0"/>
              <w:contextualSpacing/>
              <w:jc w:val="both"/>
              <w:rPr>
                <w:sz w:val="24"/>
                <w:szCs w:val="24"/>
              </w:rPr>
            </w:pPr>
            <w:r w:rsidRPr="00214AB1">
              <w:rPr>
                <w:sz w:val="24"/>
                <w:szCs w:val="24"/>
              </w:rPr>
              <w:t>2.Использует модели и технологии проектного менеджмента, учитывает особенности его планирования и организации в органах государственного и муниципального управления.</w:t>
            </w:r>
          </w:p>
        </w:tc>
        <w:tc>
          <w:tcPr>
            <w:tcW w:w="1666" w:type="pct"/>
            <w:vAlign w:val="center"/>
          </w:tcPr>
          <w:p w14:paraId="6F379E06" w14:textId="77777777" w:rsidR="001D0C1B" w:rsidRPr="00214AB1" w:rsidRDefault="001D0C1B" w:rsidP="001D0C1B">
            <w:pPr>
              <w:jc w:val="both"/>
              <w:rPr>
                <w:sz w:val="24"/>
                <w:szCs w:val="24"/>
              </w:rPr>
            </w:pPr>
            <w:r w:rsidRPr="00214AB1">
              <w:rPr>
                <w:sz w:val="24"/>
                <w:szCs w:val="24"/>
              </w:rPr>
              <w:t>Знать: модели и технологии проектного менеджмента</w:t>
            </w:r>
          </w:p>
          <w:p w14:paraId="7937AA0B" w14:textId="43B6487C" w:rsidR="001D0C1B" w:rsidRPr="00214AB1" w:rsidRDefault="001D0C1B" w:rsidP="001D0C1B">
            <w:pPr>
              <w:tabs>
                <w:tab w:val="left" w:pos="540"/>
              </w:tabs>
              <w:contextualSpacing/>
              <w:jc w:val="both"/>
              <w:rPr>
                <w:b/>
                <w:sz w:val="24"/>
                <w:szCs w:val="24"/>
              </w:rPr>
            </w:pPr>
            <w:r w:rsidRPr="00214AB1">
              <w:rPr>
                <w:sz w:val="24"/>
                <w:szCs w:val="24"/>
              </w:rPr>
              <w:t>Уметь: на практике применять модели и технологии проектного менеджмента, учитывать при этом особенности   планирования и организации в органах государственного и муниципального управления.</w:t>
            </w:r>
          </w:p>
        </w:tc>
      </w:tr>
      <w:tr w:rsidR="001D0C1B" w:rsidRPr="00214AB1" w14:paraId="358A7665" w14:textId="77777777" w:rsidTr="00D65476">
        <w:tc>
          <w:tcPr>
            <w:tcW w:w="768" w:type="pct"/>
            <w:vMerge/>
          </w:tcPr>
          <w:p w14:paraId="4B745E97" w14:textId="77777777" w:rsidR="001D0C1B" w:rsidRPr="00214AB1" w:rsidRDefault="001D0C1B" w:rsidP="001D0C1B">
            <w:pPr>
              <w:tabs>
                <w:tab w:val="left" w:pos="540"/>
              </w:tabs>
              <w:contextualSpacing/>
              <w:jc w:val="both"/>
              <w:rPr>
                <w:sz w:val="24"/>
                <w:szCs w:val="24"/>
              </w:rPr>
            </w:pPr>
          </w:p>
        </w:tc>
        <w:tc>
          <w:tcPr>
            <w:tcW w:w="1177" w:type="pct"/>
            <w:vMerge/>
          </w:tcPr>
          <w:p w14:paraId="4A5DA950" w14:textId="77777777" w:rsidR="001D0C1B" w:rsidRPr="00214AB1" w:rsidRDefault="001D0C1B" w:rsidP="001D0C1B">
            <w:pPr>
              <w:tabs>
                <w:tab w:val="left" w:pos="540"/>
              </w:tabs>
              <w:contextualSpacing/>
              <w:jc w:val="both"/>
              <w:rPr>
                <w:sz w:val="24"/>
                <w:szCs w:val="24"/>
              </w:rPr>
            </w:pPr>
          </w:p>
        </w:tc>
        <w:tc>
          <w:tcPr>
            <w:tcW w:w="1389" w:type="pct"/>
            <w:vAlign w:val="center"/>
          </w:tcPr>
          <w:p w14:paraId="06352F78" w14:textId="796FD776" w:rsidR="001D0C1B" w:rsidRPr="00214AB1" w:rsidRDefault="001D0C1B" w:rsidP="001D0C1B">
            <w:pPr>
              <w:pStyle w:val="a6"/>
              <w:widowControl/>
              <w:autoSpaceDE/>
              <w:autoSpaceDN/>
              <w:adjustRightInd/>
              <w:ind w:left="0"/>
              <w:contextualSpacing/>
              <w:jc w:val="both"/>
              <w:rPr>
                <w:sz w:val="24"/>
                <w:szCs w:val="24"/>
              </w:rPr>
            </w:pPr>
            <w:r w:rsidRPr="00214AB1">
              <w:rPr>
                <w:sz w:val="24"/>
                <w:szCs w:val="24"/>
              </w:rPr>
              <w:t>3.Владеет навыками анализа основных проблем, возникающих в сфере государственного и муниципального управления в процессе подготовки проектов, их отражения в основных проектных документах на этапе планирования</w:t>
            </w:r>
          </w:p>
        </w:tc>
        <w:tc>
          <w:tcPr>
            <w:tcW w:w="1666" w:type="pct"/>
            <w:vAlign w:val="center"/>
          </w:tcPr>
          <w:p w14:paraId="172E3D61" w14:textId="77777777" w:rsidR="001D0C1B" w:rsidRPr="00214AB1" w:rsidRDefault="001D0C1B" w:rsidP="001D0C1B">
            <w:pPr>
              <w:jc w:val="both"/>
              <w:rPr>
                <w:sz w:val="24"/>
                <w:szCs w:val="24"/>
              </w:rPr>
            </w:pPr>
            <w:r w:rsidRPr="00214AB1">
              <w:rPr>
                <w:sz w:val="24"/>
                <w:szCs w:val="24"/>
              </w:rPr>
              <w:t xml:space="preserve">  Знать: способы анализа основных проблем, возникающих в сфере государственного и муниципального управления в процессе подготовки проектов, их отражения в основных проектных документах на этапе планирования</w:t>
            </w:r>
          </w:p>
          <w:p w14:paraId="416AB40F" w14:textId="63F568DC" w:rsidR="001D0C1B" w:rsidRPr="00214AB1" w:rsidRDefault="001D0C1B" w:rsidP="001D0C1B">
            <w:pPr>
              <w:tabs>
                <w:tab w:val="left" w:pos="540"/>
              </w:tabs>
              <w:contextualSpacing/>
              <w:jc w:val="both"/>
              <w:rPr>
                <w:b/>
                <w:sz w:val="24"/>
                <w:szCs w:val="24"/>
              </w:rPr>
            </w:pPr>
            <w:r w:rsidRPr="00214AB1">
              <w:rPr>
                <w:sz w:val="24"/>
                <w:szCs w:val="24"/>
              </w:rPr>
              <w:t xml:space="preserve">Уметь: на практике осуществлять анализ   основных проблем, возникающих в сфере государственного и </w:t>
            </w:r>
            <w:r w:rsidRPr="00214AB1">
              <w:rPr>
                <w:sz w:val="24"/>
                <w:szCs w:val="24"/>
              </w:rPr>
              <w:lastRenderedPageBreak/>
              <w:t xml:space="preserve">муниципального управления в процессе подготовки проектов, их отражения в основных проектных документах на этапе планирования </w:t>
            </w:r>
          </w:p>
        </w:tc>
      </w:tr>
      <w:bookmarkEnd w:id="2"/>
    </w:tbl>
    <w:p w14:paraId="312C1C63" w14:textId="77777777" w:rsidR="0088321E" w:rsidRPr="00214AB1" w:rsidRDefault="0088321E" w:rsidP="00F95658">
      <w:pPr>
        <w:tabs>
          <w:tab w:val="left" w:pos="540"/>
        </w:tabs>
        <w:ind w:firstLine="709"/>
        <w:contextualSpacing/>
        <w:jc w:val="both"/>
        <w:rPr>
          <w:sz w:val="28"/>
          <w:szCs w:val="28"/>
        </w:rPr>
      </w:pPr>
    </w:p>
    <w:p w14:paraId="1E5048CB" w14:textId="77777777" w:rsidR="00C52F7B" w:rsidRPr="00214AB1" w:rsidRDefault="00C52F7B" w:rsidP="0078385C">
      <w:pPr>
        <w:pStyle w:val="1"/>
        <w:spacing w:before="0"/>
        <w:ind w:firstLine="709"/>
        <w:jc w:val="both"/>
        <w:rPr>
          <w:rFonts w:ascii="Times New Roman" w:hAnsi="Times New Roman" w:cs="Times New Roman"/>
          <w:b/>
          <w:color w:val="auto"/>
          <w:sz w:val="28"/>
          <w:szCs w:val="28"/>
        </w:rPr>
      </w:pPr>
      <w:bookmarkStart w:id="3" w:name="_Toc106812288"/>
      <w:r w:rsidRPr="00214AB1">
        <w:rPr>
          <w:rFonts w:ascii="Times New Roman" w:hAnsi="Times New Roman" w:cs="Times New Roman"/>
          <w:b/>
          <w:bCs/>
          <w:color w:val="auto"/>
          <w:sz w:val="28"/>
          <w:szCs w:val="28"/>
        </w:rPr>
        <w:t xml:space="preserve">3. Место </w:t>
      </w:r>
      <w:r w:rsidR="00C74FA8" w:rsidRPr="00214AB1">
        <w:rPr>
          <w:rFonts w:ascii="Times New Roman" w:hAnsi="Times New Roman" w:cs="Times New Roman"/>
          <w:b/>
          <w:bCs/>
          <w:color w:val="auto"/>
          <w:sz w:val="28"/>
          <w:szCs w:val="28"/>
        </w:rPr>
        <w:t>дисциплины</w:t>
      </w:r>
      <w:r w:rsidRPr="00214AB1">
        <w:rPr>
          <w:rFonts w:ascii="Times New Roman" w:hAnsi="Times New Roman" w:cs="Times New Roman"/>
          <w:b/>
          <w:bCs/>
          <w:color w:val="auto"/>
          <w:sz w:val="28"/>
          <w:szCs w:val="28"/>
        </w:rPr>
        <w:t xml:space="preserve"> в структуре образовательной программы</w:t>
      </w:r>
      <w:bookmarkEnd w:id="3"/>
    </w:p>
    <w:p w14:paraId="467E71C1" w14:textId="184939C4" w:rsidR="00CE2B86" w:rsidRPr="00214AB1" w:rsidRDefault="00CE2B86" w:rsidP="00CE2B86">
      <w:pPr>
        <w:spacing w:line="360" w:lineRule="auto"/>
        <w:ind w:firstLine="709"/>
        <w:contextualSpacing/>
        <w:jc w:val="both"/>
        <w:rPr>
          <w:sz w:val="28"/>
          <w:szCs w:val="28"/>
        </w:rPr>
      </w:pPr>
      <w:r w:rsidRPr="00214AB1">
        <w:rPr>
          <w:sz w:val="28"/>
          <w:szCs w:val="28"/>
        </w:rPr>
        <w:t xml:space="preserve">Дисциплина относится к модулю направленности программы </w:t>
      </w:r>
      <w:r w:rsidR="00D65476" w:rsidRPr="00214AB1">
        <w:rPr>
          <w:sz w:val="28"/>
          <w:szCs w:val="28"/>
        </w:rPr>
        <w:t xml:space="preserve">магистратуры </w:t>
      </w:r>
      <w:r w:rsidR="008A0DEA" w:rsidRPr="00214AB1">
        <w:rPr>
          <w:sz w:val="28"/>
          <w:szCs w:val="28"/>
        </w:rPr>
        <w:t>«Проектное управление в органах власти»</w:t>
      </w:r>
    </w:p>
    <w:p w14:paraId="2D5A36FC" w14:textId="77777777" w:rsidR="00C52F7B" w:rsidRPr="00214AB1" w:rsidRDefault="00C52F7B" w:rsidP="0078385C">
      <w:pPr>
        <w:pStyle w:val="1"/>
        <w:spacing w:before="0"/>
        <w:ind w:firstLine="709"/>
        <w:jc w:val="both"/>
        <w:rPr>
          <w:rFonts w:ascii="Times New Roman" w:hAnsi="Times New Roman" w:cs="Times New Roman"/>
          <w:b/>
          <w:color w:val="auto"/>
          <w:sz w:val="28"/>
          <w:szCs w:val="28"/>
        </w:rPr>
      </w:pPr>
      <w:bookmarkStart w:id="4" w:name="_Toc106812289"/>
      <w:r w:rsidRPr="00214AB1">
        <w:rPr>
          <w:rFonts w:ascii="Times New Roman" w:hAnsi="Times New Roman" w:cs="Times New Roman"/>
          <w:b/>
          <w:bCs/>
          <w:color w:val="auto"/>
          <w:sz w:val="28"/>
          <w:szCs w:val="28"/>
        </w:rPr>
        <w:t xml:space="preserve">4. Объем </w:t>
      </w:r>
      <w:r w:rsidR="00EC45DF" w:rsidRPr="00214AB1">
        <w:rPr>
          <w:rFonts w:ascii="Times New Roman" w:hAnsi="Times New Roman" w:cs="Times New Roman"/>
          <w:b/>
          <w:bCs/>
          <w:color w:val="auto"/>
          <w:sz w:val="28"/>
          <w:szCs w:val="28"/>
        </w:rPr>
        <w:t>дисциплины</w:t>
      </w:r>
      <w:r w:rsidR="001B4C63" w:rsidRPr="00214AB1">
        <w:rPr>
          <w:rFonts w:ascii="Times New Roman" w:hAnsi="Times New Roman" w:cs="Times New Roman"/>
          <w:b/>
          <w:bCs/>
          <w:color w:val="auto"/>
          <w:sz w:val="28"/>
          <w:szCs w:val="28"/>
        </w:rPr>
        <w:t>(модуля)</w:t>
      </w:r>
      <w:r w:rsidRPr="00214AB1">
        <w:rPr>
          <w:rFonts w:ascii="Times New Roman" w:hAnsi="Times New Roman" w:cs="Times New Roman"/>
          <w:b/>
          <w:bCs/>
          <w:color w:val="auto"/>
          <w:sz w:val="28"/>
          <w:szCs w:val="28"/>
        </w:rPr>
        <w:t xml:space="preserve"> в зачетных единицах и в академических </w:t>
      </w:r>
      <w:r w:rsidR="00400154" w:rsidRPr="00214AB1">
        <w:rPr>
          <w:rFonts w:ascii="Times New Roman" w:hAnsi="Times New Roman" w:cs="Times New Roman"/>
          <w:b/>
          <w:bCs/>
          <w:color w:val="auto"/>
          <w:sz w:val="28"/>
          <w:szCs w:val="28"/>
        </w:rPr>
        <w:t>ча</w:t>
      </w:r>
      <w:r w:rsidRPr="00214AB1">
        <w:rPr>
          <w:rFonts w:ascii="Times New Roman" w:hAnsi="Times New Roman" w:cs="Times New Roman"/>
          <w:b/>
          <w:bCs/>
          <w:color w:val="auto"/>
          <w:sz w:val="28"/>
          <w:szCs w:val="28"/>
        </w:rPr>
        <w:t xml:space="preserve">сах с выделением объема </w:t>
      </w:r>
      <w:r w:rsidR="00400154" w:rsidRPr="00214AB1">
        <w:rPr>
          <w:rFonts w:ascii="Times New Roman" w:hAnsi="Times New Roman" w:cs="Times New Roman"/>
          <w:b/>
          <w:bCs/>
          <w:color w:val="auto"/>
          <w:sz w:val="28"/>
          <w:szCs w:val="28"/>
        </w:rPr>
        <w:t>аудиторной (лекции, семинары) и</w:t>
      </w:r>
      <w:r w:rsidRPr="00214AB1">
        <w:rPr>
          <w:rFonts w:ascii="Times New Roman" w:hAnsi="Times New Roman" w:cs="Times New Roman"/>
          <w:b/>
          <w:bCs/>
          <w:color w:val="auto"/>
          <w:sz w:val="28"/>
          <w:szCs w:val="28"/>
        </w:rPr>
        <w:t xml:space="preserve"> самостоятельной работы обучающихся</w:t>
      </w:r>
      <w:bookmarkEnd w:id="4"/>
      <w:r w:rsidR="00400154" w:rsidRPr="00214AB1">
        <w:rPr>
          <w:rFonts w:ascii="Times New Roman" w:hAnsi="Times New Roman" w:cs="Times New Roman"/>
          <w:b/>
          <w:bCs/>
          <w:color w:val="auto"/>
          <w:sz w:val="28"/>
          <w:szCs w:val="28"/>
        </w:rPr>
        <w:t xml:space="preserve"> </w:t>
      </w:r>
    </w:p>
    <w:p w14:paraId="66CE9AE0" w14:textId="07EF9550" w:rsidR="00671F0B" w:rsidRPr="00214AB1" w:rsidRDefault="00671F0B" w:rsidP="00671F0B">
      <w:pPr>
        <w:jc w:val="right"/>
        <w:rPr>
          <w:bCs/>
          <w:sz w:val="28"/>
          <w:szCs w:val="28"/>
        </w:rPr>
      </w:pPr>
    </w:p>
    <w:tbl>
      <w:tblPr>
        <w:tblStyle w:val="12"/>
        <w:tblW w:w="10201" w:type="dxa"/>
        <w:jc w:val="center"/>
        <w:tblLayout w:type="fixed"/>
        <w:tblLook w:val="04A0" w:firstRow="1" w:lastRow="0" w:firstColumn="1" w:lastColumn="0" w:noHBand="0" w:noVBand="1"/>
      </w:tblPr>
      <w:tblGrid>
        <w:gridCol w:w="5098"/>
        <w:gridCol w:w="2551"/>
        <w:gridCol w:w="2552"/>
      </w:tblGrid>
      <w:tr w:rsidR="00214AB1" w:rsidRPr="00214AB1" w14:paraId="642ABC80" w14:textId="77777777" w:rsidTr="00D65476">
        <w:trPr>
          <w:trHeight w:hRule="exact" w:val="801"/>
          <w:jc w:val="center"/>
        </w:trPr>
        <w:tc>
          <w:tcPr>
            <w:tcW w:w="5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2CD8276" w14:textId="77777777" w:rsidR="00C7681B" w:rsidRPr="00214AB1" w:rsidRDefault="00C7681B" w:rsidP="00D65476">
            <w:pPr>
              <w:widowControl/>
              <w:autoSpaceDE/>
              <w:adjustRightInd/>
              <w:ind w:firstLine="0"/>
              <w:jc w:val="center"/>
              <w:rPr>
                <w:rFonts w:eastAsiaTheme="minorHAnsi"/>
                <w:sz w:val="24"/>
                <w:szCs w:val="24"/>
                <w:lang w:eastAsia="en-US" w:bidi="ru-RU"/>
              </w:rPr>
            </w:pPr>
            <w:r w:rsidRPr="00214AB1">
              <w:rPr>
                <w:rFonts w:eastAsiaTheme="minorHAnsi"/>
                <w:b/>
                <w:bCs/>
                <w:sz w:val="24"/>
                <w:szCs w:val="24"/>
                <w:lang w:eastAsia="en-US" w:bidi="ru-RU"/>
              </w:rPr>
              <w:t>Вид учебной работы по дисциплине</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112A4AA" w14:textId="77777777" w:rsidR="00C7681B" w:rsidRPr="00214AB1" w:rsidRDefault="00C7681B" w:rsidP="00D65476">
            <w:pPr>
              <w:keepNext/>
              <w:ind w:firstLine="12"/>
              <w:jc w:val="center"/>
              <w:rPr>
                <w:b/>
                <w:sz w:val="24"/>
                <w:szCs w:val="24"/>
              </w:rPr>
            </w:pPr>
            <w:r w:rsidRPr="00214AB1">
              <w:rPr>
                <w:b/>
                <w:sz w:val="24"/>
                <w:szCs w:val="24"/>
              </w:rPr>
              <w:t>Всего</w:t>
            </w:r>
          </w:p>
          <w:p w14:paraId="1343BF4A" w14:textId="77777777" w:rsidR="00C7681B" w:rsidRPr="00214AB1" w:rsidRDefault="00C7681B" w:rsidP="00D65476">
            <w:pPr>
              <w:widowControl/>
              <w:autoSpaceDE/>
              <w:adjustRightInd/>
              <w:ind w:firstLine="0"/>
              <w:jc w:val="center"/>
              <w:rPr>
                <w:rFonts w:eastAsiaTheme="minorHAnsi"/>
                <w:sz w:val="24"/>
                <w:szCs w:val="24"/>
                <w:lang w:eastAsia="en-US" w:bidi="ru-RU"/>
              </w:rPr>
            </w:pPr>
            <w:r w:rsidRPr="00214AB1">
              <w:rPr>
                <w:b/>
                <w:sz w:val="24"/>
                <w:szCs w:val="24"/>
              </w:rPr>
              <w:t>(в з/е и часах)</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0E2FD5" w14:textId="77777777" w:rsidR="00C7681B" w:rsidRPr="00214AB1" w:rsidRDefault="00C7681B" w:rsidP="00D65476">
            <w:pPr>
              <w:widowControl/>
              <w:autoSpaceDE/>
              <w:adjustRightInd/>
              <w:ind w:firstLine="0"/>
              <w:jc w:val="center"/>
              <w:rPr>
                <w:rFonts w:eastAsiaTheme="minorHAnsi"/>
                <w:b/>
                <w:bCs/>
                <w:sz w:val="24"/>
                <w:szCs w:val="24"/>
                <w:lang w:eastAsia="en-US" w:bidi="ru-RU"/>
              </w:rPr>
            </w:pPr>
            <w:r w:rsidRPr="00214AB1">
              <w:rPr>
                <w:rFonts w:eastAsiaTheme="minorHAnsi"/>
                <w:b/>
                <w:bCs/>
                <w:sz w:val="24"/>
                <w:szCs w:val="24"/>
                <w:lang w:eastAsia="en-US" w:bidi="ru-RU"/>
              </w:rPr>
              <w:t>Модуль 1</w:t>
            </w:r>
          </w:p>
          <w:p w14:paraId="204DCFD4" w14:textId="77777777" w:rsidR="00C7681B" w:rsidRPr="00214AB1" w:rsidRDefault="00C7681B" w:rsidP="00D65476">
            <w:pPr>
              <w:widowControl/>
              <w:autoSpaceDE/>
              <w:adjustRightInd/>
              <w:ind w:firstLine="0"/>
              <w:jc w:val="center"/>
              <w:rPr>
                <w:rFonts w:eastAsiaTheme="minorHAnsi"/>
                <w:b/>
                <w:bCs/>
                <w:sz w:val="24"/>
                <w:szCs w:val="24"/>
                <w:lang w:eastAsia="en-US" w:bidi="ru-RU"/>
              </w:rPr>
            </w:pPr>
            <w:r w:rsidRPr="00214AB1">
              <w:rPr>
                <w:rFonts w:eastAsiaTheme="minorHAnsi"/>
                <w:b/>
                <w:bCs/>
                <w:sz w:val="24"/>
                <w:szCs w:val="24"/>
                <w:lang w:eastAsia="en-US" w:bidi="ru-RU"/>
              </w:rPr>
              <w:t>(в часах)</w:t>
            </w:r>
          </w:p>
        </w:tc>
      </w:tr>
      <w:tr w:rsidR="00214AB1" w:rsidRPr="00214AB1" w14:paraId="7188FB53" w14:textId="77777777" w:rsidTr="00D65476">
        <w:trPr>
          <w:trHeight w:hRule="exact" w:val="288"/>
          <w:jc w:val="center"/>
        </w:trPr>
        <w:tc>
          <w:tcPr>
            <w:tcW w:w="5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8E5516" w14:textId="77777777" w:rsidR="00C7681B" w:rsidRPr="00214AB1" w:rsidRDefault="00C7681B" w:rsidP="00D65476">
            <w:pPr>
              <w:widowControl/>
              <w:autoSpaceDE/>
              <w:adjustRightInd/>
              <w:ind w:firstLine="0"/>
              <w:jc w:val="left"/>
              <w:rPr>
                <w:rFonts w:eastAsiaTheme="minorHAnsi"/>
                <w:sz w:val="24"/>
                <w:szCs w:val="24"/>
                <w:lang w:eastAsia="en-US" w:bidi="ru-RU"/>
              </w:rPr>
            </w:pPr>
            <w:r w:rsidRPr="00214AB1">
              <w:rPr>
                <w:rFonts w:eastAsiaTheme="minorHAnsi"/>
                <w:b/>
                <w:bCs/>
                <w:sz w:val="24"/>
                <w:szCs w:val="24"/>
                <w:lang w:eastAsia="en-US" w:bidi="ru-RU"/>
              </w:rPr>
              <w:t>Общая трудоёмкость дисциплины</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631DFC" w14:textId="77777777" w:rsidR="00C7681B" w:rsidRPr="00214AB1" w:rsidRDefault="00C7681B" w:rsidP="00D65476">
            <w:pPr>
              <w:widowControl/>
              <w:autoSpaceDE/>
              <w:adjustRightInd/>
              <w:ind w:firstLine="0"/>
              <w:jc w:val="center"/>
              <w:rPr>
                <w:rFonts w:eastAsiaTheme="minorHAnsi"/>
                <w:sz w:val="24"/>
                <w:szCs w:val="24"/>
                <w:lang w:eastAsia="en-US" w:bidi="ru-RU"/>
              </w:rPr>
            </w:pPr>
            <w:r w:rsidRPr="00214AB1">
              <w:rPr>
                <w:rFonts w:eastAsiaTheme="minorHAnsi"/>
                <w:b/>
                <w:bCs/>
                <w:sz w:val="24"/>
                <w:szCs w:val="24"/>
                <w:lang w:eastAsia="en-US" w:bidi="ru-RU"/>
              </w:rPr>
              <w:t>4/144</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822317" w14:textId="77777777" w:rsidR="00C7681B" w:rsidRPr="00214AB1" w:rsidRDefault="00C7681B" w:rsidP="00D65476">
            <w:pPr>
              <w:widowControl/>
              <w:autoSpaceDE/>
              <w:adjustRightInd/>
              <w:ind w:firstLine="0"/>
              <w:jc w:val="center"/>
              <w:rPr>
                <w:rFonts w:eastAsiaTheme="minorHAnsi"/>
                <w:sz w:val="24"/>
                <w:szCs w:val="24"/>
                <w:lang w:eastAsia="en-US" w:bidi="ru-RU"/>
              </w:rPr>
            </w:pPr>
            <w:r w:rsidRPr="00214AB1">
              <w:rPr>
                <w:rFonts w:eastAsiaTheme="minorHAnsi"/>
                <w:b/>
                <w:bCs/>
                <w:sz w:val="24"/>
                <w:szCs w:val="24"/>
                <w:lang w:eastAsia="en-US" w:bidi="ru-RU"/>
              </w:rPr>
              <w:t>144</w:t>
            </w:r>
          </w:p>
        </w:tc>
      </w:tr>
      <w:tr w:rsidR="00214AB1" w:rsidRPr="00214AB1" w14:paraId="57071CAA" w14:textId="77777777" w:rsidTr="00D65476">
        <w:trPr>
          <w:trHeight w:hRule="exact" w:val="283"/>
          <w:jc w:val="center"/>
        </w:trPr>
        <w:tc>
          <w:tcPr>
            <w:tcW w:w="5098" w:type="dxa"/>
            <w:tcBorders>
              <w:top w:val="single" w:sz="4" w:space="0" w:color="000000"/>
              <w:left w:val="single" w:sz="4" w:space="0" w:color="000000"/>
              <w:bottom w:val="single" w:sz="4" w:space="0" w:color="000000"/>
              <w:right w:val="single" w:sz="4" w:space="0" w:color="000000"/>
            </w:tcBorders>
            <w:hideMark/>
          </w:tcPr>
          <w:p w14:paraId="2F1E946B" w14:textId="77777777" w:rsidR="00C7681B" w:rsidRPr="00214AB1" w:rsidRDefault="00C7681B" w:rsidP="00D65476">
            <w:pPr>
              <w:widowControl/>
              <w:autoSpaceDE/>
              <w:adjustRightInd/>
              <w:ind w:firstLine="0"/>
              <w:jc w:val="left"/>
              <w:rPr>
                <w:rFonts w:eastAsia="Calibri"/>
                <w:sz w:val="24"/>
                <w:szCs w:val="24"/>
                <w:lang w:eastAsia="en-US" w:bidi="ru-RU"/>
              </w:rPr>
            </w:pPr>
            <w:r w:rsidRPr="00214AB1">
              <w:rPr>
                <w:rFonts w:eastAsia="Calibri"/>
                <w:b/>
                <w:bCs/>
                <w:i/>
                <w:iCs/>
                <w:sz w:val="24"/>
                <w:szCs w:val="24"/>
                <w:lang w:eastAsia="en-US" w:bidi="ru-RU"/>
              </w:rPr>
              <w:t>Контактная работа - Аудиторные занятия</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308AB0" w14:textId="77777777" w:rsidR="00C7681B" w:rsidRPr="00214AB1" w:rsidRDefault="00C7681B" w:rsidP="00D65476">
            <w:pPr>
              <w:widowControl/>
              <w:autoSpaceDE/>
              <w:adjustRightInd/>
              <w:ind w:firstLine="0"/>
              <w:jc w:val="center"/>
              <w:rPr>
                <w:rFonts w:eastAsiaTheme="minorHAnsi"/>
                <w:sz w:val="24"/>
                <w:szCs w:val="24"/>
                <w:lang w:eastAsia="en-US" w:bidi="ru-RU"/>
              </w:rPr>
            </w:pPr>
            <w:r w:rsidRPr="00214AB1">
              <w:rPr>
                <w:rFonts w:eastAsiaTheme="minorHAnsi"/>
                <w:sz w:val="24"/>
                <w:szCs w:val="24"/>
                <w:lang w:eastAsia="en-US" w:bidi="ru-RU"/>
              </w:rPr>
              <w:t>40</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455628" w14:textId="77777777" w:rsidR="00C7681B" w:rsidRPr="00214AB1" w:rsidRDefault="00C7681B" w:rsidP="00D65476">
            <w:pPr>
              <w:widowControl/>
              <w:autoSpaceDE/>
              <w:adjustRightInd/>
              <w:ind w:firstLine="0"/>
              <w:jc w:val="center"/>
              <w:rPr>
                <w:rFonts w:eastAsiaTheme="minorHAnsi"/>
                <w:sz w:val="24"/>
                <w:szCs w:val="24"/>
                <w:lang w:eastAsia="en-US" w:bidi="ru-RU"/>
              </w:rPr>
            </w:pPr>
            <w:r w:rsidRPr="00214AB1">
              <w:rPr>
                <w:rFonts w:eastAsiaTheme="minorHAnsi"/>
                <w:sz w:val="24"/>
                <w:szCs w:val="24"/>
                <w:lang w:eastAsia="en-US" w:bidi="ru-RU"/>
              </w:rPr>
              <w:t>40</w:t>
            </w:r>
          </w:p>
        </w:tc>
      </w:tr>
      <w:tr w:rsidR="00214AB1" w:rsidRPr="00214AB1" w14:paraId="17447641" w14:textId="77777777" w:rsidTr="00D65476">
        <w:trPr>
          <w:trHeight w:hRule="exact" w:val="288"/>
          <w:jc w:val="center"/>
        </w:trPr>
        <w:tc>
          <w:tcPr>
            <w:tcW w:w="5098" w:type="dxa"/>
            <w:shd w:val="clear" w:color="auto" w:fill="auto"/>
          </w:tcPr>
          <w:p w14:paraId="46E38152" w14:textId="6D9860BE" w:rsidR="00D65476" w:rsidRPr="00214AB1" w:rsidRDefault="00D65476" w:rsidP="00D65476">
            <w:pPr>
              <w:widowControl/>
              <w:autoSpaceDE/>
              <w:adjustRightInd/>
              <w:ind w:firstLine="0"/>
              <w:jc w:val="left"/>
              <w:rPr>
                <w:rFonts w:eastAsiaTheme="minorHAnsi"/>
                <w:sz w:val="24"/>
                <w:szCs w:val="24"/>
                <w:lang w:eastAsia="en-US" w:bidi="ru-RU"/>
              </w:rPr>
            </w:pPr>
            <w:r w:rsidRPr="00214AB1">
              <w:rPr>
                <w:i/>
                <w:sz w:val="24"/>
                <w:szCs w:val="24"/>
              </w:rPr>
              <w:t xml:space="preserve">Лекции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E4FF48" w14:textId="77777777" w:rsidR="00D65476" w:rsidRPr="00214AB1" w:rsidRDefault="00D65476" w:rsidP="00D65476">
            <w:pPr>
              <w:widowControl/>
              <w:autoSpaceDE/>
              <w:adjustRightInd/>
              <w:ind w:firstLine="0"/>
              <w:jc w:val="center"/>
              <w:rPr>
                <w:rFonts w:eastAsiaTheme="minorHAnsi"/>
                <w:sz w:val="24"/>
                <w:szCs w:val="24"/>
                <w:lang w:eastAsia="en-US" w:bidi="ru-RU"/>
              </w:rPr>
            </w:pPr>
            <w:r w:rsidRPr="00214AB1">
              <w:rPr>
                <w:rFonts w:eastAsiaTheme="minorHAnsi"/>
                <w:sz w:val="24"/>
                <w:szCs w:val="24"/>
                <w:lang w:eastAsia="en-US" w:bidi="ru-RU"/>
              </w:rPr>
              <w:t>10</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22347E" w14:textId="77777777" w:rsidR="00D65476" w:rsidRPr="00214AB1" w:rsidRDefault="00D65476" w:rsidP="00D65476">
            <w:pPr>
              <w:widowControl/>
              <w:autoSpaceDE/>
              <w:adjustRightInd/>
              <w:ind w:firstLine="0"/>
              <w:jc w:val="center"/>
              <w:rPr>
                <w:rFonts w:eastAsiaTheme="minorHAnsi"/>
                <w:sz w:val="24"/>
                <w:szCs w:val="24"/>
                <w:lang w:eastAsia="en-US" w:bidi="ru-RU"/>
              </w:rPr>
            </w:pPr>
            <w:r w:rsidRPr="00214AB1">
              <w:rPr>
                <w:rFonts w:eastAsiaTheme="minorHAnsi"/>
                <w:sz w:val="24"/>
                <w:szCs w:val="24"/>
                <w:lang w:eastAsia="en-US" w:bidi="ru-RU"/>
              </w:rPr>
              <w:t>10</w:t>
            </w:r>
          </w:p>
        </w:tc>
      </w:tr>
      <w:tr w:rsidR="00214AB1" w:rsidRPr="00214AB1" w14:paraId="6AE26530" w14:textId="77777777" w:rsidTr="00D65476">
        <w:trPr>
          <w:trHeight w:hRule="exact" w:val="328"/>
          <w:jc w:val="center"/>
        </w:trPr>
        <w:tc>
          <w:tcPr>
            <w:tcW w:w="5098" w:type="dxa"/>
            <w:shd w:val="clear" w:color="auto" w:fill="auto"/>
          </w:tcPr>
          <w:p w14:paraId="38796318" w14:textId="09C44992" w:rsidR="00D65476" w:rsidRPr="00214AB1" w:rsidRDefault="00D65476" w:rsidP="00D65476">
            <w:pPr>
              <w:widowControl/>
              <w:autoSpaceDE/>
              <w:adjustRightInd/>
              <w:ind w:firstLine="0"/>
              <w:jc w:val="left"/>
              <w:rPr>
                <w:rFonts w:eastAsiaTheme="minorHAnsi"/>
                <w:sz w:val="24"/>
                <w:szCs w:val="24"/>
                <w:lang w:eastAsia="en-US" w:bidi="ru-RU"/>
              </w:rPr>
            </w:pPr>
            <w:r w:rsidRPr="00214AB1">
              <w:rPr>
                <w:i/>
                <w:sz w:val="24"/>
                <w:szCs w:val="24"/>
              </w:rPr>
              <w:t xml:space="preserve">Семинары, практические занятия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DB7480" w14:textId="77777777" w:rsidR="00D65476" w:rsidRPr="00214AB1" w:rsidRDefault="00D65476" w:rsidP="00D65476">
            <w:pPr>
              <w:widowControl/>
              <w:autoSpaceDE/>
              <w:adjustRightInd/>
              <w:ind w:firstLine="0"/>
              <w:jc w:val="center"/>
              <w:rPr>
                <w:rFonts w:eastAsiaTheme="minorHAnsi"/>
                <w:sz w:val="24"/>
                <w:szCs w:val="24"/>
                <w:lang w:eastAsia="en-US" w:bidi="ru-RU"/>
              </w:rPr>
            </w:pPr>
            <w:r w:rsidRPr="00214AB1">
              <w:rPr>
                <w:rFonts w:eastAsiaTheme="minorHAnsi"/>
                <w:sz w:val="24"/>
                <w:szCs w:val="24"/>
                <w:lang w:eastAsia="en-US" w:bidi="ru-RU"/>
              </w:rPr>
              <w:t>30</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1111BE" w14:textId="77777777" w:rsidR="00D65476" w:rsidRPr="00214AB1" w:rsidRDefault="00D65476" w:rsidP="00D65476">
            <w:pPr>
              <w:widowControl/>
              <w:autoSpaceDE/>
              <w:adjustRightInd/>
              <w:ind w:firstLine="0"/>
              <w:jc w:val="center"/>
              <w:rPr>
                <w:rFonts w:eastAsiaTheme="minorHAnsi"/>
                <w:sz w:val="24"/>
                <w:szCs w:val="24"/>
                <w:lang w:eastAsia="en-US" w:bidi="ru-RU"/>
              </w:rPr>
            </w:pPr>
            <w:r w:rsidRPr="00214AB1">
              <w:rPr>
                <w:rFonts w:eastAsiaTheme="minorHAnsi"/>
                <w:sz w:val="24"/>
                <w:szCs w:val="24"/>
                <w:lang w:eastAsia="en-US" w:bidi="ru-RU"/>
              </w:rPr>
              <w:t>30</w:t>
            </w:r>
          </w:p>
        </w:tc>
      </w:tr>
      <w:tr w:rsidR="00214AB1" w:rsidRPr="00214AB1" w14:paraId="4BB1F18B" w14:textId="77777777" w:rsidTr="00D65476">
        <w:trPr>
          <w:trHeight w:hRule="exact" w:val="288"/>
          <w:jc w:val="center"/>
        </w:trPr>
        <w:tc>
          <w:tcPr>
            <w:tcW w:w="5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50C100" w14:textId="77777777" w:rsidR="00D65476" w:rsidRPr="00214AB1" w:rsidRDefault="00D65476" w:rsidP="00D65476">
            <w:pPr>
              <w:widowControl/>
              <w:autoSpaceDE/>
              <w:adjustRightInd/>
              <w:ind w:firstLine="0"/>
              <w:jc w:val="left"/>
              <w:rPr>
                <w:rFonts w:eastAsiaTheme="minorHAnsi"/>
                <w:sz w:val="24"/>
                <w:szCs w:val="24"/>
                <w:lang w:eastAsia="en-US" w:bidi="ru-RU"/>
              </w:rPr>
            </w:pPr>
            <w:r w:rsidRPr="00214AB1">
              <w:rPr>
                <w:rFonts w:eastAsiaTheme="minorHAnsi"/>
                <w:b/>
                <w:bCs/>
                <w:i/>
                <w:iCs/>
                <w:sz w:val="24"/>
                <w:szCs w:val="24"/>
                <w:lang w:eastAsia="en-US" w:bidi="ru-RU"/>
              </w:rPr>
              <w:t>Самостоятельная работа</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08D977" w14:textId="77777777" w:rsidR="00D65476" w:rsidRPr="00214AB1" w:rsidRDefault="00D65476" w:rsidP="00D65476">
            <w:pPr>
              <w:widowControl/>
              <w:autoSpaceDE/>
              <w:adjustRightInd/>
              <w:ind w:firstLine="0"/>
              <w:jc w:val="center"/>
              <w:rPr>
                <w:rFonts w:eastAsiaTheme="minorHAnsi"/>
                <w:sz w:val="24"/>
                <w:szCs w:val="24"/>
                <w:lang w:eastAsia="en-US" w:bidi="ru-RU"/>
              </w:rPr>
            </w:pPr>
            <w:r w:rsidRPr="00214AB1">
              <w:rPr>
                <w:rFonts w:eastAsiaTheme="minorHAnsi"/>
                <w:sz w:val="24"/>
                <w:szCs w:val="24"/>
                <w:lang w:eastAsia="en-US" w:bidi="ru-RU"/>
              </w:rPr>
              <w:t>104</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8B9A7A" w14:textId="77777777" w:rsidR="00D65476" w:rsidRPr="00214AB1" w:rsidRDefault="00D65476" w:rsidP="00D65476">
            <w:pPr>
              <w:widowControl/>
              <w:autoSpaceDE/>
              <w:adjustRightInd/>
              <w:ind w:firstLine="0"/>
              <w:jc w:val="center"/>
              <w:rPr>
                <w:rFonts w:eastAsiaTheme="minorHAnsi"/>
                <w:sz w:val="24"/>
                <w:szCs w:val="24"/>
                <w:lang w:eastAsia="en-US" w:bidi="ru-RU"/>
              </w:rPr>
            </w:pPr>
            <w:r w:rsidRPr="00214AB1">
              <w:rPr>
                <w:rFonts w:eastAsiaTheme="minorHAnsi"/>
                <w:sz w:val="24"/>
                <w:szCs w:val="24"/>
                <w:lang w:eastAsia="en-US" w:bidi="ru-RU"/>
              </w:rPr>
              <w:t>104</w:t>
            </w:r>
          </w:p>
        </w:tc>
      </w:tr>
      <w:tr w:rsidR="00214AB1" w:rsidRPr="00214AB1" w14:paraId="0E2E96B3" w14:textId="77777777" w:rsidTr="00D65476">
        <w:trPr>
          <w:trHeight w:hRule="exact" w:val="293"/>
          <w:jc w:val="center"/>
        </w:trPr>
        <w:tc>
          <w:tcPr>
            <w:tcW w:w="5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8C3652" w14:textId="77777777" w:rsidR="00D65476" w:rsidRPr="00214AB1" w:rsidRDefault="00D65476" w:rsidP="00D65476">
            <w:pPr>
              <w:keepNext/>
              <w:widowControl/>
              <w:autoSpaceDE/>
              <w:adjustRightInd/>
              <w:ind w:firstLine="0"/>
              <w:contextualSpacing/>
              <w:jc w:val="left"/>
              <w:rPr>
                <w:sz w:val="24"/>
                <w:szCs w:val="24"/>
                <w:lang w:eastAsia="en-US"/>
              </w:rPr>
            </w:pPr>
            <w:r w:rsidRPr="00214AB1">
              <w:rPr>
                <w:sz w:val="24"/>
                <w:szCs w:val="24"/>
                <w:lang w:eastAsia="en-US"/>
              </w:rPr>
              <w:t>Вид текущего контроля</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0C8C95" w14:textId="77777777" w:rsidR="00D65476" w:rsidRPr="00214AB1" w:rsidRDefault="00D65476" w:rsidP="00D65476">
            <w:pPr>
              <w:keepNext/>
              <w:widowControl/>
              <w:autoSpaceDE/>
              <w:adjustRightInd/>
              <w:ind w:firstLine="63"/>
              <w:jc w:val="center"/>
              <w:rPr>
                <w:sz w:val="24"/>
                <w:szCs w:val="24"/>
                <w:lang w:eastAsia="en-US"/>
              </w:rPr>
            </w:pPr>
            <w:r w:rsidRPr="00214AB1">
              <w:rPr>
                <w:sz w:val="24"/>
                <w:szCs w:val="24"/>
                <w:lang w:eastAsia="en-US"/>
              </w:rPr>
              <w:t>Контрольная работа</w:t>
            </w:r>
            <w:r w:rsidRPr="00214AB1">
              <w:rPr>
                <w:sz w:val="24"/>
                <w:szCs w:val="24"/>
              </w:rPr>
              <w:t xml:space="preserve"> Опрос</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9EABA" w14:textId="77777777" w:rsidR="00D65476" w:rsidRPr="00214AB1" w:rsidRDefault="00D65476" w:rsidP="00D65476">
            <w:pPr>
              <w:keepNext/>
              <w:widowControl/>
              <w:autoSpaceDE/>
              <w:adjustRightInd/>
              <w:ind w:firstLine="63"/>
              <w:jc w:val="center"/>
              <w:rPr>
                <w:sz w:val="24"/>
                <w:szCs w:val="24"/>
                <w:lang w:eastAsia="en-US"/>
              </w:rPr>
            </w:pPr>
            <w:r w:rsidRPr="00214AB1">
              <w:rPr>
                <w:sz w:val="24"/>
                <w:szCs w:val="24"/>
                <w:lang w:eastAsia="en-US"/>
              </w:rPr>
              <w:t>Контрольная работа</w:t>
            </w:r>
            <w:r w:rsidRPr="00214AB1">
              <w:rPr>
                <w:sz w:val="24"/>
                <w:szCs w:val="24"/>
              </w:rPr>
              <w:t xml:space="preserve"> Опрос</w:t>
            </w:r>
          </w:p>
        </w:tc>
      </w:tr>
      <w:tr w:rsidR="00D65476" w:rsidRPr="00214AB1" w14:paraId="4BA6539D" w14:textId="77777777" w:rsidTr="00D65476">
        <w:trPr>
          <w:trHeight w:hRule="exact" w:val="293"/>
          <w:jc w:val="center"/>
        </w:trPr>
        <w:tc>
          <w:tcPr>
            <w:tcW w:w="5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57FC30" w14:textId="77777777" w:rsidR="00D65476" w:rsidRPr="00214AB1" w:rsidRDefault="00D65476" w:rsidP="00D65476">
            <w:pPr>
              <w:keepNext/>
              <w:widowControl/>
              <w:autoSpaceDE/>
              <w:adjustRightInd/>
              <w:ind w:firstLine="0"/>
              <w:contextualSpacing/>
              <w:jc w:val="left"/>
              <w:rPr>
                <w:sz w:val="24"/>
                <w:szCs w:val="24"/>
                <w:lang w:eastAsia="en-US"/>
              </w:rPr>
            </w:pPr>
            <w:r w:rsidRPr="00214AB1">
              <w:rPr>
                <w:sz w:val="24"/>
                <w:szCs w:val="24"/>
                <w:lang w:eastAsia="en-US"/>
              </w:rPr>
              <w:t>Вид промежуточной аттестации</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7288E4" w14:textId="77777777" w:rsidR="00D65476" w:rsidRPr="00214AB1" w:rsidRDefault="00D65476" w:rsidP="00D65476">
            <w:pPr>
              <w:keepNext/>
              <w:widowControl/>
              <w:autoSpaceDE/>
              <w:adjustRightInd/>
              <w:ind w:firstLine="63"/>
              <w:jc w:val="center"/>
              <w:rPr>
                <w:sz w:val="24"/>
                <w:szCs w:val="24"/>
                <w:lang w:eastAsia="en-US"/>
              </w:rPr>
            </w:pPr>
            <w:r w:rsidRPr="00214AB1">
              <w:rPr>
                <w:sz w:val="24"/>
                <w:szCs w:val="24"/>
                <w:lang w:eastAsia="en-US"/>
              </w:rPr>
              <w:t>экзамен</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FA694C" w14:textId="77777777" w:rsidR="00D65476" w:rsidRPr="00214AB1" w:rsidRDefault="00D65476" w:rsidP="00D65476">
            <w:pPr>
              <w:keepNext/>
              <w:widowControl/>
              <w:autoSpaceDE/>
              <w:adjustRightInd/>
              <w:ind w:firstLine="63"/>
              <w:jc w:val="center"/>
              <w:rPr>
                <w:sz w:val="24"/>
                <w:szCs w:val="24"/>
                <w:lang w:eastAsia="en-US"/>
              </w:rPr>
            </w:pPr>
            <w:r w:rsidRPr="00214AB1">
              <w:rPr>
                <w:sz w:val="24"/>
                <w:szCs w:val="24"/>
                <w:lang w:eastAsia="en-US"/>
              </w:rPr>
              <w:t>экзамен</w:t>
            </w:r>
          </w:p>
        </w:tc>
      </w:tr>
    </w:tbl>
    <w:p w14:paraId="716E89CE" w14:textId="77777777" w:rsidR="00671F0B" w:rsidRPr="00214AB1" w:rsidRDefault="00671F0B" w:rsidP="00671F0B">
      <w:pPr>
        <w:widowControl/>
        <w:ind w:firstLine="709"/>
        <w:jc w:val="center"/>
        <w:rPr>
          <w:sz w:val="28"/>
          <w:szCs w:val="28"/>
        </w:rPr>
      </w:pPr>
    </w:p>
    <w:p w14:paraId="38A99102" w14:textId="77777777" w:rsidR="00671F0B" w:rsidRPr="00214AB1" w:rsidRDefault="00671F0B" w:rsidP="00C5187F">
      <w:pPr>
        <w:keepNext/>
        <w:keepLines/>
        <w:spacing w:before="240"/>
        <w:jc w:val="both"/>
        <w:outlineLvl w:val="0"/>
        <w:rPr>
          <w:b/>
          <w:bCs/>
          <w:sz w:val="28"/>
          <w:szCs w:val="28"/>
        </w:rPr>
      </w:pPr>
      <w:bookmarkStart w:id="5" w:name="_Toc106614370"/>
      <w:bookmarkStart w:id="6" w:name="_Toc106812290"/>
      <w:r w:rsidRPr="00214AB1">
        <w:rPr>
          <w:b/>
          <w:bCs/>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bookmarkEnd w:id="6"/>
    </w:p>
    <w:p w14:paraId="00B15528" w14:textId="3EB61C4C" w:rsidR="00C52F7B" w:rsidRPr="00214AB1" w:rsidRDefault="00C52F7B" w:rsidP="0078385C">
      <w:pPr>
        <w:pStyle w:val="2"/>
        <w:ind w:firstLine="709"/>
        <w:jc w:val="both"/>
        <w:rPr>
          <w:rFonts w:ascii="Times New Roman" w:hAnsi="Times New Roman" w:cs="Times New Roman"/>
          <w:b/>
          <w:bCs/>
          <w:color w:val="auto"/>
          <w:sz w:val="28"/>
          <w:szCs w:val="28"/>
        </w:rPr>
      </w:pPr>
      <w:bookmarkStart w:id="7" w:name="_Toc106812291"/>
      <w:r w:rsidRPr="00214AB1">
        <w:rPr>
          <w:rFonts w:ascii="Times New Roman" w:hAnsi="Times New Roman" w:cs="Times New Roman"/>
          <w:b/>
          <w:bCs/>
          <w:color w:val="auto"/>
          <w:sz w:val="28"/>
          <w:szCs w:val="28"/>
        </w:rPr>
        <w:t xml:space="preserve">5.1. Содержание </w:t>
      </w:r>
      <w:r w:rsidR="00EC45DF" w:rsidRPr="00214AB1">
        <w:rPr>
          <w:rFonts w:ascii="Times New Roman" w:hAnsi="Times New Roman" w:cs="Times New Roman"/>
          <w:b/>
          <w:bCs/>
          <w:color w:val="auto"/>
          <w:sz w:val="28"/>
          <w:szCs w:val="28"/>
        </w:rPr>
        <w:t>дисциплины</w:t>
      </w:r>
      <w:r w:rsidR="005B313A" w:rsidRPr="00214AB1">
        <w:rPr>
          <w:rFonts w:ascii="Times New Roman" w:hAnsi="Times New Roman" w:cs="Times New Roman"/>
          <w:b/>
          <w:bCs/>
          <w:color w:val="auto"/>
          <w:sz w:val="28"/>
          <w:szCs w:val="28"/>
        </w:rPr>
        <w:t>:</w:t>
      </w:r>
      <w:bookmarkEnd w:id="7"/>
    </w:p>
    <w:p w14:paraId="21430662" w14:textId="77777777" w:rsidR="005B4817" w:rsidRPr="00214AB1" w:rsidRDefault="005B4817" w:rsidP="005B4817"/>
    <w:p w14:paraId="5AB64FFA" w14:textId="1531A091" w:rsidR="00CE2B86" w:rsidRPr="00214AB1" w:rsidRDefault="00CE2B86" w:rsidP="00CE2B86">
      <w:pPr>
        <w:tabs>
          <w:tab w:val="left" w:pos="993"/>
          <w:tab w:val="left" w:pos="1276"/>
          <w:tab w:val="left" w:pos="1418"/>
          <w:tab w:val="left" w:pos="2552"/>
        </w:tabs>
        <w:suppressAutoHyphens/>
        <w:spacing w:line="360" w:lineRule="auto"/>
        <w:ind w:firstLine="567"/>
        <w:contextualSpacing/>
        <w:jc w:val="both"/>
        <w:rPr>
          <w:b/>
          <w:sz w:val="28"/>
          <w:szCs w:val="28"/>
        </w:rPr>
      </w:pPr>
      <w:bookmarkStart w:id="8" w:name="_Hlk12176964"/>
      <w:r w:rsidRPr="00214AB1">
        <w:rPr>
          <w:b/>
          <w:sz w:val="28"/>
          <w:szCs w:val="28"/>
        </w:rPr>
        <w:t xml:space="preserve">Тема 1. </w:t>
      </w:r>
      <w:r w:rsidR="005C35BB" w:rsidRPr="00214AB1">
        <w:rPr>
          <w:b/>
          <w:sz w:val="28"/>
          <w:szCs w:val="28"/>
        </w:rPr>
        <w:t xml:space="preserve">Нормативно-правовые, методические  и организационные основы </w:t>
      </w:r>
      <w:r w:rsidR="00AD14EE" w:rsidRPr="00214AB1">
        <w:rPr>
          <w:b/>
          <w:sz w:val="28"/>
          <w:szCs w:val="28"/>
        </w:rPr>
        <w:t>проектного управления в органах власти</w:t>
      </w:r>
      <w:r w:rsidRPr="00214AB1">
        <w:rPr>
          <w:b/>
          <w:sz w:val="28"/>
          <w:szCs w:val="28"/>
        </w:rPr>
        <w:t xml:space="preserve"> </w:t>
      </w:r>
    </w:p>
    <w:p w14:paraId="23715A73" w14:textId="658F9192" w:rsidR="005C35BB" w:rsidRPr="00214AB1" w:rsidRDefault="005C35BB" w:rsidP="00CE2B86">
      <w:pPr>
        <w:tabs>
          <w:tab w:val="left" w:pos="993"/>
          <w:tab w:val="left" w:pos="1276"/>
          <w:tab w:val="left" w:pos="1418"/>
          <w:tab w:val="left" w:pos="2552"/>
        </w:tabs>
        <w:suppressAutoHyphens/>
        <w:spacing w:line="360" w:lineRule="auto"/>
        <w:ind w:firstLine="567"/>
        <w:contextualSpacing/>
        <w:jc w:val="both"/>
        <w:rPr>
          <w:rStyle w:val="af9"/>
          <w:i w:val="0"/>
          <w:iCs w:val="0"/>
          <w:sz w:val="28"/>
          <w:szCs w:val="28"/>
        </w:rPr>
      </w:pPr>
      <w:r w:rsidRPr="00214AB1">
        <w:rPr>
          <w:bCs/>
          <w:sz w:val="28"/>
          <w:szCs w:val="28"/>
        </w:rPr>
        <w:t>Основы нормативно-правового регулирования управления</w:t>
      </w:r>
      <w:r w:rsidR="00AD14EE" w:rsidRPr="00214AB1">
        <w:rPr>
          <w:bCs/>
          <w:sz w:val="28"/>
          <w:szCs w:val="28"/>
        </w:rPr>
        <w:t xml:space="preserve"> проектами</w:t>
      </w:r>
      <w:r w:rsidR="00913010" w:rsidRPr="00214AB1">
        <w:rPr>
          <w:bCs/>
          <w:sz w:val="28"/>
          <w:szCs w:val="28"/>
        </w:rPr>
        <w:t xml:space="preserve"> и программами </w:t>
      </w:r>
      <w:r w:rsidR="00AD14EE" w:rsidRPr="00214AB1">
        <w:rPr>
          <w:bCs/>
          <w:sz w:val="28"/>
          <w:szCs w:val="28"/>
        </w:rPr>
        <w:t xml:space="preserve"> на федеральном и региональном уровне</w:t>
      </w:r>
      <w:r w:rsidRPr="00214AB1">
        <w:rPr>
          <w:bCs/>
          <w:sz w:val="28"/>
          <w:szCs w:val="28"/>
        </w:rPr>
        <w:t xml:space="preserve">. </w:t>
      </w:r>
      <w:r w:rsidR="00AD14EE" w:rsidRPr="00214AB1">
        <w:rPr>
          <w:bCs/>
          <w:sz w:val="28"/>
          <w:szCs w:val="28"/>
        </w:rPr>
        <w:t xml:space="preserve">Место проектного управления в системе стратегического государственного планирования и в организации органов власти. Организационная структура проектного управления </w:t>
      </w:r>
      <w:r w:rsidR="00CF1E9B" w:rsidRPr="00214AB1">
        <w:rPr>
          <w:bCs/>
          <w:sz w:val="28"/>
          <w:szCs w:val="28"/>
        </w:rPr>
        <w:t xml:space="preserve">и направления ее совершенствования. </w:t>
      </w:r>
      <w:r w:rsidR="00583525" w:rsidRPr="00214AB1">
        <w:rPr>
          <w:rStyle w:val="af9"/>
          <w:i w:val="0"/>
          <w:iCs w:val="0"/>
          <w:sz w:val="28"/>
          <w:szCs w:val="28"/>
        </w:rPr>
        <w:t xml:space="preserve">Особенности организации проектного управления </w:t>
      </w:r>
      <w:r w:rsidR="00317C14" w:rsidRPr="00214AB1">
        <w:rPr>
          <w:rStyle w:val="af9"/>
          <w:i w:val="0"/>
          <w:iCs w:val="0"/>
          <w:sz w:val="28"/>
          <w:szCs w:val="28"/>
        </w:rPr>
        <w:t xml:space="preserve">в структуре органов муниципального управления. </w:t>
      </w:r>
    </w:p>
    <w:p w14:paraId="334D622F" w14:textId="3E3C319F" w:rsidR="00CF1E9B" w:rsidRPr="00214AB1" w:rsidRDefault="00CF1E9B" w:rsidP="00CE2B86">
      <w:pPr>
        <w:tabs>
          <w:tab w:val="left" w:pos="993"/>
          <w:tab w:val="left" w:pos="1276"/>
          <w:tab w:val="left" w:pos="1418"/>
          <w:tab w:val="left" w:pos="2552"/>
        </w:tabs>
        <w:suppressAutoHyphens/>
        <w:spacing w:line="360" w:lineRule="auto"/>
        <w:ind w:firstLine="567"/>
        <w:contextualSpacing/>
        <w:jc w:val="both"/>
        <w:rPr>
          <w:b/>
          <w:sz w:val="28"/>
          <w:szCs w:val="28"/>
        </w:rPr>
      </w:pPr>
      <w:r w:rsidRPr="00214AB1">
        <w:rPr>
          <w:b/>
          <w:sz w:val="28"/>
          <w:szCs w:val="28"/>
        </w:rPr>
        <w:t xml:space="preserve">Тема 2. Развитие </w:t>
      </w:r>
      <w:r w:rsidR="00583525" w:rsidRPr="00214AB1">
        <w:rPr>
          <w:b/>
          <w:sz w:val="28"/>
          <w:szCs w:val="28"/>
        </w:rPr>
        <w:t>проектного управления, управления портфелями проектов  в органах власти</w:t>
      </w:r>
      <w:r w:rsidRPr="00214AB1">
        <w:rPr>
          <w:b/>
          <w:sz w:val="28"/>
          <w:szCs w:val="28"/>
        </w:rPr>
        <w:t xml:space="preserve"> в Росси</w:t>
      </w:r>
      <w:r w:rsidR="005201E3" w:rsidRPr="00214AB1">
        <w:rPr>
          <w:b/>
          <w:sz w:val="28"/>
          <w:szCs w:val="28"/>
        </w:rPr>
        <w:t>йской Федерации и за рубежом</w:t>
      </w:r>
    </w:p>
    <w:p w14:paraId="625A7DDA" w14:textId="0C38D7E2" w:rsidR="005201E3" w:rsidRPr="00214AB1" w:rsidRDefault="00CE2B86" w:rsidP="00CE2B86">
      <w:pPr>
        <w:tabs>
          <w:tab w:val="left" w:pos="993"/>
          <w:tab w:val="left" w:pos="1276"/>
          <w:tab w:val="left" w:pos="1418"/>
          <w:tab w:val="left" w:pos="2552"/>
        </w:tabs>
        <w:suppressAutoHyphens/>
        <w:spacing w:line="360" w:lineRule="auto"/>
        <w:ind w:firstLine="567"/>
        <w:contextualSpacing/>
        <w:jc w:val="both"/>
        <w:rPr>
          <w:bCs/>
          <w:sz w:val="28"/>
          <w:szCs w:val="28"/>
        </w:rPr>
      </w:pPr>
      <w:r w:rsidRPr="00214AB1">
        <w:rPr>
          <w:bCs/>
          <w:sz w:val="28"/>
          <w:szCs w:val="28"/>
        </w:rPr>
        <w:t>История зарождения</w:t>
      </w:r>
      <w:r w:rsidR="005201E3" w:rsidRPr="00214AB1">
        <w:rPr>
          <w:bCs/>
          <w:sz w:val="28"/>
          <w:szCs w:val="28"/>
        </w:rPr>
        <w:t xml:space="preserve"> и развития</w:t>
      </w:r>
      <w:r w:rsidRPr="00214AB1">
        <w:rPr>
          <w:bCs/>
          <w:sz w:val="28"/>
          <w:szCs w:val="28"/>
        </w:rPr>
        <w:t xml:space="preserve"> </w:t>
      </w:r>
      <w:r w:rsidR="00583525" w:rsidRPr="00214AB1">
        <w:rPr>
          <w:bCs/>
          <w:sz w:val="28"/>
          <w:szCs w:val="28"/>
        </w:rPr>
        <w:t xml:space="preserve">проектного управления в государственном и </w:t>
      </w:r>
      <w:r w:rsidR="00583525" w:rsidRPr="00214AB1">
        <w:rPr>
          <w:bCs/>
          <w:sz w:val="28"/>
          <w:szCs w:val="28"/>
        </w:rPr>
        <w:lastRenderedPageBreak/>
        <w:t xml:space="preserve">муниципальном управлении. </w:t>
      </w:r>
      <w:r w:rsidR="005201E3" w:rsidRPr="00214AB1">
        <w:rPr>
          <w:bCs/>
          <w:sz w:val="28"/>
          <w:szCs w:val="28"/>
        </w:rPr>
        <w:t xml:space="preserve"> </w:t>
      </w:r>
      <w:r w:rsidR="00583525" w:rsidRPr="00214AB1">
        <w:rPr>
          <w:bCs/>
          <w:sz w:val="28"/>
          <w:szCs w:val="28"/>
        </w:rPr>
        <w:t>Преимущества</w:t>
      </w:r>
      <w:r w:rsidR="005201E3" w:rsidRPr="00214AB1">
        <w:rPr>
          <w:bCs/>
          <w:sz w:val="28"/>
          <w:szCs w:val="28"/>
        </w:rPr>
        <w:t xml:space="preserve"> </w:t>
      </w:r>
      <w:r w:rsidR="00583525" w:rsidRPr="00214AB1">
        <w:rPr>
          <w:bCs/>
          <w:sz w:val="28"/>
          <w:szCs w:val="28"/>
        </w:rPr>
        <w:t xml:space="preserve">проектного управления </w:t>
      </w:r>
      <w:r w:rsidR="005201E3" w:rsidRPr="00214AB1">
        <w:rPr>
          <w:bCs/>
          <w:sz w:val="28"/>
          <w:szCs w:val="28"/>
        </w:rPr>
        <w:t xml:space="preserve"> в теории и практике</w:t>
      </w:r>
      <w:r w:rsidR="00583525" w:rsidRPr="00214AB1">
        <w:rPr>
          <w:bCs/>
          <w:sz w:val="28"/>
          <w:szCs w:val="28"/>
        </w:rPr>
        <w:t xml:space="preserve"> государственного управления. Отличия проектного управления в органах власти от проектного управления в корпоративном управлении. </w:t>
      </w:r>
      <w:r w:rsidR="005201E3" w:rsidRPr="00214AB1">
        <w:rPr>
          <w:bCs/>
          <w:sz w:val="28"/>
          <w:szCs w:val="28"/>
        </w:rPr>
        <w:t xml:space="preserve">  Зарубежный опыт развития </w:t>
      </w:r>
      <w:r w:rsidR="00583525" w:rsidRPr="00214AB1">
        <w:rPr>
          <w:bCs/>
          <w:sz w:val="28"/>
          <w:szCs w:val="28"/>
        </w:rPr>
        <w:t xml:space="preserve">проектного управления </w:t>
      </w:r>
      <w:r w:rsidR="005201E3" w:rsidRPr="00214AB1">
        <w:rPr>
          <w:bCs/>
          <w:sz w:val="28"/>
          <w:szCs w:val="28"/>
        </w:rPr>
        <w:t xml:space="preserve"> и возможности адаптации его использования в российской практике </w:t>
      </w:r>
      <w:r w:rsidR="00583525" w:rsidRPr="00214AB1">
        <w:rPr>
          <w:bCs/>
          <w:sz w:val="28"/>
          <w:szCs w:val="28"/>
        </w:rPr>
        <w:t xml:space="preserve">государственного и </w:t>
      </w:r>
      <w:r w:rsidR="005201E3" w:rsidRPr="00214AB1">
        <w:rPr>
          <w:bCs/>
          <w:sz w:val="28"/>
          <w:szCs w:val="28"/>
        </w:rPr>
        <w:t>муниципального управления.</w:t>
      </w:r>
    </w:p>
    <w:p w14:paraId="21D9E84A" w14:textId="64C6931A" w:rsidR="00801958" w:rsidRPr="00214AB1" w:rsidRDefault="00913010" w:rsidP="00CE2B86">
      <w:pPr>
        <w:tabs>
          <w:tab w:val="left" w:pos="993"/>
          <w:tab w:val="left" w:pos="1276"/>
          <w:tab w:val="left" w:pos="1418"/>
          <w:tab w:val="left" w:pos="2552"/>
        </w:tabs>
        <w:suppressAutoHyphens/>
        <w:spacing w:line="360" w:lineRule="auto"/>
        <w:ind w:firstLine="567"/>
        <w:contextualSpacing/>
        <w:jc w:val="both"/>
        <w:rPr>
          <w:bCs/>
          <w:sz w:val="28"/>
          <w:szCs w:val="28"/>
        </w:rPr>
      </w:pPr>
      <w:r w:rsidRPr="00214AB1">
        <w:rPr>
          <w:bCs/>
          <w:sz w:val="28"/>
          <w:szCs w:val="28"/>
        </w:rPr>
        <w:t xml:space="preserve">Управление портфелем проектов и программ в зарубежной практике, опыт органов региональной власти в управлении портфелем проектов. </w:t>
      </w:r>
      <w:r w:rsidR="00317C14" w:rsidRPr="00214AB1">
        <w:rPr>
          <w:bCs/>
          <w:sz w:val="28"/>
          <w:szCs w:val="28"/>
        </w:rPr>
        <w:t>В</w:t>
      </w:r>
      <w:r w:rsidR="00801958" w:rsidRPr="00214AB1">
        <w:rPr>
          <w:bCs/>
          <w:sz w:val="28"/>
          <w:szCs w:val="28"/>
        </w:rPr>
        <w:t xml:space="preserve">недрение </w:t>
      </w:r>
      <w:r w:rsidRPr="00214AB1">
        <w:rPr>
          <w:bCs/>
          <w:sz w:val="28"/>
          <w:szCs w:val="28"/>
        </w:rPr>
        <w:t xml:space="preserve">положительного опыта зарубежных стран в развитие управления портфелем проектов и программ. </w:t>
      </w:r>
    </w:p>
    <w:p w14:paraId="5889317A" w14:textId="657FA8EB" w:rsidR="00C467B4" w:rsidRPr="00214AB1" w:rsidRDefault="005201E3" w:rsidP="00C7681B">
      <w:pPr>
        <w:tabs>
          <w:tab w:val="left" w:pos="993"/>
          <w:tab w:val="left" w:pos="1276"/>
          <w:tab w:val="left" w:pos="1418"/>
          <w:tab w:val="left" w:pos="2552"/>
        </w:tabs>
        <w:suppressAutoHyphens/>
        <w:spacing w:line="360" w:lineRule="auto"/>
        <w:ind w:firstLine="567"/>
        <w:contextualSpacing/>
        <w:jc w:val="both"/>
        <w:rPr>
          <w:b/>
          <w:sz w:val="28"/>
          <w:szCs w:val="28"/>
        </w:rPr>
      </w:pPr>
      <w:r w:rsidRPr="00214AB1">
        <w:rPr>
          <w:b/>
          <w:sz w:val="28"/>
          <w:szCs w:val="28"/>
        </w:rPr>
        <w:t xml:space="preserve"> </w:t>
      </w:r>
      <w:bookmarkEnd w:id="8"/>
      <w:r w:rsidR="00C467B4" w:rsidRPr="00214AB1">
        <w:rPr>
          <w:b/>
          <w:sz w:val="28"/>
          <w:szCs w:val="28"/>
        </w:rPr>
        <w:t>Тема 3. Формирование портфеля проектов и программ в органах государственной власти</w:t>
      </w:r>
    </w:p>
    <w:p w14:paraId="71E53775" w14:textId="490C0E60" w:rsidR="00C467B4" w:rsidRPr="00214AB1" w:rsidRDefault="00C467B4" w:rsidP="00C7681B">
      <w:pPr>
        <w:widowControl/>
        <w:autoSpaceDE/>
        <w:autoSpaceDN/>
        <w:adjustRightInd/>
        <w:spacing w:line="360" w:lineRule="auto"/>
        <w:ind w:firstLine="709"/>
        <w:jc w:val="both"/>
        <w:rPr>
          <w:sz w:val="28"/>
          <w:szCs w:val="28"/>
        </w:rPr>
      </w:pPr>
      <w:r w:rsidRPr="00214AB1">
        <w:rPr>
          <w:sz w:val="28"/>
          <w:szCs w:val="28"/>
        </w:rPr>
        <w:t xml:space="preserve">Содержание понятия «портфель проектов». </w:t>
      </w:r>
      <w:r w:rsidR="007E555A" w:rsidRPr="00214AB1">
        <w:rPr>
          <w:sz w:val="28"/>
          <w:szCs w:val="28"/>
        </w:rPr>
        <w:t xml:space="preserve">Требования, предъявляемые к портфелю проектов и программ. Принципы формирования портфеля проектов. </w:t>
      </w:r>
      <w:r w:rsidRPr="00214AB1">
        <w:rPr>
          <w:sz w:val="28"/>
          <w:szCs w:val="28"/>
        </w:rPr>
        <w:t>Методический подход к отбору проектов</w:t>
      </w:r>
      <w:r w:rsidR="00C7681B" w:rsidRPr="00214AB1">
        <w:rPr>
          <w:sz w:val="28"/>
          <w:szCs w:val="28"/>
        </w:rPr>
        <w:t xml:space="preserve"> </w:t>
      </w:r>
      <w:r w:rsidRPr="00214AB1">
        <w:rPr>
          <w:sz w:val="28"/>
          <w:szCs w:val="28"/>
        </w:rPr>
        <w:t xml:space="preserve">в портфель. Критерии отбора проектов в портфель. Структура портфеля проектов и их ранжирование. Компоненты портфеля проектов и показатели, влияющие на них. Разработка сетевых планов-графиков проектов и программ в портфеле и их координация.  Ресурсы и бюджет портфеля проектов. Целевые финансовые и экономические показатели портфеля проектов и программ. </w:t>
      </w:r>
      <w:r w:rsidR="007E555A" w:rsidRPr="00214AB1">
        <w:rPr>
          <w:sz w:val="28"/>
          <w:szCs w:val="28"/>
        </w:rPr>
        <w:t>О</w:t>
      </w:r>
      <w:r w:rsidRPr="00214AB1">
        <w:rPr>
          <w:sz w:val="28"/>
          <w:szCs w:val="28"/>
        </w:rPr>
        <w:t>тбор предложений по проектам в рамках подготовки портфеля, анализ текущего состояния реализуемых проектов. Приорит</w:t>
      </w:r>
      <w:r w:rsidR="007E555A" w:rsidRPr="00214AB1">
        <w:rPr>
          <w:sz w:val="28"/>
          <w:szCs w:val="28"/>
        </w:rPr>
        <w:t>и</w:t>
      </w:r>
      <w:r w:rsidRPr="00214AB1">
        <w:rPr>
          <w:sz w:val="28"/>
          <w:szCs w:val="28"/>
        </w:rPr>
        <w:t xml:space="preserve">зация проектов и программ внутри портфеля проектов, иерархия проектов. Оптимизация портфеля проектов. Балансировка портфеля проектов и программ. Порядок формирования реестра портфелей проектов. </w:t>
      </w:r>
      <w:r w:rsidR="007E555A" w:rsidRPr="00214AB1">
        <w:rPr>
          <w:sz w:val="28"/>
          <w:szCs w:val="28"/>
        </w:rPr>
        <w:t>Разработка с</w:t>
      </w:r>
      <w:r w:rsidRPr="00214AB1">
        <w:rPr>
          <w:sz w:val="28"/>
          <w:szCs w:val="28"/>
        </w:rPr>
        <w:t>етево</w:t>
      </w:r>
      <w:r w:rsidR="007E555A" w:rsidRPr="00214AB1">
        <w:rPr>
          <w:sz w:val="28"/>
          <w:szCs w:val="28"/>
        </w:rPr>
        <w:t>го</w:t>
      </w:r>
      <w:r w:rsidRPr="00214AB1">
        <w:rPr>
          <w:sz w:val="28"/>
          <w:szCs w:val="28"/>
        </w:rPr>
        <w:t xml:space="preserve"> календарн</w:t>
      </w:r>
      <w:r w:rsidR="007E555A" w:rsidRPr="00214AB1">
        <w:rPr>
          <w:sz w:val="28"/>
          <w:szCs w:val="28"/>
        </w:rPr>
        <w:t xml:space="preserve">ого плана- </w:t>
      </w:r>
      <w:r w:rsidRPr="00214AB1">
        <w:rPr>
          <w:sz w:val="28"/>
          <w:szCs w:val="28"/>
        </w:rPr>
        <w:t>график</w:t>
      </w:r>
      <w:r w:rsidR="007E555A" w:rsidRPr="00214AB1">
        <w:rPr>
          <w:sz w:val="28"/>
          <w:szCs w:val="28"/>
        </w:rPr>
        <w:t>а</w:t>
      </w:r>
      <w:r w:rsidRPr="00214AB1">
        <w:rPr>
          <w:sz w:val="28"/>
          <w:szCs w:val="28"/>
        </w:rPr>
        <w:t xml:space="preserve"> </w:t>
      </w:r>
      <w:r w:rsidR="007E555A" w:rsidRPr="00214AB1">
        <w:rPr>
          <w:sz w:val="28"/>
          <w:szCs w:val="28"/>
        </w:rPr>
        <w:t xml:space="preserve">реализации </w:t>
      </w:r>
      <w:r w:rsidRPr="00214AB1">
        <w:rPr>
          <w:sz w:val="28"/>
          <w:szCs w:val="28"/>
        </w:rPr>
        <w:t xml:space="preserve">проектов в портфеле проектов. </w:t>
      </w:r>
    </w:p>
    <w:p w14:paraId="62FC8A66" w14:textId="2CB7CBDD" w:rsidR="00316D8B" w:rsidRPr="00214AB1" w:rsidRDefault="00316D8B" w:rsidP="00C467B4">
      <w:pPr>
        <w:tabs>
          <w:tab w:val="left" w:pos="993"/>
          <w:tab w:val="left" w:pos="1276"/>
          <w:tab w:val="left" w:pos="1418"/>
          <w:tab w:val="left" w:pos="2552"/>
        </w:tabs>
        <w:suppressAutoHyphens/>
        <w:spacing w:line="360" w:lineRule="auto"/>
        <w:ind w:firstLine="567"/>
        <w:contextualSpacing/>
        <w:jc w:val="both"/>
        <w:rPr>
          <w:b/>
          <w:sz w:val="28"/>
          <w:szCs w:val="28"/>
        </w:rPr>
      </w:pPr>
      <w:r w:rsidRPr="00214AB1">
        <w:rPr>
          <w:b/>
          <w:sz w:val="28"/>
          <w:szCs w:val="28"/>
        </w:rPr>
        <w:t>Тема 4. Управление портфелем проектов и программ в органах государственной власти</w:t>
      </w:r>
    </w:p>
    <w:p w14:paraId="0D566784" w14:textId="423FBEF3" w:rsidR="00316D8B" w:rsidRPr="00214AB1" w:rsidRDefault="00316D8B" w:rsidP="00C7681B">
      <w:pPr>
        <w:widowControl/>
        <w:autoSpaceDE/>
        <w:autoSpaceDN/>
        <w:adjustRightInd/>
        <w:spacing w:line="360" w:lineRule="auto"/>
        <w:ind w:firstLine="567"/>
        <w:jc w:val="both"/>
        <w:rPr>
          <w:sz w:val="28"/>
          <w:szCs w:val="28"/>
        </w:rPr>
      </w:pPr>
      <w:r w:rsidRPr="00214AB1">
        <w:rPr>
          <w:sz w:val="28"/>
          <w:szCs w:val="28"/>
        </w:rPr>
        <w:t>Понятие и сущность управления портфелем проектов и программ в исполнительных органах государственной власти. Трансформация стратегических целей государства на уровень проектов</w:t>
      </w:r>
      <w:r w:rsidR="00EF52B2" w:rsidRPr="00214AB1">
        <w:rPr>
          <w:sz w:val="28"/>
          <w:szCs w:val="28"/>
        </w:rPr>
        <w:t xml:space="preserve"> и программ. Ключевые и дополнительные п</w:t>
      </w:r>
      <w:r w:rsidRPr="00214AB1">
        <w:rPr>
          <w:sz w:val="28"/>
          <w:szCs w:val="28"/>
        </w:rPr>
        <w:t xml:space="preserve">оказатели </w:t>
      </w:r>
      <w:r w:rsidR="00EF52B2" w:rsidRPr="00214AB1">
        <w:rPr>
          <w:sz w:val="28"/>
          <w:szCs w:val="28"/>
        </w:rPr>
        <w:t xml:space="preserve">результативности и эффективности управления портфелем. </w:t>
      </w:r>
      <w:r w:rsidR="00EF52B2" w:rsidRPr="00214AB1">
        <w:rPr>
          <w:sz w:val="28"/>
          <w:szCs w:val="28"/>
        </w:rPr>
        <w:lastRenderedPageBreak/>
        <w:t xml:space="preserve">Информационное обеспечение проектного управления. </w:t>
      </w:r>
      <w:r w:rsidR="00C467B4" w:rsidRPr="00214AB1">
        <w:rPr>
          <w:sz w:val="28"/>
          <w:szCs w:val="28"/>
        </w:rPr>
        <w:t xml:space="preserve">Цифровизация в проектном управлении. </w:t>
      </w:r>
      <w:r w:rsidRPr="00214AB1">
        <w:rPr>
          <w:sz w:val="28"/>
          <w:szCs w:val="28"/>
        </w:rPr>
        <w:t xml:space="preserve"> Методика осуществления текущего мониторинга и контроля портфеля проектов и программ. Оперативная корректировка портфеля проектов и программ.</w:t>
      </w:r>
      <w:r w:rsidR="00C467B4" w:rsidRPr="00214AB1">
        <w:rPr>
          <w:sz w:val="28"/>
          <w:szCs w:val="28"/>
        </w:rPr>
        <w:t xml:space="preserve"> Алгоритм действий по корректировке и утверждению изменений в проектах. </w:t>
      </w:r>
    </w:p>
    <w:p w14:paraId="625BCF29" w14:textId="2FD98E78" w:rsidR="00316D8B" w:rsidRPr="00214AB1" w:rsidRDefault="00316D8B" w:rsidP="00C7681B">
      <w:pPr>
        <w:widowControl/>
        <w:autoSpaceDE/>
        <w:autoSpaceDN/>
        <w:adjustRightInd/>
        <w:spacing w:line="360" w:lineRule="auto"/>
        <w:ind w:firstLine="567"/>
        <w:jc w:val="both"/>
        <w:rPr>
          <w:b/>
          <w:sz w:val="28"/>
          <w:szCs w:val="28"/>
        </w:rPr>
      </w:pPr>
      <w:r w:rsidRPr="00214AB1">
        <w:rPr>
          <w:b/>
          <w:sz w:val="28"/>
          <w:szCs w:val="28"/>
        </w:rPr>
        <w:t xml:space="preserve">Тема 5.  Оценка результатов разработки и реализации портфеля проектов и программ. </w:t>
      </w:r>
    </w:p>
    <w:p w14:paraId="6D91382C" w14:textId="24E5CAAE" w:rsidR="0016163C" w:rsidRPr="00214AB1" w:rsidRDefault="00316D8B" w:rsidP="00C7681B">
      <w:pPr>
        <w:widowControl/>
        <w:autoSpaceDE/>
        <w:autoSpaceDN/>
        <w:adjustRightInd/>
        <w:spacing w:line="360" w:lineRule="auto"/>
        <w:ind w:firstLine="709"/>
        <w:contextualSpacing/>
        <w:rPr>
          <w:sz w:val="28"/>
          <w:szCs w:val="28"/>
        </w:rPr>
      </w:pPr>
      <w:r w:rsidRPr="00214AB1">
        <w:rPr>
          <w:sz w:val="28"/>
          <w:szCs w:val="28"/>
        </w:rPr>
        <w:t xml:space="preserve">Понятие оценки реализации проектов и программ. Особенности оценки портфеля проектов. </w:t>
      </w:r>
      <w:r w:rsidR="0016163C" w:rsidRPr="00214AB1">
        <w:rPr>
          <w:rFonts w:eastAsiaTheme="minorEastAsia"/>
          <w:kern w:val="24"/>
          <w:position w:val="1"/>
          <w:sz w:val="28"/>
          <w:szCs w:val="28"/>
        </w:rPr>
        <w:t xml:space="preserve">Типы оценок: оценка прогресса реализации; оценка результатов; оценка последствий; оценка экономической эффективность. Алгоритм проведения оценки управления портфелем проектов и программ. </w:t>
      </w:r>
    </w:p>
    <w:p w14:paraId="0D989BF6" w14:textId="12C315E8" w:rsidR="00EF52B2" w:rsidRPr="00214AB1" w:rsidRDefault="00316D8B" w:rsidP="00C7681B">
      <w:pPr>
        <w:widowControl/>
        <w:autoSpaceDE/>
        <w:autoSpaceDN/>
        <w:adjustRightInd/>
        <w:spacing w:line="360" w:lineRule="auto"/>
        <w:ind w:firstLine="709"/>
        <w:jc w:val="both"/>
        <w:rPr>
          <w:sz w:val="28"/>
          <w:szCs w:val="28"/>
        </w:rPr>
      </w:pPr>
      <w:r w:rsidRPr="00214AB1">
        <w:rPr>
          <w:sz w:val="28"/>
          <w:szCs w:val="28"/>
        </w:rPr>
        <w:t xml:space="preserve">Направления оценки разработки и реализации портфеля проектов и программ. </w:t>
      </w:r>
      <w:r w:rsidR="0016163C" w:rsidRPr="00214AB1">
        <w:rPr>
          <w:sz w:val="28"/>
          <w:szCs w:val="28"/>
        </w:rPr>
        <w:t xml:space="preserve">Оценка степени достижения целей и задач. Оценка социально-экономических последствий реализации портфеля. </w:t>
      </w:r>
      <w:r w:rsidR="00422449" w:rsidRPr="00214AB1">
        <w:rPr>
          <w:sz w:val="28"/>
          <w:szCs w:val="28"/>
        </w:rPr>
        <w:t xml:space="preserve">Оценка достаточности и реалистичности трудовых, финансовых и материальных ресурсов. Оценка согласованности действий отдельных структур. Оценка качества исполнительской дисциплины. Оценка уровня формализации целей и задач. Оценка эффективности механизма управления. </w:t>
      </w:r>
      <w:r w:rsidR="0016163C" w:rsidRPr="00214AB1">
        <w:rPr>
          <w:sz w:val="28"/>
          <w:szCs w:val="28"/>
        </w:rPr>
        <w:t xml:space="preserve"> </w:t>
      </w:r>
      <w:r w:rsidR="00422449" w:rsidRPr="00214AB1">
        <w:rPr>
          <w:sz w:val="28"/>
          <w:szCs w:val="28"/>
        </w:rPr>
        <w:t xml:space="preserve">Оценка экономической и социальной эффективности портфеля в целом и отдельных проектов и программ в него входящих. </w:t>
      </w:r>
      <w:r w:rsidRPr="00214AB1">
        <w:rPr>
          <w:sz w:val="28"/>
          <w:szCs w:val="28"/>
        </w:rPr>
        <w:t>Роль экспертизы в оценке портфелей проектов</w:t>
      </w:r>
      <w:r w:rsidR="00EF52B2" w:rsidRPr="00214AB1">
        <w:rPr>
          <w:sz w:val="28"/>
          <w:szCs w:val="28"/>
        </w:rPr>
        <w:t xml:space="preserve"> и программ</w:t>
      </w:r>
      <w:r w:rsidRPr="00214AB1">
        <w:rPr>
          <w:sz w:val="28"/>
          <w:szCs w:val="28"/>
        </w:rPr>
        <w:t xml:space="preserve">. </w:t>
      </w:r>
      <w:r w:rsidR="00EF52B2" w:rsidRPr="00214AB1">
        <w:rPr>
          <w:sz w:val="28"/>
          <w:szCs w:val="28"/>
        </w:rPr>
        <w:t xml:space="preserve">Документооборот в проектном управлении. </w:t>
      </w:r>
    </w:p>
    <w:p w14:paraId="55B4FD49" w14:textId="77777777" w:rsidR="00EF52B2" w:rsidRPr="00214AB1" w:rsidRDefault="00EF52B2" w:rsidP="0016163C">
      <w:pPr>
        <w:widowControl/>
        <w:autoSpaceDE/>
        <w:autoSpaceDN/>
        <w:adjustRightInd/>
        <w:ind w:firstLine="709"/>
        <w:jc w:val="both"/>
        <w:rPr>
          <w:sz w:val="28"/>
          <w:szCs w:val="28"/>
        </w:rPr>
      </w:pPr>
    </w:p>
    <w:p w14:paraId="0AA377FB" w14:textId="0CF9DE98" w:rsidR="00C52F7B" w:rsidRPr="00214AB1" w:rsidRDefault="00606047" w:rsidP="001D0C1B">
      <w:pPr>
        <w:pStyle w:val="2"/>
        <w:rPr>
          <w:rFonts w:ascii="Times New Roman" w:hAnsi="Times New Roman" w:cs="Times New Roman"/>
          <w:b/>
          <w:color w:val="auto"/>
          <w:sz w:val="28"/>
          <w:szCs w:val="28"/>
        </w:rPr>
      </w:pPr>
      <w:bookmarkStart w:id="9" w:name="_Toc106812292"/>
      <w:r w:rsidRPr="00214AB1">
        <w:rPr>
          <w:rFonts w:ascii="Times New Roman" w:hAnsi="Times New Roman" w:cs="Times New Roman"/>
          <w:b/>
          <w:color w:val="auto"/>
          <w:sz w:val="28"/>
          <w:szCs w:val="28"/>
        </w:rPr>
        <w:t>5.2. Учебно – тематический план</w:t>
      </w:r>
      <w:bookmarkEnd w:id="9"/>
    </w:p>
    <w:tbl>
      <w:tblPr>
        <w:tblW w:w="521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0"/>
        <w:gridCol w:w="861"/>
        <w:gridCol w:w="992"/>
        <w:gridCol w:w="995"/>
        <w:gridCol w:w="1417"/>
        <w:gridCol w:w="1277"/>
        <w:gridCol w:w="2401"/>
      </w:tblGrid>
      <w:tr w:rsidR="00214AB1" w:rsidRPr="00214AB1" w14:paraId="50BE7719" w14:textId="77777777" w:rsidTr="00D65476">
        <w:tc>
          <w:tcPr>
            <w:tcW w:w="264" w:type="pct"/>
            <w:vMerge w:val="restart"/>
            <w:shd w:val="clear" w:color="auto" w:fill="auto"/>
          </w:tcPr>
          <w:p w14:paraId="6A491B30" w14:textId="551621B2" w:rsidR="00475DE5" w:rsidRPr="00214AB1" w:rsidRDefault="00D65476" w:rsidP="00D65476">
            <w:pPr>
              <w:tabs>
                <w:tab w:val="right" w:pos="851"/>
              </w:tabs>
              <w:jc w:val="both"/>
              <w:rPr>
                <w:sz w:val="24"/>
                <w:szCs w:val="24"/>
              </w:rPr>
            </w:pPr>
            <w:r w:rsidRPr="00214AB1">
              <w:rPr>
                <w:sz w:val="24"/>
                <w:szCs w:val="24"/>
              </w:rPr>
              <w:t>№ п/п</w:t>
            </w:r>
          </w:p>
        </w:tc>
        <w:tc>
          <w:tcPr>
            <w:tcW w:w="997" w:type="pct"/>
            <w:vMerge w:val="restart"/>
            <w:shd w:val="clear" w:color="auto" w:fill="auto"/>
          </w:tcPr>
          <w:p w14:paraId="11A4FDCC" w14:textId="0BF5570E" w:rsidR="00475DE5" w:rsidRPr="00214AB1" w:rsidRDefault="00475DE5" w:rsidP="00697B17">
            <w:pPr>
              <w:tabs>
                <w:tab w:val="right" w:pos="851"/>
              </w:tabs>
              <w:jc w:val="both"/>
              <w:rPr>
                <w:sz w:val="22"/>
                <w:szCs w:val="22"/>
              </w:rPr>
            </w:pPr>
            <w:r w:rsidRPr="00214AB1">
              <w:rPr>
                <w:b/>
                <w:sz w:val="22"/>
                <w:szCs w:val="22"/>
              </w:rPr>
              <w:t xml:space="preserve">Наименование </w:t>
            </w:r>
            <w:r w:rsidR="001352B4" w:rsidRPr="00214AB1">
              <w:rPr>
                <w:b/>
                <w:sz w:val="22"/>
                <w:szCs w:val="22"/>
              </w:rPr>
              <w:t>тем (</w:t>
            </w:r>
            <w:r w:rsidRPr="00214AB1">
              <w:rPr>
                <w:b/>
                <w:sz w:val="22"/>
                <w:szCs w:val="22"/>
              </w:rPr>
              <w:t>раздел</w:t>
            </w:r>
            <w:r w:rsidR="00596CE9" w:rsidRPr="00214AB1">
              <w:rPr>
                <w:b/>
                <w:sz w:val="22"/>
                <w:szCs w:val="22"/>
              </w:rPr>
              <w:t>ов</w:t>
            </w:r>
            <w:r w:rsidRPr="00214AB1">
              <w:rPr>
                <w:b/>
                <w:sz w:val="22"/>
                <w:szCs w:val="22"/>
              </w:rPr>
              <w:t>) дисциплины</w:t>
            </w:r>
          </w:p>
        </w:tc>
        <w:tc>
          <w:tcPr>
            <w:tcW w:w="2608" w:type="pct"/>
            <w:gridSpan w:val="5"/>
          </w:tcPr>
          <w:p w14:paraId="01A92A2B" w14:textId="77777777" w:rsidR="00475DE5" w:rsidRPr="00214AB1" w:rsidRDefault="00475DE5" w:rsidP="00F95658">
            <w:pPr>
              <w:tabs>
                <w:tab w:val="right" w:pos="851"/>
              </w:tabs>
              <w:ind w:firstLine="709"/>
              <w:jc w:val="both"/>
              <w:rPr>
                <w:b/>
                <w:sz w:val="24"/>
                <w:szCs w:val="24"/>
              </w:rPr>
            </w:pPr>
            <w:r w:rsidRPr="00214AB1">
              <w:rPr>
                <w:b/>
                <w:sz w:val="24"/>
                <w:szCs w:val="24"/>
              </w:rPr>
              <w:t>Трудоемкость в часах</w:t>
            </w:r>
          </w:p>
        </w:tc>
        <w:tc>
          <w:tcPr>
            <w:tcW w:w="1130" w:type="pct"/>
            <w:vMerge w:val="restart"/>
            <w:shd w:val="clear" w:color="auto" w:fill="auto"/>
          </w:tcPr>
          <w:p w14:paraId="51C369CB" w14:textId="77777777" w:rsidR="00475DE5" w:rsidRPr="00214AB1" w:rsidRDefault="00475DE5" w:rsidP="00697B17">
            <w:pPr>
              <w:tabs>
                <w:tab w:val="right" w:pos="851"/>
              </w:tabs>
              <w:jc w:val="both"/>
              <w:rPr>
                <w:b/>
                <w:sz w:val="24"/>
                <w:szCs w:val="24"/>
              </w:rPr>
            </w:pPr>
            <w:r w:rsidRPr="00214AB1">
              <w:rPr>
                <w:b/>
                <w:sz w:val="24"/>
                <w:szCs w:val="24"/>
              </w:rPr>
              <w:t>Формы текущего контроля успеваемости</w:t>
            </w:r>
          </w:p>
        </w:tc>
      </w:tr>
      <w:tr w:rsidR="00214AB1" w:rsidRPr="00214AB1" w14:paraId="1413DB81" w14:textId="77777777" w:rsidTr="00D65476">
        <w:tc>
          <w:tcPr>
            <w:tcW w:w="264" w:type="pct"/>
            <w:vMerge/>
            <w:shd w:val="clear" w:color="auto" w:fill="auto"/>
          </w:tcPr>
          <w:p w14:paraId="35EBE408" w14:textId="77777777" w:rsidR="0008173A" w:rsidRPr="00214AB1" w:rsidRDefault="0008173A" w:rsidP="00F95658">
            <w:pPr>
              <w:tabs>
                <w:tab w:val="right" w:pos="851"/>
              </w:tabs>
              <w:ind w:firstLine="709"/>
              <w:jc w:val="both"/>
              <w:rPr>
                <w:sz w:val="24"/>
                <w:szCs w:val="24"/>
              </w:rPr>
            </w:pPr>
          </w:p>
        </w:tc>
        <w:tc>
          <w:tcPr>
            <w:tcW w:w="997" w:type="pct"/>
            <w:vMerge/>
            <w:shd w:val="clear" w:color="auto" w:fill="auto"/>
          </w:tcPr>
          <w:p w14:paraId="3597DA9A" w14:textId="77777777" w:rsidR="0008173A" w:rsidRPr="00214AB1" w:rsidRDefault="0008173A" w:rsidP="00F95658">
            <w:pPr>
              <w:tabs>
                <w:tab w:val="right" w:pos="851"/>
              </w:tabs>
              <w:ind w:firstLine="709"/>
              <w:jc w:val="both"/>
              <w:rPr>
                <w:sz w:val="24"/>
                <w:szCs w:val="24"/>
              </w:rPr>
            </w:pPr>
          </w:p>
        </w:tc>
        <w:tc>
          <w:tcPr>
            <w:tcW w:w="405" w:type="pct"/>
            <w:vMerge w:val="restart"/>
            <w:shd w:val="clear" w:color="auto" w:fill="auto"/>
          </w:tcPr>
          <w:p w14:paraId="1DAA1BAA" w14:textId="77777777" w:rsidR="0008173A" w:rsidRPr="00214AB1" w:rsidRDefault="0008173A" w:rsidP="00697B17">
            <w:pPr>
              <w:tabs>
                <w:tab w:val="right" w:pos="851"/>
              </w:tabs>
              <w:jc w:val="both"/>
              <w:rPr>
                <w:b/>
                <w:sz w:val="24"/>
                <w:szCs w:val="24"/>
              </w:rPr>
            </w:pPr>
            <w:r w:rsidRPr="00214AB1">
              <w:rPr>
                <w:b/>
                <w:sz w:val="24"/>
                <w:szCs w:val="24"/>
              </w:rPr>
              <w:t>Всего</w:t>
            </w:r>
          </w:p>
        </w:tc>
        <w:tc>
          <w:tcPr>
            <w:tcW w:w="1602" w:type="pct"/>
            <w:gridSpan w:val="3"/>
            <w:shd w:val="clear" w:color="auto" w:fill="auto"/>
          </w:tcPr>
          <w:p w14:paraId="21F41ACE" w14:textId="77777777" w:rsidR="0008173A" w:rsidRPr="00214AB1" w:rsidRDefault="003C3C18" w:rsidP="00F95658">
            <w:pPr>
              <w:tabs>
                <w:tab w:val="right" w:pos="851"/>
              </w:tabs>
              <w:ind w:firstLine="709"/>
              <w:jc w:val="both"/>
              <w:rPr>
                <w:b/>
                <w:sz w:val="24"/>
                <w:szCs w:val="24"/>
              </w:rPr>
            </w:pPr>
            <w:r w:rsidRPr="00214AB1">
              <w:rPr>
                <w:b/>
                <w:sz w:val="24"/>
                <w:szCs w:val="24"/>
              </w:rPr>
              <w:t xml:space="preserve">Контактная работа - </w:t>
            </w:r>
            <w:r w:rsidR="0008173A" w:rsidRPr="00214AB1">
              <w:rPr>
                <w:b/>
                <w:sz w:val="24"/>
                <w:szCs w:val="24"/>
              </w:rPr>
              <w:t>Аудиторная работа</w:t>
            </w:r>
          </w:p>
        </w:tc>
        <w:tc>
          <w:tcPr>
            <w:tcW w:w="601" w:type="pct"/>
            <w:vMerge w:val="restart"/>
            <w:shd w:val="clear" w:color="auto" w:fill="auto"/>
          </w:tcPr>
          <w:p w14:paraId="2CB526B5" w14:textId="77777777" w:rsidR="0008173A" w:rsidRPr="00214AB1" w:rsidRDefault="0008173A" w:rsidP="00697B17">
            <w:pPr>
              <w:tabs>
                <w:tab w:val="right" w:pos="851"/>
              </w:tabs>
              <w:jc w:val="both"/>
              <w:rPr>
                <w:sz w:val="24"/>
                <w:szCs w:val="24"/>
              </w:rPr>
            </w:pPr>
            <w:r w:rsidRPr="00214AB1">
              <w:rPr>
                <w:b/>
                <w:sz w:val="24"/>
                <w:szCs w:val="24"/>
              </w:rPr>
              <w:t>Самостоятельная работа</w:t>
            </w:r>
          </w:p>
        </w:tc>
        <w:tc>
          <w:tcPr>
            <w:tcW w:w="1130" w:type="pct"/>
            <w:vMerge/>
            <w:shd w:val="clear" w:color="auto" w:fill="auto"/>
          </w:tcPr>
          <w:p w14:paraId="3C9AA760" w14:textId="77777777" w:rsidR="0008173A" w:rsidRPr="00214AB1" w:rsidRDefault="0008173A" w:rsidP="00697B17">
            <w:pPr>
              <w:tabs>
                <w:tab w:val="right" w:pos="851"/>
              </w:tabs>
              <w:jc w:val="both"/>
              <w:rPr>
                <w:sz w:val="24"/>
                <w:szCs w:val="24"/>
              </w:rPr>
            </w:pPr>
          </w:p>
        </w:tc>
      </w:tr>
      <w:tr w:rsidR="00214AB1" w:rsidRPr="00214AB1" w14:paraId="744EFE4C" w14:textId="77777777" w:rsidTr="00D65476">
        <w:tc>
          <w:tcPr>
            <w:tcW w:w="264" w:type="pct"/>
            <w:vMerge/>
            <w:shd w:val="clear" w:color="auto" w:fill="auto"/>
          </w:tcPr>
          <w:p w14:paraId="58D89E3B" w14:textId="77777777" w:rsidR="003C3C18" w:rsidRPr="00214AB1" w:rsidRDefault="003C3C18" w:rsidP="00F95658">
            <w:pPr>
              <w:tabs>
                <w:tab w:val="right" w:pos="851"/>
              </w:tabs>
              <w:ind w:firstLine="709"/>
              <w:jc w:val="both"/>
              <w:rPr>
                <w:sz w:val="24"/>
                <w:szCs w:val="24"/>
              </w:rPr>
            </w:pPr>
          </w:p>
        </w:tc>
        <w:tc>
          <w:tcPr>
            <w:tcW w:w="997" w:type="pct"/>
            <w:vMerge/>
            <w:shd w:val="clear" w:color="auto" w:fill="auto"/>
          </w:tcPr>
          <w:p w14:paraId="093B2A62" w14:textId="77777777" w:rsidR="003C3C18" w:rsidRPr="00214AB1" w:rsidRDefault="003C3C18" w:rsidP="00F95658">
            <w:pPr>
              <w:tabs>
                <w:tab w:val="right" w:pos="851"/>
              </w:tabs>
              <w:ind w:firstLine="709"/>
              <w:jc w:val="both"/>
              <w:rPr>
                <w:sz w:val="24"/>
                <w:szCs w:val="24"/>
              </w:rPr>
            </w:pPr>
          </w:p>
        </w:tc>
        <w:tc>
          <w:tcPr>
            <w:tcW w:w="405" w:type="pct"/>
            <w:vMerge/>
            <w:shd w:val="clear" w:color="auto" w:fill="auto"/>
          </w:tcPr>
          <w:p w14:paraId="3DD5A920" w14:textId="77777777" w:rsidR="003C3C18" w:rsidRPr="00214AB1" w:rsidRDefault="003C3C18" w:rsidP="00F95658">
            <w:pPr>
              <w:tabs>
                <w:tab w:val="right" w:pos="851"/>
              </w:tabs>
              <w:ind w:firstLine="709"/>
              <w:jc w:val="both"/>
              <w:rPr>
                <w:sz w:val="24"/>
                <w:szCs w:val="24"/>
              </w:rPr>
            </w:pPr>
          </w:p>
        </w:tc>
        <w:tc>
          <w:tcPr>
            <w:tcW w:w="467" w:type="pct"/>
            <w:shd w:val="clear" w:color="auto" w:fill="auto"/>
          </w:tcPr>
          <w:p w14:paraId="48C5FAF4" w14:textId="77777777" w:rsidR="003C3C18" w:rsidRPr="00214AB1" w:rsidRDefault="003C3C18" w:rsidP="00697B17">
            <w:pPr>
              <w:tabs>
                <w:tab w:val="right" w:pos="851"/>
              </w:tabs>
              <w:jc w:val="both"/>
              <w:rPr>
                <w:sz w:val="24"/>
                <w:szCs w:val="24"/>
              </w:rPr>
            </w:pPr>
            <w:r w:rsidRPr="00214AB1">
              <w:rPr>
                <w:sz w:val="24"/>
                <w:szCs w:val="24"/>
              </w:rPr>
              <w:t>Общая, в т.ч.:</w:t>
            </w:r>
          </w:p>
        </w:tc>
        <w:tc>
          <w:tcPr>
            <w:tcW w:w="468" w:type="pct"/>
            <w:shd w:val="clear" w:color="auto" w:fill="auto"/>
          </w:tcPr>
          <w:p w14:paraId="6E3943AC" w14:textId="77777777" w:rsidR="003C3C18" w:rsidRPr="00214AB1" w:rsidRDefault="003C3C18" w:rsidP="00697B17">
            <w:pPr>
              <w:tabs>
                <w:tab w:val="right" w:pos="851"/>
              </w:tabs>
              <w:jc w:val="both"/>
              <w:rPr>
                <w:sz w:val="24"/>
                <w:szCs w:val="24"/>
              </w:rPr>
            </w:pPr>
            <w:r w:rsidRPr="00214AB1">
              <w:rPr>
                <w:sz w:val="24"/>
                <w:szCs w:val="24"/>
              </w:rPr>
              <w:t>Лекции</w:t>
            </w:r>
          </w:p>
        </w:tc>
        <w:tc>
          <w:tcPr>
            <w:tcW w:w="667" w:type="pct"/>
            <w:shd w:val="clear" w:color="auto" w:fill="auto"/>
          </w:tcPr>
          <w:p w14:paraId="25E5FFF1" w14:textId="0E426106" w:rsidR="003C3C18" w:rsidRPr="00214AB1" w:rsidRDefault="003C3C18" w:rsidP="00697B17">
            <w:pPr>
              <w:tabs>
                <w:tab w:val="right" w:pos="851"/>
              </w:tabs>
              <w:jc w:val="both"/>
              <w:rPr>
                <w:sz w:val="22"/>
                <w:szCs w:val="22"/>
              </w:rPr>
            </w:pPr>
            <w:r w:rsidRPr="00214AB1">
              <w:rPr>
                <w:sz w:val="22"/>
                <w:szCs w:val="22"/>
              </w:rPr>
              <w:t xml:space="preserve">Семинары, </w:t>
            </w:r>
            <w:r w:rsidR="001352B4" w:rsidRPr="00214AB1">
              <w:rPr>
                <w:sz w:val="22"/>
                <w:szCs w:val="22"/>
              </w:rPr>
              <w:t>практические занятия</w:t>
            </w:r>
          </w:p>
          <w:p w14:paraId="03988E1B" w14:textId="77777777" w:rsidR="003C3C18" w:rsidRPr="00214AB1" w:rsidRDefault="003C3C18" w:rsidP="00697B17">
            <w:pPr>
              <w:tabs>
                <w:tab w:val="right" w:pos="851"/>
              </w:tabs>
              <w:jc w:val="both"/>
              <w:rPr>
                <w:sz w:val="24"/>
                <w:szCs w:val="24"/>
              </w:rPr>
            </w:pPr>
          </w:p>
        </w:tc>
        <w:tc>
          <w:tcPr>
            <w:tcW w:w="601" w:type="pct"/>
            <w:vMerge/>
            <w:shd w:val="clear" w:color="auto" w:fill="auto"/>
          </w:tcPr>
          <w:p w14:paraId="0E905536" w14:textId="77777777" w:rsidR="003C3C18" w:rsidRPr="00214AB1" w:rsidRDefault="003C3C18" w:rsidP="00F95658">
            <w:pPr>
              <w:tabs>
                <w:tab w:val="right" w:pos="851"/>
              </w:tabs>
              <w:ind w:firstLine="709"/>
              <w:jc w:val="both"/>
              <w:rPr>
                <w:sz w:val="24"/>
                <w:szCs w:val="24"/>
              </w:rPr>
            </w:pPr>
          </w:p>
        </w:tc>
        <w:tc>
          <w:tcPr>
            <w:tcW w:w="1130" w:type="pct"/>
            <w:vMerge/>
            <w:shd w:val="clear" w:color="auto" w:fill="auto"/>
          </w:tcPr>
          <w:p w14:paraId="5221C352" w14:textId="77777777" w:rsidR="003C3C18" w:rsidRPr="00214AB1" w:rsidRDefault="003C3C18" w:rsidP="00F95658">
            <w:pPr>
              <w:tabs>
                <w:tab w:val="right" w:pos="851"/>
              </w:tabs>
              <w:ind w:firstLine="709"/>
              <w:jc w:val="both"/>
              <w:rPr>
                <w:sz w:val="24"/>
                <w:szCs w:val="24"/>
              </w:rPr>
            </w:pPr>
          </w:p>
        </w:tc>
      </w:tr>
      <w:tr w:rsidR="00214AB1" w:rsidRPr="00214AB1" w14:paraId="1C4B1D83" w14:textId="77777777" w:rsidTr="00D65476">
        <w:tc>
          <w:tcPr>
            <w:tcW w:w="264" w:type="pct"/>
            <w:shd w:val="clear" w:color="auto" w:fill="auto"/>
          </w:tcPr>
          <w:p w14:paraId="157E9DD3" w14:textId="13392C2F" w:rsidR="003C3C18" w:rsidRPr="00214AB1" w:rsidRDefault="003C3C18" w:rsidP="00D65476">
            <w:pPr>
              <w:tabs>
                <w:tab w:val="right" w:pos="851"/>
              </w:tabs>
              <w:jc w:val="both"/>
              <w:rPr>
                <w:sz w:val="24"/>
                <w:szCs w:val="24"/>
              </w:rPr>
            </w:pPr>
            <w:bookmarkStart w:id="10" w:name="_Hlk106785866"/>
            <w:r w:rsidRPr="00214AB1">
              <w:rPr>
                <w:sz w:val="24"/>
                <w:szCs w:val="24"/>
              </w:rPr>
              <w:t>1</w:t>
            </w:r>
          </w:p>
        </w:tc>
        <w:tc>
          <w:tcPr>
            <w:tcW w:w="997" w:type="pct"/>
            <w:shd w:val="clear" w:color="auto" w:fill="auto"/>
          </w:tcPr>
          <w:p w14:paraId="3BCDB58A" w14:textId="77777777" w:rsidR="007E555A" w:rsidRPr="00214AB1" w:rsidRDefault="007E555A" w:rsidP="00DF179B">
            <w:pPr>
              <w:tabs>
                <w:tab w:val="left" w:pos="993"/>
                <w:tab w:val="left" w:pos="1276"/>
                <w:tab w:val="left" w:pos="1418"/>
                <w:tab w:val="left" w:pos="2552"/>
              </w:tabs>
              <w:suppressAutoHyphens/>
              <w:contextualSpacing/>
              <w:rPr>
                <w:bCs/>
                <w:sz w:val="22"/>
                <w:szCs w:val="22"/>
              </w:rPr>
            </w:pPr>
            <w:r w:rsidRPr="00214AB1">
              <w:rPr>
                <w:bCs/>
                <w:sz w:val="22"/>
                <w:szCs w:val="22"/>
              </w:rPr>
              <w:t xml:space="preserve">Тема 1. Нормативно-правовые, методические  и организационные основы проектного управления в органах власти </w:t>
            </w:r>
          </w:p>
          <w:p w14:paraId="35797701" w14:textId="77777777" w:rsidR="003C3C18" w:rsidRPr="00214AB1" w:rsidRDefault="003C3C18" w:rsidP="00DF179B">
            <w:pPr>
              <w:tabs>
                <w:tab w:val="right" w:pos="851"/>
              </w:tabs>
              <w:rPr>
                <w:bCs/>
                <w:sz w:val="22"/>
                <w:szCs w:val="22"/>
              </w:rPr>
            </w:pPr>
          </w:p>
        </w:tc>
        <w:tc>
          <w:tcPr>
            <w:tcW w:w="405" w:type="pct"/>
            <w:shd w:val="clear" w:color="auto" w:fill="auto"/>
          </w:tcPr>
          <w:p w14:paraId="0FD7228E" w14:textId="157C471D" w:rsidR="003C3C18" w:rsidRPr="00214AB1" w:rsidRDefault="00B15460" w:rsidP="00B15460">
            <w:pPr>
              <w:tabs>
                <w:tab w:val="right" w:pos="851"/>
              </w:tabs>
              <w:jc w:val="center"/>
              <w:rPr>
                <w:sz w:val="24"/>
                <w:szCs w:val="24"/>
              </w:rPr>
            </w:pPr>
            <w:r w:rsidRPr="00214AB1">
              <w:rPr>
                <w:sz w:val="24"/>
                <w:szCs w:val="24"/>
              </w:rPr>
              <w:t>28</w:t>
            </w:r>
          </w:p>
        </w:tc>
        <w:tc>
          <w:tcPr>
            <w:tcW w:w="467" w:type="pct"/>
            <w:shd w:val="clear" w:color="auto" w:fill="auto"/>
          </w:tcPr>
          <w:p w14:paraId="4B55561C" w14:textId="3D804541" w:rsidR="003C3C18" w:rsidRPr="00214AB1" w:rsidRDefault="00B15460" w:rsidP="006B13E8">
            <w:pPr>
              <w:tabs>
                <w:tab w:val="right" w:pos="851"/>
              </w:tabs>
              <w:jc w:val="center"/>
              <w:rPr>
                <w:sz w:val="24"/>
                <w:szCs w:val="24"/>
              </w:rPr>
            </w:pPr>
            <w:r w:rsidRPr="00214AB1">
              <w:rPr>
                <w:sz w:val="24"/>
                <w:szCs w:val="24"/>
              </w:rPr>
              <w:t>8</w:t>
            </w:r>
          </w:p>
        </w:tc>
        <w:tc>
          <w:tcPr>
            <w:tcW w:w="468" w:type="pct"/>
            <w:shd w:val="clear" w:color="auto" w:fill="auto"/>
          </w:tcPr>
          <w:p w14:paraId="23D556AD" w14:textId="65FCE912" w:rsidR="003C3C18" w:rsidRPr="00214AB1" w:rsidRDefault="008A6A4A" w:rsidP="006B13E8">
            <w:pPr>
              <w:tabs>
                <w:tab w:val="right" w:pos="851"/>
              </w:tabs>
              <w:jc w:val="center"/>
              <w:rPr>
                <w:sz w:val="24"/>
                <w:szCs w:val="24"/>
              </w:rPr>
            </w:pPr>
            <w:r w:rsidRPr="00214AB1">
              <w:rPr>
                <w:sz w:val="24"/>
                <w:szCs w:val="24"/>
              </w:rPr>
              <w:t>2</w:t>
            </w:r>
          </w:p>
        </w:tc>
        <w:tc>
          <w:tcPr>
            <w:tcW w:w="667" w:type="pct"/>
            <w:shd w:val="clear" w:color="auto" w:fill="auto"/>
          </w:tcPr>
          <w:p w14:paraId="4A6AF0E8" w14:textId="38EC48B9" w:rsidR="003C3C18" w:rsidRPr="00214AB1" w:rsidRDefault="00DF179B" w:rsidP="006B13E8">
            <w:pPr>
              <w:tabs>
                <w:tab w:val="right" w:pos="851"/>
              </w:tabs>
              <w:jc w:val="center"/>
              <w:rPr>
                <w:sz w:val="24"/>
                <w:szCs w:val="24"/>
              </w:rPr>
            </w:pPr>
            <w:r w:rsidRPr="00214AB1">
              <w:rPr>
                <w:sz w:val="24"/>
                <w:szCs w:val="24"/>
              </w:rPr>
              <w:t>6</w:t>
            </w:r>
          </w:p>
        </w:tc>
        <w:tc>
          <w:tcPr>
            <w:tcW w:w="601" w:type="pct"/>
            <w:shd w:val="clear" w:color="auto" w:fill="auto"/>
          </w:tcPr>
          <w:p w14:paraId="03A8C7C1" w14:textId="67BDFD8A" w:rsidR="003C3C18" w:rsidRPr="00214AB1" w:rsidRDefault="00DF179B" w:rsidP="006B13E8">
            <w:pPr>
              <w:tabs>
                <w:tab w:val="right" w:pos="851"/>
              </w:tabs>
              <w:jc w:val="center"/>
              <w:rPr>
                <w:sz w:val="24"/>
                <w:szCs w:val="24"/>
              </w:rPr>
            </w:pPr>
            <w:r w:rsidRPr="00214AB1">
              <w:rPr>
                <w:sz w:val="24"/>
                <w:szCs w:val="24"/>
              </w:rPr>
              <w:t>20</w:t>
            </w:r>
          </w:p>
        </w:tc>
        <w:tc>
          <w:tcPr>
            <w:tcW w:w="1130" w:type="pct"/>
            <w:shd w:val="clear" w:color="auto" w:fill="auto"/>
          </w:tcPr>
          <w:p w14:paraId="7D03F7EC" w14:textId="22AC580C" w:rsidR="003C3C18" w:rsidRPr="00214AB1" w:rsidRDefault="005C0F12" w:rsidP="005C0F12">
            <w:pPr>
              <w:tabs>
                <w:tab w:val="right" w:pos="851"/>
              </w:tabs>
              <w:rPr>
                <w:sz w:val="24"/>
                <w:szCs w:val="24"/>
              </w:rPr>
            </w:pPr>
            <w:r w:rsidRPr="00214AB1">
              <w:rPr>
                <w:sz w:val="24"/>
                <w:szCs w:val="24"/>
              </w:rPr>
              <w:t xml:space="preserve">Презентации и доклады. </w:t>
            </w:r>
            <w:r w:rsidR="000307C8" w:rsidRPr="00214AB1">
              <w:rPr>
                <w:sz w:val="24"/>
                <w:szCs w:val="24"/>
              </w:rPr>
              <w:t>Круглый стол</w:t>
            </w:r>
            <w:r w:rsidRPr="00214AB1">
              <w:rPr>
                <w:sz w:val="24"/>
                <w:szCs w:val="24"/>
              </w:rPr>
              <w:t xml:space="preserve"> «Проблемы и направления совершенствования нормативно-правовой базы  муниципального управления</w:t>
            </w:r>
            <w:r w:rsidR="0091725A" w:rsidRPr="00214AB1">
              <w:rPr>
                <w:sz w:val="24"/>
                <w:szCs w:val="24"/>
              </w:rPr>
              <w:t>».</w:t>
            </w:r>
          </w:p>
        </w:tc>
      </w:tr>
      <w:tr w:rsidR="00214AB1" w:rsidRPr="00214AB1" w14:paraId="574A9ABC" w14:textId="77777777" w:rsidTr="00D65476">
        <w:tc>
          <w:tcPr>
            <w:tcW w:w="264" w:type="pct"/>
            <w:shd w:val="clear" w:color="auto" w:fill="auto"/>
          </w:tcPr>
          <w:p w14:paraId="08B7D8F9" w14:textId="533E5366" w:rsidR="003C3C18" w:rsidRPr="00214AB1" w:rsidRDefault="00FA1EE7" w:rsidP="00F95658">
            <w:pPr>
              <w:tabs>
                <w:tab w:val="right" w:pos="851"/>
              </w:tabs>
              <w:ind w:firstLine="709"/>
              <w:jc w:val="both"/>
              <w:rPr>
                <w:sz w:val="24"/>
                <w:szCs w:val="24"/>
              </w:rPr>
            </w:pPr>
            <w:r w:rsidRPr="00214AB1">
              <w:rPr>
                <w:sz w:val="24"/>
                <w:szCs w:val="24"/>
              </w:rPr>
              <w:lastRenderedPageBreak/>
              <w:t>2</w:t>
            </w:r>
            <w:r w:rsidR="003C3C18" w:rsidRPr="00214AB1">
              <w:rPr>
                <w:sz w:val="24"/>
                <w:szCs w:val="24"/>
              </w:rPr>
              <w:t>2</w:t>
            </w:r>
          </w:p>
        </w:tc>
        <w:tc>
          <w:tcPr>
            <w:tcW w:w="997" w:type="pct"/>
            <w:shd w:val="clear" w:color="auto" w:fill="auto"/>
          </w:tcPr>
          <w:p w14:paraId="100B8CA5" w14:textId="2376EED0" w:rsidR="003C3C18" w:rsidRPr="00214AB1" w:rsidRDefault="007E555A" w:rsidP="00D65476">
            <w:pPr>
              <w:tabs>
                <w:tab w:val="left" w:pos="993"/>
                <w:tab w:val="left" w:pos="1276"/>
                <w:tab w:val="left" w:pos="1418"/>
                <w:tab w:val="left" w:pos="2552"/>
              </w:tabs>
              <w:suppressAutoHyphens/>
              <w:contextualSpacing/>
              <w:rPr>
                <w:bCs/>
                <w:sz w:val="22"/>
                <w:szCs w:val="22"/>
              </w:rPr>
            </w:pPr>
            <w:r w:rsidRPr="00214AB1">
              <w:rPr>
                <w:bCs/>
                <w:sz w:val="22"/>
                <w:szCs w:val="22"/>
              </w:rPr>
              <w:t>Тема 2. Развитие проектного управления, управления портфелями проектов  в органах власти в Российской Федерации и за рубежом</w:t>
            </w:r>
          </w:p>
        </w:tc>
        <w:tc>
          <w:tcPr>
            <w:tcW w:w="405" w:type="pct"/>
            <w:shd w:val="clear" w:color="auto" w:fill="auto"/>
          </w:tcPr>
          <w:p w14:paraId="261F54A9" w14:textId="136D2FD4" w:rsidR="003C3C18" w:rsidRPr="00214AB1" w:rsidRDefault="00FC7F69" w:rsidP="00B15460">
            <w:pPr>
              <w:tabs>
                <w:tab w:val="right" w:pos="851"/>
              </w:tabs>
              <w:jc w:val="center"/>
              <w:rPr>
                <w:sz w:val="24"/>
                <w:szCs w:val="24"/>
              </w:rPr>
            </w:pPr>
            <w:r w:rsidRPr="00214AB1">
              <w:rPr>
                <w:sz w:val="24"/>
                <w:szCs w:val="24"/>
              </w:rPr>
              <w:t>28</w:t>
            </w:r>
          </w:p>
        </w:tc>
        <w:tc>
          <w:tcPr>
            <w:tcW w:w="467" w:type="pct"/>
            <w:shd w:val="clear" w:color="auto" w:fill="auto"/>
          </w:tcPr>
          <w:p w14:paraId="1AFF8C26" w14:textId="7CED9E8F" w:rsidR="003C3C18" w:rsidRPr="00214AB1" w:rsidRDefault="00B15460" w:rsidP="006B13E8">
            <w:pPr>
              <w:tabs>
                <w:tab w:val="right" w:pos="851"/>
              </w:tabs>
              <w:jc w:val="center"/>
              <w:rPr>
                <w:sz w:val="24"/>
                <w:szCs w:val="24"/>
              </w:rPr>
            </w:pPr>
            <w:r w:rsidRPr="00214AB1">
              <w:rPr>
                <w:sz w:val="24"/>
                <w:szCs w:val="24"/>
              </w:rPr>
              <w:t>8</w:t>
            </w:r>
          </w:p>
        </w:tc>
        <w:tc>
          <w:tcPr>
            <w:tcW w:w="468" w:type="pct"/>
            <w:shd w:val="clear" w:color="auto" w:fill="auto"/>
          </w:tcPr>
          <w:p w14:paraId="58B03C7C" w14:textId="32863ABF" w:rsidR="003C3C18" w:rsidRPr="00214AB1" w:rsidRDefault="008A6A4A" w:rsidP="006B13E8">
            <w:pPr>
              <w:tabs>
                <w:tab w:val="right" w:pos="851"/>
              </w:tabs>
              <w:jc w:val="center"/>
              <w:rPr>
                <w:sz w:val="24"/>
                <w:szCs w:val="24"/>
              </w:rPr>
            </w:pPr>
            <w:r w:rsidRPr="00214AB1">
              <w:rPr>
                <w:sz w:val="24"/>
                <w:szCs w:val="24"/>
              </w:rPr>
              <w:t>2</w:t>
            </w:r>
          </w:p>
        </w:tc>
        <w:tc>
          <w:tcPr>
            <w:tcW w:w="667" w:type="pct"/>
            <w:shd w:val="clear" w:color="auto" w:fill="auto"/>
          </w:tcPr>
          <w:p w14:paraId="7C0D411A" w14:textId="377D7AE9" w:rsidR="003C3C18" w:rsidRPr="00214AB1" w:rsidRDefault="00DF179B" w:rsidP="006B13E8">
            <w:pPr>
              <w:tabs>
                <w:tab w:val="right" w:pos="851"/>
              </w:tabs>
              <w:jc w:val="center"/>
              <w:rPr>
                <w:sz w:val="24"/>
                <w:szCs w:val="24"/>
              </w:rPr>
            </w:pPr>
            <w:r w:rsidRPr="00214AB1">
              <w:rPr>
                <w:sz w:val="24"/>
                <w:szCs w:val="24"/>
              </w:rPr>
              <w:t>6</w:t>
            </w:r>
          </w:p>
        </w:tc>
        <w:tc>
          <w:tcPr>
            <w:tcW w:w="601" w:type="pct"/>
            <w:shd w:val="clear" w:color="auto" w:fill="auto"/>
          </w:tcPr>
          <w:p w14:paraId="23877D68" w14:textId="6F4CE4DD" w:rsidR="003C3C18" w:rsidRPr="00214AB1" w:rsidRDefault="00DF179B" w:rsidP="006B13E8">
            <w:pPr>
              <w:tabs>
                <w:tab w:val="right" w:pos="851"/>
              </w:tabs>
              <w:jc w:val="center"/>
              <w:rPr>
                <w:sz w:val="24"/>
                <w:szCs w:val="24"/>
              </w:rPr>
            </w:pPr>
            <w:r w:rsidRPr="00214AB1">
              <w:rPr>
                <w:sz w:val="24"/>
                <w:szCs w:val="24"/>
              </w:rPr>
              <w:t>20</w:t>
            </w:r>
          </w:p>
        </w:tc>
        <w:tc>
          <w:tcPr>
            <w:tcW w:w="1130" w:type="pct"/>
            <w:shd w:val="clear" w:color="auto" w:fill="auto"/>
          </w:tcPr>
          <w:p w14:paraId="1FE2B51B" w14:textId="35D1CD9B" w:rsidR="003C3C18" w:rsidRPr="00214AB1" w:rsidRDefault="005C0F12" w:rsidP="000307C8">
            <w:pPr>
              <w:tabs>
                <w:tab w:val="right" w:pos="851"/>
              </w:tabs>
              <w:rPr>
                <w:sz w:val="24"/>
                <w:szCs w:val="24"/>
              </w:rPr>
            </w:pPr>
            <w:r w:rsidRPr="00214AB1">
              <w:rPr>
                <w:sz w:val="24"/>
                <w:szCs w:val="24"/>
              </w:rPr>
              <w:t>Научные дебаты «Возможности адаптации зарубежных практик сити-менеджмента к российским условиям»</w:t>
            </w:r>
          </w:p>
        </w:tc>
      </w:tr>
      <w:tr w:rsidR="00214AB1" w:rsidRPr="00214AB1" w14:paraId="45328737" w14:textId="77777777" w:rsidTr="00D65476">
        <w:tc>
          <w:tcPr>
            <w:tcW w:w="264" w:type="pct"/>
            <w:shd w:val="clear" w:color="auto" w:fill="auto"/>
          </w:tcPr>
          <w:p w14:paraId="3DDAF9DF" w14:textId="6C39B86A" w:rsidR="00FA1EE7" w:rsidRPr="00214AB1" w:rsidRDefault="00FA1EE7" w:rsidP="00F95658">
            <w:pPr>
              <w:tabs>
                <w:tab w:val="right" w:pos="851"/>
              </w:tabs>
              <w:ind w:firstLine="709"/>
              <w:jc w:val="both"/>
              <w:rPr>
                <w:sz w:val="24"/>
                <w:szCs w:val="24"/>
              </w:rPr>
            </w:pPr>
            <w:r w:rsidRPr="00214AB1">
              <w:rPr>
                <w:sz w:val="24"/>
                <w:szCs w:val="24"/>
              </w:rPr>
              <w:t>33</w:t>
            </w:r>
          </w:p>
        </w:tc>
        <w:tc>
          <w:tcPr>
            <w:tcW w:w="997" w:type="pct"/>
            <w:shd w:val="clear" w:color="auto" w:fill="auto"/>
          </w:tcPr>
          <w:p w14:paraId="500A6F2E" w14:textId="77777777" w:rsidR="007E555A" w:rsidRPr="00214AB1" w:rsidRDefault="007E555A" w:rsidP="00DF179B">
            <w:pPr>
              <w:widowControl/>
              <w:autoSpaceDE/>
              <w:autoSpaceDN/>
              <w:adjustRightInd/>
              <w:rPr>
                <w:bCs/>
                <w:sz w:val="22"/>
                <w:szCs w:val="22"/>
              </w:rPr>
            </w:pPr>
            <w:r w:rsidRPr="00214AB1">
              <w:rPr>
                <w:bCs/>
                <w:sz w:val="22"/>
                <w:szCs w:val="22"/>
              </w:rPr>
              <w:t>Тема 3. Формирование портфеля проектов и программ в органах государственной власти</w:t>
            </w:r>
          </w:p>
          <w:p w14:paraId="14B0C697" w14:textId="77777777" w:rsidR="00FA1EE7" w:rsidRPr="00214AB1" w:rsidRDefault="00FA1EE7" w:rsidP="00DF179B">
            <w:pPr>
              <w:tabs>
                <w:tab w:val="right" w:pos="851"/>
              </w:tabs>
              <w:rPr>
                <w:bCs/>
                <w:sz w:val="22"/>
                <w:szCs w:val="22"/>
              </w:rPr>
            </w:pPr>
          </w:p>
        </w:tc>
        <w:tc>
          <w:tcPr>
            <w:tcW w:w="405" w:type="pct"/>
            <w:shd w:val="clear" w:color="auto" w:fill="auto"/>
          </w:tcPr>
          <w:p w14:paraId="5CBF5BE1" w14:textId="35A7BD0D" w:rsidR="00FA1EE7" w:rsidRPr="00214AB1" w:rsidRDefault="00FC7F69" w:rsidP="00B15460">
            <w:pPr>
              <w:tabs>
                <w:tab w:val="right" w:pos="851"/>
              </w:tabs>
              <w:jc w:val="center"/>
              <w:rPr>
                <w:sz w:val="24"/>
                <w:szCs w:val="24"/>
              </w:rPr>
            </w:pPr>
            <w:r w:rsidRPr="00214AB1">
              <w:rPr>
                <w:sz w:val="24"/>
                <w:szCs w:val="24"/>
              </w:rPr>
              <w:t>30</w:t>
            </w:r>
          </w:p>
        </w:tc>
        <w:tc>
          <w:tcPr>
            <w:tcW w:w="467" w:type="pct"/>
            <w:shd w:val="clear" w:color="auto" w:fill="auto"/>
          </w:tcPr>
          <w:p w14:paraId="3434BC74" w14:textId="7808DA88" w:rsidR="00FA1EE7" w:rsidRPr="00214AB1" w:rsidRDefault="00B15460" w:rsidP="006B13E8">
            <w:pPr>
              <w:tabs>
                <w:tab w:val="right" w:pos="851"/>
              </w:tabs>
              <w:jc w:val="center"/>
              <w:rPr>
                <w:sz w:val="24"/>
                <w:szCs w:val="24"/>
              </w:rPr>
            </w:pPr>
            <w:r w:rsidRPr="00214AB1">
              <w:rPr>
                <w:sz w:val="24"/>
                <w:szCs w:val="24"/>
              </w:rPr>
              <w:t>10</w:t>
            </w:r>
          </w:p>
        </w:tc>
        <w:tc>
          <w:tcPr>
            <w:tcW w:w="468" w:type="pct"/>
            <w:shd w:val="clear" w:color="auto" w:fill="auto"/>
          </w:tcPr>
          <w:p w14:paraId="662E6F54" w14:textId="628877BE" w:rsidR="00FA1EE7" w:rsidRPr="00214AB1" w:rsidRDefault="008A6A4A" w:rsidP="006B13E8">
            <w:pPr>
              <w:tabs>
                <w:tab w:val="right" w:pos="851"/>
              </w:tabs>
              <w:jc w:val="center"/>
              <w:rPr>
                <w:sz w:val="24"/>
                <w:szCs w:val="24"/>
              </w:rPr>
            </w:pPr>
            <w:r w:rsidRPr="00214AB1">
              <w:rPr>
                <w:sz w:val="24"/>
                <w:szCs w:val="24"/>
              </w:rPr>
              <w:t>2</w:t>
            </w:r>
          </w:p>
        </w:tc>
        <w:tc>
          <w:tcPr>
            <w:tcW w:w="667" w:type="pct"/>
            <w:shd w:val="clear" w:color="auto" w:fill="auto"/>
          </w:tcPr>
          <w:p w14:paraId="1E71C468" w14:textId="03EC4267" w:rsidR="00FA1EE7" w:rsidRPr="00214AB1" w:rsidRDefault="00DF179B" w:rsidP="006B13E8">
            <w:pPr>
              <w:tabs>
                <w:tab w:val="right" w:pos="851"/>
              </w:tabs>
              <w:jc w:val="center"/>
              <w:rPr>
                <w:sz w:val="24"/>
                <w:szCs w:val="24"/>
              </w:rPr>
            </w:pPr>
            <w:r w:rsidRPr="00214AB1">
              <w:rPr>
                <w:sz w:val="24"/>
                <w:szCs w:val="24"/>
              </w:rPr>
              <w:t>6</w:t>
            </w:r>
          </w:p>
        </w:tc>
        <w:tc>
          <w:tcPr>
            <w:tcW w:w="601" w:type="pct"/>
            <w:shd w:val="clear" w:color="auto" w:fill="auto"/>
          </w:tcPr>
          <w:p w14:paraId="0D8889EC" w14:textId="13869F82" w:rsidR="00FA1EE7" w:rsidRPr="00214AB1" w:rsidRDefault="00DF179B" w:rsidP="006B13E8">
            <w:pPr>
              <w:tabs>
                <w:tab w:val="right" w:pos="851"/>
              </w:tabs>
              <w:jc w:val="center"/>
              <w:rPr>
                <w:sz w:val="24"/>
                <w:szCs w:val="24"/>
              </w:rPr>
            </w:pPr>
            <w:r w:rsidRPr="00214AB1">
              <w:rPr>
                <w:sz w:val="24"/>
                <w:szCs w:val="24"/>
              </w:rPr>
              <w:t>20</w:t>
            </w:r>
          </w:p>
        </w:tc>
        <w:tc>
          <w:tcPr>
            <w:tcW w:w="1130" w:type="pct"/>
            <w:shd w:val="clear" w:color="auto" w:fill="auto"/>
          </w:tcPr>
          <w:p w14:paraId="64BCAC9C" w14:textId="77777777" w:rsidR="00FA1EE7" w:rsidRPr="00214AB1" w:rsidRDefault="005C0F12" w:rsidP="000307C8">
            <w:pPr>
              <w:tabs>
                <w:tab w:val="right" w:pos="851"/>
              </w:tabs>
              <w:rPr>
                <w:sz w:val="24"/>
                <w:szCs w:val="24"/>
              </w:rPr>
            </w:pPr>
            <w:r w:rsidRPr="00214AB1">
              <w:rPr>
                <w:sz w:val="24"/>
                <w:szCs w:val="24"/>
              </w:rPr>
              <w:t xml:space="preserve">Деловая игра «Конкурсный отбор </w:t>
            </w:r>
            <w:r w:rsidR="006B13E8" w:rsidRPr="00214AB1">
              <w:rPr>
                <w:sz w:val="24"/>
                <w:szCs w:val="24"/>
              </w:rPr>
              <w:t>на должность сити- менеджера»</w:t>
            </w:r>
            <w:r w:rsidRPr="00214AB1">
              <w:rPr>
                <w:sz w:val="24"/>
                <w:szCs w:val="24"/>
              </w:rPr>
              <w:t xml:space="preserve"> </w:t>
            </w:r>
          </w:p>
          <w:p w14:paraId="4A1FE8CB" w14:textId="40A732B7" w:rsidR="006B13E8" w:rsidRPr="00214AB1" w:rsidRDefault="0091725A" w:rsidP="000307C8">
            <w:pPr>
              <w:tabs>
                <w:tab w:val="right" w:pos="851"/>
              </w:tabs>
              <w:rPr>
                <w:sz w:val="24"/>
                <w:szCs w:val="24"/>
              </w:rPr>
            </w:pPr>
            <w:r w:rsidRPr="00214AB1">
              <w:rPr>
                <w:sz w:val="24"/>
                <w:szCs w:val="24"/>
              </w:rPr>
              <w:t>Деловая игра «</w:t>
            </w:r>
            <w:r w:rsidR="006B13E8" w:rsidRPr="00214AB1">
              <w:rPr>
                <w:sz w:val="24"/>
                <w:szCs w:val="24"/>
              </w:rPr>
              <w:t>Тестирование по профессиональным компетенциям</w:t>
            </w:r>
            <w:r w:rsidRPr="00214AB1">
              <w:rPr>
                <w:sz w:val="24"/>
                <w:szCs w:val="24"/>
              </w:rPr>
              <w:t>»</w:t>
            </w:r>
            <w:r w:rsidR="006B13E8" w:rsidRPr="00214AB1">
              <w:rPr>
                <w:sz w:val="24"/>
                <w:szCs w:val="24"/>
              </w:rPr>
              <w:t xml:space="preserve">. </w:t>
            </w:r>
          </w:p>
        </w:tc>
      </w:tr>
      <w:tr w:rsidR="00214AB1" w:rsidRPr="00214AB1" w14:paraId="301E48CF" w14:textId="77777777" w:rsidTr="00D65476">
        <w:tc>
          <w:tcPr>
            <w:tcW w:w="264" w:type="pct"/>
            <w:shd w:val="clear" w:color="auto" w:fill="auto"/>
          </w:tcPr>
          <w:p w14:paraId="53A9E518" w14:textId="55FEF43A" w:rsidR="00FA1EE7" w:rsidRPr="00214AB1" w:rsidRDefault="008A6A4A" w:rsidP="00F95658">
            <w:pPr>
              <w:tabs>
                <w:tab w:val="right" w:pos="851"/>
              </w:tabs>
              <w:ind w:firstLine="709"/>
              <w:jc w:val="both"/>
              <w:rPr>
                <w:sz w:val="24"/>
                <w:szCs w:val="24"/>
              </w:rPr>
            </w:pPr>
            <w:r w:rsidRPr="00214AB1">
              <w:rPr>
                <w:sz w:val="24"/>
                <w:szCs w:val="24"/>
              </w:rPr>
              <w:t>44</w:t>
            </w:r>
          </w:p>
        </w:tc>
        <w:tc>
          <w:tcPr>
            <w:tcW w:w="997" w:type="pct"/>
            <w:shd w:val="clear" w:color="auto" w:fill="auto"/>
          </w:tcPr>
          <w:p w14:paraId="103CE1F1" w14:textId="77777777" w:rsidR="007E555A" w:rsidRPr="00214AB1" w:rsidRDefault="007E555A" w:rsidP="00DF179B">
            <w:pPr>
              <w:tabs>
                <w:tab w:val="left" w:pos="993"/>
                <w:tab w:val="left" w:pos="1276"/>
                <w:tab w:val="left" w:pos="1418"/>
                <w:tab w:val="left" w:pos="2552"/>
              </w:tabs>
              <w:suppressAutoHyphens/>
              <w:contextualSpacing/>
              <w:rPr>
                <w:bCs/>
                <w:sz w:val="22"/>
                <w:szCs w:val="22"/>
              </w:rPr>
            </w:pPr>
            <w:r w:rsidRPr="00214AB1">
              <w:rPr>
                <w:bCs/>
                <w:sz w:val="22"/>
                <w:szCs w:val="22"/>
              </w:rPr>
              <w:t>Тема 4. Управление портфелем проектов и программ в органах государственной власти</w:t>
            </w:r>
          </w:p>
          <w:p w14:paraId="37C6B6AA" w14:textId="77777777" w:rsidR="00FA1EE7" w:rsidRPr="00214AB1" w:rsidRDefault="00FA1EE7" w:rsidP="00DF179B">
            <w:pPr>
              <w:tabs>
                <w:tab w:val="right" w:pos="851"/>
              </w:tabs>
              <w:rPr>
                <w:bCs/>
                <w:sz w:val="22"/>
                <w:szCs w:val="22"/>
              </w:rPr>
            </w:pPr>
          </w:p>
        </w:tc>
        <w:tc>
          <w:tcPr>
            <w:tcW w:w="405" w:type="pct"/>
            <w:shd w:val="clear" w:color="auto" w:fill="auto"/>
          </w:tcPr>
          <w:p w14:paraId="5D5A75A4" w14:textId="24BDB234" w:rsidR="00FA1EE7" w:rsidRPr="00214AB1" w:rsidRDefault="00FC7F69" w:rsidP="00B15460">
            <w:pPr>
              <w:tabs>
                <w:tab w:val="right" w:pos="851"/>
              </w:tabs>
              <w:jc w:val="center"/>
              <w:rPr>
                <w:sz w:val="24"/>
                <w:szCs w:val="24"/>
              </w:rPr>
            </w:pPr>
            <w:r w:rsidRPr="00214AB1">
              <w:rPr>
                <w:sz w:val="24"/>
                <w:szCs w:val="24"/>
              </w:rPr>
              <w:t>32</w:t>
            </w:r>
          </w:p>
        </w:tc>
        <w:tc>
          <w:tcPr>
            <w:tcW w:w="467" w:type="pct"/>
            <w:shd w:val="clear" w:color="auto" w:fill="auto"/>
          </w:tcPr>
          <w:p w14:paraId="72600544" w14:textId="573F48A0" w:rsidR="00FA1EE7" w:rsidRPr="00214AB1" w:rsidRDefault="00B15460" w:rsidP="006B13E8">
            <w:pPr>
              <w:tabs>
                <w:tab w:val="right" w:pos="851"/>
              </w:tabs>
              <w:jc w:val="center"/>
              <w:rPr>
                <w:sz w:val="24"/>
                <w:szCs w:val="24"/>
              </w:rPr>
            </w:pPr>
            <w:r w:rsidRPr="00214AB1">
              <w:rPr>
                <w:sz w:val="24"/>
                <w:szCs w:val="24"/>
              </w:rPr>
              <w:t>12</w:t>
            </w:r>
          </w:p>
        </w:tc>
        <w:tc>
          <w:tcPr>
            <w:tcW w:w="468" w:type="pct"/>
            <w:shd w:val="clear" w:color="auto" w:fill="auto"/>
          </w:tcPr>
          <w:p w14:paraId="68B70919" w14:textId="2866A35E" w:rsidR="00FA1EE7" w:rsidRPr="00214AB1" w:rsidRDefault="008A6A4A" w:rsidP="006B13E8">
            <w:pPr>
              <w:tabs>
                <w:tab w:val="right" w:pos="851"/>
              </w:tabs>
              <w:jc w:val="center"/>
              <w:rPr>
                <w:sz w:val="24"/>
                <w:szCs w:val="24"/>
              </w:rPr>
            </w:pPr>
            <w:r w:rsidRPr="00214AB1">
              <w:rPr>
                <w:sz w:val="24"/>
                <w:szCs w:val="24"/>
              </w:rPr>
              <w:t>2</w:t>
            </w:r>
          </w:p>
        </w:tc>
        <w:tc>
          <w:tcPr>
            <w:tcW w:w="667" w:type="pct"/>
            <w:shd w:val="clear" w:color="auto" w:fill="auto"/>
          </w:tcPr>
          <w:p w14:paraId="50E4E69D" w14:textId="6281D9C8" w:rsidR="00FA1EE7" w:rsidRPr="00214AB1" w:rsidRDefault="00DF179B" w:rsidP="006B13E8">
            <w:pPr>
              <w:tabs>
                <w:tab w:val="right" w:pos="851"/>
              </w:tabs>
              <w:jc w:val="center"/>
              <w:rPr>
                <w:sz w:val="24"/>
                <w:szCs w:val="24"/>
              </w:rPr>
            </w:pPr>
            <w:r w:rsidRPr="00214AB1">
              <w:rPr>
                <w:sz w:val="24"/>
                <w:szCs w:val="24"/>
              </w:rPr>
              <w:t>6</w:t>
            </w:r>
          </w:p>
        </w:tc>
        <w:tc>
          <w:tcPr>
            <w:tcW w:w="601" w:type="pct"/>
            <w:shd w:val="clear" w:color="auto" w:fill="auto"/>
          </w:tcPr>
          <w:p w14:paraId="786FE967" w14:textId="7C8AD0B6" w:rsidR="00FA1EE7" w:rsidRPr="00214AB1" w:rsidRDefault="00DF179B" w:rsidP="006B13E8">
            <w:pPr>
              <w:tabs>
                <w:tab w:val="right" w:pos="851"/>
              </w:tabs>
              <w:jc w:val="center"/>
              <w:rPr>
                <w:sz w:val="24"/>
                <w:szCs w:val="24"/>
              </w:rPr>
            </w:pPr>
            <w:r w:rsidRPr="00214AB1">
              <w:rPr>
                <w:sz w:val="24"/>
                <w:szCs w:val="24"/>
              </w:rPr>
              <w:t>20</w:t>
            </w:r>
          </w:p>
        </w:tc>
        <w:tc>
          <w:tcPr>
            <w:tcW w:w="1130" w:type="pct"/>
            <w:shd w:val="clear" w:color="auto" w:fill="auto"/>
          </w:tcPr>
          <w:p w14:paraId="76D34CA8" w14:textId="77777777" w:rsidR="00FA1EE7" w:rsidRPr="00214AB1" w:rsidRDefault="006B13E8" w:rsidP="000307C8">
            <w:pPr>
              <w:tabs>
                <w:tab w:val="right" w:pos="851"/>
              </w:tabs>
              <w:rPr>
                <w:sz w:val="24"/>
                <w:szCs w:val="24"/>
              </w:rPr>
            </w:pPr>
            <w:r w:rsidRPr="00214AB1">
              <w:rPr>
                <w:sz w:val="24"/>
                <w:szCs w:val="24"/>
              </w:rPr>
              <w:t>Круглый стол «Передовые практики организации взаимодействия администрации муниципального образования с бизнесом/ с населением»</w:t>
            </w:r>
          </w:p>
          <w:p w14:paraId="785A027C" w14:textId="25401E73" w:rsidR="0091725A" w:rsidRPr="00214AB1" w:rsidRDefault="0091725A" w:rsidP="000307C8">
            <w:pPr>
              <w:tabs>
                <w:tab w:val="right" w:pos="851"/>
              </w:tabs>
              <w:rPr>
                <w:sz w:val="24"/>
                <w:szCs w:val="24"/>
              </w:rPr>
            </w:pPr>
            <w:r w:rsidRPr="00214AB1">
              <w:rPr>
                <w:sz w:val="24"/>
                <w:szCs w:val="24"/>
              </w:rPr>
              <w:t>Деловая игра «Муниципальное проектное сито»</w:t>
            </w:r>
          </w:p>
        </w:tc>
      </w:tr>
      <w:tr w:rsidR="00214AB1" w:rsidRPr="00214AB1" w14:paraId="75CC477C" w14:textId="77777777" w:rsidTr="00D65476">
        <w:tc>
          <w:tcPr>
            <w:tcW w:w="264" w:type="pct"/>
            <w:shd w:val="clear" w:color="auto" w:fill="auto"/>
          </w:tcPr>
          <w:p w14:paraId="083BE56B" w14:textId="6F0CFB1C" w:rsidR="00FA1EE7" w:rsidRPr="00214AB1" w:rsidRDefault="008A6A4A" w:rsidP="00F95658">
            <w:pPr>
              <w:tabs>
                <w:tab w:val="right" w:pos="851"/>
              </w:tabs>
              <w:ind w:firstLine="709"/>
              <w:jc w:val="both"/>
              <w:rPr>
                <w:sz w:val="24"/>
                <w:szCs w:val="24"/>
              </w:rPr>
            </w:pPr>
            <w:r w:rsidRPr="00214AB1">
              <w:rPr>
                <w:sz w:val="24"/>
                <w:szCs w:val="24"/>
              </w:rPr>
              <w:t>55</w:t>
            </w:r>
          </w:p>
        </w:tc>
        <w:tc>
          <w:tcPr>
            <w:tcW w:w="997" w:type="pct"/>
            <w:shd w:val="clear" w:color="auto" w:fill="auto"/>
          </w:tcPr>
          <w:p w14:paraId="5D2A7A14" w14:textId="77777777" w:rsidR="007E555A" w:rsidRPr="00214AB1" w:rsidRDefault="007E555A" w:rsidP="00DF179B">
            <w:pPr>
              <w:widowControl/>
              <w:autoSpaceDE/>
              <w:autoSpaceDN/>
              <w:adjustRightInd/>
              <w:rPr>
                <w:bCs/>
                <w:sz w:val="22"/>
                <w:szCs w:val="22"/>
              </w:rPr>
            </w:pPr>
            <w:r w:rsidRPr="00214AB1">
              <w:rPr>
                <w:bCs/>
                <w:sz w:val="22"/>
                <w:szCs w:val="22"/>
              </w:rPr>
              <w:t xml:space="preserve">Тема 5.  Оценка результатов разработки и реализации портфеля проектов и программ. </w:t>
            </w:r>
          </w:p>
          <w:p w14:paraId="7CDCF224" w14:textId="77777777" w:rsidR="00FA1EE7" w:rsidRPr="00214AB1" w:rsidRDefault="00FA1EE7" w:rsidP="00DF179B">
            <w:pPr>
              <w:tabs>
                <w:tab w:val="right" w:pos="851"/>
              </w:tabs>
              <w:rPr>
                <w:bCs/>
                <w:sz w:val="22"/>
                <w:szCs w:val="22"/>
              </w:rPr>
            </w:pPr>
          </w:p>
        </w:tc>
        <w:tc>
          <w:tcPr>
            <w:tcW w:w="405" w:type="pct"/>
            <w:shd w:val="clear" w:color="auto" w:fill="auto"/>
          </w:tcPr>
          <w:p w14:paraId="434238BA" w14:textId="674A1272" w:rsidR="00FA1EE7" w:rsidRPr="00214AB1" w:rsidRDefault="00FC7F69" w:rsidP="00B15460">
            <w:pPr>
              <w:tabs>
                <w:tab w:val="right" w:pos="851"/>
              </w:tabs>
              <w:jc w:val="center"/>
              <w:rPr>
                <w:sz w:val="24"/>
                <w:szCs w:val="24"/>
              </w:rPr>
            </w:pPr>
            <w:r w:rsidRPr="00214AB1">
              <w:rPr>
                <w:sz w:val="24"/>
                <w:szCs w:val="24"/>
              </w:rPr>
              <w:t>36</w:t>
            </w:r>
          </w:p>
        </w:tc>
        <w:tc>
          <w:tcPr>
            <w:tcW w:w="467" w:type="pct"/>
            <w:shd w:val="clear" w:color="auto" w:fill="auto"/>
          </w:tcPr>
          <w:p w14:paraId="5E8715E7" w14:textId="5F4629B4" w:rsidR="00FA1EE7" w:rsidRPr="00214AB1" w:rsidRDefault="00B15460" w:rsidP="006B13E8">
            <w:pPr>
              <w:tabs>
                <w:tab w:val="right" w:pos="851"/>
              </w:tabs>
              <w:jc w:val="center"/>
              <w:rPr>
                <w:sz w:val="24"/>
                <w:szCs w:val="24"/>
              </w:rPr>
            </w:pPr>
            <w:r w:rsidRPr="00214AB1">
              <w:rPr>
                <w:sz w:val="24"/>
                <w:szCs w:val="24"/>
              </w:rPr>
              <w:t>12</w:t>
            </w:r>
          </w:p>
        </w:tc>
        <w:tc>
          <w:tcPr>
            <w:tcW w:w="468" w:type="pct"/>
            <w:shd w:val="clear" w:color="auto" w:fill="auto"/>
          </w:tcPr>
          <w:p w14:paraId="7F60330E" w14:textId="049623D8" w:rsidR="00FA1EE7" w:rsidRPr="00214AB1" w:rsidRDefault="008A6A4A" w:rsidP="006B13E8">
            <w:pPr>
              <w:tabs>
                <w:tab w:val="right" w:pos="851"/>
              </w:tabs>
              <w:jc w:val="center"/>
              <w:rPr>
                <w:sz w:val="24"/>
                <w:szCs w:val="24"/>
              </w:rPr>
            </w:pPr>
            <w:r w:rsidRPr="00214AB1">
              <w:rPr>
                <w:sz w:val="24"/>
                <w:szCs w:val="24"/>
              </w:rPr>
              <w:t>2</w:t>
            </w:r>
          </w:p>
        </w:tc>
        <w:tc>
          <w:tcPr>
            <w:tcW w:w="667" w:type="pct"/>
            <w:shd w:val="clear" w:color="auto" w:fill="auto"/>
          </w:tcPr>
          <w:p w14:paraId="28938EC2" w14:textId="73C2C51F" w:rsidR="00FA1EE7" w:rsidRPr="00214AB1" w:rsidRDefault="00DF179B" w:rsidP="006B13E8">
            <w:pPr>
              <w:tabs>
                <w:tab w:val="right" w:pos="851"/>
              </w:tabs>
              <w:jc w:val="center"/>
              <w:rPr>
                <w:sz w:val="24"/>
                <w:szCs w:val="24"/>
              </w:rPr>
            </w:pPr>
            <w:r w:rsidRPr="00214AB1">
              <w:rPr>
                <w:sz w:val="24"/>
                <w:szCs w:val="24"/>
              </w:rPr>
              <w:t>6</w:t>
            </w:r>
          </w:p>
        </w:tc>
        <w:tc>
          <w:tcPr>
            <w:tcW w:w="601" w:type="pct"/>
            <w:shd w:val="clear" w:color="auto" w:fill="auto"/>
          </w:tcPr>
          <w:p w14:paraId="3FD866E4" w14:textId="7FBCE7C9" w:rsidR="00FA1EE7" w:rsidRPr="00214AB1" w:rsidRDefault="00DF179B" w:rsidP="006B13E8">
            <w:pPr>
              <w:tabs>
                <w:tab w:val="right" w:pos="851"/>
              </w:tabs>
              <w:jc w:val="center"/>
              <w:rPr>
                <w:sz w:val="24"/>
                <w:szCs w:val="24"/>
              </w:rPr>
            </w:pPr>
            <w:r w:rsidRPr="00214AB1">
              <w:rPr>
                <w:sz w:val="24"/>
                <w:szCs w:val="24"/>
              </w:rPr>
              <w:t>24</w:t>
            </w:r>
          </w:p>
        </w:tc>
        <w:tc>
          <w:tcPr>
            <w:tcW w:w="1130" w:type="pct"/>
            <w:shd w:val="clear" w:color="auto" w:fill="auto"/>
          </w:tcPr>
          <w:p w14:paraId="018EBFFB" w14:textId="77777777" w:rsidR="00FA1EE7" w:rsidRPr="00214AB1" w:rsidRDefault="0091725A" w:rsidP="000307C8">
            <w:pPr>
              <w:tabs>
                <w:tab w:val="right" w:pos="851"/>
              </w:tabs>
              <w:rPr>
                <w:sz w:val="24"/>
                <w:szCs w:val="24"/>
              </w:rPr>
            </w:pPr>
            <w:r w:rsidRPr="00214AB1">
              <w:rPr>
                <w:sz w:val="24"/>
                <w:szCs w:val="24"/>
              </w:rPr>
              <w:t>Презентации и доклады.</w:t>
            </w:r>
          </w:p>
          <w:p w14:paraId="5CDE6451" w14:textId="77777777" w:rsidR="0091725A" w:rsidRPr="00214AB1" w:rsidRDefault="0091725A" w:rsidP="000307C8">
            <w:pPr>
              <w:tabs>
                <w:tab w:val="right" w:pos="851"/>
              </w:tabs>
              <w:rPr>
                <w:sz w:val="24"/>
                <w:szCs w:val="24"/>
              </w:rPr>
            </w:pPr>
            <w:r w:rsidRPr="00214AB1">
              <w:rPr>
                <w:sz w:val="24"/>
                <w:szCs w:val="24"/>
              </w:rPr>
              <w:t>Проведение инвестиционного конкурса «Проектный олимп».</w:t>
            </w:r>
          </w:p>
          <w:p w14:paraId="6BF01E6E" w14:textId="36E70616" w:rsidR="0091725A" w:rsidRPr="00214AB1" w:rsidRDefault="0091725A" w:rsidP="000307C8">
            <w:pPr>
              <w:tabs>
                <w:tab w:val="right" w:pos="851"/>
              </w:tabs>
              <w:rPr>
                <w:sz w:val="24"/>
                <w:szCs w:val="24"/>
              </w:rPr>
            </w:pPr>
            <w:r w:rsidRPr="00214AB1">
              <w:rPr>
                <w:sz w:val="24"/>
                <w:szCs w:val="24"/>
              </w:rPr>
              <w:t xml:space="preserve">Деловая игра «Разработка проекта бюджета муниципального образования». </w:t>
            </w:r>
          </w:p>
        </w:tc>
      </w:tr>
      <w:bookmarkEnd w:id="10"/>
      <w:tr w:rsidR="00214AB1" w:rsidRPr="00214AB1" w14:paraId="532F17EC" w14:textId="77777777" w:rsidTr="00D65476">
        <w:tc>
          <w:tcPr>
            <w:tcW w:w="264" w:type="pct"/>
            <w:shd w:val="clear" w:color="auto" w:fill="auto"/>
          </w:tcPr>
          <w:p w14:paraId="641EF48A" w14:textId="77777777" w:rsidR="003C3C18" w:rsidRPr="00214AB1" w:rsidRDefault="003C3C18" w:rsidP="00F95658">
            <w:pPr>
              <w:tabs>
                <w:tab w:val="right" w:pos="851"/>
              </w:tabs>
              <w:ind w:firstLine="709"/>
              <w:jc w:val="both"/>
              <w:rPr>
                <w:sz w:val="24"/>
                <w:szCs w:val="24"/>
              </w:rPr>
            </w:pPr>
          </w:p>
        </w:tc>
        <w:tc>
          <w:tcPr>
            <w:tcW w:w="997" w:type="pct"/>
            <w:shd w:val="clear" w:color="auto" w:fill="auto"/>
          </w:tcPr>
          <w:p w14:paraId="12982E99" w14:textId="77777777" w:rsidR="003C3C18" w:rsidRPr="00214AB1" w:rsidRDefault="003C3C18" w:rsidP="00697B17">
            <w:pPr>
              <w:tabs>
                <w:tab w:val="right" w:pos="851"/>
              </w:tabs>
              <w:jc w:val="both"/>
              <w:rPr>
                <w:sz w:val="24"/>
                <w:szCs w:val="24"/>
              </w:rPr>
            </w:pPr>
            <w:r w:rsidRPr="00214AB1">
              <w:rPr>
                <w:sz w:val="24"/>
                <w:szCs w:val="24"/>
              </w:rPr>
              <w:t xml:space="preserve">В целом по дисциплине </w:t>
            </w:r>
          </w:p>
        </w:tc>
        <w:tc>
          <w:tcPr>
            <w:tcW w:w="405" w:type="pct"/>
            <w:shd w:val="clear" w:color="auto" w:fill="auto"/>
          </w:tcPr>
          <w:p w14:paraId="73405C9A" w14:textId="13A62D4B" w:rsidR="003C3C18" w:rsidRPr="00214AB1" w:rsidRDefault="00FC7F69" w:rsidP="00B15460">
            <w:pPr>
              <w:tabs>
                <w:tab w:val="right" w:pos="851"/>
              </w:tabs>
              <w:jc w:val="center"/>
              <w:rPr>
                <w:sz w:val="24"/>
                <w:szCs w:val="24"/>
              </w:rPr>
            </w:pPr>
            <w:r w:rsidRPr="00214AB1">
              <w:rPr>
                <w:sz w:val="24"/>
                <w:szCs w:val="24"/>
              </w:rPr>
              <w:t>144</w:t>
            </w:r>
          </w:p>
        </w:tc>
        <w:tc>
          <w:tcPr>
            <w:tcW w:w="467" w:type="pct"/>
            <w:shd w:val="clear" w:color="auto" w:fill="auto"/>
          </w:tcPr>
          <w:p w14:paraId="072D628E" w14:textId="39899A3B" w:rsidR="003C3C18" w:rsidRPr="00214AB1" w:rsidRDefault="00FC7F69" w:rsidP="00B15460">
            <w:pPr>
              <w:tabs>
                <w:tab w:val="right" w:pos="851"/>
              </w:tabs>
              <w:jc w:val="center"/>
              <w:rPr>
                <w:sz w:val="24"/>
                <w:szCs w:val="24"/>
              </w:rPr>
            </w:pPr>
            <w:r w:rsidRPr="00214AB1">
              <w:rPr>
                <w:sz w:val="24"/>
                <w:szCs w:val="24"/>
              </w:rPr>
              <w:t>40</w:t>
            </w:r>
          </w:p>
        </w:tc>
        <w:tc>
          <w:tcPr>
            <w:tcW w:w="468" w:type="pct"/>
            <w:shd w:val="clear" w:color="auto" w:fill="auto"/>
          </w:tcPr>
          <w:p w14:paraId="732A968F" w14:textId="1699C4B6" w:rsidR="003C3C18" w:rsidRPr="00214AB1" w:rsidRDefault="00B15460" w:rsidP="00B15460">
            <w:pPr>
              <w:tabs>
                <w:tab w:val="right" w:pos="851"/>
              </w:tabs>
              <w:jc w:val="center"/>
              <w:rPr>
                <w:sz w:val="24"/>
                <w:szCs w:val="24"/>
              </w:rPr>
            </w:pPr>
            <w:r w:rsidRPr="00214AB1">
              <w:rPr>
                <w:sz w:val="24"/>
                <w:szCs w:val="24"/>
              </w:rPr>
              <w:t>10</w:t>
            </w:r>
          </w:p>
        </w:tc>
        <w:tc>
          <w:tcPr>
            <w:tcW w:w="667" w:type="pct"/>
            <w:shd w:val="clear" w:color="auto" w:fill="auto"/>
          </w:tcPr>
          <w:p w14:paraId="43DED5E6" w14:textId="79F5BEC9" w:rsidR="003C3C18" w:rsidRPr="00214AB1" w:rsidRDefault="00DF179B" w:rsidP="00B15460">
            <w:pPr>
              <w:tabs>
                <w:tab w:val="right" w:pos="851"/>
              </w:tabs>
              <w:jc w:val="center"/>
              <w:rPr>
                <w:sz w:val="24"/>
                <w:szCs w:val="24"/>
              </w:rPr>
            </w:pPr>
            <w:r w:rsidRPr="00214AB1">
              <w:rPr>
                <w:sz w:val="24"/>
                <w:szCs w:val="24"/>
              </w:rPr>
              <w:t>30</w:t>
            </w:r>
          </w:p>
        </w:tc>
        <w:tc>
          <w:tcPr>
            <w:tcW w:w="601" w:type="pct"/>
            <w:shd w:val="clear" w:color="auto" w:fill="auto"/>
          </w:tcPr>
          <w:p w14:paraId="56C0AC66" w14:textId="6CD96408" w:rsidR="003C3C18" w:rsidRPr="00214AB1" w:rsidRDefault="00DF179B" w:rsidP="00B15460">
            <w:pPr>
              <w:tabs>
                <w:tab w:val="right" w:pos="851"/>
              </w:tabs>
              <w:jc w:val="center"/>
              <w:rPr>
                <w:sz w:val="24"/>
                <w:szCs w:val="24"/>
              </w:rPr>
            </w:pPr>
            <w:r w:rsidRPr="00214AB1">
              <w:rPr>
                <w:sz w:val="24"/>
                <w:szCs w:val="24"/>
              </w:rPr>
              <w:t>104</w:t>
            </w:r>
          </w:p>
        </w:tc>
        <w:tc>
          <w:tcPr>
            <w:tcW w:w="1130" w:type="pct"/>
            <w:shd w:val="clear" w:color="auto" w:fill="auto"/>
          </w:tcPr>
          <w:p w14:paraId="38A2A8B6" w14:textId="29DDDFEF" w:rsidR="003C3C18" w:rsidRPr="00214AB1" w:rsidRDefault="003C3C18" w:rsidP="00697B17">
            <w:pPr>
              <w:tabs>
                <w:tab w:val="right" w:pos="851"/>
              </w:tabs>
              <w:jc w:val="both"/>
              <w:rPr>
                <w:sz w:val="24"/>
                <w:szCs w:val="24"/>
              </w:rPr>
            </w:pPr>
            <w:r w:rsidRPr="00214AB1">
              <w:rPr>
                <w:sz w:val="24"/>
                <w:szCs w:val="24"/>
              </w:rPr>
              <w:t>Согласно учебному плану:</w:t>
            </w:r>
            <w:r w:rsidR="005B313A" w:rsidRPr="00214AB1">
              <w:rPr>
                <w:sz w:val="24"/>
                <w:szCs w:val="24"/>
              </w:rPr>
              <w:t xml:space="preserve"> </w:t>
            </w:r>
            <w:r w:rsidR="00C7681B" w:rsidRPr="00214AB1">
              <w:rPr>
                <w:sz w:val="24"/>
                <w:szCs w:val="24"/>
              </w:rPr>
              <w:t>контрольная работа</w:t>
            </w:r>
          </w:p>
        </w:tc>
      </w:tr>
      <w:tr w:rsidR="00214AB1" w:rsidRPr="00214AB1" w14:paraId="150938F0" w14:textId="77777777" w:rsidTr="00D65476">
        <w:trPr>
          <w:trHeight w:val="390"/>
        </w:trPr>
        <w:tc>
          <w:tcPr>
            <w:tcW w:w="264" w:type="pct"/>
            <w:shd w:val="clear" w:color="auto" w:fill="auto"/>
          </w:tcPr>
          <w:p w14:paraId="50B58F5A" w14:textId="77777777" w:rsidR="003C3C18" w:rsidRPr="00214AB1" w:rsidRDefault="003C3C18" w:rsidP="00F95658">
            <w:pPr>
              <w:tabs>
                <w:tab w:val="right" w:pos="851"/>
              </w:tabs>
              <w:ind w:firstLine="709"/>
              <w:jc w:val="both"/>
              <w:rPr>
                <w:sz w:val="24"/>
                <w:szCs w:val="24"/>
              </w:rPr>
            </w:pPr>
          </w:p>
        </w:tc>
        <w:tc>
          <w:tcPr>
            <w:tcW w:w="997" w:type="pct"/>
            <w:shd w:val="clear" w:color="auto" w:fill="auto"/>
          </w:tcPr>
          <w:p w14:paraId="604948A2" w14:textId="77777777" w:rsidR="003C3C18" w:rsidRPr="00214AB1" w:rsidRDefault="003C3C18" w:rsidP="00697B17">
            <w:pPr>
              <w:tabs>
                <w:tab w:val="right" w:pos="851"/>
              </w:tabs>
              <w:jc w:val="both"/>
              <w:rPr>
                <w:sz w:val="24"/>
                <w:szCs w:val="24"/>
              </w:rPr>
            </w:pPr>
            <w:r w:rsidRPr="00214AB1">
              <w:rPr>
                <w:sz w:val="24"/>
                <w:szCs w:val="24"/>
              </w:rPr>
              <w:t>Итого в %</w:t>
            </w:r>
          </w:p>
        </w:tc>
        <w:tc>
          <w:tcPr>
            <w:tcW w:w="405" w:type="pct"/>
            <w:shd w:val="clear" w:color="auto" w:fill="auto"/>
          </w:tcPr>
          <w:p w14:paraId="76745FFE" w14:textId="1D2D1FC0" w:rsidR="003C3C18" w:rsidRPr="00214AB1" w:rsidRDefault="00C7681B" w:rsidP="008A6A4A">
            <w:pPr>
              <w:tabs>
                <w:tab w:val="right" w:pos="851"/>
              </w:tabs>
              <w:jc w:val="center"/>
              <w:rPr>
                <w:sz w:val="24"/>
                <w:szCs w:val="24"/>
              </w:rPr>
            </w:pPr>
            <w:r w:rsidRPr="00214AB1">
              <w:rPr>
                <w:sz w:val="24"/>
                <w:szCs w:val="24"/>
              </w:rPr>
              <w:t>100</w:t>
            </w:r>
          </w:p>
        </w:tc>
        <w:tc>
          <w:tcPr>
            <w:tcW w:w="467" w:type="pct"/>
            <w:shd w:val="clear" w:color="auto" w:fill="auto"/>
          </w:tcPr>
          <w:p w14:paraId="699377C0" w14:textId="2A81E23A" w:rsidR="003C3C18" w:rsidRPr="00214AB1" w:rsidRDefault="00C7681B" w:rsidP="008A6A4A">
            <w:pPr>
              <w:tabs>
                <w:tab w:val="right" w:pos="851"/>
              </w:tabs>
              <w:jc w:val="center"/>
              <w:rPr>
                <w:sz w:val="24"/>
                <w:szCs w:val="24"/>
              </w:rPr>
            </w:pPr>
            <w:r w:rsidRPr="00214AB1">
              <w:rPr>
                <w:sz w:val="24"/>
                <w:szCs w:val="24"/>
              </w:rPr>
              <w:t>28</w:t>
            </w:r>
          </w:p>
        </w:tc>
        <w:tc>
          <w:tcPr>
            <w:tcW w:w="468" w:type="pct"/>
            <w:shd w:val="clear" w:color="auto" w:fill="auto"/>
          </w:tcPr>
          <w:p w14:paraId="5965F0EB" w14:textId="0D5217F9" w:rsidR="003C3C18" w:rsidRPr="00214AB1" w:rsidRDefault="00D65476" w:rsidP="008A6A4A">
            <w:pPr>
              <w:tabs>
                <w:tab w:val="right" w:pos="851"/>
              </w:tabs>
              <w:jc w:val="center"/>
              <w:rPr>
                <w:sz w:val="24"/>
                <w:szCs w:val="24"/>
              </w:rPr>
            </w:pPr>
            <w:r w:rsidRPr="00214AB1">
              <w:rPr>
                <w:sz w:val="24"/>
                <w:szCs w:val="24"/>
              </w:rPr>
              <w:t>25</w:t>
            </w:r>
          </w:p>
        </w:tc>
        <w:tc>
          <w:tcPr>
            <w:tcW w:w="667" w:type="pct"/>
            <w:shd w:val="clear" w:color="auto" w:fill="auto"/>
          </w:tcPr>
          <w:p w14:paraId="36D83DFD" w14:textId="4BA925B0" w:rsidR="003C3C18" w:rsidRPr="00214AB1" w:rsidRDefault="00D65476" w:rsidP="008A6A4A">
            <w:pPr>
              <w:tabs>
                <w:tab w:val="right" w:pos="851"/>
              </w:tabs>
              <w:jc w:val="center"/>
              <w:rPr>
                <w:sz w:val="24"/>
                <w:szCs w:val="24"/>
              </w:rPr>
            </w:pPr>
            <w:r w:rsidRPr="00214AB1">
              <w:rPr>
                <w:sz w:val="24"/>
                <w:szCs w:val="24"/>
              </w:rPr>
              <w:t>75</w:t>
            </w:r>
          </w:p>
        </w:tc>
        <w:tc>
          <w:tcPr>
            <w:tcW w:w="601" w:type="pct"/>
            <w:shd w:val="clear" w:color="auto" w:fill="auto"/>
          </w:tcPr>
          <w:p w14:paraId="20CEEBDA" w14:textId="62F3FF02" w:rsidR="003C3C18" w:rsidRPr="00214AB1" w:rsidRDefault="00C7681B" w:rsidP="008A6A4A">
            <w:pPr>
              <w:tabs>
                <w:tab w:val="right" w:pos="851"/>
              </w:tabs>
              <w:jc w:val="center"/>
              <w:rPr>
                <w:sz w:val="24"/>
                <w:szCs w:val="24"/>
              </w:rPr>
            </w:pPr>
            <w:r w:rsidRPr="00214AB1">
              <w:rPr>
                <w:sz w:val="24"/>
                <w:szCs w:val="24"/>
              </w:rPr>
              <w:t>72</w:t>
            </w:r>
          </w:p>
        </w:tc>
        <w:tc>
          <w:tcPr>
            <w:tcW w:w="1130" w:type="pct"/>
            <w:shd w:val="clear" w:color="auto" w:fill="auto"/>
          </w:tcPr>
          <w:p w14:paraId="3D3AD4F9" w14:textId="77777777" w:rsidR="003C3C18" w:rsidRPr="00214AB1" w:rsidRDefault="003C3C18" w:rsidP="00F95658">
            <w:pPr>
              <w:tabs>
                <w:tab w:val="right" w:pos="851"/>
              </w:tabs>
              <w:ind w:firstLine="709"/>
              <w:jc w:val="both"/>
              <w:rPr>
                <w:sz w:val="24"/>
                <w:szCs w:val="24"/>
              </w:rPr>
            </w:pPr>
          </w:p>
        </w:tc>
      </w:tr>
    </w:tbl>
    <w:p w14:paraId="7D51B197" w14:textId="6DACEE26" w:rsidR="00D65476" w:rsidRPr="00214AB1" w:rsidRDefault="00D65476" w:rsidP="00F95658">
      <w:pPr>
        <w:keepNext/>
        <w:ind w:firstLine="709"/>
        <w:jc w:val="both"/>
        <w:rPr>
          <w:sz w:val="28"/>
          <w:szCs w:val="28"/>
        </w:rPr>
      </w:pPr>
    </w:p>
    <w:p w14:paraId="52A8D1B9" w14:textId="5BCD6AEB" w:rsidR="00D65476" w:rsidRPr="00214AB1" w:rsidRDefault="00D65476" w:rsidP="00F95658">
      <w:pPr>
        <w:keepNext/>
        <w:ind w:firstLine="709"/>
        <w:jc w:val="both"/>
        <w:rPr>
          <w:sz w:val="28"/>
          <w:szCs w:val="28"/>
        </w:rPr>
      </w:pPr>
    </w:p>
    <w:p w14:paraId="728B8EDD" w14:textId="77777777" w:rsidR="00D65476" w:rsidRPr="00214AB1" w:rsidRDefault="00D65476" w:rsidP="00F95658">
      <w:pPr>
        <w:keepNext/>
        <w:ind w:firstLine="709"/>
        <w:jc w:val="both"/>
        <w:rPr>
          <w:sz w:val="28"/>
          <w:szCs w:val="28"/>
        </w:rPr>
      </w:pPr>
    </w:p>
    <w:p w14:paraId="3B2B2525" w14:textId="77777777" w:rsidR="00724F1D" w:rsidRPr="00214AB1" w:rsidRDefault="00C52F7B" w:rsidP="0078385C">
      <w:pPr>
        <w:pStyle w:val="ab"/>
        <w:ind w:firstLine="709"/>
        <w:jc w:val="both"/>
        <w:outlineLvl w:val="1"/>
        <w:rPr>
          <w:szCs w:val="28"/>
        </w:rPr>
      </w:pPr>
      <w:bookmarkStart w:id="11" w:name="_Toc106812293"/>
      <w:r w:rsidRPr="00214AB1">
        <w:rPr>
          <w:szCs w:val="28"/>
        </w:rPr>
        <w:t>5.</w:t>
      </w:r>
      <w:r w:rsidR="00FB19BE" w:rsidRPr="00214AB1">
        <w:rPr>
          <w:szCs w:val="28"/>
        </w:rPr>
        <w:t>3</w:t>
      </w:r>
      <w:r w:rsidR="00024EEA" w:rsidRPr="00214AB1">
        <w:rPr>
          <w:szCs w:val="28"/>
        </w:rPr>
        <w:t xml:space="preserve">. Содержание </w:t>
      </w:r>
      <w:r w:rsidR="00C63B2E" w:rsidRPr="00214AB1">
        <w:rPr>
          <w:szCs w:val="28"/>
        </w:rPr>
        <w:t xml:space="preserve">семинаров, </w:t>
      </w:r>
      <w:r w:rsidRPr="00214AB1">
        <w:rPr>
          <w:szCs w:val="28"/>
        </w:rPr>
        <w:t xml:space="preserve">практических </w:t>
      </w:r>
      <w:r w:rsidR="00C63B2E" w:rsidRPr="00214AB1">
        <w:rPr>
          <w:szCs w:val="28"/>
        </w:rPr>
        <w:t>занятий</w:t>
      </w:r>
      <w:bookmarkEnd w:id="11"/>
      <w:r w:rsidRPr="00214AB1">
        <w:rPr>
          <w:szCs w:val="28"/>
        </w:rPr>
        <w:t xml:space="preserve"> </w:t>
      </w:r>
    </w:p>
    <w:tbl>
      <w:tblPr>
        <w:tblStyle w:val="a8"/>
        <w:tblW w:w="0" w:type="auto"/>
        <w:tblLook w:val="04A0" w:firstRow="1" w:lastRow="0" w:firstColumn="1" w:lastColumn="0" w:noHBand="0" w:noVBand="1"/>
      </w:tblPr>
      <w:tblGrid>
        <w:gridCol w:w="2214"/>
        <w:gridCol w:w="5747"/>
        <w:gridCol w:w="2234"/>
      </w:tblGrid>
      <w:tr w:rsidR="00214AB1" w:rsidRPr="00214AB1" w14:paraId="1A549349" w14:textId="77777777" w:rsidTr="008C549A">
        <w:tc>
          <w:tcPr>
            <w:tcW w:w="2214" w:type="dxa"/>
          </w:tcPr>
          <w:p w14:paraId="70905926" w14:textId="77777777" w:rsidR="002A2809" w:rsidRPr="00214AB1" w:rsidRDefault="002A2809" w:rsidP="00697B17">
            <w:pPr>
              <w:keepNext/>
              <w:jc w:val="center"/>
              <w:rPr>
                <w:b/>
                <w:sz w:val="24"/>
                <w:szCs w:val="24"/>
              </w:rPr>
            </w:pPr>
            <w:r w:rsidRPr="00214AB1">
              <w:rPr>
                <w:b/>
                <w:sz w:val="24"/>
                <w:szCs w:val="24"/>
              </w:rPr>
              <w:lastRenderedPageBreak/>
              <w:t>Наименование тем</w:t>
            </w:r>
            <w:r w:rsidR="00596CE9" w:rsidRPr="00214AB1">
              <w:rPr>
                <w:b/>
                <w:sz w:val="24"/>
                <w:szCs w:val="24"/>
              </w:rPr>
              <w:t xml:space="preserve"> (разделов)</w:t>
            </w:r>
            <w:r w:rsidRPr="00214AB1">
              <w:rPr>
                <w:b/>
                <w:sz w:val="24"/>
                <w:szCs w:val="24"/>
              </w:rPr>
              <w:t xml:space="preserve"> дисциплины</w:t>
            </w:r>
          </w:p>
        </w:tc>
        <w:tc>
          <w:tcPr>
            <w:tcW w:w="5747" w:type="dxa"/>
          </w:tcPr>
          <w:p w14:paraId="6CB8EB35" w14:textId="77777777" w:rsidR="002A2809" w:rsidRPr="00214AB1" w:rsidRDefault="00D763C2" w:rsidP="00697B17">
            <w:pPr>
              <w:keepNext/>
              <w:jc w:val="center"/>
              <w:rPr>
                <w:b/>
                <w:sz w:val="24"/>
                <w:szCs w:val="24"/>
              </w:rPr>
            </w:pPr>
            <w:r w:rsidRPr="00214AB1">
              <w:rPr>
                <w:b/>
                <w:sz w:val="24"/>
                <w:szCs w:val="24"/>
              </w:rPr>
              <w:t>Перечень вопросов для обсуждения на семинар</w:t>
            </w:r>
            <w:r w:rsidR="004A750B" w:rsidRPr="00214AB1">
              <w:rPr>
                <w:b/>
                <w:sz w:val="24"/>
                <w:szCs w:val="24"/>
              </w:rPr>
              <w:t>ах</w:t>
            </w:r>
            <w:r w:rsidRPr="00214AB1">
              <w:rPr>
                <w:b/>
                <w:sz w:val="24"/>
                <w:szCs w:val="24"/>
              </w:rPr>
              <w:t>, практических занятиях,</w:t>
            </w:r>
            <w:r w:rsidR="002A2809" w:rsidRPr="00214AB1">
              <w:rPr>
                <w:b/>
                <w:sz w:val="24"/>
                <w:szCs w:val="24"/>
              </w:rPr>
              <w:t xml:space="preserve"> рекомендуемые источники из разделов 8,9 (указывается раздел и порядковый номер источника)</w:t>
            </w:r>
          </w:p>
          <w:p w14:paraId="0D243962" w14:textId="77777777" w:rsidR="002A2809" w:rsidRPr="00214AB1" w:rsidRDefault="002A2809" w:rsidP="00697B17">
            <w:pPr>
              <w:keepNext/>
              <w:jc w:val="center"/>
              <w:rPr>
                <w:b/>
                <w:sz w:val="24"/>
                <w:szCs w:val="24"/>
              </w:rPr>
            </w:pPr>
          </w:p>
        </w:tc>
        <w:tc>
          <w:tcPr>
            <w:tcW w:w="2234" w:type="dxa"/>
          </w:tcPr>
          <w:p w14:paraId="41BA1215" w14:textId="77777777" w:rsidR="002A2809" w:rsidRPr="00214AB1" w:rsidRDefault="002A2809" w:rsidP="00697B17">
            <w:pPr>
              <w:keepNext/>
              <w:jc w:val="center"/>
              <w:rPr>
                <w:b/>
                <w:sz w:val="24"/>
                <w:szCs w:val="24"/>
              </w:rPr>
            </w:pPr>
            <w:r w:rsidRPr="00214AB1">
              <w:rPr>
                <w:b/>
                <w:sz w:val="24"/>
                <w:szCs w:val="24"/>
              </w:rPr>
              <w:t>Формы проведения занятий</w:t>
            </w:r>
          </w:p>
        </w:tc>
      </w:tr>
      <w:tr w:rsidR="00214AB1" w:rsidRPr="00214AB1" w14:paraId="31F60702" w14:textId="77777777" w:rsidTr="008C549A">
        <w:tc>
          <w:tcPr>
            <w:tcW w:w="2214" w:type="dxa"/>
            <w:shd w:val="clear" w:color="auto" w:fill="auto"/>
          </w:tcPr>
          <w:p w14:paraId="492CEE5B" w14:textId="77777777" w:rsidR="008D310B" w:rsidRPr="00214AB1" w:rsidRDefault="008D310B" w:rsidP="008D310B">
            <w:pPr>
              <w:tabs>
                <w:tab w:val="left" w:pos="993"/>
                <w:tab w:val="left" w:pos="1276"/>
                <w:tab w:val="left" w:pos="1418"/>
                <w:tab w:val="left" w:pos="2552"/>
              </w:tabs>
              <w:suppressAutoHyphens/>
              <w:contextualSpacing/>
              <w:rPr>
                <w:bCs/>
                <w:sz w:val="22"/>
                <w:szCs w:val="22"/>
              </w:rPr>
            </w:pPr>
            <w:r w:rsidRPr="00214AB1">
              <w:rPr>
                <w:bCs/>
                <w:sz w:val="22"/>
                <w:szCs w:val="22"/>
              </w:rPr>
              <w:t xml:space="preserve">Тема 1. Нормативно-правовые, методические  и организационные основы проектного управления в органах власти </w:t>
            </w:r>
          </w:p>
          <w:p w14:paraId="39A32153" w14:textId="77777777" w:rsidR="008D310B" w:rsidRPr="00214AB1" w:rsidRDefault="008D310B" w:rsidP="008D310B">
            <w:pPr>
              <w:keepNext/>
              <w:jc w:val="both"/>
              <w:rPr>
                <w:sz w:val="28"/>
                <w:szCs w:val="28"/>
              </w:rPr>
            </w:pPr>
          </w:p>
        </w:tc>
        <w:tc>
          <w:tcPr>
            <w:tcW w:w="5747" w:type="dxa"/>
          </w:tcPr>
          <w:p w14:paraId="4FE59B8B" w14:textId="54D5967E" w:rsidR="008D310B" w:rsidRPr="00214AB1" w:rsidRDefault="008D310B" w:rsidP="008D310B">
            <w:pPr>
              <w:keepNext/>
              <w:rPr>
                <w:sz w:val="24"/>
                <w:szCs w:val="24"/>
              </w:rPr>
            </w:pPr>
            <w:r w:rsidRPr="00214AB1">
              <w:rPr>
                <w:sz w:val="24"/>
                <w:szCs w:val="24"/>
              </w:rPr>
              <w:t>1.Нормативно-правовая база проектного управления</w:t>
            </w:r>
          </w:p>
          <w:p w14:paraId="4F1C2425" w14:textId="5C0ECEC3" w:rsidR="008D310B" w:rsidRPr="00214AB1" w:rsidRDefault="008D310B" w:rsidP="008D310B">
            <w:pPr>
              <w:keepNext/>
              <w:rPr>
                <w:sz w:val="24"/>
                <w:szCs w:val="24"/>
              </w:rPr>
            </w:pPr>
            <w:r w:rsidRPr="00214AB1">
              <w:rPr>
                <w:sz w:val="24"/>
                <w:szCs w:val="24"/>
              </w:rPr>
              <w:t xml:space="preserve">2. Указы Президента о национальных целях и стратегических задачах. Постановления Правительства об организации  проектной деятельности. </w:t>
            </w:r>
          </w:p>
          <w:p w14:paraId="74045FDD" w14:textId="3F1F0647" w:rsidR="008D310B" w:rsidRPr="00214AB1" w:rsidRDefault="008D310B" w:rsidP="008D310B">
            <w:pPr>
              <w:keepNext/>
              <w:rPr>
                <w:sz w:val="24"/>
                <w:szCs w:val="24"/>
              </w:rPr>
            </w:pPr>
            <w:r w:rsidRPr="00214AB1">
              <w:rPr>
                <w:sz w:val="24"/>
                <w:szCs w:val="24"/>
              </w:rPr>
              <w:t>3.Методическое обеспечение проектного управления.</w:t>
            </w:r>
          </w:p>
          <w:p w14:paraId="39C596E4" w14:textId="3E23342E" w:rsidR="008D310B" w:rsidRPr="00214AB1" w:rsidRDefault="008D310B" w:rsidP="008D310B">
            <w:pPr>
              <w:keepNext/>
              <w:rPr>
                <w:sz w:val="24"/>
                <w:szCs w:val="24"/>
              </w:rPr>
            </w:pPr>
            <w:r w:rsidRPr="00214AB1">
              <w:rPr>
                <w:sz w:val="24"/>
                <w:szCs w:val="24"/>
              </w:rPr>
              <w:t>4.Нормативно-правовые акты, регулирующие деятельность муниципальных служащих.</w:t>
            </w:r>
          </w:p>
          <w:p w14:paraId="424243C5" w14:textId="7315E1C5" w:rsidR="008D310B" w:rsidRPr="00214AB1" w:rsidRDefault="00DF475B" w:rsidP="0037133C">
            <w:pPr>
              <w:keepNext/>
              <w:rPr>
                <w:sz w:val="24"/>
                <w:szCs w:val="24"/>
              </w:rPr>
            </w:pPr>
            <w:r w:rsidRPr="00214AB1">
              <w:rPr>
                <w:b/>
                <w:sz w:val="24"/>
                <w:szCs w:val="24"/>
              </w:rPr>
              <w:t>рекомендуемые источники</w:t>
            </w:r>
            <w:r w:rsidR="008D310B" w:rsidRPr="00214AB1">
              <w:rPr>
                <w:sz w:val="24"/>
                <w:szCs w:val="24"/>
              </w:rPr>
              <w:t xml:space="preserve">: </w:t>
            </w:r>
            <w:r w:rsidR="0037133C" w:rsidRPr="00214AB1">
              <w:rPr>
                <w:sz w:val="24"/>
                <w:szCs w:val="24"/>
              </w:rPr>
              <w:t>8.1.1-8.1.6, 8.2.1-8.2.3, 8.3.1-8.3.3, Раздел 9.</w:t>
            </w:r>
          </w:p>
        </w:tc>
        <w:tc>
          <w:tcPr>
            <w:tcW w:w="2234" w:type="dxa"/>
            <w:shd w:val="clear" w:color="auto" w:fill="auto"/>
          </w:tcPr>
          <w:p w14:paraId="032EB583" w14:textId="52A3B153" w:rsidR="008D310B" w:rsidRPr="00214AB1" w:rsidRDefault="008D310B" w:rsidP="008D310B">
            <w:pPr>
              <w:keepNext/>
              <w:rPr>
                <w:sz w:val="28"/>
                <w:szCs w:val="28"/>
              </w:rPr>
            </w:pPr>
            <w:r w:rsidRPr="00214AB1">
              <w:rPr>
                <w:sz w:val="24"/>
                <w:szCs w:val="24"/>
              </w:rPr>
              <w:t xml:space="preserve">Презентации и доклады. Круглый стол «Проблемы и направления совершенствования нормативно-правовой базы  </w:t>
            </w:r>
            <w:r w:rsidR="00AC111C" w:rsidRPr="00214AB1">
              <w:rPr>
                <w:sz w:val="24"/>
                <w:szCs w:val="24"/>
              </w:rPr>
              <w:t>проектного</w:t>
            </w:r>
            <w:r w:rsidRPr="00214AB1">
              <w:rPr>
                <w:sz w:val="24"/>
                <w:szCs w:val="24"/>
              </w:rPr>
              <w:t xml:space="preserve"> управления».</w:t>
            </w:r>
          </w:p>
        </w:tc>
      </w:tr>
      <w:tr w:rsidR="00214AB1" w:rsidRPr="00214AB1" w14:paraId="249C4FE5" w14:textId="77777777" w:rsidTr="008C549A">
        <w:tc>
          <w:tcPr>
            <w:tcW w:w="2214" w:type="dxa"/>
            <w:shd w:val="clear" w:color="auto" w:fill="auto"/>
          </w:tcPr>
          <w:p w14:paraId="5BC0E51C" w14:textId="77777777" w:rsidR="008D310B" w:rsidRPr="00214AB1" w:rsidRDefault="008D310B" w:rsidP="008D310B">
            <w:pPr>
              <w:tabs>
                <w:tab w:val="left" w:pos="993"/>
                <w:tab w:val="left" w:pos="1276"/>
                <w:tab w:val="left" w:pos="1418"/>
                <w:tab w:val="left" w:pos="2552"/>
              </w:tabs>
              <w:suppressAutoHyphens/>
              <w:contextualSpacing/>
              <w:rPr>
                <w:bCs/>
                <w:sz w:val="22"/>
                <w:szCs w:val="22"/>
              </w:rPr>
            </w:pPr>
            <w:r w:rsidRPr="00214AB1">
              <w:rPr>
                <w:bCs/>
                <w:sz w:val="22"/>
                <w:szCs w:val="22"/>
              </w:rPr>
              <w:t>Тема 2. Развитие проектного управления, управления портфелями проектов  в органах власти в Российской Федерации и за рубежом</w:t>
            </w:r>
          </w:p>
          <w:p w14:paraId="6CD85E5A" w14:textId="77777777" w:rsidR="008D310B" w:rsidRPr="00214AB1" w:rsidRDefault="008D310B" w:rsidP="008D310B">
            <w:pPr>
              <w:keepNext/>
              <w:jc w:val="both"/>
              <w:rPr>
                <w:sz w:val="28"/>
                <w:szCs w:val="28"/>
              </w:rPr>
            </w:pPr>
          </w:p>
        </w:tc>
        <w:tc>
          <w:tcPr>
            <w:tcW w:w="5747" w:type="dxa"/>
          </w:tcPr>
          <w:p w14:paraId="1D3EEC68" w14:textId="2375D267" w:rsidR="008D310B" w:rsidRPr="00214AB1" w:rsidRDefault="008D310B" w:rsidP="008D310B">
            <w:pPr>
              <w:keepNext/>
              <w:rPr>
                <w:sz w:val="24"/>
                <w:szCs w:val="24"/>
              </w:rPr>
            </w:pPr>
            <w:r w:rsidRPr="00214AB1">
              <w:rPr>
                <w:sz w:val="24"/>
                <w:szCs w:val="24"/>
              </w:rPr>
              <w:t>1.</w:t>
            </w:r>
            <w:r w:rsidR="00377E1D" w:rsidRPr="00214AB1">
              <w:rPr>
                <w:sz w:val="24"/>
                <w:szCs w:val="24"/>
              </w:rPr>
              <w:t>Современный этап проектного управления: направления развития.</w:t>
            </w:r>
          </w:p>
          <w:p w14:paraId="40EE4910" w14:textId="6C86F843" w:rsidR="008D310B" w:rsidRPr="00214AB1" w:rsidRDefault="008D310B" w:rsidP="008D310B">
            <w:pPr>
              <w:keepNext/>
              <w:rPr>
                <w:sz w:val="24"/>
                <w:szCs w:val="24"/>
              </w:rPr>
            </w:pPr>
            <w:r w:rsidRPr="00214AB1">
              <w:rPr>
                <w:sz w:val="24"/>
                <w:szCs w:val="24"/>
              </w:rPr>
              <w:t xml:space="preserve">2. </w:t>
            </w:r>
            <w:r w:rsidR="00377E1D" w:rsidRPr="00214AB1">
              <w:rPr>
                <w:sz w:val="24"/>
                <w:szCs w:val="24"/>
              </w:rPr>
              <w:t xml:space="preserve">Проблемы в </w:t>
            </w:r>
            <w:r w:rsidRPr="00214AB1">
              <w:rPr>
                <w:sz w:val="24"/>
                <w:szCs w:val="24"/>
              </w:rPr>
              <w:t xml:space="preserve"> </w:t>
            </w:r>
            <w:r w:rsidR="00377E1D" w:rsidRPr="00214AB1">
              <w:rPr>
                <w:sz w:val="24"/>
                <w:szCs w:val="24"/>
              </w:rPr>
              <w:t>управлении портфелем проектов и программ</w:t>
            </w:r>
            <w:r w:rsidR="00AD6AD2" w:rsidRPr="00214AB1">
              <w:rPr>
                <w:sz w:val="24"/>
                <w:szCs w:val="24"/>
              </w:rPr>
              <w:t xml:space="preserve"> и пути их решения</w:t>
            </w:r>
            <w:r w:rsidR="00377E1D" w:rsidRPr="00214AB1">
              <w:rPr>
                <w:sz w:val="24"/>
                <w:szCs w:val="24"/>
              </w:rPr>
              <w:t xml:space="preserve">. </w:t>
            </w:r>
          </w:p>
          <w:p w14:paraId="7956D53A" w14:textId="0B9D6654" w:rsidR="008D310B" w:rsidRPr="00214AB1" w:rsidRDefault="008D310B" w:rsidP="008D310B">
            <w:pPr>
              <w:keepNext/>
              <w:rPr>
                <w:sz w:val="24"/>
                <w:szCs w:val="24"/>
              </w:rPr>
            </w:pPr>
            <w:r w:rsidRPr="00214AB1">
              <w:rPr>
                <w:sz w:val="24"/>
                <w:szCs w:val="24"/>
              </w:rPr>
              <w:t xml:space="preserve">2. </w:t>
            </w:r>
            <w:r w:rsidR="00377E1D" w:rsidRPr="00214AB1">
              <w:rPr>
                <w:sz w:val="24"/>
                <w:szCs w:val="24"/>
              </w:rPr>
              <w:t>Передовые з</w:t>
            </w:r>
            <w:r w:rsidRPr="00214AB1">
              <w:rPr>
                <w:sz w:val="24"/>
                <w:szCs w:val="24"/>
              </w:rPr>
              <w:t xml:space="preserve">арубежные практики </w:t>
            </w:r>
            <w:r w:rsidR="00377E1D" w:rsidRPr="00214AB1">
              <w:rPr>
                <w:sz w:val="24"/>
                <w:szCs w:val="24"/>
              </w:rPr>
              <w:t>проектного</w:t>
            </w:r>
            <w:r w:rsidRPr="00214AB1">
              <w:rPr>
                <w:sz w:val="24"/>
                <w:szCs w:val="24"/>
              </w:rPr>
              <w:t xml:space="preserve"> </w:t>
            </w:r>
            <w:r w:rsidR="00377E1D" w:rsidRPr="00214AB1">
              <w:rPr>
                <w:sz w:val="24"/>
                <w:szCs w:val="24"/>
              </w:rPr>
              <w:t xml:space="preserve"> управления </w:t>
            </w:r>
            <w:r w:rsidRPr="00214AB1">
              <w:rPr>
                <w:sz w:val="24"/>
                <w:szCs w:val="24"/>
              </w:rPr>
              <w:t xml:space="preserve">(на примере страны по выбору студента). </w:t>
            </w:r>
          </w:p>
          <w:p w14:paraId="43A89E67" w14:textId="7BB67C0A" w:rsidR="008D310B" w:rsidRPr="00214AB1" w:rsidRDefault="0037133C" w:rsidP="008D310B">
            <w:pPr>
              <w:keepNext/>
              <w:rPr>
                <w:sz w:val="24"/>
                <w:szCs w:val="24"/>
              </w:rPr>
            </w:pPr>
            <w:r w:rsidRPr="00214AB1">
              <w:rPr>
                <w:b/>
                <w:sz w:val="24"/>
                <w:szCs w:val="24"/>
              </w:rPr>
              <w:t>рекомендуемые источники</w:t>
            </w:r>
            <w:r w:rsidRPr="00214AB1">
              <w:rPr>
                <w:sz w:val="24"/>
                <w:szCs w:val="24"/>
              </w:rPr>
              <w:t>: 8.1.1-8.1.6, 8.2.1-8.2.3, 8.3.1-8.3.3, Раздел 9.</w:t>
            </w:r>
          </w:p>
        </w:tc>
        <w:tc>
          <w:tcPr>
            <w:tcW w:w="2234" w:type="dxa"/>
            <w:shd w:val="clear" w:color="auto" w:fill="auto"/>
          </w:tcPr>
          <w:p w14:paraId="36D1AB10" w14:textId="7481BA31" w:rsidR="008D310B" w:rsidRPr="00214AB1" w:rsidRDefault="008D310B" w:rsidP="008D310B">
            <w:pPr>
              <w:keepNext/>
              <w:rPr>
                <w:sz w:val="28"/>
                <w:szCs w:val="28"/>
              </w:rPr>
            </w:pPr>
            <w:r w:rsidRPr="00214AB1">
              <w:rPr>
                <w:sz w:val="24"/>
                <w:szCs w:val="24"/>
              </w:rPr>
              <w:t xml:space="preserve">Научные дебаты «Возможности адаптации зарубежных практик </w:t>
            </w:r>
            <w:r w:rsidR="00AC111C" w:rsidRPr="00214AB1">
              <w:rPr>
                <w:sz w:val="24"/>
                <w:szCs w:val="24"/>
              </w:rPr>
              <w:t xml:space="preserve">проектного управления </w:t>
            </w:r>
            <w:r w:rsidRPr="00214AB1">
              <w:rPr>
                <w:sz w:val="24"/>
                <w:szCs w:val="24"/>
              </w:rPr>
              <w:t xml:space="preserve"> к российским условиям»</w:t>
            </w:r>
          </w:p>
        </w:tc>
      </w:tr>
      <w:tr w:rsidR="00214AB1" w:rsidRPr="00214AB1" w14:paraId="650585E8" w14:textId="77777777" w:rsidTr="008C549A">
        <w:tc>
          <w:tcPr>
            <w:tcW w:w="2214" w:type="dxa"/>
            <w:shd w:val="clear" w:color="auto" w:fill="auto"/>
          </w:tcPr>
          <w:p w14:paraId="12224B07" w14:textId="77777777" w:rsidR="008D310B" w:rsidRPr="00214AB1" w:rsidRDefault="008D310B" w:rsidP="008D310B">
            <w:pPr>
              <w:widowControl/>
              <w:autoSpaceDE/>
              <w:autoSpaceDN/>
              <w:adjustRightInd/>
              <w:rPr>
                <w:bCs/>
                <w:sz w:val="22"/>
                <w:szCs w:val="22"/>
              </w:rPr>
            </w:pPr>
            <w:r w:rsidRPr="00214AB1">
              <w:rPr>
                <w:bCs/>
                <w:sz w:val="22"/>
                <w:szCs w:val="22"/>
              </w:rPr>
              <w:t>Тема 3. Формирование портфеля проектов и программ в органах государственной власти</w:t>
            </w:r>
          </w:p>
          <w:p w14:paraId="6BF06AE6" w14:textId="77777777" w:rsidR="008D310B" w:rsidRPr="00214AB1" w:rsidRDefault="008D310B" w:rsidP="008D310B">
            <w:pPr>
              <w:keepNext/>
              <w:jc w:val="both"/>
              <w:rPr>
                <w:sz w:val="28"/>
                <w:szCs w:val="28"/>
              </w:rPr>
            </w:pPr>
          </w:p>
        </w:tc>
        <w:tc>
          <w:tcPr>
            <w:tcW w:w="5747" w:type="dxa"/>
          </w:tcPr>
          <w:p w14:paraId="491B179B" w14:textId="11EAF678" w:rsidR="008D310B" w:rsidRPr="00214AB1" w:rsidRDefault="008D310B" w:rsidP="008D310B">
            <w:pPr>
              <w:keepNext/>
              <w:rPr>
                <w:sz w:val="24"/>
                <w:szCs w:val="24"/>
              </w:rPr>
            </w:pPr>
            <w:r w:rsidRPr="00214AB1">
              <w:rPr>
                <w:sz w:val="24"/>
                <w:szCs w:val="24"/>
              </w:rPr>
              <w:t>1.</w:t>
            </w:r>
            <w:r w:rsidR="00AD6AD2" w:rsidRPr="00214AB1">
              <w:rPr>
                <w:sz w:val="24"/>
                <w:szCs w:val="24"/>
              </w:rPr>
              <w:t>Конкурсный отбор проектов в портфель, критерии отбора.</w:t>
            </w:r>
          </w:p>
          <w:p w14:paraId="6034B8B2" w14:textId="5045D498" w:rsidR="008D310B" w:rsidRPr="00214AB1" w:rsidRDefault="008D310B" w:rsidP="008D310B">
            <w:pPr>
              <w:keepNext/>
              <w:rPr>
                <w:sz w:val="24"/>
                <w:szCs w:val="24"/>
              </w:rPr>
            </w:pPr>
            <w:r w:rsidRPr="00214AB1">
              <w:rPr>
                <w:sz w:val="24"/>
                <w:szCs w:val="24"/>
              </w:rPr>
              <w:t xml:space="preserve">2. </w:t>
            </w:r>
            <w:r w:rsidR="00AD6AD2" w:rsidRPr="00214AB1">
              <w:rPr>
                <w:sz w:val="24"/>
                <w:szCs w:val="24"/>
              </w:rPr>
              <w:t>Разработка целевых показателей и их согласование.</w:t>
            </w:r>
          </w:p>
          <w:p w14:paraId="7FC7FF58" w14:textId="0E63D0AA" w:rsidR="008D310B" w:rsidRPr="00214AB1" w:rsidRDefault="008D310B" w:rsidP="008D310B">
            <w:pPr>
              <w:keepNext/>
              <w:rPr>
                <w:sz w:val="24"/>
                <w:szCs w:val="24"/>
              </w:rPr>
            </w:pPr>
            <w:r w:rsidRPr="00214AB1">
              <w:rPr>
                <w:sz w:val="24"/>
                <w:szCs w:val="24"/>
              </w:rPr>
              <w:t xml:space="preserve">3. </w:t>
            </w:r>
            <w:r w:rsidR="00AD6AD2" w:rsidRPr="00214AB1">
              <w:rPr>
                <w:sz w:val="24"/>
                <w:szCs w:val="24"/>
              </w:rPr>
              <w:t>Приоритеты при формировании портфеля проектов.</w:t>
            </w:r>
          </w:p>
          <w:p w14:paraId="70197EF0" w14:textId="557FF74A" w:rsidR="008D310B" w:rsidRPr="00214AB1" w:rsidRDefault="008D310B" w:rsidP="00AD6AD2">
            <w:pPr>
              <w:keepNext/>
              <w:rPr>
                <w:sz w:val="24"/>
                <w:szCs w:val="24"/>
              </w:rPr>
            </w:pPr>
            <w:r w:rsidRPr="00214AB1">
              <w:rPr>
                <w:sz w:val="24"/>
                <w:szCs w:val="24"/>
              </w:rPr>
              <w:t xml:space="preserve">4. </w:t>
            </w:r>
            <w:r w:rsidR="00AD6AD2" w:rsidRPr="00214AB1">
              <w:rPr>
                <w:sz w:val="24"/>
                <w:szCs w:val="24"/>
              </w:rPr>
              <w:t xml:space="preserve">Работа проектных команд. Распределение функционала и согласование деятельности по реализации отдельных проектов портфеля. </w:t>
            </w:r>
          </w:p>
          <w:p w14:paraId="0141F305" w14:textId="5041C2A6" w:rsidR="008D310B" w:rsidRPr="00214AB1" w:rsidRDefault="0037133C" w:rsidP="008D310B">
            <w:pPr>
              <w:keepNext/>
              <w:rPr>
                <w:sz w:val="24"/>
                <w:szCs w:val="24"/>
              </w:rPr>
            </w:pPr>
            <w:r w:rsidRPr="00214AB1">
              <w:rPr>
                <w:b/>
                <w:sz w:val="24"/>
                <w:szCs w:val="24"/>
              </w:rPr>
              <w:t>рекомендуемые источники</w:t>
            </w:r>
            <w:r w:rsidRPr="00214AB1">
              <w:rPr>
                <w:sz w:val="24"/>
                <w:szCs w:val="24"/>
              </w:rPr>
              <w:t>: 8.1.1-8.1.6, 8.2.1-8.2.3, 8.3.1-8.3.3, Раздел 9.</w:t>
            </w:r>
          </w:p>
        </w:tc>
        <w:tc>
          <w:tcPr>
            <w:tcW w:w="2234" w:type="dxa"/>
            <w:shd w:val="clear" w:color="auto" w:fill="auto"/>
          </w:tcPr>
          <w:p w14:paraId="51DC4BB3" w14:textId="246E9F9C" w:rsidR="008D310B" w:rsidRPr="00214AB1" w:rsidRDefault="008D310B" w:rsidP="008D310B">
            <w:pPr>
              <w:tabs>
                <w:tab w:val="right" w:pos="851"/>
              </w:tabs>
              <w:rPr>
                <w:sz w:val="24"/>
                <w:szCs w:val="24"/>
              </w:rPr>
            </w:pPr>
            <w:r w:rsidRPr="00214AB1">
              <w:rPr>
                <w:sz w:val="24"/>
                <w:szCs w:val="24"/>
              </w:rPr>
              <w:t xml:space="preserve">Деловая игра «Конкурсный отбор </w:t>
            </w:r>
            <w:r w:rsidR="00AC111C" w:rsidRPr="00214AB1">
              <w:rPr>
                <w:sz w:val="24"/>
                <w:szCs w:val="24"/>
              </w:rPr>
              <w:t>проектов в ппортфель</w:t>
            </w:r>
            <w:r w:rsidRPr="00214AB1">
              <w:rPr>
                <w:sz w:val="24"/>
                <w:szCs w:val="24"/>
              </w:rPr>
              <w:t xml:space="preserve">» </w:t>
            </w:r>
          </w:p>
          <w:p w14:paraId="5A14A4DD" w14:textId="03FE799B" w:rsidR="008D310B" w:rsidRPr="00214AB1" w:rsidRDefault="008D310B" w:rsidP="008D310B">
            <w:pPr>
              <w:keepNext/>
              <w:rPr>
                <w:sz w:val="28"/>
                <w:szCs w:val="28"/>
              </w:rPr>
            </w:pPr>
            <w:r w:rsidRPr="00214AB1">
              <w:rPr>
                <w:sz w:val="24"/>
                <w:szCs w:val="24"/>
              </w:rPr>
              <w:t>Деловая игра «Тестирование по профессиональным компетенциям</w:t>
            </w:r>
            <w:r w:rsidR="00AC111C" w:rsidRPr="00214AB1">
              <w:rPr>
                <w:sz w:val="24"/>
                <w:szCs w:val="24"/>
              </w:rPr>
              <w:t xml:space="preserve"> проектного управления</w:t>
            </w:r>
            <w:r w:rsidRPr="00214AB1">
              <w:rPr>
                <w:sz w:val="24"/>
                <w:szCs w:val="24"/>
              </w:rPr>
              <w:t xml:space="preserve">». </w:t>
            </w:r>
          </w:p>
        </w:tc>
      </w:tr>
      <w:tr w:rsidR="00214AB1" w:rsidRPr="00214AB1" w14:paraId="01E9F7B8" w14:textId="77777777" w:rsidTr="008C549A">
        <w:tc>
          <w:tcPr>
            <w:tcW w:w="2214" w:type="dxa"/>
            <w:shd w:val="clear" w:color="auto" w:fill="auto"/>
          </w:tcPr>
          <w:p w14:paraId="48A4F594" w14:textId="77777777" w:rsidR="008D310B" w:rsidRPr="00214AB1" w:rsidRDefault="008D310B" w:rsidP="008D310B">
            <w:pPr>
              <w:tabs>
                <w:tab w:val="left" w:pos="993"/>
                <w:tab w:val="left" w:pos="1276"/>
                <w:tab w:val="left" w:pos="1418"/>
                <w:tab w:val="left" w:pos="2552"/>
              </w:tabs>
              <w:suppressAutoHyphens/>
              <w:contextualSpacing/>
              <w:rPr>
                <w:bCs/>
                <w:sz w:val="22"/>
                <w:szCs w:val="22"/>
              </w:rPr>
            </w:pPr>
            <w:r w:rsidRPr="00214AB1">
              <w:rPr>
                <w:bCs/>
                <w:sz w:val="22"/>
                <w:szCs w:val="22"/>
              </w:rPr>
              <w:t>Тема 4. Управление портфелем проектов и программ в органах государственной власти</w:t>
            </w:r>
          </w:p>
          <w:p w14:paraId="48E869B4" w14:textId="77777777" w:rsidR="008D310B" w:rsidRPr="00214AB1" w:rsidRDefault="008D310B" w:rsidP="008D310B">
            <w:pPr>
              <w:keepNext/>
              <w:jc w:val="both"/>
              <w:rPr>
                <w:sz w:val="28"/>
                <w:szCs w:val="28"/>
              </w:rPr>
            </w:pPr>
          </w:p>
        </w:tc>
        <w:tc>
          <w:tcPr>
            <w:tcW w:w="5747" w:type="dxa"/>
          </w:tcPr>
          <w:p w14:paraId="3ECB6CE8" w14:textId="282348FD" w:rsidR="008D310B" w:rsidRPr="00214AB1" w:rsidRDefault="008D310B" w:rsidP="008D310B">
            <w:pPr>
              <w:keepNext/>
              <w:rPr>
                <w:sz w:val="24"/>
                <w:szCs w:val="24"/>
              </w:rPr>
            </w:pPr>
            <w:r w:rsidRPr="00214AB1">
              <w:rPr>
                <w:sz w:val="24"/>
                <w:szCs w:val="24"/>
              </w:rPr>
              <w:t>1. Л</w:t>
            </w:r>
            <w:r w:rsidRPr="00214AB1">
              <w:rPr>
                <w:sz w:val="24"/>
                <w:szCs w:val="24"/>
                <w:shd w:val="clear" w:color="auto" w:fill="FEFEFE"/>
              </w:rPr>
              <w:t xml:space="preserve">учшие практики </w:t>
            </w:r>
            <w:r w:rsidR="00AD6AD2" w:rsidRPr="00214AB1">
              <w:rPr>
                <w:sz w:val="24"/>
                <w:szCs w:val="24"/>
                <w:shd w:val="clear" w:color="auto" w:fill="FEFEFE"/>
              </w:rPr>
              <w:t>портфельного управления</w:t>
            </w:r>
            <w:r w:rsidRPr="00214AB1">
              <w:rPr>
                <w:sz w:val="24"/>
                <w:szCs w:val="24"/>
                <w:shd w:val="clear" w:color="auto" w:fill="FEFEFE"/>
              </w:rPr>
              <w:t xml:space="preserve">: конкурс </w:t>
            </w:r>
            <w:r w:rsidR="00786C25" w:rsidRPr="00214AB1">
              <w:rPr>
                <w:sz w:val="24"/>
                <w:szCs w:val="24"/>
                <w:shd w:val="clear" w:color="auto" w:fill="FEFEFE"/>
              </w:rPr>
              <w:t>проектов и проектных команд</w:t>
            </w:r>
            <w:r w:rsidRPr="00214AB1">
              <w:rPr>
                <w:sz w:val="24"/>
                <w:szCs w:val="24"/>
                <w:shd w:val="clear" w:color="auto" w:fill="FEFEFE"/>
              </w:rPr>
              <w:t xml:space="preserve">, лайфхаки мотивации госслужащих </w:t>
            </w:r>
            <w:r w:rsidR="00786C25" w:rsidRPr="00214AB1">
              <w:rPr>
                <w:sz w:val="24"/>
                <w:szCs w:val="24"/>
                <w:shd w:val="clear" w:color="auto" w:fill="FEFEFE"/>
              </w:rPr>
              <w:t xml:space="preserve">в проектном управлении, </w:t>
            </w:r>
            <w:r w:rsidRPr="00214AB1">
              <w:rPr>
                <w:sz w:val="24"/>
                <w:szCs w:val="24"/>
                <w:shd w:val="clear" w:color="auto" w:fill="FEFEFE"/>
              </w:rPr>
              <w:t xml:space="preserve">и механизм оценки компетенции </w:t>
            </w:r>
            <w:r w:rsidR="00786C25" w:rsidRPr="00214AB1">
              <w:rPr>
                <w:sz w:val="24"/>
                <w:szCs w:val="24"/>
                <w:shd w:val="clear" w:color="auto" w:fill="FEFEFE"/>
              </w:rPr>
              <w:t>участников проектной команды</w:t>
            </w:r>
            <w:r w:rsidRPr="00214AB1">
              <w:rPr>
                <w:sz w:val="24"/>
                <w:szCs w:val="24"/>
                <w:shd w:val="clear" w:color="auto" w:fill="FEFEFE"/>
              </w:rPr>
              <w:t xml:space="preserve">, </w:t>
            </w:r>
            <w:r w:rsidR="00786C25" w:rsidRPr="00214AB1">
              <w:rPr>
                <w:sz w:val="24"/>
                <w:szCs w:val="24"/>
                <w:shd w:val="clear" w:color="auto" w:fill="FEFEFE"/>
              </w:rPr>
              <w:t xml:space="preserve">научное обеспечение проектного управления. </w:t>
            </w:r>
          </w:p>
          <w:p w14:paraId="10A56D65" w14:textId="77777777" w:rsidR="00786C25" w:rsidRPr="00214AB1" w:rsidRDefault="008D310B" w:rsidP="008D310B">
            <w:pPr>
              <w:keepNext/>
              <w:rPr>
                <w:sz w:val="24"/>
                <w:szCs w:val="24"/>
              </w:rPr>
            </w:pPr>
            <w:r w:rsidRPr="00214AB1">
              <w:rPr>
                <w:sz w:val="24"/>
                <w:szCs w:val="24"/>
              </w:rPr>
              <w:t xml:space="preserve">2. </w:t>
            </w:r>
            <w:r w:rsidR="00786C25" w:rsidRPr="00214AB1">
              <w:rPr>
                <w:sz w:val="24"/>
                <w:szCs w:val="24"/>
              </w:rPr>
              <w:t xml:space="preserve">Ключевые и дополнительные показатели результативности и эффективности управления портфелем. </w:t>
            </w:r>
          </w:p>
          <w:p w14:paraId="3023824A" w14:textId="77777777" w:rsidR="00786C25" w:rsidRPr="00214AB1" w:rsidRDefault="00786C25" w:rsidP="008D310B">
            <w:pPr>
              <w:keepNext/>
              <w:rPr>
                <w:sz w:val="24"/>
                <w:szCs w:val="24"/>
              </w:rPr>
            </w:pPr>
            <w:r w:rsidRPr="00214AB1">
              <w:rPr>
                <w:sz w:val="24"/>
                <w:szCs w:val="24"/>
              </w:rPr>
              <w:t xml:space="preserve">3.Информационное обеспечение проектного управления. </w:t>
            </w:r>
            <w:r w:rsidR="008D310B" w:rsidRPr="00214AB1">
              <w:rPr>
                <w:sz w:val="24"/>
                <w:szCs w:val="24"/>
              </w:rPr>
              <w:t xml:space="preserve"> </w:t>
            </w:r>
          </w:p>
          <w:p w14:paraId="172BFB4E" w14:textId="32916D6A" w:rsidR="008D310B" w:rsidRPr="00214AB1" w:rsidRDefault="0037133C" w:rsidP="008D310B">
            <w:pPr>
              <w:keepNext/>
              <w:rPr>
                <w:sz w:val="24"/>
                <w:szCs w:val="24"/>
              </w:rPr>
            </w:pPr>
            <w:r w:rsidRPr="00214AB1">
              <w:rPr>
                <w:b/>
                <w:sz w:val="24"/>
                <w:szCs w:val="24"/>
              </w:rPr>
              <w:t>рекомендуемые источники</w:t>
            </w:r>
            <w:r w:rsidRPr="00214AB1">
              <w:rPr>
                <w:sz w:val="24"/>
                <w:szCs w:val="24"/>
              </w:rPr>
              <w:t>: 8.1.1-8.1.6, 8.2.1-8.2.3, 8.3.1-8.3.3, Раздел 9.</w:t>
            </w:r>
          </w:p>
        </w:tc>
        <w:tc>
          <w:tcPr>
            <w:tcW w:w="2234" w:type="dxa"/>
            <w:shd w:val="clear" w:color="auto" w:fill="auto"/>
          </w:tcPr>
          <w:p w14:paraId="3B2D6D0B" w14:textId="708113B6" w:rsidR="008D310B" w:rsidRPr="00214AB1" w:rsidRDefault="008D310B" w:rsidP="008D310B">
            <w:pPr>
              <w:tabs>
                <w:tab w:val="right" w:pos="851"/>
              </w:tabs>
              <w:rPr>
                <w:sz w:val="24"/>
                <w:szCs w:val="24"/>
              </w:rPr>
            </w:pPr>
            <w:r w:rsidRPr="00214AB1">
              <w:rPr>
                <w:sz w:val="24"/>
                <w:szCs w:val="24"/>
              </w:rPr>
              <w:t xml:space="preserve">Круглый стол «Передовые практики организации взаимодействия </w:t>
            </w:r>
            <w:r w:rsidR="00AC111C" w:rsidRPr="00214AB1">
              <w:rPr>
                <w:sz w:val="24"/>
                <w:szCs w:val="24"/>
              </w:rPr>
              <w:t>при управлении портфелем проектов</w:t>
            </w:r>
            <w:r w:rsidRPr="00214AB1">
              <w:rPr>
                <w:sz w:val="24"/>
                <w:szCs w:val="24"/>
              </w:rPr>
              <w:t>»</w:t>
            </w:r>
          </w:p>
          <w:p w14:paraId="0D549BCE" w14:textId="4363F0E6" w:rsidR="008D310B" w:rsidRPr="00214AB1" w:rsidRDefault="008D310B" w:rsidP="008D310B">
            <w:pPr>
              <w:keepNext/>
              <w:rPr>
                <w:sz w:val="28"/>
                <w:szCs w:val="28"/>
              </w:rPr>
            </w:pPr>
            <w:r w:rsidRPr="00214AB1">
              <w:rPr>
                <w:sz w:val="24"/>
                <w:szCs w:val="24"/>
              </w:rPr>
              <w:t>Деловая игра «</w:t>
            </w:r>
            <w:r w:rsidR="00AC111C" w:rsidRPr="00214AB1">
              <w:rPr>
                <w:sz w:val="24"/>
                <w:szCs w:val="24"/>
              </w:rPr>
              <w:t>П</w:t>
            </w:r>
            <w:r w:rsidRPr="00214AB1">
              <w:rPr>
                <w:sz w:val="24"/>
                <w:szCs w:val="24"/>
              </w:rPr>
              <w:t>роектное сито»</w:t>
            </w:r>
          </w:p>
        </w:tc>
      </w:tr>
      <w:tr w:rsidR="008D310B" w:rsidRPr="00214AB1" w14:paraId="5838F929" w14:textId="77777777" w:rsidTr="008C549A">
        <w:tc>
          <w:tcPr>
            <w:tcW w:w="2214" w:type="dxa"/>
            <w:shd w:val="clear" w:color="auto" w:fill="auto"/>
          </w:tcPr>
          <w:p w14:paraId="7B6E04C8" w14:textId="77777777" w:rsidR="008D310B" w:rsidRPr="00214AB1" w:rsidRDefault="008D310B" w:rsidP="008D310B">
            <w:pPr>
              <w:widowControl/>
              <w:autoSpaceDE/>
              <w:autoSpaceDN/>
              <w:adjustRightInd/>
              <w:rPr>
                <w:bCs/>
                <w:sz w:val="22"/>
                <w:szCs w:val="22"/>
              </w:rPr>
            </w:pPr>
            <w:r w:rsidRPr="00214AB1">
              <w:rPr>
                <w:bCs/>
                <w:sz w:val="22"/>
                <w:szCs w:val="22"/>
              </w:rPr>
              <w:t xml:space="preserve">Тема 5.  Оценка результатов разработки и реализации </w:t>
            </w:r>
            <w:r w:rsidRPr="00214AB1">
              <w:rPr>
                <w:bCs/>
                <w:sz w:val="22"/>
                <w:szCs w:val="22"/>
              </w:rPr>
              <w:lastRenderedPageBreak/>
              <w:t xml:space="preserve">портфеля проектов и программ. </w:t>
            </w:r>
          </w:p>
          <w:p w14:paraId="4DEC9126" w14:textId="77777777" w:rsidR="008D310B" w:rsidRPr="00214AB1" w:rsidRDefault="008D310B" w:rsidP="008D310B">
            <w:pPr>
              <w:keepNext/>
              <w:jc w:val="both"/>
              <w:rPr>
                <w:sz w:val="28"/>
                <w:szCs w:val="28"/>
              </w:rPr>
            </w:pPr>
          </w:p>
        </w:tc>
        <w:tc>
          <w:tcPr>
            <w:tcW w:w="5747" w:type="dxa"/>
          </w:tcPr>
          <w:p w14:paraId="1280D775" w14:textId="77777777" w:rsidR="00786C25" w:rsidRPr="00214AB1" w:rsidRDefault="00786C25" w:rsidP="008D310B">
            <w:pPr>
              <w:keepNext/>
              <w:rPr>
                <w:sz w:val="24"/>
                <w:szCs w:val="24"/>
              </w:rPr>
            </w:pPr>
            <w:r w:rsidRPr="00214AB1">
              <w:rPr>
                <w:sz w:val="24"/>
                <w:szCs w:val="24"/>
              </w:rPr>
              <w:lastRenderedPageBreak/>
              <w:t xml:space="preserve">Оценка социально-экономических последствий реализации портфеля. </w:t>
            </w:r>
          </w:p>
          <w:p w14:paraId="0418273A" w14:textId="77777777" w:rsidR="00786C25" w:rsidRPr="00214AB1" w:rsidRDefault="00786C25" w:rsidP="008D310B">
            <w:pPr>
              <w:keepNext/>
              <w:rPr>
                <w:sz w:val="24"/>
                <w:szCs w:val="24"/>
              </w:rPr>
            </w:pPr>
            <w:r w:rsidRPr="00214AB1">
              <w:rPr>
                <w:sz w:val="24"/>
                <w:szCs w:val="24"/>
              </w:rPr>
              <w:t xml:space="preserve">Оценка достаточности и реалистичности трудовых, </w:t>
            </w:r>
            <w:r w:rsidRPr="00214AB1">
              <w:rPr>
                <w:sz w:val="24"/>
                <w:szCs w:val="24"/>
              </w:rPr>
              <w:lastRenderedPageBreak/>
              <w:t xml:space="preserve">финансовых и материальных ресурсов. </w:t>
            </w:r>
          </w:p>
          <w:p w14:paraId="41F41161" w14:textId="77777777" w:rsidR="00786C25" w:rsidRPr="00214AB1" w:rsidRDefault="00786C25" w:rsidP="008D310B">
            <w:pPr>
              <w:keepNext/>
              <w:rPr>
                <w:sz w:val="24"/>
                <w:szCs w:val="24"/>
              </w:rPr>
            </w:pPr>
            <w:r w:rsidRPr="00214AB1">
              <w:rPr>
                <w:sz w:val="24"/>
                <w:szCs w:val="24"/>
              </w:rPr>
              <w:t>Оценка согласованности действий отдельных структур.</w:t>
            </w:r>
          </w:p>
          <w:p w14:paraId="2BCF2D5B" w14:textId="77777777" w:rsidR="00786C25" w:rsidRPr="00214AB1" w:rsidRDefault="00786C25" w:rsidP="008D310B">
            <w:pPr>
              <w:keepNext/>
              <w:rPr>
                <w:sz w:val="24"/>
                <w:szCs w:val="24"/>
              </w:rPr>
            </w:pPr>
            <w:r w:rsidRPr="00214AB1">
              <w:rPr>
                <w:sz w:val="24"/>
                <w:szCs w:val="24"/>
              </w:rPr>
              <w:t xml:space="preserve"> Оценка качества исполнительской дисциплины. </w:t>
            </w:r>
          </w:p>
          <w:p w14:paraId="07893B92" w14:textId="4CFB802F" w:rsidR="008D310B" w:rsidRPr="00214AB1" w:rsidRDefault="00786C25" w:rsidP="008D310B">
            <w:pPr>
              <w:keepNext/>
              <w:rPr>
                <w:sz w:val="28"/>
                <w:szCs w:val="28"/>
              </w:rPr>
            </w:pPr>
            <w:r w:rsidRPr="00214AB1">
              <w:rPr>
                <w:sz w:val="24"/>
                <w:szCs w:val="24"/>
              </w:rPr>
              <w:t>Оценка уровня формализации целей и задач.</w:t>
            </w:r>
            <w:r w:rsidRPr="00214AB1">
              <w:rPr>
                <w:sz w:val="28"/>
                <w:szCs w:val="28"/>
              </w:rPr>
              <w:t xml:space="preserve"> </w:t>
            </w:r>
            <w:r w:rsidR="0037133C" w:rsidRPr="00214AB1">
              <w:rPr>
                <w:b/>
                <w:sz w:val="24"/>
                <w:szCs w:val="24"/>
              </w:rPr>
              <w:t>рекомендуемые источники</w:t>
            </w:r>
            <w:r w:rsidR="0037133C" w:rsidRPr="00214AB1">
              <w:rPr>
                <w:sz w:val="24"/>
                <w:szCs w:val="24"/>
              </w:rPr>
              <w:t>: 8.1.1-8.1.6, 8.2.1-8.2.3, 8.3.1-8.3.3, Раздел 9.</w:t>
            </w:r>
          </w:p>
        </w:tc>
        <w:tc>
          <w:tcPr>
            <w:tcW w:w="2234" w:type="dxa"/>
            <w:shd w:val="clear" w:color="auto" w:fill="auto"/>
          </w:tcPr>
          <w:p w14:paraId="6A1553E9" w14:textId="77777777" w:rsidR="008D310B" w:rsidRPr="00214AB1" w:rsidRDefault="008D310B" w:rsidP="008D310B">
            <w:pPr>
              <w:tabs>
                <w:tab w:val="right" w:pos="851"/>
              </w:tabs>
              <w:rPr>
                <w:sz w:val="24"/>
                <w:szCs w:val="24"/>
              </w:rPr>
            </w:pPr>
            <w:r w:rsidRPr="00214AB1">
              <w:rPr>
                <w:sz w:val="24"/>
                <w:szCs w:val="24"/>
              </w:rPr>
              <w:lastRenderedPageBreak/>
              <w:t>Презентации и доклады.</w:t>
            </w:r>
          </w:p>
          <w:p w14:paraId="4F41088E" w14:textId="77777777" w:rsidR="008D310B" w:rsidRPr="00214AB1" w:rsidRDefault="008D310B" w:rsidP="008D310B">
            <w:pPr>
              <w:tabs>
                <w:tab w:val="right" w:pos="851"/>
              </w:tabs>
              <w:rPr>
                <w:sz w:val="24"/>
                <w:szCs w:val="24"/>
              </w:rPr>
            </w:pPr>
            <w:r w:rsidRPr="00214AB1">
              <w:rPr>
                <w:sz w:val="24"/>
                <w:szCs w:val="24"/>
              </w:rPr>
              <w:t xml:space="preserve">Проведение инвестиционного </w:t>
            </w:r>
            <w:r w:rsidRPr="00214AB1">
              <w:rPr>
                <w:sz w:val="24"/>
                <w:szCs w:val="24"/>
              </w:rPr>
              <w:lastRenderedPageBreak/>
              <w:t>конкурса «Проектный олимп».</w:t>
            </w:r>
          </w:p>
          <w:p w14:paraId="36BEFE92" w14:textId="049EB380" w:rsidR="008D310B" w:rsidRPr="00214AB1" w:rsidRDefault="008D310B" w:rsidP="008D310B">
            <w:pPr>
              <w:keepNext/>
              <w:rPr>
                <w:sz w:val="28"/>
                <w:szCs w:val="28"/>
              </w:rPr>
            </w:pPr>
            <w:r w:rsidRPr="00214AB1">
              <w:rPr>
                <w:sz w:val="24"/>
                <w:szCs w:val="24"/>
              </w:rPr>
              <w:t xml:space="preserve">Деловая игра «Разработка </w:t>
            </w:r>
            <w:r w:rsidR="00AC111C" w:rsidRPr="00214AB1">
              <w:rPr>
                <w:sz w:val="24"/>
                <w:szCs w:val="24"/>
              </w:rPr>
              <w:t xml:space="preserve">портфеля </w:t>
            </w:r>
            <w:r w:rsidRPr="00214AB1">
              <w:rPr>
                <w:sz w:val="24"/>
                <w:szCs w:val="24"/>
              </w:rPr>
              <w:t>проект</w:t>
            </w:r>
            <w:r w:rsidR="00AC111C" w:rsidRPr="00214AB1">
              <w:rPr>
                <w:sz w:val="24"/>
                <w:szCs w:val="24"/>
              </w:rPr>
              <w:t xml:space="preserve">ов и </w:t>
            </w:r>
            <w:r w:rsidR="00DF475B" w:rsidRPr="00214AB1">
              <w:rPr>
                <w:sz w:val="24"/>
                <w:szCs w:val="24"/>
              </w:rPr>
              <w:t>программ</w:t>
            </w:r>
            <w:r w:rsidRPr="00214AB1">
              <w:rPr>
                <w:sz w:val="24"/>
                <w:szCs w:val="24"/>
              </w:rPr>
              <w:t xml:space="preserve">». </w:t>
            </w:r>
          </w:p>
        </w:tc>
      </w:tr>
    </w:tbl>
    <w:p w14:paraId="2B117EDA" w14:textId="77777777" w:rsidR="00156199" w:rsidRPr="00214AB1" w:rsidRDefault="00156199" w:rsidP="0078385C">
      <w:pPr>
        <w:pStyle w:val="1"/>
        <w:spacing w:before="0"/>
        <w:ind w:firstLine="709"/>
        <w:jc w:val="both"/>
        <w:rPr>
          <w:rFonts w:ascii="Times New Roman" w:hAnsi="Times New Roman" w:cs="Times New Roman"/>
          <w:b/>
          <w:bCs/>
          <w:color w:val="auto"/>
          <w:sz w:val="28"/>
          <w:szCs w:val="28"/>
        </w:rPr>
      </w:pPr>
    </w:p>
    <w:p w14:paraId="74BC6033" w14:textId="593C3933" w:rsidR="00C52F7B" w:rsidRPr="00214AB1" w:rsidRDefault="00C52F7B" w:rsidP="0078385C">
      <w:pPr>
        <w:pStyle w:val="1"/>
        <w:spacing w:before="0"/>
        <w:ind w:firstLine="709"/>
        <w:jc w:val="both"/>
        <w:rPr>
          <w:rFonts w:ascii="Times New Roman" w:hAnsi="Times New Roman" w:cs="Times New Roman"/>
          <w:b/>
          <w:bCs/>
          <w:color w:val="auto"/>
          <w:sz w:val="28"/>
          <w:szCs w:val="28"/>
        </w:rPr>
      </w:pPr>
      <w:bookmarkStart w:id="12" w:name="_Toc106812294"/>
      <w:r w:rsidRPr="00214AB1">
        <w:rPr>
          <w:rFonts w:ascii="Times New Roman" w:hAnsi="Times New Roman" w:cs="Times New Roman"/>
          <w:b/>
          <w:bCs/>
          <w:color w:val="auto"/>
          <w:sz w:val="28"/>
          <w:szCs w:val="28"/>
        </w:rPr>
        <w:t xml:space="preserve">6. </w:t>
      </w:r>
      <w:r w:rsidR="00E00BE6" w:rsidRPr="00214AB1">
        <w:rPr>
          <w:rFonts w:ascii="Times New Roman" w:hAnsi="Times New Roman" w:cs="Times New Roman"/>
          <w:b/>
          <w:bCs/>
          <w:color w:val="auto"/>
          <w:sz w:val="28"/>
          <w:szCs w:val="28"/>
        </w:rPr>
        <w:t>Перечень у</w:t>
      </w:r>
      <w:r w:rsidRPr="00214AB1">
        <w:rPr>
          <w:rFonts w:ascii="Times New Roman" w:hAnsi="Times New Roman" w:cs="Times New Roman"/>
          <w:b/>
          <w:bCs/>
          <w:color w:val="auto"/>
          <w:sz w:val="28"/>
          <w:szCs w:val="28"/>
        </w:rPr>
        <w:t>чебно-методическо</w:t>
      </w:r>
      <w:r w:rsidR="00E00BE6" w:rsidRPr="00214AB1">
        <w:rPr>
          <w:rFonts w:ascii="Times New Roman" w:hAnsi="Times New Roman" w:cs="Times New Roman"/>
          <w:b/>
          <w:bCs/>
          <w:color w:val="auto"/>
          <w:sz w:val="28"/>
          <w:szCs w:val="28"/>
        </w:rPr>
        <w:t>го</w:t>
      </w:r>
      <w:r w:rsidRPr="00214AB1">
        <w:rPr>
          <w:rFonts w:ascii="Times New Roman" w:hAnsi="Times New Roman" w:cs="Times New Roman"/>
          <w:b/>
          <w:bCs/>
          <w:color w:val="auto"/>
          <w:sz w:val="28"/>
          <w:szCs w:val="28"/>
        </w:rPr>
        <w:t xml:space="preserve"> обеспечени</w:t>
      </w:r>
      <w:r w:rsidR="00E00BE6" w:rsidRPr="00214AB1">
        <w:rPr>
          <w:rFonts w:ascii="Times New Roman" w:hAnsi="Times New Roman" w:cs="Times New Roman"/>
          <w:b/>
          <w:bCs/>
          <w:color w:val="auto"/>
          <w:sz w:val="28"/>
          <w:szCs w:val="28"/>
        </w:rPr>
        <w:t>я</w:t>
      </w:r>
      <w:r w:rsidRPr="00214AB1">
        <w:rPr>
          <w:rFonts w:ascii="Times New Roman" w:hAnsi="Times New Roman" w:cs="Times New Roman"/>
          <w:b/>
          <w:bCs/>
          <w:color w:val="auto"/>
          <w:sz w:val="28"/>
          <w:szCs w:val="28"/>
        </w:rPr>
        <w:t xml:space="preserve"> </w:t>
      </w:r>
      <w:r w:rsidR="00606047" w:rsidRPr="00214AB1">
        <w:rPr>
          <w:rFonts w:ascii="Times New Roman" w:hAnsi="Times New Roman" w:cs="Times New Roman"/>
          <w:b/>
          <w:bCs/>
          <w:color w:val="auto"/>
          <w:sz w:val="28"/>
          <w:szCs w:val="28"/>
        </w:rPr>
        <w:t xml:space="preserve">для </w:t>
      </w:r>
      <w:r w:rsidRPr="00214AB1">
        <w:rPr>
          <w:rFonts w:ascii="Times New Roman" w:hAnsi="Times New Roman" w:cs="Times New Roman"/>
          <w:b/>
          <w:bCs/>
          <w:color w:val="auto"/>
          <w:sz w:val="28"/>
          <w:szCs w:val="28"/>
        </w:rPr>
        <w:t xml:space="preserve">самостоятельной работы обучающихся по </w:t>
      </w:r>
      <w:r w:rsidR="00606047" w:rsidRPr="00214AB1">
        <w:rPr>
          <w:rFonts w:ascii="Times New Roman" w:hAnsi="Times New Roman" w:cs="Times New Roman"/>
          <w:b/>
          <w:bCs/>
          <w:color w:val="auto"/>
          <w:sz w:val="28"/>
          <w:szCs w:val="28"/>
        </w:rPr>
        <w:t>дисциплине</w:t>
      </w:r>
      <w:bookmarkEnd w:id="12"/>
    </w:p>
    <w:p w14:paraId="79C37178" w14:textId="77777777" w:rsidR="008E5DB9" w:rsidRPr="00214AB1" w:rsidRDefault="008E5DB9" w:rsidP="0078385C">
      <w:pPr>
        <w:pStyle w:val="2"/>
        <w:ind w:firstLine="709"/>
        <w:jc w:val="both"/>
        <w:rPr>
          <w:rFonts w:ascii="Times New Roman" w:hAnsi="Times New Roman" w:cs="Times New Roman"/>
          <w:b/>
          <w:color w:val="auto"/>
          <w:sz w:val="28"/>
          <w:szCs w:val="28"/>
        </w:rPr>
      </w:pPr>
      <w:bookmarkStart w:id="13" w:name="_Toc106812295"/>
      <w:r w:rsidRPr="00214AB1">
        <w:rPr>
          <w:rFonts w:ascii="Times New Roman" w:hAnsi="Times New Roman" w:cs="Times New Roman"/>
          <w:b/>
          <w:color w:val="auto"/>
          <w:sz w:val="28"/>
          <w:szCs w:val="28"/>
        </w:rPr>
        <w:t xml:space="preserve">6.1. </w:t>
      </w:r>
      <w:r w:rsidR="00F36684" w:rsidRPr="00214AB1">
        <w:rPr>
          <w:rFonts w:ascii="Times New Roman" w:hAnsi="Times New Roman" w:cs="Times New Roman"/>
          <w:b/>
          <w:color w:val="auto"/>
          <w:sz w:val="28"/>
          <w:szCs w:val="28"/>
        </w:rPr>
        <w:t>Перечень вопросов, отводим</w:t>
      </w:r>
      <w:r w:rsidR="00024EEA" w:rsidRPr="00214AB1">
        <w:rPr>
          <w:rFonts w:ascii="Times New Roman" w:hAnsi="Times New Roman" w:cs="Times New Roman"/>
          <w:b/>
          <w:color w:val="auto"/>
          <w:sz w:val="28"/>
          <w:szCs w:val="28"/>
        </w:rPr>
        <w:t xml:space="preserve">ых на самостоятельное освоение </w:t>
      </w:r>
      <w:r w:rsidR="00F36684" w:rsidRPr="00214AB1">
        <w:rPr>
          <w:rFonts w:ascii="Times New Roman" w:hAnsi="Times New Roman" w:cs="Times New Roman"/>
          <w:b/>
          <w:color w:val="auto"/>
          <w:sz w:val="28"/>
          <w:szCs w:val="28"/>
        </w:rPr>
        <w:t>дисциплины, ф</w:t>
      </w:r>
      <w:r w:rsidRPr="00214AB1">
        <w:rPr>
          <w:rFonts w:ascii="Times New Roman" w:hAnsi="Times New Roman" w:cs="Times New Roman"/>
          <w:b/>
          <w:color w:val="auto"/>
          <w:sz w:val="28"/>
          <w:szCs w:val="28"/>
        </w:rPr>
        <w:t>ормы внеаудиторной самостоятельной работы</w:t>
      </w:r>
      <w:bookmarkEnd w:id="13"/>
    </w:p>
    <w:p w14:paraId="2DC51ACC" w14:textId="2B9E1B20" w:rsidR="00411845" w:rsidRPr="00214AB1" w:rsidRDefault="00411845" w:rsidP="00F95658">
      <w:pPr>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2"/>
        <w:gridCol w:w="4926"/>
        <w:gridCol w:w="2687"/>
      </w:tblGrid>
      <w:tr w:rsidR="00214AB1" w:rsidRPr="00214AB1" w14:paraId="6142EFB9" w14:textId="77777777" w:rsidTr="00DF475B">
        <w:tc>
          <w:tcPr>
            <w:tcW w:w="1266" w:type="pct"/>
            <w:shd w:val="clear" w:color="auto" w:fill="auto"/>
          </w:tcPr>
          <w:p w14:paraId="7DA1BCD4" w14:textId="77777777" w:rsidR="007E3FEC" w:rsidRPr="00214AB1" w:rsidRDefault="007E3FEC" w:rsidP="00697B17">
            <w:pPr>
              <w:keepNext/>
              <w:jc w:val="center"/>
              <w:rPr>
                <w:sz w:val="24"/>
                <w:szCs w:val="24"/>
              </w:rPr>
            </w:pPr>
            <w:r w:rsidRPr="00214AB1">
              <w:rPr>
                <w:b/>
                <w:sz w:val="24"/>
                <w:szCs w:val="24"/>
              </w:rPr>
              <w:t xml:space="preserve">Наименование </w:t>
            </w:r>
            <w:r w:rsidR="00596CE9" w:rsidRPr="00214AB1">
              <w:rPr>
                <w:b/>
                <w:sz w:val="24"/>
                <w:szCs w:val="24"/>
              </w:rPr>
              <w:t>тем (</w:t>
            </w:r>
            <w:r w:rsidRPr="00214AB1">
              <w:rPr>
                <w:b/>
                <w:sz w:val="24"/>
                <w:szCs w:val="24"/>
              </w:rPr>
              <w:t>разделов</w:t>
            </w:r>
            <w:r w:rsidR="00596CE9" w:rsidRPr="00214AB1">
              <w:rPr>
                <w:b/>
                <w:sz w:val="24"/>
                <w:szCs w:val="24"/>
              </w:rPr>
              <w:t>)</w:t>
            </w:r>
            <w:r w:rsidRPr="00214AB1">
              <w:rPr>
                <w:b/>
                <w:sz w:val="24"/>
                <w:szCs w:val="24"/>
              </w:rPr>
              <w:t xml:space="preserve"> дисциплин</w:t>
            </w:r>
            <w:r w:rsidR="00596CE9" w:rsidRPr="00214AB1">
              <w:rPr>
                <w:b/>
                <w:sz w:val="24"/>
                <w:szCs w:val="24"/>
              </w:rPr>
              <w:t>ы</w:t>
            </w:r>
          </w:p>
        </w:tc>
        <w:tc>
          <w:tcPr>
            <w:tcW w:w="2416" w:type="pct"/>
            <w:shd w:val="clear" w:color="auto" w:fill="auto"/>
          </w:tcPr>
          <w:p w14:paraId="40D5FE1D" w14:textId="77777777" w:rsidR="007E3FEC" w:rsidRPr="00214AB1" w:rsidRDefault="00596CE9" w:rsidP="00697B17">
            <w:pPr>
              <w:keepNext/>
              <w:jc w:val="center"/>
              <w:rPr>
                <w:b/>
                <w:sz w:val="24"/>
                <w:szCs w:val="24"/>
              </w:rPr>
            </w:pPr>
            <w:r w:rsidRPr="00214AB1">
              <w:rPr>
                <w:b/>
                <w:sz w:val="24"/>
                <w:szCs w:val="24"/>
              </w:rPr>
              <w:t>Перечень вопросов</w:t>
            </w:r>
            <w:r w:rsidR="007E3FEC" w:rsidRPr="00214AB1">
              <w:rPr>
                <w:b/>
                <w:sz w:val="24"/>
                <w:szCs w:val="24"/>
              </w:rPr>
              <w:t>, отводимых на самостоятельное освоение</w:t>
            </w:r>
          </w:p>
        </w:tc>
        <w:tc>
          <w:tcPr>
            <w:tcW w:w="1318" w:type="pct"/>
          </w:tcPr>
          <w:p w14:paraId="6C8263FE" w14:textId="77777777" w:rsidR="007E3FEC" w:rsidRPr="00214AB1" w:rsidRDefault="007E3FEC" w:rsidP="00697B17">
            <w:pPr>
              <w:keepNext/>
              <w:jc w:val="center"/>
              <w:rPr>
                <w:b/>
                <w:sz w:val="24"/>
                <w:szCs w:val="24"/>
              </w:rPr>
            </w:pPr>
            <w:r w:rsidRPr="00214AB1">
              <w:rPr>
                <w:b/>
                <w:sz w:val="24"/>
                <w:szCs w:val="24"/>
              </w:rPr>
              <w:t>Формы внеаудиторной самостоятельной работы</w:t>
            </w:r>
          </w:p>
        </w:tc>
      </w:tr>
      <w:tr w:rsidR="00214AB1" w:rsidRPr="00214AB1" w14:paraId="4D1E7248" w14:textId="77777777" w:rsidTr="00DF475B">
        <w:tc>
          <w:tcPr>
            <w:tcW w:w="1266" w:type="pct"/>
            <w:shd w:val="clear" w:color="auto" w:fill="auto"/>
          </w:tcPr>
          <w:p w14:paraId="38F0E891" w14:textId="77777777" w:rsidR="00156199" w:rsidRPr="00214AB1" w:rsidRDefault="00156199" w:rsidP="00156199">
            <w:pPr>
              <w:tabs>
                <w:tab w:val="left" w:pos="993"/>
                <w:tab w:val="left" w:pos="1276"/>
                <w:tab w:val="left" w:pos="1418"/>
                <w:tab w:val="left" w:pos="2552"/>
              </w:tabs>
              <w:suppressAutoHyphens/>
              <w:contextualSpacing/>
              <w:rPr>
                <w:bCs/>
                <w:sz w:val="22"/>
                <w:szCs w:val="22"/>
              </w:rPr>
            </w:pPr>
            <w:r w:rsidRPr="00214AB1">
              <w:rPr>
                <w:bCs/>
                <w:sz w:val="22"/>
                <w:szCs w:val="22"/>
              </w:rPr>
              <w:t xml:space="preserve">Тема 1. Нормативно-правовые, методические  и организационные основы проектного управления в органах власти </w:t>
            </w:r>
          </w:p>
          <w:p w14:paraId="73A5AAC0" w14:textId="77777777" w:rsidR="00156199" w:rsidRPr="00214AB1" w:rsidRDefault="00156199" w:rsidP="00156199">
            <w:pPr>
              <w:keepNext/>
              <w:ind w:firstLine="709"/>
              <w:jc w:val="both"/>
              <w:rPr>
                <w:sz w:val="24"/>
                <w:szCs w:val="24"/>
              </w:rPr>
            </w:pPr>
          </w:p>
        </w:tc>
        <w:tc>
          <w:tcPr>
            <w:tcW w:w="2416" w:type="pct"/>
            <w:shd w:val="clear" w:color="auto" w:fill="auto"/>
          </w:tcPr>
          <w:p w14:paraId="35947838" w14:textId="738D2F20" w:rsidR="00156199" w:rsidRPr="00214AB1" w:rsidRDefault="00156199" w:rsidP="00156199">
            <w:pPr>
              <w:keepNext/>
              <w:jc w:val="both"/>
              <w:rPr>
                <w:b/>
                <w:sz w:val="24"/>
                <w:szCs w:val="24"/>
              </w:rPr>
            </w:pPr>
            <w:r w:rsidRPr="00214AB1">
              <w:rPr>
                <w:bCs/>
                <w:sz w:val="24"/>
                <w:szCs w:val="24"/>
              </w:rPr>
              <w:t xml:space="preserve">Полномочия органов власти в проектном управлении. Проектное управление в структуре органов власти: место </w:t>
            </w:r>
            <w:r w:rsidR="00377E1D" w:rsidRPr="00214AB1">
              <w:rPr>
                <w:bCs/>
                <w:sz w:val="24"/>
                <w:szCs w:val="24"/>
              </w:rPr>
              <w:t xml:space="preserve">и функционал. </w:t>
            </w:r>
            <w:r w:rsidRPr="00214AB1">
              <w:rPr>
                <w:rStyle w:val="af9"/>
                <w:i w:val="0"/>
                <w:iCs w:val="0"/>
                <w:sz w:val="24"/>
                <w:szCs w:val="24"/>
              </w:rPr>
              <w:t>Команда проекта структура и функции отдельных участников проектной деятельности.</w:t>
            </w:r>
            <w:r w:rsidRPr="00214AB1">
              <w:rPr>
                <w:rStyle w:val="af9"/>
              </w:rPr>
              <w:t xml:space="preserve"> </w:t>
            </w:r>
          </w:p>
        </w:tc>
        <w:tc>
          <w:tcPr>
            <w:tcW w:w="1318" w:type="pct"/>
          </w:tcPr>
          <w:p w14:paraId="1BD4C88C" w14:textId="2B49BB3C" w:rsidR="00156199" w:rsidRPr="00214AB1" w:rsidRDefault="00156199" w:rsidP="00156199">
            <w:pPr>
              <w:keepNext/>
              <w:jc w:val="both"/>
              <w:rPr>
                <w:b/>
                <w:sz w:val="24"/>
                <w:szCs w:val="24"/>
              </w:rPr>
            </w:pPr>
            <w:r w:rsidRPr="00214AB1">
              <w:rPr>
                <w:rFonts w:eastAsiaTheme="minorHAnsi"/>
                <w:sz w:val="24"/>
                <w:szCs w:val="24"/>
              </w:rPr>
              <w:t>Изучение литературы и нормативной базы. Подготовка к мини-тестированию</w:t>
            </w:r>
          </w:p>
        </w:tc>
      </w:tr>
      <w:tr w:rsidR="00214AB1" w:rsidRPr="00214AB1" w14:paraId="58EBA0A6" w14:textId="77777777" w:rsidTr="00DF475B">
        <w:tc>
          <w:tcPr>
            <w:tcW w:w="1266" w:type="pct"/>
            <w:shd w:val="clear" w:color="auto" w:fill="auto"/>
          </w:tcPr>
          <w:p w14:paraId="0D16DBEB" w14:textId="77777777" w:rsidR="00156199" w:rsidRPr="00214AB1" w:rsidRDefault="00156199" w:rsidP="00156199">
            <w:pPr>
              <w:tabs>
                <w:tab w:val="left" w:pos="993"/>
                <w:tab w:val="left" w:pos="1276"/>
                <w:tab w:val="left" w:pos="1418"/>
                <w:tab w:val="left" w:pos="2552"/>
              </w:tabs>
              <w:suppressAutoHyphens/>
              <w:contextualSpacing/>
              <w:rPr>
                <w:bCs/>
                <w:sz w:val="22"/>
                <w:szCs w:val="22"/>
              </w:rPr>
            </w:pPr>
            <w:r w:rsidRPr="00214AB1">
              <w:rPr>
                <w:bCs/>
                <w:sz w:val="22"/>
                <w:szCs w:val="22"/>
              </w:rPr>
              <w:t>Тема 2. Развитие проектного управления, управления портфелями проектов  в органах власти в Российской Федерации и за рубежом</w:t>
            </w:r>
          </w:p>
          <w:p w14:paraId="78EF318A" w14:textId="77777777" w:rsidR="00156199" w:rsidRPr="00214AB1" w:rsidRDefault="00156199" w:rsidP="00156199">
            <w:pPr>
              <w:keepNext/>
              <w:ind w:firstLine="709"/>
              <w:jc w:val="both"/>
              <w:rPr>
                <w:sz w:val="24"/>
                <w:szCs w:val="24"/>
              </w:rPr>
            </w:pPr>
          </w:p>
        </w:tc>
        <w:tc>
          <w:tcPr>
            <w:tcW w:w="2416" w:type="pct"/>
            <w:shd w:val="clear" w:color="auto" w:fill="auto"/>
          </w:tcPr>
          <w:p w14:paraId="0B4C86BA" w14:textId="4105EBEF" w:rsidR="00156199" w:rsidRPr="00214AB1" w:rsidRDefault="00156199" w:rsidP="00156199">
            <w:pPr>
              <w:keepNext/>
              <w:jc w:val="both"/>
              <w:rPr>
                <w:b/>
                <w:sz w:val="24"/>
                <w:szCs w:val="24"/>
              </w:rPr>
            </w:pPr>
            <w:r w:rsidRPr="00214AB1">
              <w:rPr>
                <w:bCs/>
                <w:sz w:val="24"/>
                <w:szCs w:val="24"/>
              </w:rPr>
              <w:t xml:space="preserve">История зарождения и развития сити- менеджмента как формы муниципального управления. Особенности сити-менеджмента в теории и практике муниципального управления.  </w:t>
            </w:r>
          </w:p>
        </w:tc>
        <w:tc>
          <w:tcPr>
            <w:tcW w:w="1318" w:type="pct"/>
          </w:tcPr>
          <w:p w14:paraId="11D95056" w14:textId="6C78AAC1" w:rsidR="00156199" w:rsidRPr="00214AB1" w:rsidRDefault="00156199" w:rsidP="00156199">
            <w:pPr>
              <w:keepNext/>
              <w:jc w:val="both"/>
              <w:rPr>
                <w:b/>
                <w:sz w:val="24"/>
                <w:szCs w:val="24"/>
              </w:rPr>
            </w:pPr>
            <w:r w:rsidRPr="00214AB1">
              <w:rPr>
                <w:rFonts w:eastAsiaTheme="minorHAnsi"/>
                <w:sz w:val="24"/>
                <w:szCs w:val="24"/>
              </w:rPr>
              <w:t>Изучение литературы и нормативной базы. Подготовка к мини-тестированию</w:t>
            </w:r>
          </w:p>
        </w:tc>
      </w:tr>
      <w:tr w:rsidR="00214AB1" w:rsidRPr="00214AB1" w14:paraId="6DBD6FBB" w14:textId="77777777" w:rsidTr="00DF475B">
        <w:tc>
          <w:tcPr>
            <w:tcW w:w="1266" w:type="pct"/>
            <w:shd w:val="clear" w:color="auto" w:fill="auto"/>
          </w:tcPr>
          <w:p w14:paraId="40FF86A9" w14:textId="77777777" w:rsidR="00156199" w:rsidRPr="00214AB1" w:rsidRDefault="00156199" w:rsidP="00156199">
            <w:pPr>
              <w:widowControl/>
              <w:autoSpaceDE/>
              <w:autoSpaceDN/>
              <w:adjustRightInd/>
              <w:rPr>
                <w:bCs/>
                <w:sz w:val="22"/>
                <w:szCs w:val="22"/>
              </w:rPr>
            </w:pPr>
            <w:r w:rsidRPr="00214AB1">
              <w:rPr>
                <w:bCs/>
                <w:sz w:val="22"/>
                <w:szCs w:val="22"/>
              </w:rPr>
              <w:t>Тема 3. Формирование портфеля проектов и программ в органах государственной власти</w:t>
            </w:r>
          </w:p>
          <w:p w14:paraId="5FF36E23" w14:textId="3F53C081" w:rsidR="00156199" w:rsidRPr="00214AB1" w:rsidRDefault="00156199" w:rsidP="00156199">
            <w:pPr>
              <w:keepNext/>
              <w:ind w:firstLine="709"/>
              <w:jc w:val="both"/>
              <w:rPr>
                <w:sz w:val="24"/>
                <w:szCs w:val="24"/>
              </w:rPr>
            </w:pPr>
          </w:p>
        </w:tc>
        <w:tc>
          <w:tcPr>
            <w:tcW w:w="2416" w:type="pct"/>
            <w:shd w:val="clear" w:color="auto" w:fill="auto"/>
          </w:tcPr>
          <w:p w14:paraId="7575156B" w14:textId="77777777" w:rsidR="00156199" w:rsidRPr="00214AB1" w:rsidRDefault="00156199" w:rsidP="00156199">
            <w:pPr>
              <w:pStyle w:val="ConsPlusNormal"/>
              <w:ind w:firstLine="0"/>
              <w:jc w:val="both"/>
              <w:rPr>
                <w:rFonts w:ascii="Times New Roman" w:hAnsi="Times New Roman" w:cs="Times New Roman"/>
                <w:sz w:val="24"/>
                <w:szCs w:val="24"/>
              </w:rPr>
            </w:pPr>
            <w:r w:rsidRPr="00214AB1">
              <w:rPr>
                <w:rFonts w:ascii="Times New Roman" w:hAnsi="Times New Roman" w:cs="Times New Roman"/>
                <w:sz w:val="24"/>
                <w:szCs w:val="24"/>
              </w:rPr>
              <w:t>Конкурсный отбор и аттестация сити-менеджеров: организация, критерии, квалификационные требования. Требования к сити-менеджерам: лидерство, профессионализм, владение технологиями управления, знание отраслевой специфики, новаторство, наставничество, креативность в управлении. Программы переподготовки сити-менеджеров по формированию и совершенствованию компетенций.</w:t>
            </w:r>
          </w:p>
          <w:p w14:paraId="18D51E11" w14:textId="77777777" w:rsidR="00156199" w:rsidRPr="00214AB1" w:rsidRDefault="00156199" w:rsidP="00156199">
            <w:pPr>
              <w:keepNext/>
              <w:ind w:firstLine="709"/>
              <w:jc w:val="both"/>
              <w:rPr>
                <w:b/>
                <w:sz w:val="24"/>
                <w:szCs w:val="24"/>
              </w:rPr>
            </w:pPr>
          </w:p>
        </w:tc>
        <w:tc>
          <w:tcPr>
            <w:tcW w:w="1318" w:type="pct"/>
          </w:tcPr>
          <w:p w14:paraId="42EF347D" w14:textId="299588A2" w:rsidR="00156199" w:rsidRPr="00214AB1" w:rsidRDefault="00156199" w:rsidP="00156199">
            <w:pPr>
              <w:keepNext/>
              <w:jc w:val="both"/>
              <w:rPr>
                <w:b/>
                <w:sz w:val="24"/>
                <w:szCs w:val="24"/>
              </w:rPr>
            </w:pPr>
            <w:r w:rsidRPr="00214AB1">
              <w:rPr>
                <w:rFonts w:eastAsiaTheme="minorHAnsi"/>
                <w:sz w:val="24"/>
                <w:szCs w:val="24"/>
              </w:rPr>
              <w:t>Изучение литературы и нормативной базы. Подготовка к мини-тестированию</w:t>
            </w:r>
          </w:p>
        </w:tc>
      </w:tr>
      <w:tr w:rsidR="00214AB1" w:rsidRPr="00214AB1" w14:paraId="6F82EB52" w14:textId="77777777" w:rsidTr="00DF475B">
        <w:tc>
          <w:tcPr>
            <w:tcW w:w="1266" w:type="pct"/>
            <w:shd w:val="clear" w:color="auto" w:fill="auto"/>
          </w:tcPr>
          <w:p w14:paraId="25DDD564" w14:textId="77777777" w:rsidR="00156199" w:rsidRPr="00214AB1" w:rsidRDefault="00156199" w:rsidP="00156199">
            <w:pPr>
              <w:tabs>
                <w:tab w:val="left" w:pos="993"/>
                <w:tab w:val="left" w:pos="1276"/>
                <w:tab w:val="left" w:pos="1418"/>
                <w:tab w:val="left" w:pos="2552"/>
              </w:tabs>
              <w:suppressAutoHyphens/>
              <w:contextualSpacing/>
              <w:rPr>
                <w:bCs/>
                <w:sz w:val="22"/>
                <w:szCs w:val="22"/>
              </w:rPr>
            </w:pPr>
            <w:r w:rsidRPr="00214AB1">
              <w:rPr>
                <w:bCs/>
                <w:sz w:val="22"/>
                <w:szCs w:val="22"/>
              </w:rPr>
              <w:t>Тема 4. Управление портфелем проектов и программ в органах государственной власти</w:t>
            </w:r>
          </w:p>
          <w:p w14:paraId="49845481" w14:textId="77777777" w:rsidR="00156199" w:rsidRPr="00214AB1" w:rsidRDefault="00156199" w:rsidP="00156199">
            <w:pPr>
              <w:keepNext/>
              <w:ind w:firstLine="709"/>
              <w:jc w:val="both"/>
              <w:rPr>
                <w:sz w:val="24"/>
                <w:szCs w:val="24"/>
              </w:rPr>
            </w:pPr>
          </w:p>
        </w:tc>
        <w:tc>
          <w:tcPr>
            <w:tcW w:w="2416" w:type="pct"/>
            <w:shd w:val="clear" w:color="auto" w:fill="auto"/>
          </w:tcPr>
          <w:p w14:paraId="74AAB4B9" w14:textId="77A65BC5" w:rsidR="00156199" w:rsidRPr="00214AB1" w:rsidRDefault="00156199" w:rsidP="001020EC">
            <w:pPr>
              <w:keepNext/>
              <w:jc w:val="both"/>
              <w:rPr>
                <w:b/>
                <w:sz w:val="24"/>
                <w:szCs w:val="24"/>
              </w:rPr>
            </w:pPr>
            <w:r w:rsidRPr="00214AB1">
              <w:rPr>
                <w:sz w:val="24"/>
                <w:szCs w:val="24"/>
              </w:rPr>
              <w:t xml:space="preserve">Практики и технологии повышения эффективности управления </w:t>
            </w:r>
            <w:r w:rsidR="00D95378" w:rsidRPr="00214AB1">
              <w:rPr>
                <w:sz w:val="24"/>
                <w:szCs w:val="24"/>
              </w:rPr>
              <w:t>портфелем проектов</w:t>
            </w:r>
            <w:r w:rsidRPr="00214AB1">
              <w:rPr>
                <w:sz w:val="24"/>
                <w:szCs w:val="24"/>
              </w:rPr>
              <w:t xml:space="preserve">. Практики и технологии </w:t>
            </w:r>
            <w:r w:rsidR="00D95378" w:rsidRPr="00214AB1">
              <w:rPr>
                <w:sz w:val="24"/>
                <w:szCs w:val="24"/>
              </w:rPr>
              <w:t xml:space="preserve">привлечения </w:t>
            </w:r>
            <w:r w:rsidR="001020EC" w:rsidRPr="00214AB1">
              <w:rPr>
                <w:sz w:val="24"/>
                <w:szCs w:val="24"/>
              </w:rPr>
              <w:t xml:space="preserve">частных </w:t>
            </w:r>
            <w:r w:rsidR="00D95378" w:rsidRPr="00214AB1">
              <w:rPr>
                <w:sz w:val="24"/>
                <w:szCs w:val="24"/>
              </w:rPr>
              <w:t xml:space="preserve">инвесторов </w:t>
            </w:r>
            <w:r w:rsidR="001020EC" w:rsidRPr="00214AB1">
              <w:rPr>
                <w:sz w:val="24"/>
                <w:szCs w:val="24"/>
              </w:rPr>
              <w:t xml:space="preserve">к реализации проектов. </w:t>
            </w:r>
            <w:r w:rsidRPr="00214AB1">
              <w:rPr>
                <w:sz w:val="24"/>
                <w:szCs w:val="24"/>
              </w:rPr>
              <w:t xml:space="preserve"> Проекты </w:t>
            </w:r>
            <w:r w:rsidR="001020EC" w:rsidRPr="00214AB1">
              <w:rPr>
                <w:sz w:val="24"/>
                <w:szCs w:val="24"/>
              </w:rPr>
              <w:t>государственно-частного и муниципально</w:t>
            </w:r>
            <w:r w:rsidRPr="00214AB1">
              <w:rPr>
                <w:sz w:val="24"/>
                <w:szCs w:val="24"/>
              </w:rPr>
              <w:t>-частного партнерства</w:t>
            </w:r>
            <w:r w:rsidR="001020EC" w:rsidRPr="00214AB1">
              <w:rPr>
                <w:sz w:val="24"/>
                <w:szCs w:val="24"/>
              </w:rPr>
              <w:t>.</w:t>
            </w:r>
          </w:p>
        </w:tc>
        <w:tc>
          <w:tcPr>
            <w:tcW w:w="1318" w:type="pct"/>
          </w:tcPr>
          <w:p w14:paraId="53E41192" w14:textId="0EB7426B" w:rsidR="00156199" w:rsidRPr="00214AB1" w:rsidRDefault="00156199" w:rsidP="00156199">
            <w:pPr>
              <w:keepNext/>
              <w:jc w:val="both"/>
              <w:rPr>
                <w:b/>
                <w:sz w:val="24"/>
                <w:szCs w:val="24"/>
              </w:rPr>
            </w:pPr>
            <w:r w:rsidRPr="00214AB1">
              <w:rPr>
                <w:rFonts w:eastAsiaTheme="minorHAnsi"/>
                <w:sz w:val="24"/>
                <w:szCs w:val="24"/>
              </w:rPr>
              <w:t>Изучение литературы и нормативной базы. Подготовка к мини-тестированию</w:t>
            </w:r>
          </w:p>
        </w:tc>
      </w:tr>
      <w:tr w:rsidR="00214AB1" w:rsidRPr="00214AB1" w14:paraId="60489DF9" w14:textId="77777777" w:rsidTr="00DF475B">
        <w:trPr>
          <w:trHeight w:val="131"/>
        </w:trPr>
        <w:tc>
          <w:tcPr>
            <w:tcW w:w="1266" w:type="pct"/>
            <w:shd w:val="clear" w:color="auto" w:fill="auto"/>
          </w:tcPr>
          <w:p w14:paraId="4A50288E" w14:textId="77777777" w:rsidR="00156199" w:rsidRPr="00214AB1" w:rsidRDefault="00156199" w:rsidP="00156199">
            <w:pPr>
              <w:widowControl/>
              <w:autoSpaceDE/>
              <w:autoSpaceDN/>
              <w:adjustRightInd/>
              <w:rPr>
                <w:bCs/>
                <w:sz w:val="22"/>
                <w:szCs w:val="22"/>
              </w:rPr>
            </w:pPr>
            <w:r w:rsidRPr="00214AB1">
              <w:rPr>
                <w:bCs/>
                <w:sz w:val="22"/>
                <w:szCs w:val="22"/>
              </w:rPr>
              <w:t xml:space="preserve">Тема 5.  Оценка результатов разработки </w:t>
            </w:r>
            <w:r w:rsidRPr="00214AB1">
              <w:rPr>
                <w:bCs/>
                <w:sz w:val="22"/>
                <w:szCs w:val="22"/>
              </w:rPr>
              <w:lastRenderedPageBreak/>
              <w:t xml:space="preserve">и реализации портфеля проектов и программ. </w:t>
            </w:r>
          </w:p>
          <w:p w14:paraId="17744E59" w14:textId="0B05D75E" w:rsidR="00156199" w:rsidRPr="00214AB1" w:rsidRDefault="00156199" w:rsidP="00156199">
            <w:pPr>
              <w:keepNext/>
              <w:jc w:val="both"/>
              <w:rPr>
                <w:sz w:val="24"/>
                <w:szCs w:val="24"/>
              </w:rPr>
            </w:pPr>
          </w:p>
        </w:tc>
        <w:tc>
          <w:tcPr>
            <w:tcW w:w="2416" w:type="pct"/>
            <w:shd w:val="clear" w:color="auto" w:fill="auto"/>
          </w:tcPr>
          <w:p w14:paraId="36976869" w14:textId="441B7A3F" w:rsidR="00156199" w:rsidRPr="00214AB1" w:rsidRDefault="00D95378" w:rsidP="001020EC">
            <w:pPr>
              <w:widowControl/>
              <w:autoSpaceDE/>
              <w:autoSpaceDN/>
              <w:adjustRightInd/>
              <w:jc w:val="both"/>
              <w:rPr>
                <w:sz w:val="24"/>
                <w:szCs w:val="24"/>
              </w:rPr>
            </w:pPr>
            <w:r w:rsidRPr="00214AB1">
              <w:rPr>
                <w:sz w:val="24"/>
                <w:szCs w:val="24"/>
              </w:rPr>
              <w:lastRenderedPageBreak/>
              <w:t xml:space="preserve">Роль экспертизы в оценке портфелей проектов и программ. Документооборот в проектном управлении. </w:t>
            </w:r>
          </w:p>
          <w:p w14:paraId="63EE7815" w14:textId="77777777" w:rsidR="00156199" w:rsidRPr="00214AB1" w:rsidRDefault="00156199" w:rsidP="00156199">
            <w:pPr>
              <w:keepNext/>
              <w:ind w:firstLine="709"/>
              <w:jc w:val="both"/>
              <w:rPr>
                <w:sz w:val="24"/>
                <w:szCs w:val="24"/>
              </w:rPr>
            </w:pPr>
          </w:p>
        </w:tc>
        <w:tc>
          <w:tcPr>
            <w:tcW w:w="1318" w:type="pct"/>
          </w:tcPr>
          <w:p w14:paraId="4E81AFF8" w14:textId="749585CF" w:rsidR="00DF475B" w:rsidRPr="00214AB1" w:rsidRDefault="00156199" w:rsidP="00DF475B">
            <w:pPr>
              <w:keepNext/>
              <w:jc w:val="both"/>
              <w:rPr>
                <w:b/>
                <w:sz w:val="24"/>
                <w:szCs w:val="24"/>
              </w:rPr>
            </w:pPr>
            <w:r w:rsidRPr="00214AB1">
              <w:rPr>
                <w:rFonts w:eastAsiaTheme="minorHAnsi"/>
                <w:sz w:val="24"/>
                <w:szCs w:val="24"/>
              </w:rPr>
              <w:lastRenderedPageBreak/>
              <w:t>Изучение литературы и нормативной базы. Подготовка к мини-</w:t>
            </w:r>
            <w:r w:rsidR="00DF475B" w:rsidRPr="00214AB1">
              <w:rPr>
                <w:rFonts w:eastAsiaTheme="minorHAnsi"/>
                <w:sz w:val="24"/>
                <w:szCs w:val="24"/>
              </w:rPr>
              <w:t xml:space="preserve"> </w:t>
            </w:r>
            <w:r w:rsidR="00DF475B" w:rsidRPr="00214AB1">
              <w:rPr>
                <w:rFonts w:eastAsiaTheme="minorHAnsi"/>
                <w:sz w:val="24"/>
                <w:szCs w:val="24"/>
              </w:rPr>
              <w:lastRenderedPageBreak/>
              <w:t>т</w:t>
            </w:r>
            <w:r w:rsidRPr="00214AB1">
              <w:rPr>
                <w:rFonts w:eastAsiaTheme="minorHAnsi"/>
                <w:sz w:val="24"/>
                <w:szCs w:val="24"/>
              </w:rPr>
              <w:t>естированию</w:t>
            </w:r>
          </w:p>
        </w:tc>
      </w:tr>
    </w:tbl>
    <w:p w14:paraId="3E855954" w14:textId="6D2D8918" w:rsidR="008E5DB9" w:rsidRPr="00214AB1" w:rsidRDefault="008E5DB9" w:rsidP="0078385C">
      <w:pPr>
        <w:pStyle w:val="2"/>
        <w:ind w:firstLine="709"/>
        <w:jc w:val="both"/>
        <w:rPr>
          <w:rFonts w:ascii="Times New Roman" w:hAnsi="Times New Roman" w:cs="Times New Roman"/>
          <w:b/>
          <w:color w:val="auto"/>
          <w:sz w:val="28"/>
          <w:szCs w:val="28"/>
        </w:rPr>
      </w:pPr>
      <w:bookmarkStart w:id="14" w:name="_Toc106812296"/>
      <w:r w:rsidRPr="00214AB1">
        <w:rPr>
          <w:rFonts w:ascii="Times New Roman" w:hAnsi="Times New Roman" w:cs="Times New Roman"/>
          <w:b/>
          <w:color w:val="auto"/>
          <w:sz w:val="28"/>
          <w:szCs w:val="28"/>
        </w:rPr>
        <w:lastRenderedPageBreak/>
        <w:t xml:space="preserve">6.2. </w:t>
      </w:r>
      <w:r w:rsidR="00F36684" w:rsidRPr="00214AB1">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214AB1">
        <w:rPr>
          <w:rFonts w:ascii="Times New Roman" w:hAnsi="Times New Roman" w:cs="Times New Roman"/>
          <w:b/>
          <w:color w:val="auto"/>
          <w:sz w:val="28"/>
          <w:szCs w:val="28"/>
        </w:rPr>
        <w:t>(согласно таблице 2)</w:t>
      </w:r>
      <w:bookmarkEnd w:id="14"/>
    </w:p>
    <w:p w14:paraId="06F13F21" w14:textId="77777777" w:rsidR="001020EC" w:rsidRPr="00214AB1" w:rsidRDefault="001020EC" w:rsidP="001020EC"/>
    <w:p w14:paraId="2C4ACC9E" w14:textId="56A4C565" w:rsidR="00B635E4" w:rsidRPr="00214AB1" w:rsidRDefault="00B635E4" w:rsidP="00B635E4">
      <w:pPr>
        <w:jc w:val="center"/>
        <w:rPr>
          <w:sz w:val="28"/>
          <w:szCs w:val="28"/>
        </w:rPr>
      </w:pPr>
      <w:r w:rsidRPr="00214AB1">
        <w:rPr>
          <w:sz w:val="28"/>
          <w:szCs w:val="28"/>
        </w:rPr>
        <w:t xml:space="preserve">Примерная тематика </w:t>
      </w:r>
      <w:r w:rsidR="00156199" w:rsidRPr="00214AB1">
        <w:rPr>
          <w:sz w:val="28"/>
          <w:szCs w:val="28"/>
        </w:rPr>
        <w:t xml:space="preserve">контрольной </w:t>
      </w:r>
      <w:r w:rsidRPr="00214AB1">
        <w:rPr>
          <w:sz w:val="28"/>
          <w:szCs w:val="28"/>
        </w:rPr>
        <w:t>работы:</w:t>
      </w:r>
    </w:p>
    <w:p w14:paraId="36A93C1D" w14:textId="642F6418" w:rsidR="00B635E4" w:rsidRPr="00214AB1" w:rsidRDefault="00B635E4"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мероприятия по совершенствованию управления</w:t>
      </w:r>
      <w:r w:rsidR="00211567" w:rsidRPr="00214AB1">
        <w:rPr>
          <w:sz w:val="28"/>
          <w:szCs w:val="28"/>
        </w:rPr>
        <w:t xml:space="preserve"> общим средним образованием (на примере конкретного муниципального образования)</w:t>
      </w:r>
    </w:p>
    <w:p w14:paraId="6638475F" w14:textId="5FB5A7AB"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мероприятия по совершенствованию управления физкультурой и спортом (на примере конкретного муниципального образования)</w:t>
      </w:r>
    </w:p>
    <w:p w14:paraId="557DC39E" w14:textId="3C0C3ECC"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мероприятия по реализации муниципальной экологической политики (на примере конкретного муниципального образования)</w:t>
      </w:r>
    </w:p>
    <w:p w14:paraId="25A1950B" w14:textId="2C1A6004"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мероприятия по совершенствованию управления здравоохранением (на примере конкретного муниципального образования)</w:t>
      </w:r>
    </w:p>
    <w:p w14:paraId="1AA034A0" w14:textId="05F85F10"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мероприятия по совершенствованию управления культурой и искусством (на примере конкретного муниципального образования)</w:t>
      </w:r>
    </w:p>
    <w:p w14:paraId="50B8DA1D" w14:textId="12C2EC1F"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мероприятия по реализации государственной молодежной политики. (на примере конкретного муниципального образования)</w:t>
      </w:r>
    </w:p>
    <w:p w14:paraId="0EFB17BB" w14:textId="2DF306B1"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мероприятия по совершенствованию управления занятостью населения (на примере конкретного муниципального образования)</w:t>
      </w:r>
    </w:p>
    <w:p w14:paraId="2CE71669" w14:textId="1FA1578A"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мероприятия по совершенствованию управления благоустройством территории (на примере конкретного муниципального образования)</w:t>
      </w:r>
    </w:p>
    <w:p w14:paraId="53DCC236" w14:textId="3CC6F7D1"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мероприятия по совершенствованию управления жилищным фондом (на примере конкретного муниципального образования)</w:t>
      </w:r>
    </w:p>
    <w:p w14:paraId="39B22C3F" w14:textId="5C7FD5A5"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 xml:space="preserve">Разработка проектного мероприятия по совершенствованию управления </w:t>
      </w:r>
      <w:r w:rsidR="00153757" w:rsidRPr="00214AB1">
        <w:rPr>
          <w:sz w:val="28"/>
          <w:szCs w:val="28"/>
        </w:rPr>
        <w:t>дошкольным образованием</w:t>
      </w:r>
      <w:r w:rsidRPr="00214AB1">
        <w:rPr>
          <w:sz w:val="28"/>
          <w:szCs w:val="28"/>
        </w:rPr>
        <w:t xml:space="preserve"> (на примере конкретного муниципального образования)</w:t>
      </w:r>
    </w:p>
    <w:p w14:paraId="231A46AC" w14:textId="381DF18E"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 xml:space="preserve">Разработка проектного мероприятия по </w:t>
      </w:r>
      <w:r w:rsidR="00153757" w:rsidRPr="00214AB1">
        <w:rPr>
          <w:sz w:val="28"/>
          <w:szCs w:val="28"/>
        </w:rPr>
        <w:t>военно-патриотической работе среди молодежи</w:t>
      </w:r>
      <w:r w:rsidRPr="00214AB1">
        <w:rPr>
          <w:sz w:val="28"/>
          <w:szCs w:val="28"/>
        </w:rPr>
        <w:t xml:space="preserve"> (на примере конкретного муниципального образования)</w:t>
      </w:r>
    </w:p>
    <w:p w14:paraId="5B8DFC78" w14:textId="6FC8AC40"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 xml:space="preserve">Разработка проектного мероприятия по совершенствованию </w:t>
      </w:r>
      <w:r w:rsidR="00153757" w:rsidRPr="00214AB1">
        <w:rPr>
          <w:sz w:val="28"/>
          <w:szCs w:val="28"/>
        </w:rPr>
        <w:t>обеспечения санитарно-эпидемиологической безопасности</w:t>
      </w:r>
      <w:r w:rsidRPr="00214AB1">
        <w:rPr>
          <w:sz w:val="28"/>
          <w:szCs w:val="28"/>
        </w:rPr>
        <w:t xml:space="preserve"> (на примере конкретного </w:t>
      </w:r>
      <w:r w:rsidRPr="00214AB1">
        <w:rPr>
          <w:sz w:val="28"/>
          <w:szCs w:val="28"/>
        </w:rPr>
        <w:lastRenderedPageBreak/>
        <w:t>муниципального образования)</w:t>
      </w:r>
    </w:p>
    <w:p w14:paraId="367B744B" w14:textId="38BADA66"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 xml:space="preserve">Разработка проектного мероприятия по совершенствованию управления </w:t>
      </w:r>
      <w:r w:rsidR="00153757" w:rsidRPr="00214AB1">
        <w:rPr>
          <w:sz w:val="28"/>
          <w:szCs w:val="28"/>
        </w:rPr>
        <w:t xml:space="preserve">высшим </w:t>
      </w:r>
      <w:r w:rsidRPr="00214AB1">
        <w:rPr>
          <w:sz w:val="28"/>
          <w:szCs w:val="28"/>
        </w:rPr>
        <w:t>образованием (на примере конкретного муниципального образования)</w:t>
      </w:r>
    </w:p>
    <w:p w14:paraId="0A8AFA3A" w14:textId="3A73D043"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 xml:space="preserve">Разработка проектного мероприятия по совершенствованию управления </w:t>
      </w:r>
      <w:r w:rsidR="00153757" w:rsidRPr="00214AB1">
        <w:rPr>
          <w:sz w:val="28"/>
          <w:szCs w:val="28"/>
        </w:rPr>
        <w:t>социальной защит</w:t>
      </w:r>
      <w:r w:rsidR="00D92EDC" w:rsidRPr="00214AB1">
        <w:rPr>
          <w:sz w:val="28"/>
          <w:szCs w:val="28"/>
        </w:rPr>
        <w:t>ой населения</w:t>
      </w:r>
      <w:r w:rsidRPr="00214AB1">
        <w:rPr>
          <w:sz w:val="28"/>
          <w:szCs w:val="28"/>
        </w:rPr>
        <w:t xml:space="preserve"> (на примере конкретного муниципального образования)</w:t>
      </w:r>
    </w:p>
    <w:p w14:paraId="42DF95BF" w14:textId="117AF90F" w:rsidR="00211567" w:rsidRPr="00214AB1" w:rsidRDefault="00D92EDC"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w:t>
      </w:r>
      <w:r w:rsidR="00211567" w:rsidRPr="00214AB1">
        <w:rPr>
          <w:sz w:val="28"/>
          <w:szCs w:val="28"/>
        </w:rPr>
        <w:t xml:space="preserve">оприятия по совершенствованию управления </w:t>
      </w:r>
      <w:r w:rsidRPr="00214AB1">
        <w:rPr>
          <w:sz w:val="28"/>
          <w:szCs w:val="28"/>
        </w:rPr>
        <w:t>досуговой деятельностью</w:t>
      </w:r>
      <w:r w:rsidR="00211567" w:rsidRPr="00214AB1">
        <w:rPr>
          <w:sz w:val="28"/>
          <w:szCs w:val="28"/>
        </w:rPr>
        <w:t xml:space="preserve"> (на примере конкретного муниципального образования)</w:t>
      </w:r>
    </w:p>
    <w:p w14:paraId="2F3EBD0F" w14:textId="6B4D778A"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 xml:space="preserve">Разработка проектного мероприятия по </w:t>
      </w:r>
      <w:r w:rsidR="00D92EDC" w:rsidRPr="00214AB1">
        <w:rPr>
          <w:sz w:val="28"/>
          <w:szCs w:val="28"/>
        </w:rPr>
        <w:t xml:space="preserve">повышению производительности труда </w:t>
      </w:r>
      <w:r w:rsidRPr="00214AB1">
        <w:rPr>
          <w:sz w:val="28"/>
          <w:szCs w:val="28"/>
        </w:rPr>
        <w:t xml:space="preserve"> (на примере конкретного муниципального образования)</w:t>
      </w:r>
    </w:p>
    <w:p w14:paraId="228EED0D" w14:textId="57FA46B2" w:rsidR="00211567" w:rsidRPr="00214AB1" w:rsidRDefault="00211567" w:rsidP="00C7681B">
      <w:pPr>
        <w:pStyle w:val="a6"/>
        <w:numPr>
          <w:ilvl w:val="0"/>
          <w:numId w:val="20"/>
        </w:numPr>
        <w:spacing w:line="360" w:lineRule="auto"/>
        <w:ind w:left="0" w:firstLine="710"/>
        <w:jc w:val="both"/>
        <w:rPr>
          <w:sz w:val="28"/>
          <w:szCs w:val="28"/>
        </w:rPr>
      </w:pPr>
      <w:r w:rsidRPr="00214AB1">
        <w:rPr>
          <w:sz w:val="28"/>
          <w:szCs w:val="28"/>
        </w:rPr>
        <w:t xml:space="preserve">Разработка проектного мероприятия по совершенствованию управления </w:t>
      </w:r>
      <w:r w:rsidR="00D92EDC" w:rsidRPr="00214AB1">
        <w:rPr>
          <w:sz w:val="28"/>
          <w:szCs w:val="28"/>
        </w:rPr>
        <w:t>муниципальной собственностью</w:t>
      </w:r>
      <w:r w:rsidRPr="00214AB1">
        <w:rPr>
          <w:sz w:val="28"/>
          <w:szCs w:val="28"/>
        </w:rPr>
        <w:t xml:space="preserve"> (на примере конкретного муниципального образования)</w:t>
      </w:r>
    </w:p>
    <w:p w14:paraId="5F99707E" w14:textId="76B55F28" w:rsidR="00D92EDC" w:rsidRPr="00214AB1" w:rsidRDefault="00D92EDC"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мероприятия по совершенствованию управления земельными ресурсами (на примере конкретного муниципального образования)</w:t>
      </w:r>
    </w:p>
    <w:p w14:paraId="3672DCC9" w14:textId="781A30EB" w:rsidR="00D92EDC" w:rsidRPr="00214AB1" w:rsidRDefault="00D92EDC"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мероприятия по совершенствованию организационной структуры Администрации муниципального образования (на примере конкретного муниципального образования)</w:t>
      </w:r>
    </w:p>
    <w:p w14:paraId="134C8262" w14:textId="77777777" w:rsidR="00D92EDC" w:rsidRPr="00214AB1" w:rsidRDefault="00D92EDC"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мероприятия по совершенствованию управления общим средним образованием (на примере конкретного муниципального образования)</w:t>
      </w:r>
    </w:p>
    <w:p w14:paraId="3C7943D7" w14:textId="4B5A3D3B" w:rsidR="00D9344A" w:rsidRPr="00214AB1" w:rsidRDefault="00D9344A" w:rsidP="00C7681B">
      <w:pPr>
        <w:pStyle w:val="a6"/>
        <w:numPr>
          <w:ilvl w:val="0"/>
          <w:numId w:val="20"/>
        </w:numPr>
        <w:spacing w:line="360" w:lineRule="auto"/>
        <w:ind w:left="0" w:firstLine="710"/>
        <w:jc w:val="both"/>
        <w:rPr>
          <w:sz w:val="28"/>
          <w:szCs w:val="28"/>
        </w:rPr>
      </w:pPr>
      <w:r w:rsidRPr="00214AB1">
        <w:rPr>
          <w:sz w:val="28"/>
          <w:szCs w:val="28"/>
        </w:rPr>
        <w:t>Разработка проектного мероприятия по формированию благоприятного инвестиционного климата (на примере конкретного муниципального образования).</w:t>
      </w:r>
    </w:p>
    <w:p w14:paraId="11C0FB81" w14:textId="20512510" w:rsidR="00297581" w:rsidRPr="00214AB1" w:rsidRDefault="00297581" w:rsidP="00297581">
      <w:pPr>
        <w:spacing w:line="360" w:lineRule="auto"/>
        <w:ind w:firstLine="708"/>
        <w:rPr>
          <w:sz w:val="28"/>
          <w:szCs w:val="28"/>
        </w:rPr>
      </w:pPr>
      <w:r w:rsidRPr="00214AB1">
        <w:rPr>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7F74C673" w14:textId="1EA4BD80" w:rsidR="00145199" w:rsidRPr="00214AB1" w:rsidRDefault="00145199" w:rsidP="0078385C">
      <w:pPr>
        <w:pStyle w:val="1"/>
        <w:spacing w:before="0"/>
        <w:ind w:firstLine="709"/>
        <w:jc w:val="both"/>
        <w:rPr>
          <w:rFonts w:ascii="Times New Roman" w:hAnsi="Times New Roman" w:cs="Times New Roman"/>
          <w:b/>
          <w:color w:val="auto"/>
          <w:sz w:val="28"/>
          <w:szCs w:val="28"/>
        </w:rPr>
      </w:pPr>
      <w:bookmarkStart w:id="15" w:name="_Toc106812297"/>
      <w:r w:rsidRPr="00214AB1">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5"/>
    </w:p>
    <w:p w14:paraId="35117161" w14:textId="4035D8C6" w:rsidR="00297581" w:rsidRPr="00214AB1" w:rsidRDefault="00297581" w:rsidP="00297581">
      <w:pPr>
        <w:spacing w:line="360" w:lineRule="auto"/>
        <w:ind w:firstLine="708"/>
      </w:pPr>
      <w:r w:rsidRPr="00214AB1">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214AB1">
        <w:rPr>
          <w:b/>
          <w:sz w:val="28"/>
          <w:szCs w:val="28"/>
        </w:rPr>
        <w:t xml:space="preserve"> </w:t>
      </w:r>
    </w:p>
    <w:p w14:paraId="31068B0D" w14:textId="77777777" w:rsidR="00297581" w:rsidRPr="00214AB1" w:rsidRDefault="00297581" w:rsidP="00297581"/>
    <w:p w14:paraId="6229E68D" w14:textId="77777777" w:rsidR="00C7681B" w:rsidRPr="00214AB1" w:rsidRDefault="00C7681B" w:rsidP="00C7681B">
      <w:pPr>
        <w:ind w:firstLine="709"/>
        <w:jc w:val="center"/>
        <w:rPr>
          <w:b/>
          <w:bCs/>
          <w:i/>
          <w:iCs/>
          <w:sz w:val="28"/>
          <w:szCs w:val="28"/>
        </w:rPr>
      </w:pPr>
      <w:r w:rsidRPr="00214AB1">
        <w:rPr>
          <w:b/>
          <w:bCs/>
          <w:i/>
          <w:iCs/>
          <w:sz w:val="28"/>
          <w:szCs w:val="28"/>
        </w:rPr>
        <w:lastRenderedPageBreak/>
        <w:t>Вопросы к экзаменационным билетам:</w:t>
      </w:r>
    </w:p>
    <w:p w14:paraId="7C7EAA67"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16" w:name="_Hlk87889469"/>
      <w:bookmarkStart w:id="17" w:name="_Hlk106585074"/>
      <w:r w:rsidRPr="00214AB1">
        <w:rPr>
          <w:sz w:val="28"/>
          <w:szCs w:val="28"/>
        </w:rPr>
        <w:t xml:space="preserve">Трансформация стратегических целей государства на уровень программ и проектов. </w:t>
      </w:r>
    </w:p>
    <w:bookmarkEnd w:id="16"/>
    <w:p w14:paraId="225C22F0"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r w:rsidRPr="00214AB1">
        <w:rPr>
          <w:sz w:val="28"/>
          <w:szCs w:val="28"/>
        </w:rPr>
        <w:t>Содержание понятия «портфель проектов». Методический подход к отбору проектов.</w:t>
      </w:r>
    </w:p>
    <w:p w14:paraId="43B50BDB"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r w:rsidRPr="00214AB1">
        <w:rPr>
          <w:sz w:val="28"/>
          <w:szCs w:val="28"/>
        </w:rPr>
        <w:t>Задачи государственного стратегического управления портфелем проектов и программ.</w:t>
      </w:r>
    </w:p>
    <w:p w14:paraId="1394B304"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r w:rsidRPr="00214AB1">
        <w:rPr>
          <w:sz w:val="28"/>
          <w:szCs w:val="28"/>
        </w:rPr>
        <w:t>Основные функции стратегического государственного управления портфелем</w:t>
      </w:r>
    </w:p>
    <w:p w14:paraId="4AA46DDB"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r w:rsidRPr="00214AB1">
        <w:rPr>
          <w:sz w:val="28"/>
          <w:szCs w:val="28"/>
        </w:rPr>
        <w:t>Мониторинг и контроль портфеля проектов и программ.</w:t>
      </w:r>
    </w:p>
    <w:p w14:paraId="21173663"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18" w:name="_Hlk87886862"/>
      <w:r w:rsidRPr="00214AB1">
        <w:rPr>
          <w:sz w:val="28"/>
          <w:szCs w:val="28"/>
        </w:rPr>
        <w:t>Программирование как метод стратегического управления портфелем проектов и программ</w:t>
      </w:r>
    </w:p>
    <w:p w14:paraId="128E46EA"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19" w:name="_Hlk87886888"/>
      <w:bookmarkEnd w:id="18"/>
      <w:r w:rsidRPr="00214AB1">
        <w:rPr>
          <w:sz w:val="28"/>
          <w:szCs w:val="28"/>
        </w:rPr>
        <w:t>Виды программ, их место при формировании портфеля проектов и программ.</w:t>
      </w:r>
    </w:p>
    <w:p w14:paraId="77433567"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20" w:name="_Hlk87886927"/>
      <w:bookmarkEnd w:id="19"/>
      <w:r w:rsidRPr="00214AB1">
        <w:rPr>
          <w:sz w:val="28"/>
          <w:szCs w:val="28"/>
        </w:rPr>
        <w:t>Характеристики проектного управления, их учет при формировании портфеля проектов и программ.</w:t>
      </w:r>
    </w:p>
    <w:p w14:paraId="6864ABAC"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21" w:name="_Hlk87886970"/>
      <w:bookmarkEnd w:id="20"/>
      <w:r w:rsidRPr="00214AB1">
        <w:rPr>
          <w:sz w:val="28"/>
          <w:szCs w:val="28"/>
        </w:rPr>
        <w:t>Национальные проекты – новый этап в развитии стратегического государственного управления.</w:t>
      </w:r>
    </w:p>
    <w:p w14:paraId="791ADE0A"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22" w:name="_Hlk87887084"/>
      <w:bookmarkEnd w:id="21"/>
      <w:r w:rsidRPr="00214AB1">
        <w:rPr>
          <w:sz w:val="28"/>
          <w:szCs w:val="28"/>
        </w:rPr>
        <w:t>Национальный проект как портфель проектов, его структура и особенности формирования (на конкретном примере)</w:t>
      </w:r>
    </w:p>
    <w:p w14:paraId="16C52FCE"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23" w:name="_Hlk87887193"/>
      <w:bookmarkEnd w:id="22"/>
      <w:r w:rsidRPr="00214AB1">
        <w:rPr>
          <w:sz w:val="28"/>
          <w:szCs w:val="28"/>
        </w:rPr>
        <w:t xml:space="preserve">Государственный сектор: понятие структура и современный этап развития. </w:t>
      </w:r>
    </w:p>
    <w:p w14:paraId="25C7A337"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24" w:name="_Hlk87887352"/>
      <w:bookmarkEnd w:id="23"/>
      <w:r w:rsidRPr="00214AB1">
        <w:rPr>
          <w:sz w:val="28"/>
          <w:szCs w:val="28"/>
        </w:rPr>
        <w:t>Портфели проектов и программ в государственном секторе экономики.</w:t>
      </w:r>
    </w:p>
    <w:p w14:paraId="76CD435A"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25" w:name="_Hlk87887738"/>
      <w:bookmarkEnd w:id="24"/>
      <w:r w:rsidRPr="00214AB1">
        <w:rPr>
          <w:sz w:val="28"/>
          <w:szCs w:val="28"/>
        </w:rPr>
        <w:t>Структура портфеля проектов и их ранжирование. Компоненты портфеля проектов и показатели, влияющие на них.</w:t>
      </w:r>
    </w:p>
    <w:bookmarkEnd w:id="25"/>
    <w:p w14:paraId="3B9DD3C0"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r w:rsidRPr="00214AB1">
        <w:rPr>
          <w:sz w:val="28"/>
          <w:szCs w:val="28"/>
        </w:rPr>
        <w:t>Критерии отбора проектов в портфель (показать на конкретном примере)</w:t>
      </w:r>
    </w:p>
    <w:p w14:paraId="30D13090"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26" w:name="_Hlk87888667"/>
      <w:r w:rsidRPr="00214AB1">
        <w:rPr>
          <w:sz w:val="28"/>
          <w:szCs w:val="28"/>
        </w:rPr>
        <w:t>Целевые финансовые и экономические показатели портфеля проектов и программ.</w:t>
      </w:r>
    </w:p>
    <w:p w14:paraId="6440C68C"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27" w:name="_Hlk87887826"/>
      <w:bookmarkEnd w:id="26"/>
      <w:r w:rsidRPr="00214AB1">
        <w:rPr>
          <w:sz w:val="28"/>
          <w:szCs w:val="28"/>
        </w:rPr>
        <w:t>Анализ текущего состояния реализуемых проектов в портфеле (на конкретном примере).</w:t>
      </w:r>
    </w:p>
    <w:p w14:paraId="240DD894"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28" w:name="_Hlk87888580"/>
      <w:bookmarkEnd w:id="27"/>
      <w:r w:rsidRPr="00214AB1">
        <w:rPr>
          <w:sz w:val="28"/>
          <w:szCs w:val="28"/>
        </w:rPr>
        <w:t xml:space="preserve">Ресурсы и бюджет портфеля проектов. Направления </w:t>
      </w:r>
      <w:bookmarkStart w:id="29" w:name="_Hlk87889352"/>
      <w:r w:rsidRPr="00214AB1">
        <w:rPr>
          <w:sz w:val="28"/>
          <w:szCs w:val="28"/>
        </w:rPr>
        <w:t>повышения эффективности использования ресурсов.</w:t>
      </w:r>
    </w:p>
    <w:p w14:paraId="423A78F0"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30" w:name="_Hlk87888537"/>
      <w:bookmarkEnd w:id="28"/>
      <w:bookmarkEnd w:id="29"/>
      <w:r w:rsidRPr="00214AB1">
        <w:rPr>
          <w:sz w:val="28"/>
          <w:szCs w:val="28"/>
        </w:rPr>
        <w:t>Принципы формирования портфеля проектов и программ (показать на примере портфеля проектов).</w:t>
      </w:r>
    </w:p>
    <w:bookmarkEnd w:id="30"/>
    <w:p w14:paraId="583E5A7D"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r w:rsidRPr="00214AB1">
        <w:rPr>
          <w:sz w:val="28"/>
          <w:szCs w:val="28"/>
        </w:rPr>
        <w:t xml:space="preserve"> </w:t>
      </w:r>
      <w:bookmarkStart w:id="31" w:name="_Hlk87889128"/>
      <w:r w:rsidRPr="00214AB1">
        <w:rPr>
          <w:sz w:val="28"/>
          <w:szCs w:val="28"/>
        </w:rPr>
        <w:t>Оптимизация портфеля проектов и программ.</w:t>
      </w:r>
    </w:p>
    <w:p w14:paraId="6B225C4D"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32" w:name="_Hlk87888332"/>
      <w:bookmarkEnd w:id="31"/>
      <w:r w:rsidRPr="00214AB1">
        <w:rPr>
          <w:sz w:val="28"/>
          <w:szCs w:val="28"/>
        </w:rPr>
        <w:t>Сетевой календарный план-график проектов в портфеле проектов.</w:t>
      </w:r>
    </w:p>
    <w:p w14:paraId="203BEF95"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33" w:name="_Hlk87888432"/>
      <w:bookmarkEnd w:id="32"/>
      <w:r w:rsidRPr="00214AB1">
        <w:rPr>
          <w:sz w:val="28"/>
          <w:szCs w:val="28"/>
        </w:rPr>
        <w:t>Управление сроками работы портфеля проектов и программ\(на конкретном примере).</w:t>
      </w:r>
    </w:p>
    <w:p w14:paraId="3662F97A"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34" w:name="_Hlk87888268"/>
      <w:bookmarkEnd w:id="33"/>
      <w:r w:rsidRPr="00214AB1">
        <w:rPr>
          <w:sz w:val="28"/>
          <w:szCs w:val="28"/>
        </w:rPr>
        <w:t xml:space="preserve">Направления оценки портфеля проектов и программ. </w:t>
      </w:r>
      <w:bookmarkStart w:id="35" w:name="_Hlk87889225"/>
      <w:r w:rsidRPr="00214AB1">
        <w:rPr>
          <w:sz w:val="28"/>
          <w:szCs w:val="28"/>
        </w:rPr>
        <w:t xml:space="preserve">Проблемы проведения оценки проектов и программ в портфеле. </w:t>
      </w:r>
    </w:p>
    <w:p w14:paraId="0E0988B4"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36" w:name="_Hlk87887866"/>
      <w:bookmarkEnd w:id="34"/>
      <w:bookmarkEnd w:id="35"/>
      <w:r w:rsidRPr="00214AB1">
        <w:rPr>
          <w:sz w:val="28"/>
          <w:szCs w:val="28"/>
        </w:rPr>
        <w:t>Оценка портфеля проектов и программ (на конкретном примере).</w:t>
      </w:r>
    </w:p>
    <w:p w14:paraId="1ECE0A87"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37" w:name="_Hlk87888188"/>
      <w:bookmarkEnd w:id="36"/>
      <w:r w:rsidRPr="00214AB1">
        <w:rPr>
          <w:sz w:val="28"/>
          <w:szCs w:val="28"/>
          <w:lang w:val="en-US"/>
        </w:rPr>
        <w:t>SWOT</w:t>
      </w:r>
      <w:r w:rsidRPr="00214AB1">
        <w:rPr>
          <w:sz w:val="28"/>
          <w:szCs w:val="28"/>
        </w:rPr>
        <w:t xml:space="preserve">-анализ оценки реализации портфеля проектов и программ. </w:t>
      </w:r>
      <w:bookmarkEnd w:id="37"/>
    </w:p>
    <w:p w14:paraId="6176AC2A"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r w:rsidRPr="00214AB1">
        <w:rPr>
          <w:sz w:val="28"/>
          <w:szCs w:val="28"/>
        </w:rPr>
        <w:t>Оценка эффективности портфеля проектов (программ) в органах публичной власти.</w:t>
      </w:r>
    </w:p>
    <w:p w14:paraId="20B7C045"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38" w:name="_Hlk87888002"/>
      <w:r w:rsidRPr="00214AB1">
        <w:rPr>
          <w:sz w:val="28"/>
          <w:szCs w:val="28"/>
        </w:rPr>
        <w:lastRenderedPageBreak/>
        <w:t>Оценка результативности и эффективности деятельности органа государственного управления по реализации портфеля проектов и программ.</w:t>
      </w:r>
    </w:p>
    <w:p w14:paraId="4457D7F4"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39" w:name="_Hlk87888146"/>
      <w:bookmarkEnd w:id="38"/>
      <w:r w:rsidRPr="00214AB1">
        <w:rPr>
          <w:sz w:val="28"/>
          <w:szCs w:val="28"/>
        </w:rPr>
        <w:t>Роль экспертизы в оценке портфелей проектов (программ). Классификация экспертизы.</w:t>
      </w:r>
    </w:p>
    <w:p w14:paraId="79049104"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bookmarkStart w:id="40" w:name="_Hlk87887914"/>
      <w:bookmarkEnd w:id="39"/>
      <w:r w:rsidRPr="00214AB1">
        <w:rPr>
          <w:sz w:val="28"/>
          <w:szCs w:val="28"/>
        </w:rPr>
        <w:t>Виды контроля и отчетности при управлении портфелем: типы и периодичность.</w:t>
      </w:r>
    </w:p>
    <w:bookmarkEnd w:id="40"/>
    <w:p w14:paraId="3F3C3D71"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r w:rsidRPr="00214AB1">
        <w:rPr>
          <w:sz w:val="28"/>
          <w:szCs w:val="28"/>
        </w:rPr>
        <w:t>Паспорт проекта и паспорт программы: сравнительный анализ.</w:t>
      </w:r>
    </w:p>
    <w:p w14:paraId="050DDC9D" w14:textId="77777777" w:rsidR="00C7681B" w:rsidRPr="00214AB1" w:rsidRDefault="00C7681B" w:rsidP="00C7681B">
      <w:pPr>
        <w:pStyle w:val="a6"/>
        <w:widowControl/>
        <w:numPr>
          <w:ilvl w:val="0"/>
          <w:numId w:val="24"/>
        </w:numPr>
        <w:autoSpaceDE/>
        <w:autoSpaceDN/>
        <w:adjustRightInd/>
        <w:spacing w:after="160" w:line="259" w:lineRule="auto"/>
        <w:ind w:left="502"/>
        <w:contextualSpacing/>
        <w:jc w:val="both"/>
        <w:rPr>
          <w:sz w:val="28"/>
          <w:szCs w:val="28"/>
        </w:rPr>
      </w:pPr>
      <w:r w:rsidRPr="00214AB1">
        <w:rPr>
          <w:sz w:val="28"/>
          <w:szCs w:val="28"/>
        </w:rPr>
        <w:t>Риски реализации портфеля проектов и программ, их ранжирование (на конкретном примере)</w:t>
      </w:r>
    </w:p>
    <w:p w14:paraId="7FD52E3A" w14:textId="77777777" w:rsidR="00C7681B" w:rsidRPr="00214AB1" w:rsidRDefault="00C7681B" w:rsidP="00C7681B">
      <w:pPr>
        <w:pStyle w:val="a6"/>
        <w:jc w:val="both"/>
      </w:pPr>
    </w:p>
    <w:p w14:paraId="305B53F1" w14:textId="77777777" w:rsidR="00C7681B" w:rsidRPr="00214AB1" w:rsidRDefault="00C7681B" w:rsidP="00DF475B">
      <w:pPr>
        <w:pStyle w:val="a6"/>
        <w:ind w:left="0"/>
        <w:jc w:val="center"/>
        <w:rPr>
          <w:b/>
          <w:bCs/>
          <w:i/>
          <w:iCs/>
          <w:sz w:val="28"/>
          <w:szCs w:val="28"/>
        </w:rPr>
      </w:pPr>
      <w:r w:rsidRPr="00214AB1">
        <w:rPr>
          <w:b/>
          <w:bCs/>
          <w:i/>
          <w:iCs/>
          <w:sz w:val="28"/>
          <w:szCs w:val="28"/>
        </w:rPr>
        <w:t>Пример экзаменационного билета:</w:t>
      </w:r>
    </w:p>
    <w:bookmarkEnd w:id="17"/>
    <w:p w14:paraId="32B4858C" w14:textId="433E0593" w:rsidR="00C7681B" w:rsidRPr="00214AB1" w:rsidRDefault="00C7681B" w:rsidP="00DF475B">
      <w:pPr>
        <w:jc w:val="center"/>
        <w:rPr>
          <w:sz w:val="28"/>
          <w:szCs w:val="28"/>
        </w:rPr>
      </w:pPr>
      <w:r w:rsidRPr="00214AB1">
        <w:rPr>
          <w:sz w:val="28"/>
          <w:szCs w:val="28"/>
        </w:rPr>
        <w:t>Экзаменационный билет № 1</w:t>
      </w:r>
    </w:p>
    <w:p w14:paraId="52740BD9" w14:textId="77777777" w:rsidR="00C7681B" w:rsidRPr="00214AB1" w:rsidRDefault="00C7681B" w:rsidP="00DF475B">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5808"/>
        <w:gridCol w:w="3091"/>
      </w:tblGrid>
      <w:tr w:rsidR="00214AB1" w:rsidRPr="00214AB1" w14:paraId="156FDC89" w14:textId="77777777" w:rsidTr="00D65476">
        <w:tc>
          <w:tcPr>
            <w:tcW w:w="679" w:type="dxa"/>
            <w:tcBorders>
              <w:top w:val="single" w:sz="4" w:space="0" w:color="auto"/>
              <w:left w:val="single" w:sz="4" w:space="0" w:color="auto"/>
              <w:bottom w:val="single" w:sz="4" w:space="0" w:color="auto"/>
              <w:right w:val="single" w:sz="4" w:space="0" w:color="auto"/>
            </w:tcBorders>
          </w:tcPr>
          <w:p w14:paraId="48F76251" w14:textId="77777777" w:rsidR="00C7681B" w:rsidRPr="00214AB1" w:rsidRDefault="00C7681B" w:rsidP="00D65476">
            <w:pPr>
              <w:spacing w:line="360" w:lineRule="auto"/>
              <w:jc w:val="center"/>
              <w:rPr>
                <w:b/>
                <w:bCs/>
                <w:sz w:val="24"/>
                <w:szCs w:val="24"/>
              </w:rPr>
            </w:pPr>
            <w:r w:rsidRPr="00214AB1">
              <w:rPr>
                <w:b/>
                <w:bCs/>
                <w:sz w:val="24"/>
                <w:szCs w:val="24"/>
              </w:rPr>
              <w:t>№ п.п.</w:t>
            </w:r>
          </w:p>
        </w:tc>
        <w:tc>
          <w:tcPr>
            <w:tcW w:w="5808" w:type="dxa"/>
            <w:tcBorders>
              <w:top w:val="single" w:sz="4" w:space="0" w:color="auto"/>
              <w:left w:val="single" w:sz="4" w:space="0" w:color="auto"/>
              <w:bottom w:val="single" w:sz="4" w:space="0" w:color="auto"/>
              <w:right w:val="single" w:sz="4" w:space="0" w:color="auto"/>
            </w:tcBorders>
          </w:tcPr>
          <w:p w14:paraId="55839923" w14:textId="77777777" w:rsidR="00C7681B" w:rsidRPr="00214AB1" w:rsidRDefault="00C7681B" w:rsidP="00D65476">
            <w:pPr>
              <w:spacing w:line="360" w:lineRule="auto"/>
              <w:jc w:val="center"/>
              <w:rPr>
                <w:b/>
                <w:bCs/>
                <w:sz w:val="24"/>
                <w:szCs w:val="24"/>
              </w:rPr>
            </w:pPr>
            <w:r w:rsidRPr="00214AB1">
              <w:rPr>
                <w:b/>
                <w:bCs/>
                <w:sz w:val="24"/>
                <w:szCs w:val="24"/>
              </w:rPr>
              <w:t>Вопрос</w:t>
            </w:r>
          </w:p>
        </w:tc>
        <w:tc>
          <w:tcPr>
            <w:tcW w:w="3091" w:type="dxa"/>
            <w:tcBorders>
              <w:top w:val="single" w:sz="4" w:space="0" w:color="auto"/>
              <w:left w:val="single" w:sz="4" w:space="0" w:color="auto"/>
              <w:bottom w:val="single" w:sz="4" w:space="0" w:color="auto"/>
              <w:right w:val="single" w:sz="4" w:space="0" w:color="auto"/>
            </w:tcBorders>
          </w:tcPr>
          <w:p w14:paraId="3496BA25" w14:textId="77777777" w:rsidR="00C7681B" w:rsidRPr="00214AB1" w:rsidRDefault="00C7681B" w:rsidP="00D65476">
            <w:pPr>
              <w:spacing w:line="360" w:lineRule="auto"/>
              <w:jc w:val="center"/>
              <w:rPr>
                <w:b/>
                <w:bCs/>
                <w:sz w:val="24"/>
                <w:szCs w:val="24"/>
              </w:rPr>
            </w:pPr>
            <w:r w:rsidRPr="00214AB1">
              <w:rPr>
                <w:b/>
                <w:bCs/>
                <w:sz w:val="24"/>
                <w:szCs w:val="24"/>
              </w:rPr>
              <w:t>Максимальная оценка в баллах</w:t>
            </w:r>
          </w:p>
        </w:tc>
      </w:tr>
      <w:tr w:rsidR="00214AB1" w:rsidRPr="00214AB1" w14:paraId="53F454EE" w14:textId="77777777" w:rsidTr="00D65476">
        <w:tc>
          <w:tcPr>
            <w:tcW w:w="679" w:type="dxa"/>
            <w:tcBorders>
              <w:top w:val="single" w:sz="4" w:space="0" w:color="auto"/>
              <w:left w:val="single" w:sz="4" w:space="0" w:color="auto"/>
              <w:bottom w:val="single" w:sz="4" w:space="0" w:color="auto"/>
              <w:right w:val="single" w:sz="4" w:space="0" w:color="auto"/>
            </w:tcBorders>
            <w:vAlign w:val="center"/>
          </w:tcPr>
          <w:p w14:paraId="7F6C24FE" w14:textId="77777777" w:rsidR="00C7681B" w:rsidRPr="00214AB1" w:rsidRDefault="00C7681B" w:rsidP="00D65476">
            <w:pPr>
              <w:spacing w:line="360" w:lineRule="auto"/>
              <w:jc w:val="center"/>
              <w:rPr>
                <w:sz w:val="24"/>
                <w:szCs w:val="24"/>
              </w:rPr>
            </w:pPr>
            <w:r w:rsidRPr="00214AB1">
              <w:rPr>
                <w:sz w:val="24"/>
                <w:szCs w:val="24"/>
              </w:rPr>
              <w:t>1</w:t>
            </w:r>
          </w:p>
        </w:tc>
        <w:tc>
          <w:tcPr>
            <w:tcW w:w="5808" w:type="dxa"/>
            <w:tcBorders>
              <w:top w:val="single" w:sz="4" w:space="0" w:color="auto"/>
              <w:left w:val="single" w:sz="4" w:space="0" w:color="auto"/>
              <w:bottom w:val="single" w:sz="4" w:space="0" w:color="auto"/>
              <w:right w:val="single" w:sz="4" w:space="0" w:color="auto"/>
            </w:tcBorders>
            <w:vAlign w:val="center"/>
          </w:tcPr>
          <w:p w14:paraId="72D43170" w14:textId="77777777" w:rsidR="00C7681B" w:rsidRPr="00214AB1" w:rsidRDefault="00C7681B" w:rsidP="00D65476">
            <w:pPr>
              <w:widowControl/>
              <w:autoSpaceDE/>
              <w:autoSpaceDN/>
              <w:adjustRightInd/>
              <w:spacing w:after="160" w:line="259" w:lineRule="auto"/>
              <w:contextualSpacing/>
              <w:jc w:val="both"/>
              <w:rPr>
                <w:sz w:val="24"/>
                <w:szCs w:val="24"/>
              </w:rPr>
            </w:pPr>
            <w:r w:rsidRPr="00214AB1">
              <w:rPr>
                <w:sz w:val="24"/>
                <w:szCs w:val="24"/>
              </w:rPr>
              <w:t xml:space="preserve">Государственный сектор: понятие, структура и современный этап развития. </w:t>
            </w:r>
          </w:p>
          <w:p w14:paraId="5179779E" w14:textId="77777777" w:rsidR="00C7681B" w:rsidRPr="00214AB1" w:rsidRDefault="00C7681B" w:rsidP="00D65476">
            <w:pPr>
              <w:spacing w:after="200" w:line="276" w:lineRule="auto"/>
              <w:contextualSpacing/>
              <w:jc w:val="both"/>
              <w:rPr>
                <w:sz w:val="24"/>
                <w:szCs w:val="24"/>
              </w:rPr>
            </w:pPr>
          </w:p>
        </w:tc>
        <w:tc>
          <w:tcPr>
            <w:tcW w:w="3091" w:type="dxa"/>
            <w:tcBorders>
              <w:top w:val="single" w:sz="4" w:space="0" w:color="auto"/>
              <w:left w:val="single" w:sz="4" w:space="0" w:color="auto"/>
              <w:bottom w:val="single" w:sz="4" w:space="0" w:color="auto"/>
              <w:right w:val="single" w:sz="4" w:space="0" w:color="auto"/>
            </w:tcBorders>
            <w:vAlign w:val="center"/>
          </w:tcPr>
          <w:p w14:paraId="3BEED1D3" w14:textId="77777777" w:rsidR="00C7681B" w:rsidRPr="00214AB1" w:rsidRDefault="00C7681B" w:rsidP="00D65476">
            <w:pPr>
              <w:spacing w:line="360" w:lineRule="auto"/>
              <w:jc w:val="center"/>
              <w:rPr>
                <w:sz w:val="24"/>
                <w:szCs w:val="24"/>
              </w:rPr>
            </w:pPr>
            <w:r w:rsidRPr="00214AB1">
              <w:rPr>
                <w:sz w:val="24"/>
                <w:szCs w:val="24"/>
              </w:rPr>
              <w:t>20</w:t>
            </w:r>
          </w:p>
        </w:tc>
      </w:tr>
      <w:tr w:rsidR="00214AB1" w:rsidRPr="00214AB1" w14:paraId="0A82B055" w14:textId="77777777" w:rsidTr="00D65476">
        <w:tc>
          <w:tcPr>
            <w:tcW w:w="679" w:type="dxa"/>
            <w:tcBorders>
              <w:top w:val="single" w:sz="4" w:space="0" w:color="auto"/>
              <w:left w:val="single" w:sz="4" w:space="0" w:color="auto"/>
              <w:bottom w:val="single" w:sz="4" w:space="0" w:color="auto"/>
              <w:right w:val="single" w:sz="4" w:space="0" w:color="auto"/>
            </w:tcBorders>
            <w:vAlign w:val="center"/>
          </w:tcPr>
          <w:p w14:paraId="5F6B2106" w14:textId="77777777" w:rsidR="00C7681B" w:rsidRPr="00214AB1" w:rsidRDefault="00C7681B" w:rsidP="00D65476">
            <w:pPr>
              <w:spacing w:line="360" w:lineRule="auto"/>
              <w:jc w:val="center"/>
              <w:rPr>
                <w:sz w:val="24"/>
                <w:szCs w:val="24"/>
              </w:rPr>
            </w:pPr>
            <w:r w:rsidRPr="00214AB1">
              <w:rPr>
                <w:sz w:val="24"/>
                <w:szCs w:val="24"/>
              </w:rPr>
              <w:t>2</w:t>
            </w:r>
          </w:p>
        </w:tc>
        <w:tc>
          <w:tcPr>
            <w:tcW w:w="5808" w:type="dxa"/>
            <w:tcBorders>
              <w:top w:val="single" w:sz="4" w:space="0" w:color="auto"/>
              <w:left w:val="single" w:sz="4" w:space="0" w:color="auto"/>
              <w:bottom w:val="single" w:sz="4" w:space="0" w:color="auto"/>
              <w:right w:val="single" w:sz="4" w:space="0" w:color="auto"/>
            </w:tcBorders>
            <w:vAlign w:val="center"/>
          </w:tcPr>
          <w:p w14:paraId="2BDED8F8" w14:textId="77777777" w:rsidR="00C7681B" w:rsidRPr="00214AB1" w:rsidRDefault="00C7681B" w:rsidP="00D65476">
            <w:pPr>
              <w:widowControl/>
              <w:autoSpaceDE/>
              <w:autoSpaceDN/>
              <w:adjustRightInd/>
              <w:spacing w:after="160" w:line="259" w:lineRule="auto"/>
              <w:contextualSpacing/>
              <w:jc w:val="both"/>
              <w:rPr>
                <w:sz w:val="24"/>
                <w:szCs w:val="24"/>
              </w:rPr>
            </w:pPr>
            <w:r w:rsidRPr="00214AB1">
              <w:rPr>
                <w:sz w:val="24"/>
                <w:szCs w:val="24"/>
              </w:rPr>
              <w:t>Риски реализации портфеля проектов и программ, их ранжирование (на конкретном примере)</w:t>
            </w:r>
          </w:p>
          <w:p w14:paraId="1F366A41" w14:textId="77777777" w:rsidR="00C7681B" w:rsidRPr="00214AB1" w:rsidRDefault="00C7681B" w:rsidP="00D65476">
            <w:pPr>
              <w:spacing w:after="200" w:line="276" w:lineRule="auto"/>
              <w:contextualSpacing/>
              <w:jc w:val="both"/>
              <w:rPr>
                <w:bCs/>
                <w:sz w:val="24"/>
                <w:szCs w:val="24"/>
              </w:rPr>
            </w:pPr>
          </w:p>
        </w:tc>
        <w:tc>
          <w:tcPr>
            <w:tcW w:w="3091" w:type="dxa"/>
            <w:tcBorders>
              <w:top w:val="single" w:sz="4" w:space="0" w:color="auto"/>
              <w:left w:val="single" w:sz="4" w:space="0" w:color="auto"/>
              <w:bottom w:val="single" w:sz="4" w:space="0" w:color="auto"/>
              <w:right w:val="single" w:sz="4" w:space="0" w:color="auto"/>
            </w:tcBorders>
            <w:vAlign w:val="center"/>
          </w:tcPr>
          <w:p w14:paraId="0596F005" w14:textId="77777777" w:rsidR="00C7681B" w:rsidRPr="00214AB1" w:rsidRDefault="00C7681B" w:rsidP="00D65476">
            <w:pPr>
              <w:spacing w:line="360" w:lineRule="auto"/>
              <w:jc w:val="center"/>
              <w:rPr>
                <w:sz w:val="24"/>
                <w:szCs w:val="24"/>
              </w:rPr>
            </w:pPr>
            <w:r w:rsidRPr="00214AB1">
              <w:rPr>
                <w:sz w:val="24"/>
                <w:szCs w:val="24"/>
              </w:rPr>
              <w:t>20</w:t>
            </w:r>
          </w:p>
        </w:tc>
      </w:tr>
      <w:tr w:rsidR="00C7681B" w:rsidRPr="00214AB1" w14:paraId="5CE12E22" w14:textId="77777777" w:rsidTr="00D65476">
        <w:tc>
          <w:tcPr>
            <w:tcW w:w="679" w:type="dxa"/>
            <w:tcBorders>
              <w:top w:val="single" w:sz="4" w:space="0" w:color="auto"/>
              <w:left w:val="single" w:sz="4" w:space="0" w:color="auto"/>
              <w:bottom w:val="single" w:sz="4" w:space="0" w:color="auto"/>
              <w:right w:val="single" w:sz="4" w:space="0" w:color="auto"/>
            </w:tcBorders>
            <w:vAlign w:val="center"/>
          </w:tcPr>
          <w:p w14:paraId="52B36F6A" w14:textId="77777777" w:rsidR="00C7681B" w:rsidRPr="00214AB1" w:rsidRDefault="00C7681B" w:rsidP="00D65476">
            <w:pPr>
              <w:spacing w:line="360" w:lineRule="auto"/>
              <w:jc w:val="center"/>
              <w:rPr>
                <w:sz w:val="24"/>
                <w:szCs w:val="24"/>
              </w:rPr>
            </w:pPr>
            <w:r w:rsidRPr="00214AB1">
              <w:rPr>
                <w:sz w:val="24"/>
                <w:szCs w:val="24"/>
              </w:rPr>
              <w:t>3</w:t>
            </w:r>
          </w:p>
        </w:tc>
        <w:tc>
          <w:tcPr>
            <w:tcW w:w="5808" w:type="dxa"/>
            <w:tcBorders>
              <w:top w:val="single" w:sz="4" w:space="0" w:color="auto"/>
              <w:left w:val="single" w:sz="4" w:space="0" w:color="auto"/>
              <w:bottom w:val="single" w:sz="4" w:space="0" w:color="auto"/>
              <w:right w:val="single" w:sz="4" w:space="0" w:color="auto"/>
            </w:tcBorders>
            <w:vAlign w:val="center"/>
          </w:tcPr>
          <w:p w14:paraId="48C61ABC" w14:textId="77777777" w:rsidR="00C7681B" w:rsidRPr="00214AB1" w:rsidRDefault="00C7681B" w:rsidP="00D65476">
            <w:pPr>
              <w:spacing w:line="360" w:lineRule="auto"/>
              <w:rPr>
                <w:sz w:val="24"/>
                <w:szCs w:val="24"/>
              </w:rPr>
            </w:pPr>
            <w:r w:rsidRPr="00214AB1">
              <w:rPr>
                <w:sz w:val="24"/>
                <w:szCs w:val="24"/>
              </w:rPr>
              <w:t>Практико-ориентированное задание.</w:t>
            </w:r>
          </w:p>
        </w:tc>
        <w:tc>
          <w:tcPr>
            <w:tcW w:w="3091" w:type="dxa"/>
            <w:tcBorders>
              <w:top w:val="single" w:sz="4" w:space="0" w:color="auto"/>
              <w:left w:val="single" w:sz="4" w:space="0" w:color="auto"/>
              <w:bottom w:val="single" w:sz="4" w:space="0" w:color="auto"/>
              <w:right w:val="single" w:sz="4" w:space="0" w:color="auto"/>
            </w:tcBorders>
            <w:vAlign w:val="center"/>
          </w:tcPr>
          <w:p w14:paraId="72FC8758" w14:textId="77777777" w:rsidR="00C7681B" w:rsidRPr="00214AB1" w:rsidRDefault="00C7681B" w:rsidP="00D65476">
            <w:pPr>
              <w:spacing w:line="360" w:lineRule="auto"/>
              <w:jc w:val="center"/>
              <w:rPr>
                <w:sz w:val="24"/>
                <w:szCs w:val="24"/>
              </w:rPr>
            </w:pPr>
            <w:r w:rsidRPr="00214AB1">
              <w:rPr>
                <w:sz w:val="24"/>
                <w:szCs w:val="24"/>
              </w:rPr>
              <w:t>20</w:t>
            </w:r>
          </w:p>
        </w:tc>
      </w:tr>
    </w:tbl>
    <w:p w14:paraId="45B3AF3C" w14:textId="77777777" w:rsidR="00C7681B" w:rsidRPr="00214AB1" w:rsidRDefault="00C7681B" w:rsidP="00C7681B">
      <w:pPr>
        <w:rPr>
          <w:iCs/>
        </w:rPr>
      </w:pPr>
    </w:p>
    <w:p w14:paraId="765B6A62" w14:textId="77777777" w:rsidR="00C7681B" w:rsidRPr="00214AB1" w:rsidRDefault="00C7681B" w:rsidP="00C7681B">
      <w:pPr>
        <w:pStyle w:val="a6"/>
        <w:ind w:left="1440"/>
        <w:jc w:val="both"/>
        <w:rPr>
          <w:b/>
          <w:bCs/>
          <w:i/>
          <w:iCs/>
          <w:sz w:val="28"/>
          <w:szCs w:val="28"/>
        </w:rPr>
      </w:pPr>
      <w:r w:rsidRPr="00214AB1">
        <w:rPr>
          <w:b/>
          <w:bCs/>
          <w:i/>
          <w:iCs/>
          <w:sz w:val="28"/>
          <w:szCs w:val="28"/>
        </w:rPr>
        <w:t>Пример практико-ориентированного задания:</w:t>
      </w:r>
    </w:p>
    <w:p w14:paraId="1219D38E" w14:textId="77777777" w:rsidR="00C7681B" w:rsidRPr="00214AB1" w:rsidRDefault="00C7681B" w:rsidP="00C7681B">
      <w:pPr>
        <w:pStyle w:val="af3"/>
        <w:shd w:val="clear" w:color="auto" w:fill="FFFFFF"/>
        <w:spacing w:before="0" w:beforeAutospacing="0" w:after="0" w:afterAutospacing="0"/>
        <w:ind w:firstLine="709"/>
        <w:rPr>
          <w:sz w:val="28"/>
          <w:szCs w:val="28"/>
        </w:rPr>
      </w:pPr>
      <w:r w:rsidRPr="00214AB1">
        <w:rPr>
          <w:sz w:val="28"/>
          <w:szCs w:val="28"/>
        </w:rPr>
        <w:t>По предварительным данным, исполнение расходов федерального бюджета на реализацию национальных проектов - по состоянию на 1 сентября 2021 года - составило 1 377,4 млрд рублей или 58,9% от плановых бюджетных назначений.</w:t>
      </w:r>
    </w:p>
    <w:p w14:paraId="03D59733" w14:textId="77777777" w:rsidR="00C7681B" w:rsidRPr="00214AB1" w:rsidRDefault="00C7681B" w:rsidP="00C7681B">
      <w:pPr>
        <w:pStyle w:val="af3"/>
        <w:shd w:val="clear" w:color="auto" w:fill="FFFFFF"/>
        <w:spacing w:before="0" w:beforeAutospacing="0" w:after="0" w:afterAutospacing="0"/>
        <w:ind w:firstLine="709"/>
        <w:rPr>
          <w:sz w:val="28"/>
          <w:szCs w:val="28"/>
        </w:rPr>
      </w:pPr>
      <w:r w:rsidRPr="00214AB1">
        <w:rPr>
          <w:sz w:val="28"/>
          <w:szCs w:val="28"/>
        </w:rPr>
        <w:t>Исполнение расходов в разрезе национальных проектов составляет:</w:t>
      </w:r>
    </w:p>
    <w:p w14:paraId="3416443D" w14:textId="77777777" w:rsidR="00C7681B" w:rsidRPr="00214AB1" w:rsidRDefault="00C7681B" w:rsidP="00C7681B">
      <w:pPr>
        <w:pStyle w:val="af3"/>
        <w:shd w:val="clear" w:color="auto" w:fill="FFFFFF"/>
        <w:spacing w:before="0" w:beforeAutospacing="0" w:after="0" w:afterAutospacing="0"/>
        <w:rPr>
          <w:sz w:val="28"/>
          <w:szCs w:val="28"/>
        </w:rPr>
      </w:pPr>
      <w:r w:rsidRPr="00214AB1">
        <w:rPr>
          <w:sz w:val="28"/>
          <w:szCs w:val="28"/>
        </w:rPr>
        <w:t>«Демография» - 81,0%;</w:t>
      </w:r>
    </w:p>
    <w:p w14:paraId="5544A14A" w14:textId="77777777" w:rsidR="00C7681B" w:rsidRPr="00214AB1" w:rsidRDefault="00C7681B" w:rsidP="00C7681B">
      <w:pPr>
        <w:pStyle w:val="af3"/>
        <w:shd w:val="clear" w:color="auto" w:fill="FFFFFF"/>
        <w:spacing w:before="0" w:beforeAutospacing="0" w:after="0" w:afterAutospacing="0"/>
        <w:rPr>
          <w:sz w:val="28"/>
          <w:szCs w:val="28"/>
        </w:rPr>
      </w:pPr>
      <w:r w:rsidRPr="00214AB1">
        <w:rPr>
          <w:sz w:val="28"/>
          <w:szCs w:val="28"/>
        </w:rPr>
        <w:t>«Здравоохранение» - 74,2%;</w:t>
      </w:r>
    </w:p>
    <w:p w14:paraId="44EC7883" w14:textId="77777777" w:rsidR="00C7681B" w:rsidRPr="00214AB1" w:rsidRDefault="00C7681B" w:rsidP="00C7681B">
      <w:pPr>
        <w:pStyle w:val="af3"/>
        <w:shd w:val="clear" w:color="auto" w:fill="FFFFFF"/>
        <w:spacing w:before="0" w:beforeAutospacing="0" w:after="0" w:afterAutospacing="0"/>
        <w:rPr>
          <w:sz w:val="28"/>
          <w:szCs w:val="28"/>
        </w:rPr>
      </w:pPr>
      <w:r w:rsidRPr="00214AB1">
        <w:rPr>
          <w:sz w:val="28"/>
          <w:szCs w:val="28"/>
        </w:rPr>
        <w:t>«Образование» - 33,0%;</w:t>
      </w:r>
    </w:p>
    <w:p w14:paraId="3ED81142" w14:textId="77777777" w:rsidR="00C7681B" w:rsidRPr="00214AB1" w:rsidRDefault="00C7681B" w:rsidP="00C7681B">
      <w:pPr>
        <w:pStyle w:val="af3"/>
        <w:shd w:val="clear" w:color="auto" w:fill="FFFFFF"/>
        <w:spacing w:before="0" w:beforeAutospacing="0" w:after="0" w:afterAutospacing="0"/>
        <w:rPr>
          <w:sz w:val="28"/>
          <w:szCs w:val="28"/>
        </w:rPr>
      </w:pPr>
      <w:r w:rsidRPr="00214AB1">
        <w:rPr>
          <w:sz w:val="28"/>
          <w:szCs w:val="28"/>
        </w:rPr>
        <w:t>«Жилье и городская среда» - 51,3%;</w:t>
      </w:r>
    </w:p>
    <w:p w14:paraId="021AD863" w14:textId="77777777" w:rsidR="00C7681B" w:rsidRPr="00214AB1" w:rsidRDefault="00C7681B" w:rsidP="00C7681B">
      <w:pPr>
        <w:pStyle w:val="af3"/>
        <w:shd w:val="clear" w:color="auto" w:fill="FFFFFF"/>
        <w:spacing w:before="0" w:beforeAutospacing="0" w:after="0" w:afterAutospacing="0"/>
        <w:rPr>
          <w:sz w:val="28"/>
          <w:szCs w:val="28"/>
        </w:rPr>
      </w:pPr>
      <w:r w:rsidRPr="00214AB1">
        <w:rPr>
          <w:sz w:val="28"/>
          <w:szCs w:val="28"/>
        </w:rPr>
        <w:t>«Экология» - 30,7%;</w:t>
      </w:r>
    </w:p>
    <w:p w14:paraId="5AEC0569" w14:textId="77777777" w:rsidR="00C7681B" w:rsidRPr="00214AB1" w:rsidRDefault="00C7681B" w:rsidP="00C7681B">
      <w:pPr>
        <w:pStyle w:val="af3"/>
        <w:shd w:val="clear" w:color="auto" w:fill="FFFFFF"/>
        <w:spacing w:before="0" w:beforeAutospacing="0" w:after="0" w:afterAutospacing="0"/>
        <w:rPr>
          <w:sz w:val="28"/>
          <w:szCs w:val="28"/>
        </w:rPr>
      </w:pPr>
      <w:r w:rsidRPr="00214AB1">
        <w:rPr>
          <w:sz w:val="28"/>
          <w:szCs w:val="28"/>
        </w:rPr>
        <w:t>«Безопасные качественные дороги» - 57,3%;</w:t>
      </w:r>
    </w:p>
    <w:p w14:paraId="2B9876DF" w14:textId="77777777" w:rsidR="00C7681B" w:rsidRPr="00214AB1" w:rsidRDefault="00C7681B" w:rsidP="00C7681B">
      <w:pPr>
        <w:pStyle w:val="af3"/>
        <w:shd w:val="clear" w:color="auto" w:fill="FFFFFF"/>
        <w:spacing w:before="0" w:beforeAutospacing="0" w:after="0" w:afterAutospacing="0"/>
        <w:rPr>
          <w:sz w:val="28"/>
          <w:szCs w:val="28"/>
        </w:rPr>
      </w:pPr>
      <w:r w:rsidRPr="00214AB1">
        <w:rPr>
          <w:sz w:val="28"/>
          <w:szCs w:val="28"/>
        </w:rPr>
        <w:t>«Производительность труда» - 61,4%;</w:t>
      </w:r>
    </w:p>
    <w:p w14:paraId="13151ECF" w14:textId="77777777" w:rsidR="00C7681B" w:rsidRPr="00214AB1" w:rsidRDefault="00C7681B" w:rsidP="00C7681B">
      <w:pPr>
        <w:pStyle w:val="af3"/>
        <w:shd w:val="clear" w:color="auto" w:fill="FFFFFF"/>
        <w:spacing w:before="0" w:beforeAutospacing="0" w:after="0" w:afterAutospacing="0"/>
        <w:rPr>
          <w:sz w:val="28"/>
          <w:szCs w:val="28"/>
        </w:rPr>
      </w:pPr>
      <w:r w:rsidRPr="00214AB1">
        <w:rPr>
          <w:sz w:val="28"/>
          <w:szCs w:val="28"/>
        </w:rPr>
        <w:t>«Наука и университеты» - 52,7%;</w:t>
      </w:r>
    </w:p>
    <w:p w14:paraId="2C4B9DDA" w14:textId="77777777" w:rsidR="00C7681B" w:rsidRPr="00214AB1" w:rsidRDefault="00C7681B" w:rsidP="00C7681B">
      <w:pPr>
        <w:pStyle w:val="af3"/>
        <w:shd w:val="clear" w:color="auto" w:fill="FFFFFF"/>
        <w:spacing w:before="0" w:beforeAutospacing="0" w:after="0" w:afterAutospacing="0"/>
        <w:rPr>
          <w:sz w:val="28"/>
          <w:szCs w:val="28"/>
        </w:rPr>
      </w:pPr>
      <w:r w:rsidRPr="00214AB1">
        <w:rPr>
          <w:sz w:val="28"/>
          <w:szCs w:val="28"/>
        </w:rPr>
        <w:t>«Цифровая экономика Российской Федерации» - 21,1%;</w:t>
      </w:r>
    </w:p>
    <w:p w14:paraId="6BF385F1" w14:textId="77777777" w:rsidR="00C7681B" w:rsidRPr="00214AB1" w:rsidRDefault="00C7681B" w:rsidP="00C7681B">
      <w:pPr>
        <w:pStyle w:val="af3"/>
        <w:shd w:val="clear" w:color="auto" w:fill="FFFFFF"/>
        <w:spacing w:before="0" w:beforeAutospacing="0" w:after="0" w:afterAutospacing="0"/>
        <w:rPr>
          <w:sz w:val="28"/>
          <w:szCs w:val="28"/>
        </w:rPr>
      </w:pPr>
      <w:r w:rsidRPr="00214AB1">
        <w:rPr>
          <w:sz w:val="28"/>
          <w:szCs w:val="28"/>
        </w:rPr>
        <w:t>«Культура» - 53,9%;</w:t>
      </w:r>
    </w:p>
    <w:p w14:paraId="78664EE8" w14:textId="77777777" w:rsidR="00C7681B" w:rsidRPr="00214AB1" w:rsidRDefault="00C7681B" w:rsidP="00C7681B">
      <w:pPr>
        <w:pStyle w:val="af3"/>
        <w:shd w:val="clear" w:color="auto" w:fill="FFFFFF"/>
        <w:spacing w:before="0" w:beforeAutospacing="0" w:after="0" w:afterAutospacing="0"/>
        <w:rPr>
          <w:sz w:val="28"/>
          <w:szCs w:val="28"/>
        </w:rPr>
      </w:pPr>
      <w:r w:rsidRPr="00214AB1">
        <w:rPr>
          <w:sz w:val="28"/>
          <w:szCs w:val="28"/>
        </w:rPr>
        <w:t>«Малое и среднее предпринимательство и поддержка индивидуальной предпринимательской инициативы» - 52,1%;</w:t>
      </w:r>
    </w:p>
    <w:p w14:paraId="07EE0AE7" w14:textId="77777777" w:rsidR="00C7681B" w:rsidRPr="00214AB1" w:rsidRDefault="00C7681B" w:rsidP="00C7681B">
      <w:pPr>
        <w:pStyle w:val="af3"/>
        <w:shd w:val="clear" w:color="auto" w:fill="FFFFFF"/>
        <w:spacing w:before="0" w:beforeAutospacing="0" w:after="0" w:afterAutospacing="0"/>
        <w:rPr>
          <w:sz w:val="28"/>
          <w:szCs w:val="28"/>
        </w:rPr>
      </w:pPr>
      <w:r w:rsidRPr="00214AB1">
        <w:rPr>
          <w:sz w:val="28"/>
          <w:szCs w:val="28"/>
        </w:rPr>
        <w:t>«Международная кооперация и экспорт» - 39,0%;</w:t>
      </w:r>
    </w:p>
    <w:p w14:paraId="5224F3B1" w14:textId="77777777" w:rsidR="00C7681B" w:rsidRPr="00214AB1" w:rsidRDefault="00C7681B" w:rsidP="00C7681B">
      <w:pPr>
        <w:pStyle w:val="af3"/>
        <w:shd w:val="clear" w:color="auto" w:fill="FFFFFF"/>
        <w:spacing w:before="0" w:beforeAutospacing="0" w:after="0" w:afterAutospacing="0"/>
        <w:rPr>
          <w:sz w:val="28"/>
          <w:szCs w:val="28"/>
        </w:rPr>
      </w:pPr>
      <w:r w:rsidRPr="00214AB1">
        <w:rPr>
          <w:sz w:val="28"/>
          <w:szCs w:val="28"/>
        </w:rPr>
        <w:t>Комплексный план модернизации и расширения магистральной инфраструктуры (транспортная часть) – 54,2%.</w:t>
      </w:r>
    </w:p>
    <w:p w14:paraId="6EA5BAD8" w14:textId="77777777" w:rsidR="00C7681B" w:rsidRPr="00214AB1" w:rsidRDefault="00C7681B" w:rsidP="00C7681B">
      <w:pPr>
        <w:ind w:firstLine="709"/>
        <w:jc w:val="both"/>
        <w:rPr>
          <w:sz w:val="28"/>
          <w:szCs w:val="28"/>
        </w:rPr>
      </w:pPr>
      <w:r w:rsidRPr="00214AB1">
        <w:rPr>
          <w:sz w:val="28"/>
          <w:szCs w:val="28"/>
        </w:rPr>
        <w:t xml:space="preserve">Правительство сосредоточилось на борьбе с коронавирусом, в то время как исполнение президентских нацпроектов затормозилось, следует из доклада Минфина </w:t>
      </w:r>
      <w:r w:rsidRPr="00214AB1">
        <w:rPr>
          <w:sz w:val="28"/>
          <w:szCs w:val="28"/>
        </w:rPr>
        <w:lastRenderedPageBreak/>
        <w:t xml:space="preserve">и Счетной палаты РФ. </w:t>
      </w:r>
    </w:p>
    <w:p w14:paraId="66FDDFBC" w14:textId="77777777" w:rsidR="00C7681B" w:rsidRPr="00214AB1" w:rsidRDefault="00C7681B" w:rsidP="00C7681B">
      <w:pPr>
        <w:ind w:firstLine="709"/>
        <w:jc w:val="both"/>
        <w:rPr>
          <w:sz w:val="28"/>
          <w:szCs w:val="28"/>
        </w:rPr>
      </w:pPr>
      <w:r w:rsidRPr="00214AB1">
        <w:rPr>
          <w:sz w:val="28"/>
          <w:szCs w:val="28"/>
        </w:rPr>
        <w:t xml:space="preserve">Национальные проекты исполнены только на половину следует из обнародованного Счетной палатой РФ аналитического доклада. К такому выводу аудиторы СП пришли после того, как проанализировали уровень исполнения расходов на реализацию нацпроектов.  </w:t>
      </w:r>
    </w:p>
    <w:p w14:paraId="347D2576" w14:textId="77777777" w:rsidR="00C7681B" w:rsidRPr="00214AB1" w:rsidRDefault="00C7681B" w:rsidP="00C7681B">
      <w:pPr>
        <w:ind w:firstLine="709"/>
        <w:jc w:val="both"/>
        <w:rPr>
          <w:sz w:val="28"/>
          <w:szCs w:val="28"/>
        </w:rPr>
      </w:pPr>
      <w:r w:rsidRPr="00214AB1">
        <w:rPr>
          <w:sz w:val="28"/>
          <w:szCs w:val="28"/>
        </w:rPr>
        <w:t>«Низкий уровень исполнения расходов большей части национальных проектов обусловлен нынешней ситуацией, вызванной неблагоприятной эпидемиологической обстановкой, оказавшей негативное влияние на сроки строительных работ и ввода в эксплуатацию объектов, организацию выставочной деятельности и иных массовых мероприятий, внешнеэкономическую деятельность».</w:t>
      </w:r>
    </w:p>
    <w:p w14:paraId="4012E480" w14:textId="77777777" w:rsidR="00C7681B" w:rsidRPr="00214AB1" w:rsidRDefault="00C7681B" w:rsidP="00C7681B">
      <w:pPr>
        <w:ind w:firstLine="709"/>
        <w:jc w:val="both"/>
        <w:rPr>
          <w:sz w:val="28"/>
          <w:szCs w:val="28"/>
        </w:rPr>
      </w:pPr>
      <w:r w:rsidRPr="00214AB1">
        <w:rPr>
          <w:sz w:val="28"/>
          <w:szCs w:val="28"/>
        </w:rPr>
        <w:t>Если министерства и ведомства до конца года так и не смогут потратить запланированное, то остатки по госконтрактам перекинут на следующий год. С прошлого года остались невостребованными 820,9 млрд рублей.</w:t>
      </w:r>
    </w:p>
    <w:p w14:paraId="2FD4EB07" w14:textId="77777777" w:rsidR="00C7681B" w:rsidRPr="00214AB1" w:rsidRDefault="00C7681B" w:rsidP="00C7681B">
      <w:pPr>
        <w:ind w:firstLine="709"/>
        <w:jc w:val="both"/>
        <w:rPr>
          <w:sz w:val="28"/>
          <w:szCs w:val="28"/>
        </w:rPr>
      </w:pPr>
      <w:r w:rsidRPr="00214AB1">
        <w:rPr>
          <w:sz w:val="28"/>
          <w:szCs w:val="28"/>
        </w:rPr>
        <w:t>Растягивание нацпроектов по времени имеет объективные причины, из-за текущего экономического и бюджетного кризиса властям нужно перегруппировать расходы, чтобы решать не только стратегические, но и антикризисные вопросы.  Затягивание нацпроектов негативно повлияет на экономический рост в ближайшие годы. Падение госинвестиций в условиях недостаточных частных инвестиций и продолжения оттока капитала могут спровоцировать период длительной стагнации.</w:t>
      </w:r>
    </w:p>
    <w:p w14:paraId="16492DEF" w14:textId="77777777" w:rsidR="00C7681B" w:rsidRPr="00214AB1" w:rsidRDefault="00C7681B" w:rsidP="00C7681B">
      <w:pPr>
        <w:pStyle w:val="a6"/>
        <w:ind w:left="1440"/>
        <w:jc w:val="both"/>
        <w:rPr>
          <w:b/>
          <w:bCs/>
          <w:i/>
          <w:iCs/>
          <w:sz w:val="28"/>
          <w:szCs w:val="28"/>
        </w:rPr>
      </w:pPr>
    </w:p>
    <w:p w14:paraId="1073DAC1" w14:textId="77777777" w:rsidR="00C7681B" w:rsidRPr="00214AB1" w:rsidRDefault="00C7681B" w:rsidP="00C7681B">
      <w:pPr>
        <w:ind w:firstLine="709"/>
        <w:jc w:val="both"/>
        <w:rPr>
          <w:b/>
          <w:bCs/>
          <w:sz w:val="28"/>
          <w:szCs w:val="28"/>
        </w:rPr>
      </w:pPr>
      <w:r w:rsidRPr="00214AB1">
        <w:rPr>
          <w:b/>
          <w:bCs/>
          <w:sz w:val="28"/>
          <w:szCs w:val="28"/>
        </w:rPr>
        <w:t>Задание:</w:t>
      </w:r>
    </w:p>
    <w:p w14:paraId="479BE90B" w14:textId="77777777" w:rsidR="00C7681B" w:rsidRPr="00214AB1" w:rsidRDefault="00C7681B" w:rsidP="00C7681B">
      <w:pPr>
        <w:ind w:firstLine="709"/>
        <w:jc w:val="both"/>
        <w:rPr>
          <w:sz w:val="28"/>
          <w:szCs w:val="28"/>
        </w:rPr>
      </w:pPr>
      <w:r w:rsidRPr="00214AB1">
        <w:rPr>
          <w:sz w:val="28"/>
          <w:szCs w:val="28"/>
        </w:rPr>
        <w:t xml:space="preserve">Каждый  студент на основе исследованного им в курсе дисциплины «Стратегическое управление проектов и программ в госсекторе экономики»  </w:t>
      </w:r>
      <w:r w:rsidRPr="00214AB1">
        <w:rPr>
          <w:b/>
          <w:bCs/>
          <w:i/>
          <w:iCs/>
          <w:sz w:val="28"/>
          <w:szCs w:val="28"/>
        </w:rPr>
        <w:t>национального проекта как</w:t>
      </w:r>
      <w:r w:rsidRPr="00214AB1">
        <w:rPr>
          <w:b/>
          <w:bCs/>
          <w:sz w:val="28"/>
          <w:szCs w:val="28"/>
        </w:rPr>
        <w:t xml:space="preserve"> </w:t>
      </w:r>
      <w:r w:rsidRPr="00214AB1">
        <w:rPr>
          <w:b/>
          <w:bCs/>
          <w:i/>
          <w:iCs/>
          <w:sz w:val="28"/>
          <w:szCs w:val="28"/>
        </w:rPr>
        <w:t>портфеля</w:t>
      </w:r>
      <w:r w:rsidRPr="00214AB1">
        <w:rPr>
          <w:sz w:val="28"/>
          <w:szCs w:val="28"/>
        </w:rPr>
        <w:t xml:space="preserve"> федеральных проектов  разрабатывает предложения (не менее трех) по сокращению  и (или) </w:t>
      </w:r>
      <w:r w:rsidRPr="00214AB1">
        <w:rPr>
          <w:b/>
          <w:bCs/>
          <w:i/>
          <w:iCs/>
          <w:sz w:val="28"/>
          <w:szCs w:val="28"/>
        </w:rPr>
        <w:t>перераспределению государственных расходов  на проекты внутри портфеля</w:t>
      </w:r>
      <w:r w:rsidRPr="00214AB1">
        <w:rPr>
          <w:sz w:val="28"/>
          <w:szCs w:val="28"/>
        </w:rPr>
        <w:t xml:space="preserve"> с учетом накопленного отставания в реализации национального проекта в 2021 году, по разработке и </w:t>
      </w:r>
      <w:r w:rsidRPr="00214AB1">
        <w:rPr>
          <w:b/>
          <w:bCs/>
          <w:i/>
          <w:iCs/>
          <w:sz w:val="28"/>
          <w:szCs w:val="28"/>
        </w:rPr>
        <w:t>внедрению новых инструментов</w:t>
      </w:r>
      <w:r w:rsidRPr="00214AB1">
        <w:rPr>
          <w:sz w:val="28"/>
          <w:szCs w:val="28"/>
        </w:rPr>
        <w:t xml:space="preserve">, обеспечивающих успешную реализацию проектного управления. Итак, </w:t>
      </w:r>
    </w:p>
    <w:p w14:paraId="4348170C" w14:textId="77777777" w:rsidR="00C7681B" w:rsidRPr="00214AB1" w:rsidRDefault="00C7681B" w:rsidP="00C7681B">
      <w:pPr>
        <w:ind w:firstLine="709"/>
        <w:jc w:val="both"/>
        <w:rPr>
          <w:sz w:val="28"/>
          <w:szCs w:val="28"/>
        </w:rPr>
      </w:pPr>
    </w:p>
    <w:p w14:paraId="3FA90F36" w14:textId="77777777" w:rsidR="00C7681B" w:rsidRPr="00214AB1" w:rsidRDefault="00C7681B" w:rsidP="00C7681B">
      <w:pPr>
        <w:pStyle w:val="a6"/>
        <w:widowControl/>
        <w:numPr>
          <w:ilvl w:val="0"/>
          <w:numId w:val="27"/>
        </w:numPr>
        <w:autoSpaceDE/>
        <w:autoSpaceDN/>
        <w:adjustRightInd/>
        <w:contextualSpacing/>
        <w:jc w:val="both"/>
        <w:rPr>
          <w:sz w:val="28"/>
          <w:szCs w:val="28"/>
        </w:rPr>
      </w:pPr>
      <w:r w:rsidRPr="00214AB1">
        <w:rPr>
          <w:sz w:val="28"/>
          <w:szCs w:val="28"/>
        </w:rPr>
        <w:t xml:space="preserve">Ранжируйте по значимости федеральные проекты, по их вкладу в достижение основных целей национального проекта. Выставьте объемы планового финансирования  по проектам и дайте предложения по изменениям. </w:t>
      </w:r>
    </w:p>
    <w:p w14:paraId="53B95B04" w14:textId="77777777" w:rsidR="00C7681B" w:rsidRPr="00214AB1" w:rsidRDefault="00C7681B" w:rsidP="00C7681B">
      <w:pPr>
        <w:pStyle w:val="a6"/>
        <w:widowControl/>
        <w:numPr>
          <w:ilvl w:val="0"/>
          <w:numId w:val="27"/>
        </w:numPr>
        <w:autoSpaceDE/>
        <w:autoSpaceDN/>
        <w:adjustRightInd/>
        <w:contextualSpacing/>
        <w:jc w:val="both"/>
        <w:rPr>
          <w:sz w:val="28"/>
          <w:szCs w:val="28"/>
        </w:rPr>
      </w:pPr>
      <w:r w:rsidRPr="00214AB1">
        <w:rPr>
          <w:sz w:val="28"/>
          <w:szCs w:val="28"/>
        </w:rPr>
        <w:t xml:space="preserve">Какие проекты, Вы считаете наиболее безболезненно, без серьезных негативных социально-экономических последствий можно было бы сократить. Обоснуйте свое решение. Предложите альтернативные инструменты для решения актуальных вопросов взамен сокращаемых проектов. </w:t>
      </w:r>
    </w:p>
    <w:p w14:paraId="08E57E79" w14:textId="77777777" w:rsidR="00C7681B" w:rsidRPr="00214AB1" w:rsidRDefault="00C7681B" w:rsidP="00C7681B">
      <w:pPr>
        <w:pStyle w:val="a6"/>
        <w:ind w:left="1069"/>
        <w:jc w:val="both"/>
        <w:rPr>
          <w:sz w:val="28"/>
          <w:szCs w:val="28"/>
        </w:rPr>
      </w:pPr>
    </w:p>
    <w:p w14:paraId="6731AF83" w14:textId="77777777" w:rsidR="00C7681B" w:rsidRPr="00214AB1" w:rsidRDefault="00C7681B" w:rsidP="00C7681B">
      <w:pPr>
        <w:pStyle w:val="a6"/>
        <w:widowControl/>
        <w:numPr>
          <w:ilvl w:val="0"/>
          <w:numId w:val="27"/>
        </w:numPr>
        <w:autoSpaceDE/>
        <w:autoSpaceDN/>
        <w:adjustRightInd/>
        <w:contextualSpacing/>
        <w:jc w:val="both"/>
        <w:rPr>
          <w:sz w:val="28"/>
          <w:szCs w:val="28"/>
        </w:rPr>
      </w:pPr>
      <w:r w:rsidRPr="00214AB1">
        <w:rPr>
          <w:sz w:val="28"/>
          <w:szCs w:val="28"/>
        </w:rPr>
        <w:t xml:space="preserve">Предложите инструменты государственного управления, которые необходимо использовать для повышения эффективности проектного управления (2-3 инструмента) наиболее востребованные в Вашем портфеле проектов. Кратко изложите их суть и положительные эффекты в результате применения. </w:t>
      </w:r>
    </w:p>
    <w:p w14:paraId="42C5DFD8" w14:textId="77777777" w:rsidR="00C7681B" w:rsidRPr="00214AB1" w:rsidRDefault="00C7681B" w:rsidP="00F95658">
      <w:pPr>
        <w:ind w:firstLine="709"/>
        <w:jc w:val="both"/>
        <w:rPr>
          <w:sz w:val="28"/>
          <w:szCs w:val="28"/>
        </w:rPr>
        <w:sectPr w:rsidR="00C7681B" w:rsidRPr="00214AB1" w:rsidSect="0078385C">
          <w:footerReference w:type="default" r:id="rId8"/>
          <w:pgSz w:w="11906" w:h="16838"/>
          <w:pgMar w:top="1134" w:right="567" w:bottom="1134" w:left="1134" w:header="708" w:footer="708" w:gutter="0"/>
          <w:pgNumType w:start="1"/>
          <w:cols w:space="708"/>
          <w:titlePg/>
          <w:docGrid w:linePitch="360"/>
        </w:sectPr>
      </w:pPr>
    </w:p>
    <w:tbl>
      <w:tblPr>
        <w:tblStyle w:val="a8"/>
        <w:tblW w:w="15442" w:type="dxa"/>
        <w:tblLook w:val="04A0" w:firstRow="1" w:lastRow="0" w:firstColumn="1" w:lastColumn="0" w:noHBand="0" w:noVBand="1"/>
      </w:tblPr>
      <w:tblGrid>
        <w:gridCol w:w="2376"/>
        <w:gridCol w:w="2439"/>
        <w:gridCol w:w="3544"/>
        <w:gridCol w:w="7083"/>
      </w:tblGrid>
      <w:tr w:rsidR="00214AB1" w:rsidRPr="00214AB1" w14:paraId="6EFA6780" w14:textId="77777777" w:rsidTr="00DF475B">
        <w:tc>
          <w:tcPr>
            <w:tcW w:w="2376" w:type="dxa"/>
          </w:tcPr>
          <w:p w14:paraId="03A9C8A8" w14:textId="77777777" w:rsidR="00F0132A" w:rsidRPr="00214AB1" w:rsidRDefault="00F0132A" w:rsidP="008974EF">
            <w:pPr>
              <w:jc w:val="both"/>
              <w:rPr>
                <w:sz w:val="24"/>
                <w:szCs w:val="24"/>
              </w:rPr>
            </w:pPr>
            <w:r w:rsidRPr="00214AB1">
              <w:rPr>
                <w:sz w:val="24"/>
                <w:szCs w:val="24"/>
              </w:rPr>
              <w:lastRenderedPageBreak/>
              <w:t xml:space="preserve">Наименование компетенции </w:t>
            </w:r>
          </w:p>
        </w:tc>
        <w:tc>
          <w:tcPr>
            <w:tcW w:w="2439" w:type="dxa"/>
          </w:tcPr>
          <w:p w14:paraId="23837747" w14:textId="77777777" w:rsidR="00F0132A" w:rsidRPr="00214AB1" w:rsidRDefault="00F0132A" w:rsidP="008974EF">
            <w:pPr>
              <w:jc w:val="both"/>
              <w:rPr>
                <w:sz w:val="24"/>
                <w:szCs w:val="24"/>
              </w:rPr>
            </w:pPr>
            <w:r w:rsidRPr="00214AB1">
              <w:rPr>
                <w:sz w:val="24"/>
                <w:szCs w:val="24"/>
              </w:rPr>
              <w:t xml:space="preserve">Наименование  индикаторов достижения компетенции </w:t>
            </w:r>
          </w:p>
        </w:tc>
        <w:tc>
          <w:tcPr>
            <w:tcW w:w="3544" w:type="dxa"/>
          </w:tcPr>
          <w:p w14:paraId="058392A6" w14:textId="10491C18" w:rsidR="00F0132A" w:rsidRPr="00214AB1" w:rsidRDefault="00F0132A" w:rsidP="00F95658">
            <w:pPr>
              <w:jc w:val="both"/>
              <w:rPr>
                <w:sz w:val="24"/>
                <w:szCs w:val="24"/>
              </w:rPr>
            </w:pPr>
            <w:r w:rsidRPr="00214AB1">
              <w:rPr>
                <w:sz w:val="24"/>
                <w:szCs w:val="24"/>
              </w:rPr>
              <w:t>Результаты обучения (умения и знания), соотнесенные с индикаторами достижения компетенции</w:t>
            </w:r>
          </w:p>
        </w:tc>
        <w:tc>
          <w:tcPr>
            <w:tcW w:w="7083" w:type="dxa"/>
          </w:tcPr>
          <w:p w14:paraId="239D9218" w14:textId="26AF7BDD" w:rsidR="00F0132A" w:rsidRPr="00214AB1" w:rsidRDefault="00F0132A" w:rsidP="00F95658">
            <w:pPr>
              <w:jc w:val="both"/>
              <w:rPr>
                <w:sz w:val="24"/>
                <w:szCs w:val="24"/>
              </w:rPr>
            </w:pPr>
            <w:r w:rsidRPr="00214AB1">
              <w:rPr>
                <w:sz w:val="24"/>
                <w:szCs w:val="24"/>
              </w:rPr>
              <w:t>Типовые контрольные задания</w:t>
            </w:r>
          </w:p>
        </w:tc>
      </w:tr>
      <w:tr w:rsidR="00214AB1" w:rsidRPr="00214AB1" w14:paraId="29CA3F54" w14:textId="77777777" w:rsidTr="00DF475B">
        <w:tc>
          <w:tcPr>
            <w:tcW w:w="2376" w:type="dxa"/>
            <w:vMerge w:val="restart"/>
            <w:vAlign w:val="center"/>
          </w:tcPr>
          <w:p w14:paraId="7240764A" w14:textId="67BC0C63" w:rsidR="001D0C1B" w:rsidRPr="00214AB1" w:rsidRDefault="00727188" w:rsidP="001D0C1B">
            <w:pPr>
              <w:jc w:val="both"/>
              <w:rPr>
                <w:sz w:val="24"/>
                <w:szCs w:val="24"/>
              </w:rPr>
            </w:pPr>
            <w:r w:rsidRPr="00214AB1">
              <w:rPr>
                <w:sz w:val="24"/>
                <w:szCs w:val="24"/>
              </w:rPr>
              <w:t xml:space="preserve">ПКН-4 </w:t>
            </w:r>
            <w:r w:rsidR="001D0C1B" w:rsidRPr="00214AB1">
              <w:rPr>
                <w:sz w:val="24"/>
                <w:szCs w:val="24"/>
              </w:rPr>
              <w:t>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в т. ч. риск – ориентированного подхода</w:t>
            </w:r>
          </w:p>
        </w:tc>
        <w:tc>
          <w:tcPr>
            <w:tcW w:w="2439" w:type="dxa"/>
            <w:vAlign w:val="center"/>
          </w:tcPr>
          <w:p w14:paraId="6485BFB1" w14:textId="77777777" w:rsidR="001D0C1B" w:rsidRPr="00214AB1" w:rsidRDefault="001D0C1B" w:rsidP="001D0C1B">
            <w:pPr>
              <w:pStyle w:val="a6"/>
              <w:widowControl/>
              <w:autoSpaceDE/>
              <w:autoSpaceDN/>
              <w:adjustRightInd/>
              <w:ind w:left="0"/>
              <w:contextualSpacing/>
              <w:jc w:val="both"/>
              <w:rPr>
                <w:sz w:val="24"/>
                <w:szCs w:val="24"/>
              </w:rPr>
            </w:pPr>
            <w:r w:rsidRPr="00214AB1">
              <w:rPr>
                <w:sz w:val="24"/>
                <w:szCs w:val="24"/>
              </w:rPr>
              <w:t>1.Осуществляет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p w14:paraId="2E06F53D" w14:textId="1D610FC3" w:rsidR="001D0C1B" w:rsidRPr="00214AB1" w:rsidRDefault="001D0C1B" w:rsidP="001D0C1B">
            <w:pPr>
              <w:widowControl/>
              <w:autoSpaceDE/>
              <w:autoSpaceDN/>
              <w:adjustRightInd/>
              <w:contextualSpacing/>
              <w:jc w:val="both"/>
              <w:rPr>
                <w:sz w:val="24"/>
                <w:szCs w:val="24"/>
                <w:shd w:val="clear" w:color="auto" w:fill="FFFFFF"/>
              </w:rPr>
            </w:pPr>
          </w:p>
        </w:tc>
        <w:tc>
          <w:tcPr>
            <w:tcW w:w="3544" w:type="dxa"/>
            <w:vAlign w:val="center"/>
          </w:tcPr>
          <w:p w14:paraId="7A17E2C2" w14:textId="77777777" w:rsidR="001D0C1B" w:rsidRPr="00214AB1" w:rsidRDefault="001D0C1B" w:rsidP="001D0C1B">
            <w:pPr>
              <w:jc w:val="both"/>
              <w:rPr>
                <w:sz w:val="24"/>
                <w:szCs w:val="24"/>
              </w:rPr>
            </w:pPr>
            <w:r w:rsidRPr="00214AB1">
              <w:rPr>
                <w:sz w:val="24"/>
                <w:szCs w:val="24"/>
              </w:rPr>
              <w:t xml:space="preserve">Знать: систему стратегического и системного планирования деятельности органов власти </w:t>
            </w:r>
          </w:p>
          <w:p w14:paraId="0163172E" w14:textId="77777777" w:rsidR="001D0C1B" w:rsidRPr="00214AB1" w:rsidRDefault="001D0C1B" w:rsidP="001D0C1B">
            <w:pPr>
              <w:jc w:val="both"/>
              <w:rPr>
                <w:sz w:val="24"/>
                <w:szCs w:val="24"/>
              </w:rPr>
            </w:pPr>
            <w:r w:rsidRPr="00214AB1">
              <w:rPr>
                <w:sz w:val="24"/>
                <w:szCs w:val="24"/>
              </w:rPr>
              <w:t xml:space="preserve">Уметь: при решении практических задач  </w:t>
            </w:r>
            <w:r w:rsidRPr="00214AB1">
              <w:rPr>
                <w:sz w:val="24"/>
                <w:szCs w:val="24"/>
              </w:rPr>
              <w:tab/>
              <w:t>осуществлять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p w14:paraId="5BFADE7B" w14:textId="1D6DEE70" w:rsidR="001D0C1B" w:rsidRPr="00214AB1" w:rsidRDefault="001D0C1B" w:rsidP="001D0C1B">
            <w:pPr>
              <w:tabs>
                <w:tab w:val="left" w:pos="540"/>
              </w:tabs>
              <w:contextualSpacing/>
              <w:jc w:val="both"/>
              <w:rPr>
                <w:b/>
                <w:sz w:val="24"/>
                <w:szCs w:val="24"/>
              </w:rPr>
            </w:pPr>
          </w:p>
        </w:tc>
        <w:tc>
          <w:tcPr>
            <w:tcW w:w="7083" w:type="dxa"/>
          </w:tcPr>
          <w:p w14:paraId="517CE600" w14:textId="77777777" w:rsidR="001D0C1B" w:rsidRPr="00214AB1" w:rsidRDefault="001D0C1B" w:rsidP="001D0C1B">
            <w:pPr>
              <w:ind w:firstLine="531"/>
              <w:jc w:val="both"/>
              <w:rPr>
                <w:sz w:val="24"/>
                <w:szCs w:val="24"/>
              </w:rPr>
            </w:pPr>
            <w:r w:rsidRPr="00214AB1">
              <w:rPr>
                <w:sz w:val="24"/>
                <w:szCs w:val="24"/>
              </w:rPr>
              <w:t xml:space="preserve">Одним из условий обеспечения высокой динамики экономического роста и ответа на современные глобальные вызовы является укрепление стратегических и проектных начал в формировании экономической политики. Системообразующим фактором такой политики, прежде всего, становится стратегическое планирование, которое наряду с совершенствованием рыночных механизмов широко внедряется в практику государственного управления во многих развитых странах мира. </w:t>
            </w:r>
          </w:p>
          <w:p w14:paraId="3F9060DF" w14:textId="77777777" w:rsidR="001D0C1B" w:rsidRPr="00214AB1" w:rsidRDefault="001D0C1B" w:rsidP="001D0C1B">
            <w:pPr>
              <w:ind w:firstLine="531"/>
              <w:jc w:val="both"/>
              <w:rPr>
                <w:sz w:val="24"/>
                <w:szCs w:val="24"/>
              </w:rPr>
            </w:pPr>
            <w:r w:rsidRPr="00214AB1">
              <w:rPr>
                <w:sz w:val="24"/>
                <w:szCs w:val="24"/>
              </w:rPr>
              <w:t xml:space="preserve">Актуален такой путь и для России. В этой связи   требуется осуществить    анализ места и роли стратегического планирования в системе государственного управления, выявить   проблемные аспекты его использования, связанные с имплементацией ФЗ-172 «О стратегическом планировании в Российской Федерации», принятом в 2014 г., </w:t>
            </w:r>
          </w:p>
          <w:p w14:paraId="20E12C45" w14:textId="77777777" w:rsidR="001D0C1B" w:rsidRPr="00214AB1" w:rsidRDefault="001D0C1B" w:rsidP="001D0C1B">
            <w:pPr>
              <w:ind w:firstLine="531"/>
              <w:jc w:val="both"/>
              <w:rPr>
                <w:sz w:val="24"/>
                <w:szCs w:val="24"/>
              </w:rPr>
            </w:pPr>
            <w:r w:rsidRPr="00214AB1">
              <w:rPr>
                <w:sz w:val="24"/>
                <w:szCs w:val="24"/>
              </w:rPr>
              <w:t>На основе проведенного анализа сформулировать подходы к совершенствованию системы целеполагания, определить основной контур системы документов стратегического планирования, предложить   подходы к обеспечению   увязки и согласования портфеля проектов и программ в государственном секторе.</w:t>
            </w:r>
          </w:p>
          <w:p w14:paraId="796C2410" w14:textId="77777777" w:rsidR="001D0C1B" w:rsidRPr="00214AB1" w:rsidRDefault="001D0C1B" w:rsidP="001D0C1B">
            <w:pPr>
              <w:ind w:firstLine="531"/>
              <w:jc w:val="both"/>
              <w:rPr>
                <w:sz w:val="24"/>
                <w:szCs w:val="24"/>
              </w:rPr>
            </w:pPr>
            <w:r w:rsidRPr="00214AB1">
              <w:rPr>
                <w:sz w:val="24"/>
                <w:szCs w:val="24"/>
              </w:rPr>
              <w:t xml:space="preserve"> Список   источников для анализа</w:t>
            </w:r>
          </w:p>
          <w:p w14:paraId="44B06137" w14:textId="77777777" w:rsidR="001D0C1B" w:rsidRPr="00214AB1" w:rsidRDefault="001D0C1B" w:rsidP="001D0C1B">
            <w:pPr>
              <w:ind w:firstLine="531"/>
              <w:jc w:val="both"/>
              <w:rPr>
                <w:sz w:val="24"/>
                <w:szCs w:val="24"/>
              </w:rPr>
            </w:pPr>
            <w:r w:rsidRPr="00214AB1">
              <w:rPr>
                <w:sz w:val="24"/>
                <w:szCs w:val="24"/>
              </w:rPr>
              <w:t>1.</w:t>
            </w:r>
            <w:r w:rsidRPr="00214AB1">
              <w:rPr>
                <w:sz w:val="24"/>
                <w:szCs w:val="24"/>
              </w:rPr>
              <w:tab/>
              <w:t>Е. Б. Ленчук, В. И. Филатов. Стратегическое планирование — путь к устойчивому развитию экономики России//Экономические и социальные перемены: факты, тенденции, прогноз. 2018. № 11 (4). С. 35-47.</w:t>
            </w:r>
          </w:p>
          <w:p w14:paraId="3D8E47EF" w14:textId="77777777" w:rsidR="001D0C1B" w:rsidRPr="00214AB1" w:rsidRDefault="001D0C1B" w:rsidP="001D0C1B">
            <w:pPr>
              <w:ind w:firstLine="531"/>
              <w:jc w:val="both"/>
              <w:rPr>
                <w:sz w:val="24"/>
                <w:szCs w:val="24"/>
              </w:rPr>
            </w:pPr>
            <w:r w:rsidRPr="00214AB1">
              <w:rPr>
                <w:sz w:val="24"/>
                <w:szCs w:val="24"/>
              </w:rPr>
              <w:t>2.</w:t>
            </w:r>
            <w:r w:rsidRPr="00214AB1">
              <w:rPr>
                <w:sz w:val="24"/>
                <w:szCs w:val="24"/>
              </w:rPr>
              <w:tab/>
              <w:t>А. Е. Иванов. Нужен поиск новой модели государственного управления экономикой. М.: Анкил, 2018. 95 с.</w:t>
            </w:r>
          </w:p>
          <w:p w14:paraId="166A6435" w14:textId="77777777" w:rsidR="001D0C1B" w:rsidRPr="00214AB1" w:rsidRDefault="001D0C1B" w:rsidP="001D0C1B">
            <w:pPr>
              <w:ind w:firstLine="531"/>
              <w:jc w:val="both"/>
              <w:rPr>
                <w:sz w:val="24"/>
                <w:szCs w:val="24"/>
              </w:rPr>
            </w:pPr>
            <w:r w:rsidRPr="00214AB1">
              <w:rPr>
                <w:sz w:val="24"/>
                <w:szCs w:val="24"/>
              </w:rPr>
              <w:t>3.</w:t>
            </w:r>
            <w:r w:rsidRPr="00214AB1">
              <w:rPr>
                <w:sz w:val="24"/>
                <w:szCs w:val="24"/>
              </w:rPr>
              <w:tab/>
              <w:t xml:space="preserve">Е. М. Бухвальд. Основные проблемы реализации системы стратегического планирования в Российской Федерации//От рецессии к стабилизации и экономическому росту </w:t>
            </w:r>
            <w:r w:rsidRPr="00214AB1">
              <w:rPr>
                <w:sz w:val="24"/>
                <w:szCs w:val="24"/>
              </w:rPr>
              <w:lastRenderedPageBreak/>
              <w:t>Материалы VIII Международной научно-практической конференции. Российский экономический университет им. Г. В. Плеханова. 2016. С. 19.</w:t>
            </w:r>
          </w:p>
          <w:p w14:paraId="0A930A91" w14:textId="77777777" w:rsidR="001D0C1B" w:rsidRPr="00214AB1" w:rsidRDefault="001D0C1B" w:rsidP="001D0C1B">
            <w:pPr>
              <w:ind w:firstLine="531"/>
              <w:jc w:val="both"/>
              <w:rPr>
                <w:sz w:val="24"/>
                <w:szCs w:val="24"/>
              </w:rPr>
            </w:pPr>
            <w:r w:rsidRPr="00214AB1">
              <w:rPr>
                <w:sz w:val="24"/>
                <w:szCs w:val="24"/>
              </w:rPr>
              <w:t>4.</w:t>
            </w:r>
            <w:r w:rsidRPr="00214AB1">
              <w:rPr>
                <w:sz w:val="24"/>
                <w:szCs w:val="24"/>
              </w:rPr>
              <w:tab/>
              <w:t>Федеральный закон № 172-ФЗ от 28.06.2014 г. «О стратегическом планировании в Российской Федерации». http://www.consultant.ru/document/cons_doc_LAW_164841.</w:t>
            </w:r>
          </w:p>
          <w:p w14:paraId="460910D3" w14:textId="77777777" w:rsidR="001D0C1B" w:rsidRPr="00214AB1" w:rsidRDefault="001D0C1B" w:rsidP="001D0C1B">
            <w:pPr>
              <w:ind w:firstLine="531"/>
              <w:jc w:val="both"/>
              <w:rPr>
                <w:sz w:val="24"/>
                <w:szCs w:val="24"/>
              </w:rPr>
            </w:pPr>
            <w:r w:rsidRPr="00214AB1">
              <w:rPr>
                <w:sz w:val="24"/>
                <w:szCs w:val="24"/>
              </w:rPr>
              <w:t>5.</w:t>
            </w:r>
            <w:r w:rsidRPr="00214AB1">
              <w:rPr>
                <w:sz w:val="24"/>
                <w:szCs w:val="24"/>
              </w:rPr>
              <w:tab/>
              <w:t>Д. А. Афиногенов, Е. Ю. Кочемасова, С. Н. Сильвестров. Стратегическое планирование: проблемы и решения//Мир новой экономики, 2019. № 2. С. 23-25.</w:t>
            </w:r>
          </w:p>
          <w:p w14:paraId="64D758AD" w14:textId="77777777" w:rsidR="001D0C1B" w:rsidRPr="00214AB1" w:rsidRDefault="001D0C1B" w:rsidP="001D0C1B">
            <w:pPr>
              <w:ind w:firstLine="531"/>
              <w:jc w:val="both"/>
              <w:rPr>
                <w:sz w:val="24"/>
                <w:szCs w:val="24"/>
              </w:rPr>
            </w:pPr>
            <w:r w:rsidRPr="00214AB1">
              <w:rPr>
                <w:sz w:val="24"/>
                <w:szCs w:val="24"/>
              </w:rPr>
              <w:t>6.</w:t>
            </w:r>
            <w:r w:rsidRPr="00214AB1">
              <w:rPr>
                <w:sz w:val="24"/>
                <w:szCs w:val="24"/>
              </w:rPr>
              <w:tab/>
              <w:t>Прогноз экономического развития России на 2019-2024 годы. ВЭБ РФ Институт исследований и экспертизы. Апрель, 2019 г. http://www.inveb.ru/attachments/article/115/Прогноз 2019 04 16.pdf.</w:t>
            </w:r>
          </w:p>
          <w:p w14:paraId="3471BF83" w14:textId="77777777" w:rsidR="001D0C1B" w:rsidRPr="00214AB1" w:rsidRDefault="001D0C1B" w:rsidP="001D0C1B">
            <w:pPr>
              <w:ind w:firstLine="531"/>
              <w:jc w:val="both"/>
              <w:rPr>
                <w:sz w:val="24"/>
                <w:szCs w:val="24"/>
              </w:rPr>
            </w:pPr>
            <w:r w:rsidRPr="00214AB1">
              <w:rPr>
                <w:sz w:val="24"/>
                <w:szCs w:val="24"/>
              </w:rPr>
              <w:t>7.</w:t>
            </w:r>
            <w:r w:rsidRPr="00214AB1">
              <w:rPr>
                <w:sz w:val="24"/>
                <w:szCs w:val="24"/>
              </w:rPr>
              <w:tab/>
              <w:t>П. А. Минакир. Указная экономика//Пространственная экономика. 2018. № 2. С. 8-16.</w:t>
            </w:r>
          </w:p>
          <w:p w14:paraId="4235ECCD" w14:textId="0ACCD631" w:rsidR="001D0C1B" w:rsidRPr="00214AB1" w:rsidRDefault="001D0C1B" w:rsidP="001D0C1B">
            <w:pPr>
              <w:rPr>
                <w:sz w:val="24"/>
                <w:szCs w:val="24"/>
              </w:rPr>
            </w:pPr>
            <w:r w:rsidRPr="00214AB1">
              <w:rPr>
                <w:sz w:val="24"/>
                <w:szCs w:val="24"/>
              </w:rPr>
              <w:t>8.</w:t>
            </w:r>
            <w:r w:rsidRPr="00214AB1">
              <w:rPr>
                <w:sz w:val="24"/>
                <w:szCs w:val="24"/>
              </w:rPr>
              <w:tab/>
              <w:t>Л. Н. Лыкова. Бюджетные и налоговые институты модернизации экономики// Российский экономический журнал. 2018. № 3. С. 101-114.</w:t>
            </w:r>
          </w:p>
        </w:tc>
      </w:tr>
      <w:tr w:rsidR="00214AB1" w:rsidRPr="00214AB1" w14:paraId="1B6B8641" w14:textId="77777777" w:rsidTr="00DF475B">
        <w:tc>
          <w:tcPr>
            <w:tcW w:w="2376" w:type="dxa"/>
            <w:vMerge/>
            <w:vAlign w:val="center"/>
          </w:tcPr>
          <w:p w14:paraId="572E0B34" w14:textId="77777777" w:rsidR="001D0C1B" w:rsidRPr="00214AB1" w:rsidRDefault="001D0C1B" w:rsidP="001D0C1B">
            <w:pPr>
              <w:rPr>
                <w:sz w:val="24"/>
                <w:szCs w:val="24"/>
              </w:rPr>
            </w:pPr>
          </w:p>
        </w:tc>
        <w:tc>
          <w:tcPr>
            <w:tcW w:w="2439" w:type="dxa"/>
            <w:vAlign w:val="center"/>
          </w:tcPr>
          <w:p w14:paraId="1C70A3BB" w14:textId="6F41C1DB" w:rsidR="001D0C1B" w:rsidRPr="00214AB1" w:rsidRDefault="001D0C1B" w:rsidP="001D0C1B">
            <w:pPr>
              <w:rPr>
                <w:sz w:val="24"/>
                <w:szCs w:val="24"/>
                <w:shd w:val="clear" w:color="auto" w:fill="FFFFFF"/>
              </w:rPr>
            </w:pPr>
            <w:r w:rsidRPr="00214AB1">
              <w:rPr>
                <w:sz w:val="24"/>
                <w:szCs w:val="24"/>
              </w:rPr>
              <w:t>2.Осуществляет контрольно-надзорную деятельность на основе современных инструментов контроля и надзора, в т. ч. риск – ориентированного подхода.</w:t>
            </w:r>
          </w:p>
        </w:tc>
        <w:tc>
          <w:tcPr>
            <w:tcW w:w="3544" w:type="dxa"/>
            <w:vAlign w:val="center"/>
          </w:tcPr>
          <w:p w14:paraId="48B6E745" w14:textId="77777777" w:rsidR="001D0C1B" w:rsidRPr="00214AB1" w:rsidRDefault="001D0C1B" w:rsidP="001D0C1B">
            <w:pPr>
              <w:rPr>
                <w:caps/>
                <w:sz w:val="24"/>
                <w:szCs w:val="24"/>
              </w:rPr>
            </w:pPr>
            <w:r w:rsidRPr="00214AB1">
              <w:rPr>
                <w:sz w:val="24"/>
                <w:szCs w:val="24"/>
              </w:rPr>
              <w:t xml:space="preserve"> Знать: теоретические аспекты осуществления контрольно-надзорной деятельности на основе современных инструментов контроля и надзора, в т. ч. риск – ориентированного подхода, в области стратегического управления портфелем проектов и программ в государственном секторе</w:t>
            </w:r>
          </w:p>
          <w:p w14:paraId="28460E9B" w14:textId="328BC402" w:rsidR="001D0C1B" w:rsidRPr="00214AB1" w:rsidRDefault="001D0C1B" w:rsidP="001D0C1B">
            <w:pPr>
              <w:rPr>
                <w:sz w:val="24"/>
                <w:szCs w:val="24"/>
              </w:rPr>
            </w:pPr>
            <w:r w:rsidRPr="00214AB1">
              <w:rPr>
                <w:sz w:val="24"/>
                <w:szCs w:val="24"/>
              </w:rPr>
              <w:t xml:space="preserve">Уметь: на практике применять современные инструменты контроля и надзора, в т. ч. риск – ориентированного подхода, в области стратегического </w:t>
            </w:r>
            <w:r w:rsidRPr="00214AB1">
              <w:rPr>
                <w:sz w:val="24"/>
                <w:szCs w:val="24"/>
              </w:rPr>
              <w:lastRenderedPageBreak/>
              <w:t>управления портфелем проектов и программ в государственном секторе</w:t>
            </w:r>
          </w:p>
        </w:tc>
        <w:tc>
          <w:tcPr>
            <w:tcW w:w="7083" w:type="dxa"/>
            <w:vAlign w:val="center"/>
          </w:tcPr>
          <w:p w14:paraId="3F785306" w14:textId="77777777" w:rsidR="001D0C1B" w:rsidRPr="00214AB1" w:rsidRDefault="001D0C1B" w:rsidP="001D0C1B">
            <w:pPr>
              <w:rPr>
                <w:kern w:val="36"/>
                <w:sz w:val="24"/>
                <w:szCs w:val="24"/>
              </w:rPr>
            </w:pPr>
            <w:r w:rsidRPr="00214AB1">
              <w:rPr>
                <w:sz w:val="24"/>
                <w:szCs w:val="24"/>
              </w:rPr>
              <w:lastRenderedPageBreak/>
              <w:t xml:space="preserve">Познакомьтесь с документом, отражающим    описание риск-ориентированного подхода на уровне федерального законодательства ( </w:t>
            </w:r>
            <w:r w:rsidRPr="00214AB1">
              <w:rPr>
                <w:kern w:val="36"/>
                <w:sz w:val="24"/>
                <w:szCs w:val="24"/>
              </w:rPr>
              <w:t>Федеральный закон от 31 июля 2020 г. N 248-ФЗ "О государственном контроле (надзоре) и муниципальном контроле в Российской Федерации")</w:t>
            </w:r>
          </w:p>
          <w:p w14:paraId="0615E034" w14:textId="77777777" w:rsidR="001D0C1B" w:rsidRPr="00214AB1" w:rsidRDefault="001D0C1B" w:rsidP="001D0C1B">
            <w:pPr>
              <w:rPr>
                <w:sz w:val="24"/>
                <w:szCs w:val="24"/>
              </w:rPr>
            </w:pPr>
            <w:r w:rsidRPr="00214AB1">
              <w:rPr>
                <w:sz w:val="24"/>
                <w:szCs w:val="24"/>
              </w:rPr>
              <w:t>Составьте таблицу, отражающие категории и индикаторы риска</w:t>
            </w:r>
          </w:p>
          <w:p w14:paraId="1046E843" w14:textId="77777777" w:rsidR="001D0C1B" w:rsidRPr="00214AB1" w:rsidRDefault="001D0C1B" w:rsidP="001D0C1B">
            <w:pPr>
              <w:rPr>
                <w:sz w:val="24"/>
                <w:szCs w:val="24"/>
              </w:rPr>
            </w:pPr>
            <w:r w:rsidRPr="00214AB1">
              <w:rPr>
                <w:sz w:val="24"/>
                <w:szCs w:val="24"/>
              </w:rPr>
              <w:t xml:space="preserve">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00" w:type="dxa"/>
                <w:left w:w="100" w:type="dxa"/>
                <w:bottom w:w="100" w:type="dxa"/>
                <w:right w:w="100" w:type="dxa"/>
              </w:tblCellMar>
              <w:tblLook w:val="04A0" w:firstRow="1" w:lastRow="0" w:firstColumn="1" w:lastColumn="0" w:noHBand="0" w:noVBand="1"/>
            </w:tblPr>
            <w:tblGrid>
              <w:gridCol w:w="1680"/>
              <w:gridCol w:w="2343"/>
              <w:gridCol w:w="2828"/>
            </w:tblGrid>
            <w:tr w:rsidR="00214AB1" w:rsidRPr="00214AB1" w14:paraId="2356B826" w14:textId="77777777" w:rsidTr="00D65476">
              <w:tc>
                <w:tcPr>
                  <w:tcW w:w="1712" w:type="dxa"/>
                  <w:tcBorders>
                    <w:top w:val="outset" w:sz="6" w:space="0" w:color="auto"/>
                    <w:left w:val="outset" w:sz="6" w:space="0" w:color="auto"/>
                    <w:bottom w:val="outset" w:sz="6" w:space="0" w:color="auto"/>
                    <w:right w:val="outset" w:sz="6" w:space="0" w:color="auto"/>
                  </w:tcBorders>
                  <w:shd w:val="clear" w:color="auto" w:fill="FFFFFF"/>
                  <w:hideMark/>
                </w:tcPr>
                <w:p w14:paraId="0B48FCC1" w14:textId="77777777" w:rsidR="001D0C1B" w:rsidRPr="00214AB1" w:rsidRDefault="001D0C1B" w:rsidP="001D0C1B">
                  <w:pPr>
                    <w:rPr>
                      <w:sz w:val="24"/>
                      <w:szCs w:val="24"/>
                    </w:rPr>
                  </w:pPr>
                  <w:r w:rsidRPr="00214AB1">
                    <w:rPr>
                      <w:sz w:val="24"/>
                      <w:szCs w:val="24"/>
                    </w:rPr>
                    <w:t>Категории риска</w:t>
                  </w:r>
                </w:p>
              </w:tc>
              <w:tc>
                <w:tcPr>
                  <w:tcW w:w="3426" w:type="dxa"/>
                  <w:tcBorders>
                    <w:top w:val="outset" w:sz="6" w:space="0" w:color="auto"/>
                    <w:left w:val="outset" w:sz="6" w:space="0" w:color="auto"/>
                    <w:bottom w:val="outset" w:sz="6" w:space="0" w:color="auto"/>
                    <w:right w:val="outset" w:sz="6" w:space="0" w:color="auto"/>
                  </w:tcBorders>
                  <w:shd w:val="clear" w:color="auto" w:fill="FFFFFF"/>
                  <w:hideMark/>
                </w:tcPr>
                <w:p w14:paraId="0A152440" w14:textId="77777777" w:rsidR="001D0C1B" w:rsidRPr="00214AB1" w:rsidRDefault="001D0C1B" w:rsidP="001D0C1B">
                  <w:pPr>
                    <w:rPr>
                      <w:sz w:val="24"/>
                      <w:szCs w:val="24"/>
                    </w:rPr>
                  </w:pPr>
                  <w:r w:rsidRPr="00214AB1">
                    <w:rPr>
                      <w:sz w:val="24"/>
                      <w:szCs w:val="24"/>
                    </w:rPr>
                    <w:t>Периодичность проведения плановых мероприятий</w:t>
                  </w:r>
                </w:p>
              </w:tc>
              <w:tc>
                <w:tcPr>
                  <w:tcW w:w="4535" w:type="dxa"/>
                  <w:tcBorders>
                    <w:top w:val="outset" w:sz="6" w:space="0" w:color="auto"/>
                    <w:left w:val="outset" w:sz="6" w:space="0" w:color="auto"/>
                    <w:bottom w:val="outset" w:sz="6" w:space="0" w:color="auto"/>
                    <w:right w:val="outset" w:sz="6" w:space="0" w:color="auto"/>
                  </w:tcBorders>
                  <w:shd w:val="clear" w:color="auto" w:fill="FFFFFF"/>
                  <w:hideMark/>
                </w:tcPr>
                <w:p w14:paraId="681C5E33" w14:textId="77777777" w:rsidR="001D0C1B" w:rsidRPr="00214AB1" w:rsidRDefault="001D0C1B" w:rsidP="001D0C1B">
                  <w:pPr>
                    <w:rPr>
                      <w:sz w:val="24"/>
                      <w:szCs w:val="24"/>
                    </w:rPr>
                  </w:pPr>
                  <w:r w:rsidRPr="00214AB1">
                    <w:rPr>
                      <w:sz w:val="24"/>
                      <w:szCs w:val="24"/>
                    </w:rPr>
                    <w:t xml:space="preserve">  Как учитываются в стратегическом управлении портфелем проектов и программ в государственном секторе</w:t>
                  </w:r>
                </w:p>
              </w:tc>
            </w:tr>
            <w:tr w:rsidR="00214AB1" w:rsidRPr="00214AB1" w14:paraId="36D06ADB" w14:textId="77777777" w:rsidTr="00D65476">
              <w:tc>
                <w:tcPr>
                  <w:tcW w:w="1712" w:type="dxa"/>
                  <w:tcBorders>
                    <w:top w:val="outset" w:sz="6" w:space="0" w:color="auto"/>
                    <w:left w:val="outset" w:sz="6" w:space="0" w:color="auto"/>
                    <w:bottom w:val="outset" w:sz="6" w:space="0" w:color="auto"/>
                    <w:right w:val="outset" w:sz="6" w:space="0" w:color="auto"/>
                  </w:tcBorders>
                  <w:shd w:val="clear" w:color="auto" w:fill="FFFFFF"/>
                  <w:hideMark/>
                </w:tcPr>
                <w:p w14:paraId="50E359AD" w14:textId="77777777" w:rsidR="001D0C1B" w:rsidRPr="00214AB1" w:rsidRDefault="001D0C1B" w:rsidP="001D0C1B">
                  <w:pPr>
                    <w:widowControl/>
                    <w:autoSpaceDE/>
                    <w:autoSpaceDN/>
                    <w:adjustRightInd/>
                    <w:rPr>
                      <w:sz w:val="24"/>
                      <w:szCs w:val="24"/>
                    </w:rPr>
                  </w:pPr>
                  <w:r w:rsidRPr="00214AB1">
                    <w:rPr>
                      <w:sz w:val="24"/>
                      <w:szCs w:val="24"/>
                    </w:rPr>
                    <w:t>Чрезвычайно высокий риск</w:t>
                  </w:r>
                </w:p>
              </w:tc>
              <w:tc>
                <w:tcPr>
                  <w:tcW w:w="3426" w:type="dxa"/>
                  <w:tcBorders>
                    <w:top w:val="outset" w:sz="6" w:space="0" w:color="auto"/>
                    <w:left w:val="outset" w:sz="6" w:space="0" w:color="auto"/>
                    <w:bottom w:val="outset" w:sz="6" w:space="0" w:color="auto"/>
                    <w:right w:val="outset" w:sz="6" w:space="0" w:color="auto"/>
                  </w:tcBorders>
                  <w:shd w:val="clear" w:color="auto" w:fill="FFFFFF"/>
                </w:tcPr>
                <w:p w14:paraId="3CF433D0" w14:textId="77777777" w:rsidR="001D0C1B" w:rsidRPr="00214AB1" w:rsidRDefault="001D0C1B" w:rsidP="001D0C1B">
                  <w:pPr>
                    <w:widowControl/>
                    <w:autoSpaceDE/>
                    <w:autoSpaceDN/>
                    <w:adjustRightInd/>
                    <w:rPr>
                      <w:sz w:val="24"/>
                      <w:szCs w:val="24"/>
                    </w:rPr>
                  </w:pPr>
                </w:p>
              </w:tc>
              <w:tc>
                <w:tcPr>
                  <w:tcW w:w="453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7F7496F6" w14:textId="77777777" w:rsidR="001D0C1B" w:rsidRPr="00214AB1" w:rsidRDefault="001D0C1B" w:rsidP="001D0C1B">
                  <w:pPr>
                    <w:widowControl/>
                    <w:autoSpaceDE/>
                    <w:autoSpaceDN/>
                    <w:adjustRightInd/>
                    <w:rPr>
                      <w:sz w:val="24"/>
                      <w:szCs w:val="24"/>
                    </w:rPr>
                  </w:pPr>
                  <w:r w:rsidRPr="00214AB1">
                    <w:rPr>
                      <w:sz w:val="24"/>
                      <w:szCs w:val="24"/>
                    </w:rPr>
                    <w:t xml:space="preserve"> </w:t>
                  </w:r>
                </w:p>
              </w:tc>
            </w:tr>
            <w:tr w:rsidR="00214AB1" w:rsidRPr="00214AB1" w14:paraId="6C047E1C" w14:textId="77777777" w:rsidTr="00D65476">
              <w:tc>
                <w:tcPr>
                  <w:tcW w:w="1712" w:type="dxa"/>
                  <w:tcBorders>
                    <w:top w:val="outset" w:sz="6" w:space="0" w:color="auto"/>
                    <w:left w:val="outset" w:sz="6" w:space="0" w:color="auto"/>
                    <w:bottom w:val="outset" w:sz="6" w:space="0" w:color="auto"/>
                    <w:right w:val="outset" w:sz="6" w:space="0" w:color="auto"/>
                  </w:tcBorders>
                  <w:shd w:val="clear" w:color="auto" w:fill="FFFFFF"/>
                  <w:hideMark/>
                </w:tcPr>
                <w:p w14:paraId="74A02767" w14:textId="77777777" w:rsidR="001D0C1B" w:rsidRPr="00214AB1" w:rsidRDefault="001D0C1B" w:rsidP="001D0C1B">
                  <w:pPr>
                    <w:widowControl/>
                    <w:autoSpaceDE/>
                    <w:autoSpaceDN/>
                    <w:adjustRightInd/>
                    <w:rPr>
                      <w:sz w:val="24"/>
                      <w:szCs w:val="24"/>
                    </w:rPr>
                  </w:pPr>
                  <w:r w:rsidRPr="00214AB1">
                    <w:rPr>
                      <w:sz w:val="24"/>
                      <w:szCs w:val="24"/>
                    </w:rPr>
                    <w:lastRenderedPageBreak/>
                    <w:t>Высокий риск</w:t>
                  </w:r>
                </w:p>
              </w:tc>
              <w:tc>
                <w:tcPr>
                  <w:tcW w:w="342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14:paraId="3F147E13" w14:textId="77777777" w:rsidR="001D0C1B" w:rsidRPr="00214AB1" w:rsidRDefault="001D0C1B" w:rsidP="001D0C1B">
                  <w:pPr>
                    <w:widowControl/>
                    <w:autoSpaceDE/>
                    <w:autoSpaceDN/>
                    <w:adjustRightInd/>
                    <w:rPr>
                      <w:sz w:val="24"/>
                      <w:szCs w:val="24"/>
                    </w:rPr>
                  </w:pPr>
                </w:p>
              </w:tc>
              <w:tc>
                <w:tcPr>
                  <w:tcW w:w="453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03568DC" w14:textId="77777777" w:rsidR="001D0C1B" w:rsidRPr="00214AB1" w:rsidRDefault="001D0C1B" w:rsidP="001D0C1B">
                  <w:pPr>
                    <w:widowControl/>
                    <w:autoSpaceDE/>
                    <w:autoSpaceDN/>
                    <w:adjustRightInd/>
                    <w:rPr>
                      <w:sz w:val="24"/>
                      <w:szCs w:val="24"/>
                    </w:rPr>
                  </w:pPr>
                </w:p>
              </w:tc>
            </w:tr>
            <w:tr w:rsidR="00214AB1" w:rsidRPr="00214AB1" w14:paraId="6C4346A0" w14:textId="77777777" w:rsidTr="00D65476">
              <w:tc>
                <w:tcPr>
                  <w:tcW w:w="1712" w:type="dxa"/>
                  <w:tcBorders>
                    <w:top w:val="outset" w:sz="6" w:space="0" w:color="auto"/>
                    <w:left w:val="outset" w:sz="6" w:space="0" w:color="auto"/>
                    <w:bottom w:val="outset" w:sz="6" w:space="0" w:color="auto"/>
                    <w:right w:val="outset" w:sz="6" w:space="0" w:color="auto"/>
                  </w:tcBorders>
                  <w:shd w:val="clear" w:color="auto" w:fill="FFFFFF"/>
                  <w:hideMark/>
                </w:tcPr>
                <w:p w14:paraId="0366EF3D" w14:textId="77777777" w:rsidR="001D0C1B" w:rsidRPr="00214AB1" w:rsidRDefault="001D0C1B" w:rsidP="001D0C1B">
                  <w:pPr>
                    <w:widowControl/>
                    <w:autoSpaceDE/>
                    <w:autoSpaceDN/>
                    <w:adjustRightInd/>
                    <w:rPr>
                      <w:sz w:val="24"/>
                      <w:szCs w:val="24"/>
                    </w:rPr>
                  </w:pPr>
                  <w:r w:rsidRPr="00214AB1">
                    <w:rPr>
                      <w:sz w:val="24"/>
                      <w:szCs w:val="24"/>
                    </w:rPr>
                    <w:t>Значительный риск </w:t>
                  </w:r>
                </w:p>
              </w:tc>
              <w:tc>
                <w:tcPr>
                  <w:tcW w:w="3426"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1EF49C67" w14:textId="77777777" w:rsidR="001D0C1B" w:rsidRPr="00214AB1" w:rsidRDefault="001D0C1B" w:rsidP="001D0C1B">
                  <w:pPr>
                    <w:widowControl/>
                    <w:autoSpaceDE/>
                    <w:autoSpaceDN/>
                    <w:adjustRightInd/>
                    <w:rPr>
                      <w:sz w:val="24"/>
                      <w:szCs w:val="24"/>
                    </w:rPr>
                  </w:pPr>
                </w:p>
              </w:tc>
              <w:tc>
                <w:tcPr>
                  <w:tcW w:w="453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920D976" w14:textId="77777777" w:rsidR="001D0C1B" w:rsidRPr="00214AB1" w:rsidRDefault="001D0C1B" w:rsidP="001D0C1B">
                  <w:pPr>
                    <w:widowControl/>
                    <w:autoSpaceDE/>
                    <w:autoSpaceDN/>
                    <w:adjustRightInd/>
                    <w:rPr>
                      <w:sz w:val="24"/>
                      <w:szCs w:val="24"/>
                    </w:rPr>
                  </w:pPr>
                </w:p>
              </w:tc>
            </w:tr>
            <w:tr w:rsidR="00214AB1" w:rsidRPr="00214AB1" w14:paraId="0A343879" w14:textId="77777777" w:rsidTr="00D65476">
              <w:tc>
                <w:tcPr>
                  <w:tcW w:w="1712" w:type="dxa"/>
                  <w:tcBorders>
                    <w:top w:val="outset" w:sz="6" w:space="0" w:color="auto"/>
                    <w:left w:val="outset" w:sz="6" w:space="0" w:color="auto"/>
                    <w:bottom w:val="outset" w:sz="6" w:space="0" w:color="auto"/>
                    <w:right w:val="outset" w:sz="6" w:space="0" w:color="auto"/>
                  </w:tcBorders>
                  <w:shd w:val="clear" w:color="auto" w:fill="FFFFFF"/>
                  <w:hideMark/>
                </w:tcPr>
                <w:p w14:paraId="6BF96241" w14:textId="77777777" w:rsidR="001D0C1B" w:rsidRPr="00214AB1" w:rsidRDefault="001D0C1B" w:rsidP="001D0C1B">
                  <w:pPr>
                    <w:widowControl/>
                    <w:autoSpaceDE/>
                    <w:autoSpaceDN/>
                    <w:adjustRightInd/>
                    <w:rPr>
                      <w:sz w:val="24"/>
                      <w:szCs w:val="24"/>
                    </w:rPr>
                  </w:pPr>
                  <w:r w:rsidRPr="00214AB1">
                    <w:rPr>
                      <w:sz w:val="24"/>
                      <w:szCs w:val="24"/>
                    </w:rPr>
                    <w:t>Средний риск</w:t>
                  </w:r>
                </w:p>
              </w:tc>
              <w:tc>
                <w:tcPr>
                  <w:tcW w:w="3426"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593B5AD0" w14:textId="77777777" w:rsidR="001D0C1B" w:rsidRPr="00214AB1" w:rsidRDefault="001D0C1B" w:rsidP="001D0C1B">
                  <w:pPr>
                    <w:widowControl/>
                    <w:autoSpaceDE/>
                    <w:autoSpaceDN/>
                    <w:adjustRightInd/>
                    <w:rPr>
                      <w:sz w:val="24"/>
                      <w:szCs w:val="24"/>
                    </w:rPr>
                  </w:pPr>
                </w:p>
              </w:tc>
              <w:tc>
                <w:tcPr>
                  <w:tcW w:w="453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517B980" w14:textId="77777777" w:rsidR="001D0C1B" w:rsidRPr="00214AB1" w:rsidRDefault="001D0C1B" w:rsidP="001D0C1B">
                  <w:pPr>
                    <w:widowControl/>
                    <w:autoSpaceDE/>
                    <w:autoSpaceDN/>
                    <w:adjustRightInd/>
                    <w:rPr>
                      <w:sz w:val="24"/>
                      <w:szCs w:val="24"/>
                    </w:rPr>
                  </w:pPr>
                </w:p>
              </w:tc>
            </w:tr>
            <w:tr w:rsidR="00214AB1" w:rsidRPr="00214AB1" w14:paraId="4931B4BD" w14:textId="77777777" w:rsidTr="00D65476">
              <w:tc>
                <w:tcPr>
                  <w:tcW w:w="1712" w:type="dxa"/>
                  <w:tcBorders>
                    <w:top w:val="outset" w:sz="6" w:space="0" w:color="auto"/>
                    <w:left w:val="outset" w:sz="6" w:space="0" w:color="auto"/>
                    <w:bottom w:val="outset" w:sz="6" w:space="0" w:color="auto"/>
                    <w:right w:val="outset" w:sz="6" w:space="0" w:color="auto"/>
                  </w:tcBorders>
                  <w:shd w:val="clear" w:color="auto" w:fill="FFFFFF"/>
                  <w:hideMark/>
                </w:tcPr>
                <w:p w14:paraId="10672CB0" w14:textId="77777777" w:rsidR="001D0C1B" w:rsidRPr="00214AB1" w:rsidRDefault="001D0C1B" w:rsidP="001D0C1B">
                  <w:pPr>
                    <w:widowControl/>
                    <w:autoSpaceDE/>
                    <w:autoSpaceDN/>
                    <w:adjustRightInd/>
                    <w:rPr>
                      <w:sz w:val="24"/>
                      <w:szCs w:val="24"/>
                    </w:rPr>
                  </w:pPr>
                  <w:r w:rsidRPr="00214AB1">
                    <w:rPr>
                      <w:sz w:val="24"/>
                      <w:szCs w:val="24"/>
                    </w:rPr>
                    <w:t>Умеренный риск</w:t>
                  </w:r>
                </w:p>
              </w:tc>
              <w:tc>
                <w:tcPr>
                  <w:tcW w:w="3426"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12A0E4A" w14:textId="77777777" w:rsidR="001D0C1B" w:rsidRPr="00214AB1" w:rsidRDefault="001D0C1B" w:rsidP="001D0C1B">
                  <w:pPr>
                    <w:widowControl/>
                    <w:autoSpaceDE/>
                    <w:autoSpaceDN/>
                    <w:adjustRightInd/>
                    <w:rPr>
                      <w:sz w:val="24"/>
                      <w:szCs w:val="24"/>
                    </w:rPr>
                  </w:pPr>
                </w:p>
              </w:tc>
              <w:tc>
                <w:tcPr>
                  <w:tcW w:w="453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573091F" w14:textId="77777777" w:rsidR="001D0C1B" w:rsidRPr="00214AB1" w:rsidRDefault="001D0C1B" w:rsidP="001D0C1B">
                  <w:pPr>
                    <w:widowControl/>
                    <w:autoSpaceDE/>
                    <w:autoSpaceDN/>
                    <w:adjustRightInd/>
                    <w:rPr>
                      <w:sz w:val="24"/>
                      <w:szCs w:val="24"/>
                    </w:rPr>
                  </w:pPr>
                </w:p>
              </w:tc>
            </w:tr>
            <w:tr w:rsidR="00214AB1" w:rsidRPr="00214AB1" w14:paraId="194F6748" w14:textId="77777777" w:rsidTr="00D65476">
              <w:tc>
                <w:tcPr>
                  <w:tcW w:w="1712" w:type="dxa"/>
                  <w:tcBorders>
                    <w:top w:val="outset" w:sz="6" w:space="0" w:color="auto"/>
                    <w:left w:val="outset" w:sz="6" w:space="0" w:color="auto"/>
                    <w:bottom w:val="outset" w:sz="6" w:space="0" w:color="auto"/>
                    <w:right w:val="outset" w:sz="6" w:space="0" w:color="auto"/>
                  </w:tcBorders>
                  <w:shd w:val="clear" w:color="auto" w:fill="FFFFFF"/>
                  <w:hideMark/>
                </w:tcPr>
                <w:p w14:paraId="12EFA5A2" w14:textId="77777777" w:rsidR="001D0C1B" w:rsidRPr="00214AB1" w:rsidRDefault="001D0C1B" w:rsidP="001D0C1B">
                  <w:pPr>
                    <w:widowControl/>
                    <w:autoSpaceDE/>
                    <w:autoSpaceDN/>
                    <w:adjustRightInd/>
                    <w:rPr>
                      <w:sz w:val="24"/>
                      <w:szCs w:val="24"/>
                    </w:rPr>
                  </w:pPr>
                  <w:r w:rsidRPr="00214AB1">
                    <w:rPr>
                      <w:sz w:val="24"/>
                      <w:szCs w:val="24"/>
                    </w:rPr>
                    <w:t>Низкий риск</w:t>
                  </w:r>
                </w:p>
              </w:tc>
              <w:tc>
                <w:tcPr>
                  <w:tcW w:w="3426" w:type="dxa"/>
                  <w:tcBorders>
                    <w:top w:val="outset" w:sz="6" w:space="0" w:color="auto"/>
                    <w:left w:val="outset" w:sz="6" w:space="0" w:color="auto"/>
                    <w:bottom w:val="outset" w:sz="6" w:space="0" w:color="auto"/>
                    <w:right w:val="outset" w:sz="6" w:space="0" w:color="auto"/>
                  </w:tcBorders>
                  <w:shd w:val="clear" w:color="auto" w:fill="FFFFFF"/>
                  <w:hideMark/>
                </w:tcPr>
                <w:p w14:paraId="0EB1EBB5" w14:textId="77777777" w:rsidR="001D0C1B" w:rsidRPr="00214AB1" w:rsidRDefault="001D0C1B" w:rsidP="001D0C1B">
                  <w:pPr>
                    <w:widowControl/>
                    <w:autoSpaceDE/>
                    <w:autoSpaceDN/>
                    <w:adjustRightInd/>
                    <w:rPr>
                      <w:sz w:val="24"/>
                      <w:szCs w:val="24"/>
                    </w:rPr>
                  </w:pPr>
                  <w:r w:rsidRPr="00214AB1">
                    <w:rPr>
                      <w:sz w:val="24"/>
                      <w:szCs w:val="24"/>
                    </w:rPr>
                    <w:t xml:space="preserve"> </w:t>
                  </w:r>
                </w:p>
              </w:tc>
              <w:tc>
                <w:tcPr>
                  <w:tcW w:w="453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AAC268A" w14:textId="77777777" w:rsidR="001D0C1B" w:rsidRPr="00214AB1" w:rsidRDefault="001D0C1B" w:rsidP="001D0C1B">
                  <w:pPr>
                    <w:widowControl/>
                    <w:autoSpaceDE/>
                    <w:autoSpaceDN/>
                    <w:adjustRightInd/>
                    <w:rPr>
                      <w:sz w:val="24"/>
                      <w:szCs w:val="24"/>
                    </w:rPr>
                  </w:pPr>
                </w:p>
              </w:tc>
            </w:tr>
          </w:tbl>
          <w:p w14:paraId="163A0542" w14:textId="77777777" w:rsidR="001D0C1B" w:rsidRPr="00214AB1" w:rsidRDefault="001D0C1B" w:rsidP="001D0C1B">
            <w:pPr>
              <w:widowControl/>
              <w:shd w:val="clear" w:color="auto" w:fill="FFFFFF"/>
              <w:autoSpaceDE/>
              <w:autoSpaceDN/>
              <w:adjustRightInd/>
              <w:rPr>
                <w:sz w:val="24"/>
                <w:szCs w:val="24"/>
              </w:rPr>
            </w:pPr>
            <w:r w:rsidRPr="00214AB1">
              <w:rPr>
                <w:sz w:val="24"/>
                <w:szCs w:val="24"/>
              </w:rPr>
              <w:t> </w:t>
            </w:r>
          </w:p>
          <w:p w14:paraId="4AE86F1F" w14:textId="77777777" w:rsidR="001D0C1B" w:rsidRPr="00214AB1" w:rsidRDefault="001D0C1B" w:rsidP="001D0C1B">
            <w:pPr>
              <w:pStyle w:val="a6"/>
              <w:ind w:left="0"/>
              <w:jc w:val="both"/>
              <w:rPr>
                <w:sz w:val="24"/>
                <w:szCs w:val="24"/>
              </w:rPr>
            </w:pPr>
          </w:p>
          <w:p w14:paraId="22AB29B3" w14:textId="77777777" w:rsidR="001D0C1B" w:rsidRPr="00214AB1" w:rsidRDefault="001D0C1B" w:rsidP="001D0C1B">
            <w:pPr>
              <w:rPr>
                <w:sz w:val="24"/>
                <w:szCs w:val="24"/>
              </w:rPr>
            </w:pPr>
          </w:p>
        </w:tc>
      </w:tr>
      <w:tr w:rsidR="00214AB1" w:rsidRPr="00214AB1" w14:paraId="00CB7B8D" w14:textId="77777777" w:rsidTr="00DF475B">
        <w:tc>
          <w:tcPr>
            <w:tcW w:w="2376" w:type="dxa"/>
            <w:vMerge w:val="restart"/>
            <w:vAlign w:val="center"/>
          </w:tcPr>
          <w:p w14:paraId="2FDB2B2B" w14:textId="39850AC7" w:rsidR="001D0C1B" w:rsidRPr="00214AB1" w:rsidRDefault="00727188" w:rsidP="001D0C1B">
            <w:pPr>
              <w:jc w:val="both"/>
              <w:rPr>
                <w:sz w:val="24"/>
                <w:szCs w:val="24"/>
              </w:rPr>
            </w:pPr>
            <w:r w:rsidRPr="00214AB1">
              <w:rPr>
                <w:sz w:val="24"/>
                <w:szCs w:val="24"/>
              </w:rPr>
              <w:lastRenderedPageBreak/>
              <w:t xml:space="preserve">ПК-2 </w:t>
            </w:r>
            <w:r w:rsidR="001D0C1B" w:rsidRPr="00214AB1">
              <w:rPr>
                <w:sz w:val="24"/>
                <w:szCs w:val="24"/>
              </w:rPr>
              <w:t>Способность планировать и организовывать проектную деятельность органов государственного управления связанных со стратегическим развитием Российской Федерации и реализацией приоритетных проектов</w:t>
            </w:r>
          </w:p>
        </w:tc>
        <w:tc>
          <w:tcPr>
            <w:tcW w:w="2439" w:type="dxa"/>
            <w:vAlign w:val="center"/>
          </w:tcPr>
          <w:p w14:paraId="0613F016" w14:textId="44730439" w:rsidR="001D0C1B" w:rsidRPr="00214AB1" w:rsidRDefault="001D0C1B" w:rsidP="001D0C1B">
            <w:pPr>
              <w:widowControl/>
              <w:autoSpaceDE/>
              <w:autoSpaceDN/>
              <w:adjustRightInd/>
              <w:contextualSpacing/>
              <w:jc w:val="both"/>
              <w:rPr>
                <w:sz w:val="24"/>
                <w:szCs w:val="24"/>
                <w:shd w:val="clear" w:color="auto" w:fill="FFFFFF"/>
              </w:rPr>
            </w:pPr>
            <w:r w:rsidRPr="00214AB1">
              <w:rPr>
                <w:sz w:val="24"/>
                <w:szCs w:val="24"/>
              </w:rPr>
              <w:t>1.Демонстрирует знание принципов, норм и правил научного подхода к планированию и организации проектной деятельности в органах государственной власти, связанной со стратегическим развитием Российской Федерации и реализацией национальных проектов.</w:t>
            </w:r>
          </w:p>
        </w:tc>
        <w:tc>
          <w:tcPr>
            <w:tcW w:w="3544" w:type="dxa"/>
            <w:vAlign w:val="center"/>
          </w:tcPr>
          <w:p w14:paraId="0B75C7EA" w14:textId="77777777" w:rsidR="001D0C1B" w:rsidRPr="00214AB1" w:rsidRDefault="001D0C1B" w:rsidP="001D0C1B">
            <w:pPr>
              <w:jc w:val="both"/>
              <w:rPr>
                <w:sz w:val="24"/>
                <w:szCs w:val="24"/>
              </w:rPr>
            </w:pPr>
            <w:r w:rsidRPr="00214AB1">
              <w:rPr>
                <w:sz w:val="24"/>
                <w:szCs w:val="24"/>
              </w:rPr>
              <w:t>Знать: принципы, нормы и правила научного подхода к планированию и организации проектной деятельности в органах государственной власти, связанной со стратегическим развитием Российской Федерации и реализацией национальных проектов.</w:t>
            </w:r>
          </w:p>
          <w:p w14:paraId="4083213E" w14:textId="77777777" w:rsidR="001D0C1B" w:rsidRPr="00214AB1" w:rsidRDefault="001D0C1B" w:rsidP="001D0C1B">
            <w:pPr>
              <w:jc w:val="both"/>
              <w:rPr>
                <w:sz w:val="24"/>
                <w:szCs w:val="24"/>
              </w:rPr>
            </w:pPr>
            <w:r w:rsidRPr="00214AB1">
              <w:rPr>
                <w:sz w:val="24"/>
                <w:szCs w:val="24"/>
              </w:rPr>
              <w:t xml:space="preserve">Уметь: на практике для обоснования государственного управленческого решения применять научный подход  к планированию и организации проектной деятельности в органах государственной власти, связанной со стратегическим развитием Российской Федерации и </w:t>
            </w:r>
            <w:r w:rsidRPr="00214AB1">
              <w:rPr>
                <w:sz w:val="24"/>
                <w:szCs w:val="24"/>
              </w:rPr>
              <w:lastRenderedPageBreak/>
              <w:t>реализацией национальных проектов.</w:t>
            </w:r>
          </w:p>
          <w:p w14:paraId="45EE2FD8" w14:textId="225537BE" w:rsidR="001D0C1B" w:rsidRPr="00214AB1" w:rsidRDefault="001D0C1B" w:rsidP="001D0C1B">
            <w:pPr>
              <w:tabs>
                <w:tab w:val="left" w:pos="540"/>
              </w:tabs>
              <w:contextualSpacing/>
              <w:jc w:val="both"/>
              <w:rPr>
                <w:b/>
                <w:sz w:val="24"/>
                <w:szCs w:val="24"/>
              </w:rPr>
            </w:pPr>
          </w:p>
        </w:tc>
        <w:tc>
          <w:tcPr>
            <w:tcW w:w="7083" w:type="dxa"/>
          </w:tcPr>
          <w:p w14:paraId="019F1B13" w14:textId="77777777" w:rsidR="001D0C1B" w:rsidRPr="00214AB1" w:rsidRDefault="001D0C1B" w:rsidP="001D0C1B">
            <w:pPr>
              <w:jc w:val="both"/>
              <w:rPr>
                <w:sz w:val="24"/>
                <w:szCs w:val="24"/>
              </w:rPr>
            </w:pPr>
            <w:r w:rsidRPr="00214AB1">
              <w:rPr>
                <w:sz w:val="24"/>
                <w:szCs w:val="24"/>
              </w:rPr>
              <w:lastRenderedPageBreak/>
              <w:t>Ответьте на вопросы:</w:t>
            </w:r>
          </w:p>
          <w:p w14:paraId="4FDE4952" w14:textId="77777777" w:rsidR="001D0C1B" w:rsidRPr="00214AB1" w:rsidRDefault="001D0C1B" w:rsidP="001D0C1B">
            <w:pPr>
              <w:jc w:val="both"/>
              <w:rPr>
                <w:sz w:val="24"/>
                <w:szCs w:val="24"/>
              </w:rPr>
            </w:pPr>
            <w:r w:rsidRPr="00214AB1">
              <w:rPr>
                <w:sz w:val="24"/>
                <w:szCs w:val="24"/>
              </w:rPr>
              <w:t>1. Перечислите методы и научные подходы к осуществлению проектной деятельности в органах власти.</w:t>
            </w:r>
          </w:p>
          <w:p w14:paraId="1DAFA915" w14:textId="77777777" w:rsidR="001D0C1B" w:rsidRPr="00214AB1" w:rsidRDefault="001D0C1B" w:rsidP="001D0C1B">
            <w:pPr>
              <w:jc w:val="both"/>
              <w:rPr>
                <w:sz w:val="24"/>
                <w:szCs w:val="24"/>
              </w:rPr>
            </w:pPr>
            <w:r w:rsidRPr="00214AB1">
              <w:rPr>
                <w:sz w:val="24"/>
                <w:szCs w:val="24"/>
              </w:rPr>
              <w:t xml:space="preserve"> 2. Как называется проектный документ, инициирующий проект в   стратегическом управлении   в государственном секторе? </w:t>
            </w:r>
          </w:p>
          <w:p w14:paraId="76F644D8" w14:textId="77777777" w:rsidR="001D0C1B" w:rsidRPr="00214AB1" w:rsidRDefault="001D0C1B" w:rsidP="001D0C1B">
            <w:pPr>
              <w:jc w:val="both"/>
              <w:rPr>
                <w:sz w:val="24"/>
                <w:szCs w:val="24"/>
              </w:rPr>
            </w:pPr>
            <w:r w:rsidRPr="00214AB1">
              <w:rPr>
                <w:sz w:val="24"/>
                <w:szCs w:val="24"/>
              </w:rPr>
              <w:t xml:space="preserve">3. Какой этап жизненного цикла проекта отражает содержание проекта? </w:t>
            </w:r>
          </w:p>
          <w:p w14:paraId="60BC17D7" w14:textId="77777777" w:rsidR="001D0C1B" w:rsidRPr="00214AB1" w:rsidRDefault="001D0C1B" w:rsidP="001D0C1B">
            <w:pPr>
              <w:jc w:val="both"/>
              <w:rPr>
                <w:sz w:val="24"/>
                <w:szCs w:val="24"/>
              </w:rPr>
            </w:pPr>
            <w:r w:rsidRPr="00214AB1">
              <w:rPr>
                <w:sz w:val="24"/>
                <w:szCs w:val="24"/>
              </w:rPr>
              <w:t>4. Какой проектный инструмент является системообразующим?</w:t>
            </w:r>
          </w:p>
          <w:p w14:paraId="2AEB793C" w14:textId="77777777" w:rsidR="001D0C1B" w:rsidRPr="00214AB1" w:rsidRDefault="001D0C1B" w:rsidP="001D0C1B">
            <w:pPr>
              <w:jc w:val="both"/>
              <w:rPr>
                <w:sz w:val="24"/>
                <w:szCs w:val="24"/>
              </w:rPr>
            </w:pPr>
            <w:r w:rsidRPr="00214AB1">
              <w:rPr>
                <w:sz w:val="24"/>
                <w:szCs w:val="24"/>
              </w:rPr>
              <w:t xml:space="preserve"> 5. Каковы правила декомпозиции дерева целей?</w:t>
            </w:r>
          </w:p>
          <w:p w14:paraId="2696BC61" w14:textId="77777777" w:rsidR="001D0C1B" w:rsidRPr="00214AB1" w:rsidRDefault="001D0C1B" w:rsidP="001D0C1B">
            <w:pPr>
              <w:jc w:val="both"/>
              <w:rPr>
                <w:sz w:val="24"/>
                <w:szCs w:val="24"/>
              </w:rPr>
            </w:pPr>
            <w:r w:rsidRPr="00214AB1">
              <w:rPr>
                <w:sz w:val="24"/>
                <w:szCs w:val="24"/>
              </w:rPr>
              <w:t xml:space="preserve"> 6. Что представляет собой матрица ответственности?</w:t>
            </w:r>
          </w:p>
          <w:p w14:paraId="7FC596F2" w14:textId="77777777" w:rsidR="001D0C1B" w:rsidRPr="00214AB1" w:rsidRDefault="001D0C1B" w:rsidP="001D0C1B">
            <w:pPr>
              <w:jc w:val="both"/>
              <w:rPr>
                <w:sz w:val="24"/>
                <w:szCs w:val="24"/>
              </w:rPr>
            </w:pPr>
            <w:r w:rsidRPr="00214AB1">
              <w:rPr>
                <w:sz w:val="24"/>
                <w:szCs w:val="24"/>
              </w:rPr>
              <w:t xml:space="preserve"> 7. Какие существуют инструменты планирования времени проекта? 8. Как влияет сметное планирование на построение организационных структур проекта?</w:t>
            </w:r>
          </w:p>
          <w:p w14:paraId="5A3CCD94" w14:textId="77777777" w:rsidR="001D0C1B" w:rsidRPr="00214AB1" w:rsidRDefault="001D0C1B" w:rsidP="001D0C1B">
            <w:pPr>
              <w:jc w:val="both"/>
              <w:rPr>
                <w:sz w:val="24"/>
                <w:szCs w:val="24"/>
              </w:rPr>
            </w:pPr>
            <w:r w:rsidRPr="00214AB1">
              <w:rPr>
                <w:sz w:val="24"/>
                <w:szCs w:val="24"/>
              </w:rPr>
              <w:t xml:space="preserve"> 9. Какой метод управления рисками позволяет распределить риски между участниками проекта? </w:t>
            </w:r>
          </w:p>
          <w:p w14:paraId="5DAE3F9E" w14:textId="69A796C8" w:rsidR="001D0C1B" w:rsidRPr="00214AB1" w:rsidRDefault="001D0C1B" w:rsidP="001D0C1B">
            <w:pPr>
              <w:rPr>
                <w:sz w:val="24"/>
                <w:szCs w:val="24"/>
              </w:rPr>
            </w:pPr>
            <w:r w:rsidRPr="00214AB1">
              <w:rPr>
                <w:sz w:val="24"/>
                <w:szCs w:val="24"/>
              </w:rPr>
              <w:t>10. Какова основная цель мониторинга проекта?</w:t>
            </w:r>
          </w:p>
        </w:tc>
      </w:tr>
      <w:tr w:rsidR="00214AB1" w:rsidRPr="00214AB1" w14:paraId="52525629" w14:textId="77777777" w:rsidTr="00DF475B">
        <w:tc>
          <w:tcPr>
            <w:tcW w:w="2376" w:type="dxa"/>
            <w:vMerge/>
            <w:vAlign w:val="center"/>
          </w:tcPr>
          <w:p w14:paraId="5F812255" w14:textId="77777777" w:rsidR="001D0C1B" w:rsidRPr="00214AB1" w:rsidRDefault="001D0C1B" w:rsidP="001D0C1B">
            <w:pPr>
              <w:jc w:val="both"/>
              <w:rPr>
                <w:sz w:val="24"/>
                <w:szCs w:val="24"/>
              </w:rPr>
            </w:pPr>
          </w:p>
        </w:tc>
        <w:tc>
          <w:tcPr>
            <w:tcW w:w="2439" w:type="dxa"/>
            <w:vAlign w:val="center"/>
          </w:tcPr>
          <w:p w14:paraId="780EF343" w14:textId="5D5065B3" w:rsidR="001D0C1B" w:rsidRPr="00214AB1" w:rsidRDefault="001D0C1B" w:rsidP="001D0C1B">
            <w:pPr>
              <w:widowControl/>
              <w:autoSpaceDE/>
              <w:autoSpaceDN/>
              <w:adjustRightInd/>
              <w:contextualSpacing/>
              <w:jc w:val="both"/>
              <w:rPr>
                <w:sz w:val="24"/>
                <w:szCs w:val="24"/>
                <w:shd w:val="clear" w:color="auto" w:fill="FFFFFF"/>
              </w:rPr>
            </w:pPr>
            <w:r w:rsidRPr="00214AB1">
              <w:rPr>
                <w:sz w:val="24"/>
                <w:szCs w:val="24"/>
              </w:rPr>
              <w:t>2.Использует модели и технологии проектного менеджмента, учитывает особенности его планирования и организации в органах государственного и муниципального управления.</w:t>
            </w:r>
          </w:p>
        </w:tc>
        <w:tc>
          <w:tcPr>
            <w:tcW w:w="3544" w:type="dxa"/>
            <w:vAlign w:val="center"/>
          </w:tcPr>
          <w:p w14:paraId="705A6535" w14:textId="77777777" w:rsidR="001D0C1B" w:rsidRPr="00214AB1" w:rsidRDefault="001D0C1B" w:rsidP="001D0C1B">
            <w:pPr>
              <w:jc w:val="both"/>
              <w:rPr>
                <w:sz w:val="24"/>
                <w:szCs w:val="24"/>
              </w:rPr>
            </w:pPr>
            <w:r w:rsidRPr="00214AB1">
              <w:rPr>
                <w:sz w:val="24"/>
                <w:szCs w:val="24"/>
              </w:rPr>
              <w:t>Знать: модели и технологии проектного менеджмента</w:t>
            </w:r>
          </w:p>
          <w:p w14:paraId="7097501E" w14:textId="56E992A5" w:rsidR="001D0C1B" w:rsidRPr="00214AB1" w:rsidRDefault="001D0C1B" w:rsidP="001D0C1B">
            <w:pPr>
              <w:tabs>
                <w:tab w:val="left" w:pos="540"/>
              </w:tabs>
              <w:contextualSpacing/>
              <w:jc w:val="both"/>
              <w:rPr>
                <w:b/>
                <w:sz w:val="24"/>
                <w:szCs w:val="24"/>
              </w:rPr>
            </w:pPr>
            <w:r w:rsidRPr="00214AB1">
              <w:rPr>
                <w:sz w:val="24"/>
                <w:szCs w:val="24"/>
              </w:rPr>
              <w:t>Уметь: на практике применять модели и технологии проектного менеджмента, учитывать при этом особенности   планирования и организации в органах государственного и муниципального управления.</w:t>
            </w:r>
          </w:p>
        </w:tc>
        <w:tc>
          <w:tcPr>
            <w:tcW w:w="7083" w:type="dxa"/>
          </w:tcPr>
          <w:p w14:paraId="59ABAF76" w14:textId="77777777" w:rsidR="001D0C1B" w:rsidRPr="00214AB1" w:rsidRDefault="001D0C1B" w:rsidP="001D0C1B">
            <w:pPr>
              <w:jc w:val="both"/>
              <w:rPr>
                <w:sz w:val="24"/>
                <w:szCs w:val="24"/>
              </w:rPr>
            </w:pPr>
            <w:r w:rsidRPr="00214AB1">
              <w:rPr>
                <w:sz w:val="24"/>
                <w:szCs w:val="24"/>
              </w:rPr>
              <w:t>Проанализируйте модели и технологии проектного менеджмента, применяемые в регионах–лидерах по внедрению технологий проектного менеджмента. Составьте соответствующую таблицу</w:t>
            </w:r>
          </w:p>
          <w:tbl>
            <w:tblPr>
              <w:tblStyle w:val="a8"/>
              <w:tblW w:w="0" w:type="auto"/>
              <w:tblLook w:val="04A0" w:firstRow="1" w:lastRow="0" w:firstColumn="1" w:lastColumn="0" w:noHBand="0" w:noVBand="1"/>
            </w:tblPr>
            <w:tblGrid>
              <w:gridCol w:w="1656"/>
              <w:gridCol w:w="2413"/>
              <w:gridCol w:w="1701"/>
            </w:tblGrid>
            <w:tr w:rsidR="00214AB1" w:rsidRPr="00214AB1" w14:paraId="2DD1153B" w14:textId="77777777" w:rsidTr="00D65476">
              <w:tc>
                <w:tcPr>
                  <w:tcW w:w="1656" w:type="dxa"/>
                </w:tcPr>
                <w:p w14:paraId="2A7734CF" w14:textId="77777777" w:rsidR="001D0C1B" w:rsidRPr="00214AB1" w:rsidRDefault="001D0C1B" w:rsidP="001D0C1B">
                  <w:pPr>
                    <w:jc w:val="both"/>
                    <w:rPr>
                      <w:sz w:val="24"/>
                      <w:szCs w:val="24"/>
                    </w:rPr>
                  </w:pPr>
                  <w:r w:rsidRPr="00214AB1">
                    <w:rPr>
                      <w:sz w:val="24"/>
                      <w:szCs w:val="24"/>
                    </w:rPr>
                    <w:t>Модели и технологии проектного менеджмента, применяемые в Регионах–лидерах</w:t>
                  </w:r>
                </w:p>
              </w:tc>
              <w:tc>
                <w:tcPr>
                  <w:tcW w:w="2413" w:type="dxa"/>
                </w:tcPr>
                <w:p w14:paraId="3A31B51A" w14:textId="77777777" w:rsidR="001D0C1B" w:rsidRPr="00214AB1" w:rsidRDefault="001D0C1B" w:rsidP="001D0C1B">
                  <w:pPr>
                    <w:jc w:val="both"/>
                    <w:rPr>
                      <w:sz w:val="24"/>
                      <w:szCs w:val="24"/>
                    </w:rPr>
                  </w:pPr>
                  <w:r w:rsidRPr="00214AB1">
                    <w:rPr>
                      <w:sz w:val="24"/>
                      <w:szCs w:val="24"/>
                    </w:rPr>
                    <w:t>Пилотные площадки «первого уровня»</w:t>
                  </w:r>
                </w:p>
                <w:p w14:paraId="1FFD805D" w14:textId="77777777" w:rsidR="001D0C1B" w:rsidRPr="00214AB1" w:rsidRDefault="001D0C1B" w:rsidP="001D0C1B">
                  <w:pPr>
                    <w:jc w:val="both"/>
                    <w:rPr>
                      <w:sz w:val="24"/>
                      <w:szCs w:val="24"/>
                    </w:rPr>
                  </w:pPr>
                  <w:r w:rsidRPr="00214AB1">
                    <w:rPr>
                      <w:sz w:val="24"/>
                      <w:szCs w:val="24"/>
                    </w:rPr>
                    <w:t>(Белгородская, Ярославская области, Пермский край)</w:t>
                  </w:r>
                </w:p>
              </w:tc>
              <w:tc>
                <w:tcPr>
                  <w:tcW w:w="1701" w:type="dxa"/>
                </w:tcPr>
                <w:p w14:paraId="5B322210" w14:textId="77777777" w:rsidR="001D0C1B" w:rsidRPr="00214AB1" w:rsidRDefault="001D0C1B" w:rsidP="001D0C1B">
                  <w:pPr>
                    <w:jc w:val="both"/>
                    <w:rPr>
                      <w:sz w:val="24"/>
                      <w:szCs w:val="24"/>
                    </w:rPr>
                  </w:pPr>
                  <w:r w:rsidRPr="00214AB1">
                    <w:rPr>
                      <w:sz w:val="24"/>
                      <w:szCs w:val="24"/>
                    </w:rPr>
                    <w:t>Пилотные площадки «второго уровня»</w:t>
                  </w:r>
                </w:p>
                <w:p w14:paraId="2D519515" w14:textId="77777777" w:rsidR="001D0C1B" w:rsidRPr="00214AB1" w:rsidRDefault="001D0C1B" w:rsidP="001D0C1B">
                  <w:pPr>
                    <w:jc w:val="both"/>
                    <w:rPr>
                      <w:sz w:val="24"/>
                      <w:szCs w:val="24"/>
                    </w:rPr>
                  </w:pPr>
                  <w:r w:rsidRPr="00214AB1">
                    <w:rPr>
                      <w:sz w:val="24"/>
                      <w:szCs w:val="24"/>
                    </w:rPr>
                    <w:t>(Томская, Пензенская, Ульяновская, Вологодская области)</w:t>
                  </w:r>
                </w:p>
              </w:tc>
            </w:tr>
            <w:tr w:rsidR="00214AB1" w:rsidRPr="00214AB1" w14:paraId="54E1E751" w14:textId="77777777" w:rsidTr="00D65476">
              <w:tc>
                <w:tcPr>
                  <w:tcW w:w="1656" w:type="dxa"/>
                </w:tcPr>
                <w:p w14:paraId="492840AA" w14:textId="77777777" w:rsidR="001D0C1B" w:rsidRPr="00214AB1" w:rsidRDefault="001D0C1B" w:rsidP="001D0C1B">
                  <w:pPr>
                    <w:jc w:val="both"/>
                    <w:rPr>
                      <w:sz w:val="24"/>
                      <w:szCs w:val="24"/>
                    </w:rPr>
                  </w:pPr>
                </w:p>
              </w:tc>
              <w:tc>
                <w:tcPr>
                  <w:tcW w:w="2413" w:type="dxa"/>
                </w:tcPr>
                <w:p w14:paraId="2845977F" w14:textId="77777777" w:rsidR="001D0C1B" w:rsidRPr="00214AB1" w:rsidRDefault="001D0C1B" w:rsidP="001D0C1B">
                  <w:pPr>
                    <w:jc w:val="both"/>
                    <w:rPr>
                      <w:sz w:val="24"/>
                      <w:szCs w:val="24"/>
                    </w:rPr>
                  </w:pPr>
                </w:p>
              </w:tc>
              <w:tc>
                <w:tcPr>
                  <w:tcW w:w="1701" w:type="dxa"/>
                </w:tcPr>
                <w:p w14:paraId="10D19F88" w14:textId="77777777" w:rsidR="001D0C1B" w:rsidRPr="00214AB1" w:rsidRDefault="001D0C1B" w:rsidP="001D0C1B">
                  <w:pPr>
                    <w:jc w:val="both"/>
                    <w:rPr>
                      <w:sz w:val="24"/>
                      <w:szCs w:val="24"/>
                    </w:rPr>
                  </w:pPr>
                </w:p>
              </w:tc>
            </w:tr>
          </w:tbl>
          <w:p w14:paraId="77E9759F" w14:textId="77777777" w:rsidR="001D0C1B" w:rsidRPr="00214AB1" w:rsidRDefault="001D0C1B" w:rsidP="001D0C1B">
            <w:pPr>
              <w:rPr>
                <w:sz w:val="24"/>
                <w:szCs w:val="24"/>
              </w:rPr>
            </w:pPr>
          </w:p>
        </w:tc>
      </w:tr>
      <w:tr w:rsidR="00214AB1" w:rsidRPr="00214AB1" w14:paraId="7319B2E9" w14:textId="77777777" w:rsidTr="00DF475B">
        <w:tc>
          <w:tcPr>
            <w:tcW w:w="2376" w:type="dxa"/>
            <w:vMerge/>
          </w:tcPr>
          <w:p w14:paraId="299EEAD4" w14:textId="77777777" w:rsidR="001D0C1B" w:rsidRPr="00214AB1" w:rsidRDefault="001D0C1B" w:rsidP="001D0C1B">
            <w:pPr>
              <w:jc w:val="both"/>
              <w:rPr>
                <w:sz w:val="24"/>
                <w:szCs w:val="24"/>
              </w:rPr>
            </w:pPr>
          </w:p>
        </w:tc>
        <w:tc>
          <w:tcPr>
            <w:tcW w:w="2439" w:type="dxa"/>
            <w:vAlign w:val="center"/>
          </w:tcPr>
          <w:p w14:paraId="50A3880E" w14:textId="7973F021" w:rsidR="001D0C1B" w:rsidRPr="00214AB1" w:rsidRDefault="001D0C1B" w:rsidP="001D0C1B">
            <w:pPr>
              <w:widowControl/>
              <w:autoSpaceDE/>
              <w:autoSpaceDN/>
              <w:adjustRightInd/>
              <w:contextualSpacing/>
              <w:jc w:val="both"/>
              <w:rPr>
                <w:sz w:val="24"/>
                <w:szCs w:val="24"/>
                <w:shd w:val="clear" w:color="auto" w:fill="FFFFFF"/>
              </w:rPr>
            </w:pPr>
            <w:r w:rsidRPr="00214AB1">
              <w:rPr>
                <w:sz w:val="24"/>
                <w:szCs w:val="24"/>
              </w:rPr>
              <w:t>3. Владеет навыками анализа основных проблем, возникающих в сфере государственного и муниципального управления в процессе подготовки проектов, их отражения в основных проектных документах на этапе планирования.</w:t>
            </w:r>
          </w:p>
        </w:tc>
        <w:tc>
          <w:tcPr>
            <w:tcW w:w="3544" w:type="dxa"/>
            <w:vAlign w:val="center"/>
          </w:tcPr>
          <w:p w14:paraId="6FD01CCB" w14:textId="77777777" w:rsidR="001D0C1B" w:rsidRPr="00214AB1" w:rsidRDefault="001D0C1B" w:rsidP="001D0C1B">
            <w:pPr>
              <w:jc w:val="both"/>
              <w:rPr>
                <w:sz w:val="24"/>
                <w:szCs w:val="24"/>
              </w:rPr>
            </w:pPr>
            <w:r w:rsidRPr="00214AB1">
              <w:rPr>
                <w:sz w:val="24"/>
                <w:szCs w:val="24"/>
              </w:rPr>
              <w:t xml:space="preserve">  Знать: способы анализа основных проблем, возникающих в сфере государственного и муниципального управления в процессе подготовки проектов, их отражения в основных проектных документах на этапе планирования</w:t>
            </w:r>
          </w:p>
          <w:p w14:paraId="2CA7598A" w14:textId="2756779E" w:rsidR="001D0C1B" w:rsidRPr="00214AB1" w:rsidRDefault="001D0C1B" w:rsidP="001D0C1B">
            <w:pPr>
              <w:jc w:val="both"/>
              <w:rPr>
                <w:b/>
                <w:sz w:val="24"/>
                <w:szCs w:val="24"/>
              </w:rPr>
            </w:pPr>
            <w:r w:rsidRPr="00214AB1">
              <w:rPr>
                <w:sz w:val="24"/>
                <w:szCs w:val="24"/>
              </w:rPr>
              <w:t xml:space="preserve">Уметь: на практике осуществлять анализ   основных проблем, возникающих в сфере государственного и муниципального управления в процессе подготовки проектов, их отражения в основных проектных документах на этапе планирования </w:t>
            </w:r>
          </w:p>
        </w:tc>
        <w:tc>
          <w:tcPr>
            <w:tcW w:w="7083" w:type="dxa"/>
          </w:tcPr>
          <w:p w14:paraId="31F8173B" w14:textId="77777777" w:rsidR="001D0C1B" w:rsidRPr="00214AB1" w:rsidRDefault="001D0C1B" w:rsidP="001D0C1B">
            <w:pPr>
              <w:jc w:val="both"/>
              <w:rPr>
                <w:sz w:val="24"/>
                <w:szCs w:val="24"/>
                <w:bdr w:val="none" w:sz="0" w:space="0" w:color="auto" w:frame="1"/>
                <w:shd w:val="clear" w:color="auto" w:fill="FFFFFF"/>
              </w:rPr>
            </w:pPr>
            <w:r w:rsidRPr="00214AB1">
              <w:rPr>
                <w:sz w:val="24"/>
                <w:szCs w:val="24"/>
                <w:bdr w:val="none" w:sz="0" w:space="0" w:color="auto" w:frame="1"/>
                <w:shd w:val="clear" w:color="auto" w:fill="FFFFFF"/>
              </w:rPr>
              <w:t>На сайте журнала Бюджет» есть </w:t>
            </w:r>
            <w:hyperlink r:id="rId9" w:history="1">
              <w:r w:rsidRPr="00214AB1">
                <w:rPr>
                  <w:sz w:val="24"/>
                  <w:szCs w:val="24"/>
                  <w:u w:val="single"/>
                  <w:bdr w:val="none" w:sz="0" w:space="0" w:color="auto" w:frame="1"/>
                  <w:shd w:val="clear" w:color="auto" w:fill="FFFFFF"/>
                </w:rPr>
                <w:t>подборка статей</w:t>
              </w:r>
            </w:hyperlink>
            <w:r w:rsidRPr="00214AB1">
              <w:rPr>
                <w:sz w:val="24"/>
                <w:szCs w:val="24"/>
                <w:bdr w:val="none" w:sz="0" w:space="0" w:color="auto" w:frame="1"/>
                <w:shd w:val="clear" w:color="auto" w:fill="FFFFFF"/>
              </w:rPr>
              <w:t>, посвященных проектному управлению. Вы можете с ней ознакомиться </w:t>
            </w:r>
            <w:hyperlink r:id="rId10" w:history="1">
              <w:r w:rsidRPr="00214AB1">
                <w:rPr>
                  <w:sz w:val="24"/>
                  <w:szCs w:val="24"/>
                  <w:u w:val="single"/>
                  <w:bdr w:val="none" w:sz="0" w:space="0" w:color="auto" w:frame="1"/>
                  <w:shd w:val="clear" w:color="auto" w:fill="FFFFFF"/>
                </w:rPr>
                <w:t>здесь</w:t>
              </w:r>
            </w:hyperlink>
            <w:r w:rsidRPr="00214AB1">
              <w:rPr>
                <w:sz w:val="24"/>
                <w:szCs w:val="24"/>
                <w:bdr w:val="none" w:sz="0" w:space="0" w:color="auto" w:frame="1"/>
                <w:shd w:val="clear" w:color="auto" w:fill="FFFFFF"/>
              </w:rPr>
              <w:t xml:space="preserve">. Составьте таблицу, отражающую </w:t>
            </w:r>
          </w:p>
          <w:tbl>
            <w:tblPr>
              <w:tblStyle w:val="a8"/>
              <w:tblW w:w="0" w:type="auto"/>
              <w:tblLook w:val="04A0" w:firstRow="1" w:lastRow="0" w:firstColumn="1" w:lastColumn="0" w:noHBand="0" w:noVBand="1"/>
            </w:tblPr>
            <w:tblGrid>
              <w:gridCol w:w="1174"/>
              <w:gridCol w:w="2612"/>
              <w:gridCol w:w="1843"/>
            </w:tblGrid>
            <w:tr w:rsidR="00214AB1" w:rsidRPr="00214AB1" w14:paraId="1AD668E1" w14:textId="77777777" w:rsidTr="00D65476">
              <w:tc>
                <w:tcPr>
                  <w:tcW w:w="1174" w:type="dxa"/>
                </w:tcPr>
                <w:p w14:paraId="159FEEAE" w14:textId="77777777" w:rsidR="001D0C1B" w:rsidRPr="00214AB1" w:rsidRDefault="001D0C1B" w:rsidP="001D0C1B">
                  <w:pPr>
                    <w:jc w:val="both"/>
                    <w:rPr>
                      <w:sz w:val="24"/>
                      <w:szCs w:val="24"/>
                    </w:rPr>
                  </w:pPr>
                  <w:r w:rsidRPr="00214AB1">
                    <w:rPr>
                      <w:sz w:val="24"/>
                      <w:szCs w:val="24"/>
                    </w:rPr>
                    <w:t>Название статьи, автор</w:t>
                  </w:r>
                </w:p>
              </w:tc>
              <w:tc>
                <w:tcPr>
                  <w:tcW w:w="2612" w:type="dxa"/>
                </w:tcPr>
                <w:p w14:paraId="33943E30" w14:textId="77777777" w:rsidR="001D0C1B" w:rsidRPr="00214AB1" w:rsidRDefault="001D0C1B" w:rsidP="001D0C1B">
                  <w:pPr>
                    <w:jc w:val="both"/>
                    <w:rPr>
                      <w:sz w:val="24"/>
                      <w:szCs w:val="24"/>
                    </w:rPr>
                  </w:pPr>
                  <w:r w:rsidRPr="00214AB1">
                    <w:rPr>
                      <w:sz w:val="24"/>
                      <w:szCs w:val="24"/>
                    </w:rPr>
                    <w:t>Выявленные  проблемы, возникающие в сфере государственного и муниципального управления в процессе подготовки проектов</w:t>
                  </w:r>
                </w:p>
              </w:tc>
              <w:tc>
                <w:tcPr>
                  <w:tcW w:w="1843" w:type="dxa"/>
                </w:tcPr>
                <w:p w14:paraId="59227B06" w14:textId="77777777" w:rsidR="001D0C1B" w:rsidRPr="00214AB1" w:rsidRDefault="001D0C1B" w:rsidP="001D0C1B">
                  <w:pPr>
                    <w:jc w:val="both"/>
                    <w:rPr>
                      <w:sz w:val="24"/>
                      <w:szCs w:val="24"/>
                    </w:rPr>
                  </w:pPr>
                  <w:r w:rsidRPr="00214AB1">
                    <w:rPr>
                      <w:sz w:val="24"/>
                      <w:szCs w:val="24"/>
                    </w:rPr>
                    <w:t>Возможные пути решения выявленных проблем</w:t>
                  </w:r>
                </w:p>
              </w:tc>
            </w:tr>
            <w:tr w:rsidR="00214AB1" w:rsidRPr="00214AB1" w14:paraId="0BAAF887" w14:textId="77777777" w:rsidTr="00D65476">
              <w:tc>
                <w:tcPr>
                  <w:tcW w:w="1174" w:type="dxa"/>
                </w:tcPr>
                <w:p w14:paraId="2E822F18" w14:textId="77777777" w:rsidR="001D0C1B" w:rsidRPr="00214AB1" w:rsidRDefault="001D0C1B" w:rsidP="001D0C1B">
                  <w:pPr>
                    <w:jc w:val="both"/>
                    <w:rPr>
                      <w:sz w:val="24"/>
                      <w:szCs w:val="24"/>
                    </w:rPr>
                  </w:pPr>
                </w:p>
              </w:tc>
              <w:tc>
                <w:tcPr>
                  <w:tcW w:w="2612" w:type="dxa"/>
                </w:tcPr>
                <w:p w14:paraId="53557DC4" w14:textId="77777777" w:rsidR="001D0C1B" w:rsidRPr="00214AB1" w:rsidRDefault="001D0C1B" w:rsidP="001D0C1B">
                  <w:pPr>
                    <w:jc w:val="both"/>
                    <w:rPr>
                      <w:sz w:val="24"/>
                      <w:szCs w:val="24"/>
                    </w:rPr>
                  </w:pPr>
                </w:p>
              </w:tc>
              <w:tc>
                <w:tcPr>
                  <w:tcW w:w="1843" w:type="dxa"/>
                </w:tcPr>
                <w:p w14:paraId="11C69E13" w14:textId="77777777" w:rsidR="001D0C1B" w:rsidRPr="00214AB1" w:rsidRDefault="001D0C1B" w:rsidP="001D0C1B">
                  <w:pPr>
                    <w:jc w:val="both"/>
                    <w:rPr>
                      <w:sz w:val="24"/>
                      <w:szCs w:val="24"/>
                    </w:rPr>
                  </w:pPr>
                </w:p>
              </w:tc>
            </w:tr>
          </w:tbl>
          <w:p w14:paraId="2B22DA33" w14:textId="77777777" w:rsidR="001D0C1B" w:rsidRPr="00214AB1" w:rsidRDefault="001D0C1B" w:rsidP="001D0C1B">
            <w:pPr>
              <w:rPr>
                <w:sz w:val="24"/>
                <w:szCs w:val="24"/>
              </w:rPr>
            </w:pPr>
          </w:p>
        </w:tc>
      </w:tr>
    </w:tbl>
    <w:p w14:paraId="2CE78322" w14:textId="77777777" w:rsidR="00C7681B" w:rsidRPr="00214AB1" w:rsidRDefault="00C7681B" w:rsidP="00F95658">
      <w:pPr>
        <w:ind w:firstLine="709"/>
        <w:jc w:val="both"/>
        <w:rPr>
          <w:sz w:val="28"/>
          <w:szCs w:val="28"/>
        </w:rPr>
        <w:sectPr w:rsidR="00C7681B" w:rsidRPr="00214AB1" w:rsidSect="001D0C1B">
          <w:pgSz w:w="16838" w:h="11906" w:orient="landscape"/>
          <w:pgMar w:top="1134" w:right="1134" w:bottom="567" w:left="1134" w:header="708" w:footer="708" w:gutter="0"/>
          <w:cols w:space="708"/>
          <w:docGrid w:linePitch="360"/>
        </w:sectPr>
      </w:pPr>
    </w:p>
    <w:p w14:paraId="4CE839B5" w14:textId="5402A60F" w:rsidR="00DF325C" w:rsidRPr="00214AB1" w:rsidRDefault="00145199" w:rsidP="00C7681B">
      <w:pPr>
        <w:pStyle w:val="1"/>
        <w:spacing w:before="0"/>
        <w:ind w:firstLine="709"/>
        <w:jc w:val="both"/>
        <w:rPr>
          <w:rFonts w:ascii="Times New Roman" w:hAnsi="Times New Roman" w:cs="Times New Roman"/>
          <w:b/>
          <w:color w:val="auto"/>
          <w:sz w:val="28"/>
          <w:szCs w:val="28"/>
        </w:rPr>
      </w:pPr>
      <w:bookmarkStart w:id="41" w:name="_Toc106812298"/>
      <w:r w:rsidRPr="00214AB1">
        <w:rPr>
          <w:rFonts w:ascii="Times New Roman" w:hAnsi="Times New Roman" w:cs="Times New Roman"/>
          <w:b/>
          <w:color w:val="auto"/>
          <w:sz w:val="28"/>
          <w:szCs w:val="28"/>
        </w:rPr>
        <w:lastRenderedPageBreak/>
        <w:t>8</w:t>
      </w:r>
      <w:r w:rsidR="00C52F7B" w:rsidRPr="00214AB1">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214AB1">
        <w:rPr>
          <w:rFonts w:ascii="Times New Roman" w:hAnsi="Times New Roman" w:cs="Times New Roman"/>
          <w:b/>
          <w:color w:val="auto"/>
          <w:sz w:val="28"/>
          <w:szCs w:val="28"/>
        </w:rPr>
        <w:t xml:space="preserve"> дисциплины</w:t>
      </w:r>
      <w:bookmarkEnd w:id="41"/>
    </w:p>
    <w:p w14:paraId="68F15E6A" w14:textId="77777777" w:rsidR="00723DB5" w:rsidRPr="00214AB1" w:rsidRDefault="00723DB5" w:rsidP="00723DB5">
      <w:pPr>
        <w:widowControl/>
        <w:autoSpaceDE/>
        <w:autoSpaceDN/>
        <w:adjustRightInd/>
        <w:spacing w:line="276" w:lineRule="auto"/>
        <w:ind w:firstLine="709"/>
        <w:jc w:val="both"/>
        <w:rPr>
          <w:rFonts w:eastAsia="Arial Narrow"/>
          <w:b/>
          <w:bCs/>
          <w:i/>
          <w:sz w:val="28"/>
          <w:szCs w:val="28"/>
          <w:lang w:eastAsia="en-US"/>
        </w:rPr>
      </w:pPr>
      <w:bookmarkStart w:id="42" w:name="_Hlk94648911"/>
    </w:p>
    <w:p w14:paraId="6041057B" w14:textId="77777777" w:rsidR="0037133C" w:rsidRPr="00214AB1" w:rsidRDefault="0037133C" w:rsidP="0037133C">
      <w:pPr>
        <w:widowControl/>
        <w:autoSpaceDE/>
        <w:autoSpaceDN/>
        <w:adjustRightInd/>
        <w:spacing w:line="276" w:lineRule="auto"/>
        <w:ind w:firstLine="709"/>
        <w:jc w:val="both"/>
        <w:rPr>
          <w:rFonts w:eastAsia="Arial Narrow"/>
          <w:b/>
          <w:bCs/>
          <w:i/>
          <w:sz w:val="28"/>
          <w:szCs w:val="28"/>
          <w:lang w:eastAsia="en-US"/>
        </w:rPr>
      </w:pPr>
      <w:r w:rsidRPr="00214AB1">
        <w:rPr>
          <w:rFonts w:eastAsia="Arial Narrow"/>
          <w:b/>
          <w:bCs/>
          <w:i/>
          <w:sz w:val="28"/>
          <w:szCs w:val="28"/>
          <w:lang w:eastAsia="en-US"/>
        </w:rPr>
        <w:t>8.1. Список нормативных правовых актов</w:t>
      </w:r>
    </w:p>
    <w:p w14:paraId="397C1FF8" w14:textId="77777777" w:rsidR="0037133C" w:rsidRPr="00214AB1" w:rsidRDefault="0037133C" w:rsidP="0037133C">
      <w:pPr>
        <w:widowControl/>
        <w:numPr>
          <w:ilvl w:val="0"/>
          <w:numId w:val="12"/>
        </w:numPr>
        <w:tabs>
          <w:tab w:val="left" w:pos="1276"/>
        </w:tabs>
        <w:autoSpaceDE/>
        <w:autoSpaceDN/>
        <w:adjustRightInd/>
        <w:spacing w:line="360" w:lineRule="auto"/>
        <w:ind w:left="357" w:hanging="357"/>
        <w:contextualSpacing/>
        <w:jc w:val="both"/>
        <w:rPr>
          <w:rFonts w:eastAsia="Arial Narrow"/>
          <w:sz w:val="28"/>
          <w:szCs w:val="28"/>
          <w:lang w:eastAsia="en-US"/>
        </w:rPr>
      </w:pPr>
      <w:r w:rsidRPr="00214AB1">
        <w:rPr>
          <w:rFonts w:eastAsia="Arial Narrow"/>
          <w:sz w:val="28"/>
          <w:szCs w:val="28"/>
          <w:lang w:eastAsia="en-US"/>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p>
    <w:p w14:paraId="69E3303A" w14:textId="77777777" w:rsidR="0037133C" w:rsidRPr="00214AB1" w:rsidRDefault="0037133C" w:rsidP="0037133C">
      <w:pPr>
        <w:widowControl/>
        <w:numPr>
          <w:ilvl w:val="0"/>
          <w:numId w:val="12"/>
        </w:numPr>
        <w:tabs>
          <w:tab w:val="left" w:pos="1276"/>
        </w:tabs>
        <w:autoSpaceDE/>
        <w:autoSpaceDN/>
        <w:adjustRightInd/>
        <w:spacing w:line="360" w:lineRule="auto"/>
        <w:ind w:left="357" w:hanging="357"/>
        <w:contextualSpacing/>
        <w:jc w:val="both"/>
        <w:rPr>
          <w:rFonts w:eastAsia="Arial Narrow"/>
          <w:sz w:val="28"/>
          <w:szCs w:val="28"/>
          <w:lang w:eastAsia="en-US"/>
        </w:rPr>
      </w:pPr>
      <w:r w:rsidRPr="00214AB1">
        <w:rPr>
          <w:kern w:val="36"/>
          <w:sz w:val="28"/>
          <w:szCs w:val="28"/>
        </w:rPr>
        <w:t>Федеральный закон от 28 июня 2014 г. N 172-ФЗ "О стратегическом планировании в Российской Федерации".</w:t>
      </w:r>
    </w:p>
    <w:p w14:paraId="4BBE17AE" w14:textId="77777777" w:rsidR="0037133C" w:rsidRPr="00214AB1" w:rsidRDefault="0037133C" w:rsidP="0037133C">
      <w:pPr>
        <w:widowControl/>
        <w:numPr>
          <w:ilvl w:val="0"/>
          <w:numId w:val="12"/>
        </w:numPr>
        <w:autoSpaceDE/>
        <w:autoSpaceDN/>
        <w:adjustRightInd/>
        <w:spacing w:line="360" w:lineRule="auto"/>
        <w:ind w:left="357" w:hanging="357"/>
        <w:contextualSpacing/>
        <w:jc w:val="both"/>
        <w:rPr>
          <w:rFonts w:eastAsia="Arial Narrow"/>
          <w:sz w:val="28"/>
          <w:szCs w:val="28"/>
          <w:lang w:eastAsia="en-US"/>
        </w:rPr>
      </w:pPr>
      <w:r w:rsidRPr="00214AB1">
        <w:rPr>
          <w:kern w:val="36"/>
          <w:sz w:val="28"/>
          <w:szCs w:val="28"/>
        </w:rPr>
        <w:t xml:space="preserve">Федеральный закон от 06.10.2003 N 131-ФЗ (ред. от 30.12.2021) "Об общих принципах организации местного самоуправления в Российской Федерации" </w:t>
      </w:r>
    </w:p>
    <w:p w14:paraId="569F5CA7" w14:textId="77777777" w:rsidR="0037133C" w:rsidRPr="00214AB1" w:rsidRDefault="0037133C" w:rsidP="0037133C">
      <w:pPr>
        <w:widowControl/>
        <w:numPr>
          <w:ilvl w:val="0"/>
          <w:numId w:val="12"/>
        </w:numPr>
        <w:autoSpaceDE/>
        <w:autoSpaceDN/>
        <w:adjustRightInd/>
        <w:spacing w:line="360" w:lineRule="auto"/>
        <w:ind w:left="357" w:hanging="357"/>
        <w:contextualSpacing/>
        <w:jc w:val="both"/>
        <w:rPr>
          <w:rFonts w:eastAsia="Arial Narrow"/>
          <w:sz w:val="28"/>
          <w:szCs w:val="28"/>
          <w:bdr w:val="none" w:sz="0" w:space="0" w:color="auto" w:frame="1"/>
          <w:lang w:eastAsia="en-US"/>
        </w:rPr>
      </w:pPr>
      <w:r w:rsidRPr="00214AB1">
        <w:rPr>
          <w:rFonts w:eastAsia="Arial Narrow"/>
          <w:sz w:val="28"/>
          <w:szCs w:val="28"/>
          <w:bdr w:val="none" w:sz="0" w:space="0" w:color="auto" w:frame="1"/>
          <w:lang w:eastAsia="en-US"/>
        </w:rPr>
        <w:t>Указ Президента РФ от 7.05.2018 г № 204 «О национальных целях и стратегических задачах развития Российской Федерации на период до 2024 года».</w:t>
      </w:r>
    </w:p>
    <w:p w14:paraId="3AB268D5" w14:textId="77777777" w:rsidR="0037133C" w:rsidRPr="00214AB1" w:rsidRDefault="0037133C" w:rsidP="0037133C">
      <w:pPr>
        <w:widowControl/>
        <w:numPr>
          <w:ilvl w:val="0"/>
          <w:numId w:val="12"/>
        </w:numPr>
        <w:autoSpaceDE/>
        <w:autoSpaceDN/>
        <w:adjustRightInd/>
        <w:spacing w:line="360" w:lineRule="auto"/>
        <w:ind w:left="357" w:hanging="357"/>
        <w:contextualSpacing/>
        <w:jc w:val="both"/>
        <w:rPr>
          <w:rFonts w:eastAsia="Arial Narrow"/>
          <w:sz w:val="28"/>
          <w:szCs w:val="28"/>
          <w:bdr w:val="none" w:sz="0" w:space="0" w:color="auto" w:frame="1"/>
          <w:lang w:eastAsia="en-US"/>
        </w:rPr>
      </w:pPr>
      <w:r w:rsidRPr="00214AB1">
        <w:rPr>
          <w:rFonts w:eastAsia="Arial Narrow"/>
          <w:sz w:val="28"/>
          <w:szCs w:val="28"/>
          <w:bdr w:val="none" w:sz="0" w:space="0" w:color="auto" w:frame="1"/>
          <w:lang w:eastAsia="en-US"/>
        </w:rPr>
        <w:t xml:space="preserve"> Указ</w:t>
      </w:r>
      <w:r w:rsidRPr="00214AB1">
        <w:rPr>
          <w:sz w:val="28"/>
          <w:szCs w:val="28"/>
          <w:shd w:val="clear" w:color="auto" w:fill="FFFFFF"/>
        </w:rPr>
        <w:t> Президента РФ от 21 июля 2020 г. N 474 "О национальных целях развития Российской Федерации на период до 2030 года". </w:t>
      </w:r>
    </w:p>
    <w:p w14:paraId="696C7803" w14:textId="77777777" w:rsidR="0037133C" w:rsidRPr="00214AB1" w:rsidRDefault="0037133C" w:rsidP="0037133C">
      <w:pPr>
        <w:widowControl/>
        <w:numPr>
          <w:ilvl w:val="0"/>
          <w:numId w:val="12"/>
        </w:numPr>
        <w:autoSpaceDE/>
        <w:autoSpaceDN/>
        <w:adjustRightInd/>
        <w:spacing w:line="360" w:lineRule="auto"/>
        <w:ind w:left="357" w:hanging="357"/>
        <w:contextualSpacing/>
        <w:jc w:val="both"/>
        <w:rPr>
          <w:rFonts w:eastAsia="Arial Narrow"/>
          <w:sz w:val="28"/>
          <w:szCs w:val="28"/>
          <w:lang w:eastAsia="en-US"/>
        </w:rPr>
      </w:pPr>
      <w:r w:rsidRPr="00214AB1">
        <w:rPr>
          <w:sz w:val="28"/>
          <w:szCs w:val="28"/>
          <w:shd w:val="clear" w:color="auto" w:fill="FFFFFF"/>
          <w:lang w:eastAsia="en-US"/>
        </w:rPr>
        <w:t>Распоряжение Правительства РФ от 06.10.2021 N 2816-р «Об утверждении перечня инициатив социально-экономического развития Российской Федерации до 2030 года»</w:t>
      </w:r>
    </w:p>
    <w:p w14:paraId="0144F39E" w14:textId="77777777" w:rsidR="0037133C" w:rsidRPr="00214AB1" w:rsidRDefault="0037133C" w:rsidP="0037133C">
      <w:pPr>
        <w:spacing w:line="360" w:lineRule="auto"/>
        <w:ind w:left="357"/>
        <w:contextualSpacing/>
        <w:jc w:val="both"/>
        <w:rPr>
          <w:rFonts w:eastAsia="Arial Narrow"/>
          <w:b/>
          <w:bCs/>
          <w:i/>
          <w:sz w:val="28"/>
          <w:szCs w:val="28"/>
          <w:lang w:eastAsia="en-US"/>
        </w:rPr>
      </w:pPr>
      <w:r w:rsidRPr="00214AB1">
        <w:rPr>
          <w:rFonts w:ascii="PT Sans" w:hAnsi="PT Sans"/>
          <w:sz w:val="22"/>
          <w:szCs w:val="22"/>
          <w:lang w:eastAsia="en-US"/>
        </w:rPr>
        <w:br/>
      </w:r>
      <w:r w:rsidRPr="00214AB1">
        <w:rPr>
          <w:rFonts w:eastAsia="Arial Narrow"/>
          <w:b/>
          <w:bCs/>
          <w:i/>
          <w:sz w:val="28"/>
          <w:szCs w:val="28"/>
          <w:lang w:eastAsia="en-US"/>
        </w:rPr>
        <w:t>8.2. Список основной литературы:</w:t>
      </w:r>
    </w:p>
    <w:p w14:paraId="4D42B6C9" w14:textId="77777777" w:rsidR="0037133C" w:rsidRPr="00214AB1" w:rsidRDefault="0037133C" w:rsidP="0037133C">
      <w:pPr>
        <w:widowControl/>
        <w:autoSpaceDE/>
        <w:autoSpaceDN/>
        <w:adjustRightInd/>
        <w:spacing w:line="360" w:lineRule="auto"/>
        <w:ind w:firstLine="709"/>
        <w:jc w:val="both"/>
        <w:rPr>
          <w:rFonts w:eastAsia="Arial Narrow"/>
          <w:sz w:val="28"/>
          <w:szCs w:val="28"/>
          <w:lang w:eastAsia="en-US"/>
        </w:rPr>
      </w:pPr>
      <w:r w:rsidRPr="00214AB1">
        <w:rPr>
          <w:rFonts w:eastAsia="Arial Narrow"/>
          <w:sz w:val="28"/>
          <w:szCs w:val="28"/>
          <w:lang w:eastAsia="en-US"/>
        </w:rPr>
        <w:t>1. Государственное и муниципальное управление : учебник и практикум для вузов / С. Е. Прокофьев [и др.] ; под редакцией С. Е. Прокофьева, О. В. Паниной, С. Г. Еремина, Н. Н. Мусиновой. — 2-е изд. — Москва : Издательство Юрайт, 2022. — 608 с. — (Высшее образование). —  Образовательная платформа Юрайт [сайт]. — URL: https://urait.ru/bcode/497388 (дата обращения: 20.06.2022). — Текст : электронный.</w:t>
      </w:r>
    </w:p>
    <w:p w14:paraId="136B1451" w14:textId="77777777" w:rsidR="0037133C" w:rsidRPr="00214AB1" w:rsidRDefault="0037133C" w:rsidP="0037133C">
      <w:pPr>
        <w:widowControl/>
        <w:autoSpaceDE/>
        <w:autoSpaceDN/>
        <w:adjustRightInd/>
        <w:spacing w:line="360" w:lineRule="auto"/>
        <w:ind w:firstLine="709"/>
        <w:jc w:val="both"/>
        <w:rPr>
          <w:rFonts w:eastAsia="Arial Narrow"/>
          <w:sz w:val="28"/>
          <w:szCs w:val="28"/>
          <w:lang w:eastAsia="en-US"/>
        </w:rPr>
      </w:pPr>
      <w:r w:rsidRPr="00214AB1">
        <w:rPr>
          <w:rFonts w:eastAsia="Arial Narrow"/>
          <w:sz w:val="28"/>
          <w:szCs w:val="28"/>
          <w:lang w:eastAsia="en-US"/>
        </w:rPr>
        <w:t xml:space="preserve">2. Система муниципального управления : учебник / В.Б. Зотов, Р.В. Бабун, С.В. Баландина  [и др.]; под ред. В.Б. Зотова. - Москва: Кнорус, 2018. - 679 с. — (Бакалавриат и магистратура). - Текст : непосредственный. - То же. - 2021. - ЭБС </w:t>
      </w:r>
      <w:r w:rsidRPr="00214AB1">
        <w:rPr>
          <w:rFonts w:eastAsia="Arial Narrow"/>
          <w:sz w:val="28"/>
          <w:szCs w:val="28"/>
          <w:lang w:eastAsia="en-US"/>
        </w:rPr>
        <w:lastRenderedPageBreak/>
        <w:t>BOOK.ru. — URL: https://book.ru/book/939162 (дата обращения:20.06.2022). — Текст : электронный.</w:t>
      </w:r>
    </w:p>
    <w:p w14:paraId="0DF71775" w14:textId="77777777" w:rsidR="0037133C" w:rsidRPr="00214AB1" w:rsidRDefault="0037133C" w:rsidP="0037133C">
      <w:pPr>
        <w:widowControl/>
        <w:autoSpaceDE/>
        <w:autoSpaceDN/>
        <w:adjustRightInd/>
        <w:spacing w:line="360" w:lineRule="auto"/>
        <w:ind w:firstLine="709"/>
        <w:jc w:val="both"/>
        <w:rPr>
          <w:rFonts w:eastAsia="Arial Narrow"/>
          <w:sz w:val="28"/>
          <w:szCs w:val="28"/>
          <w:lang w:eastAsia="en-US"/>
        </w:rPr>
      </w:pPr>
      <w:r w:rsidRPr="00214AB1">
        <w:rPr>
          <w:rFonts w:eastAsia="Arial Narrow"/>
          <w:sz w:val="28"/>
          <w:szCs w:val="28"/>
          <w:lang w:eastAsia="en-US"/>
        </w:rPr>
        <w:t>3. Управление крупнейшими городами : учебник и практикум для вузов / С. Е. Прокофьев [и др.] ; под редакцией С. Е. Прокофьева, И. А. Рождественской, Н. Н. Мусиновой. — Москва : Издательство Юрайт, 2022. — 322 с. — (Высшее образование). —  Образовательная платформа Юрайт [сайт]. — URL: https://urait.ru/bcode/495608 (дата обращения: 20.06.2022). — Текст : электронный.</w:t>
      </w:r>
    </w:p>
    <w:p w14:paraId="5B4BA78A" w14:textId="77777777" w:rsidR="0037133C" w:rsidRPr="00214AB1" w:rsidRDefault="0037133C" w:rsidP="0037133C">
      <w:pPr>
        <w:widowControl/>
        <w:autoSpaceDE/>
        <w:autoSpaceDN/>
        <w:adjustRightInd/>
        <w:spacing w:line="276" w:lineRule="auto"/>
        <w:ind w:firstLine="709"/>
        <w:jc w:val="both"/>
        <w:rPr>
          <w:rFonts w:eastAsia="Arial Narrow"/>
          <w:b/>
          <w:bCs/>
          <w:i/>
          <w:iCs/>
          <w:sz w:val="28"/>
          <w:szCs w:val="28"/>
          <w:lang w:eastAsia="en-US"/>
        </w:rPr>
      </w:pPr>
      <w:r w:rsidRPr="00214AB1">
        <w:rPr>
          <w:rFonts w:eastAsia="Arial Narrow"/>
          <w:b/>
          <w:bCs/>
          <w:i/>
          <w:iCs/>
          <w:sz w:val="28"/>
          <w:szCs w:val="28"/>
          <w:lang w:eastAsia="en-US"/>
        </w:rPr>
        <w:t>8.3. Дополнительная литература:</w:t>
      </w:r>
    </w:p>
    <w:p w14:paraId="00673047" w14:textId="77777777" w:rsidR="0037133C" w:rsidRPr="00214AB1" w:rsidRDefault="0037133C" w:rsidP="0037133C">
      <w:pPr>
        <w:widowControl/>
        <w:numPr>
          <w:ilvl w:val="0"/>
          <w:numId w:val="26"/>
        </w:numPr>
        <w:autoSpaceDE/>
        <w:autoSpaceDN/>
        <w:adjustRightInd/>
        <w:spacing w:after="200" w:line="360" w:lineRule="auto"/>
        <w:ind w:left="0" w:firstLine="709"/>
        <w:contextualSpacing/>
        <w:jc w:val="both"/>
        <w:rPr>
          <w:rFonts w:eastAsia="Calibri"/>
          <w:sz w:val="28"/>
          <w:szCs w:val="28"/>
          <w:lang w:eastAsia="en-US"/>
        </w:rPr>
      </w:pPr>
      <w:r w:rsidRPr="00214AB1">
        <w:rPr>
          <w:rFonts w:eastAsia="Calibri"/>
          <w:sz w:val="28"/>
          <w:szCs w:val="28"/>
          <w:lang w:eastAsia="en-US"/>
        </w:rPr>
        <w:t>Васильев, В. П.  Государственное и муниципальное управление : учебник и практикум для вузов / В. П. Васильев, Н. Г. Деханова, Ю. А. Холоденко. — 5-е изд., перераб. и доп. — Москва : Издательство Юрайт, 2022. — 314 с. — (Высшее образование). —  Образовательная платформа Юрайт [сайт]. — URL: https://urait.ru/bcode/507497 (дата обращения: 20.06.2022). — Текст : электронный.</w:t>
      </w:r>
    </w:p>
    <w:p w14:paraId="11B3D0CA" w14:textId="77777777" w:rsidR="0037133C" w:rsidRPr="00214AB1" w:rsidRDefault="0037133C" w:rsidP="0037133C">
      <w:pPr>
        <w:widowControl/>
        <w:numPr>
          <w:ilvl w:val="0"/>
          <w:numId w:val="26"/>
        </w:numPr>
        <w:autoSpaceDE/>
        <w:autoSpaceDN/>
        <w:adjustRightInd/>
        <w:spacing w:after="200" w:line="360" w:lineRule="auto"/>
        <w:ind w:left="0" w:firstLine="709"/>
        <w:contextualSpacing/>
        <w:jc w:val="both"/>
        <w:rPr>
          <w:rFonts w:eastAsia="Calibri"/>
          <w:sz w:val="28"/>
          <w:szCs w:val="28"/>
          <w:lang w:eastAsia="en-US"/>
        </w:rPr>
      </w:pPr>
      <w:r w:rsidRPr="00214AB1">
        <w:rPr>
          <w:sz w:val="28"/>
          <w:szCs w:val="28"/>
        </w:rPr>
        <w:t>Никитаева, А. Ю. Проектный менеджмент : учебное пособие / А. Ю. Никитаева ; Министерство науки и высшего образования Российской Федерации, Южный федеральный университет. – Ростов-на-Дону ; Таганрог : Южный федеральный университет, 2018. – 189 с. - ЭБС Университетская библиотека online. – URL: https://biblioclub.ru/index.php?page=book&amp;id=499893 (дата обращения: 23.06.2022). – Текст : электронный.</w:t>
      </w:r>
    </w:p>
    <w:p w14:paraId="3A5D8351" w14:textId="77777777" w:rsidR="0037133C" w:rsidRPr="00214AB1" w:rsidRDefault="0037133C" w:rsidP="0037133C">
      <w:pPr>
        <w:widowControl/>
        <w:numPr>
          <w:ilvl w:val="0"/>
          <w:numId w:val="26"/>
        </w:numPr>
        <w:autoSpaceDE/>
        <w:autoSpaceDN/>
        <w:adjustRightInd/>
        <w:spacing w:after="200" w:line="360" w:lineRule="auto"/>
        <w:ind w:left="0" w:firstLine="709"/>
        <w:contextualSpacing/>
        <w:jc w:val="both"/>
        <w:rPr>
          <w:rFonts w:eastAsia="Calibri"/>
          <w:sz w:val="28"/>
          <w:szCs w:val="28"/>
          <w:lang w:eastAsia="en-US"/>
        </w:rPr>
      </w:pPr>
      <w:r w:rsidRPr="00214AB1">
        <w:rPr>
          <w:sz w:val="28"/>
          <w:szCs w:val="28"/>
        </w:rPr>
        <w:t>Ньютон, Р. Управление проектами от А до Я: пер. с англ. / Р. Ньютон. - 7-е изд. - Москва: Альпина Паблишер, 2016. - 180 с. - Текст: непосредственный. - То же. - ЭБС ZNANIUM.com. - URL: http://znanium.com/catalog/product/926069 (дата обращения:  30.05.2022). - Текст: электронный.</w:t>
      </w:r>
    </w:p>
    <w:p w14:paraId="0084691F" w14:textId="77777777" w:rsidR="00723DB5" w:rsidRPr="00214AB1" w:rsidRDefault="00723DB5" w:rsidP="00723DB5">
      <w:pPr>
        <w:widowControl/>
        <w:autoSpaceDE/>
        <w:autoSpaceDN/>
        <w:adjustRightInd/>
        <w:spacing w:after="200"/>
        <w:ind w:firstLine="709"/>
        <w:contextualSpacing/>
        <w:jc w:val="both"/>
        <w:rPr>
          <w:rFonts w:eastAsia="Arial Narrow"/>
          <w:sz w:val="28"/>
          <w:szCs w:val="28"/>
          <w:lang w:eastAsia="en-US"/>
        </w:rPr>
      </w:pPr>
    </w:p>
    <w:p w14:paraId="72C17C9C" w14:textId="6739BFF4" w:rsidR="00723DB5" w:rsidRPr="00214AB1" w:rsidRDefault="00723DB5" w:rsidP="00723DB5">
      <w:pPr>
        <w:keepNext/>
        <w:keepLines/>
        <w:ind w:firstLine="709"/>
        <w:jc w:val="both"/>
        <w:outlineLvl w:val="0"/>
        <w:rPr>
          <w:b/>
          <w:bCs/>
          <w:sz w:val="28"/>
          <w:szCs w:val="28"/>
        </w:rPr>
      </w:pPr>
      <w:bookmarkStart w:id="43" w:name="_Toc104366772"/>
      <w:bookmarkStart w:id="44" w:name="_Toc106812299"/>
      <w:r w:rsidRPr="00214AB1">
        <w:rPr>
          <w:b/>
          <w:sz w:val="28"/>
          <w:szCs w:val="28"/>
        </w:rPr>
        <w:t>9. П</w:t>
      </w:r>
      <w:r w:rsidRPr="00214AB1">
        <w:rPr>
          <w:b/>
          <w:bCs/>
          <w:sz w:val="28"/>
          <w:szCs w:val="28"/>
        </w:rPr>
        <w:t>еречень ресурсов информационно-телекоммуникационной сети «Интернет», необходимых для освоения дисциплины</w:t>
      </w:r>
      <w:bookmarkEnd w:id="43"/>
      <w:bookmarkEnd w:id="44"/>
    </w:p>
    <w:p w14:paraId="2D85E143" w14:textId="77777777" w:rsidR="00444EF3" w:rsidRPr="00214AB1" w:rsidRDefault="00444EF3" w:rsidP="00723DB5">
      <w:pPr>
        <w:keepNext/>
        <w:keepLines/>
        <w:ind w:firstLine="709"/>
        <w:jc w:val="both"/>
        <w:outlineLvl w:val="0"/>
        <w:rPr>
          <w:b/>
          <w:bCs/>
          <w:sz w:val="28"/>
          <w:szCs w:val="28"/>
        </w:rPr>
      </w:pPr>
    </w:p>
    <w:bookmarkStart w:id="45" w:name="_Toc106812300"/>
    <w:bookmarkEnd w:id="42"/>
    <w:p w14:paraId="71F2B601" w14:textId="77777777" w:rsidR="0037133C" w:rsidRPr="00214AB1" w:rsidRDefault="0037133C" w:rsidP="0037133C">
      <w:pPr>
        <w:pStyle w:val="a6"/>
        <w:widowControl/>
        <w:numPr>
          <w:ilvl w:val="0"/>
          <w:numId w:val="23"/>
        </w:numPr>
        <w:autoSpaceDE/>
        <w:autoSpaceDN/>
        <w:adjustRightInd/>
        <w:spacing w:line="360" w:lineRule="auto"/>
        <w:ind w:left="0" w:firstLine="709"/>
        <w:jc w:val="both"/>
        <w:rPr>
          <w:rFonts w:eastAsia="Arial Narrow"/>
          <w:sz w:val="28"/>
          <w:szCs w:val="28"/>
          <w:lang w:eastAsia="en-US"/>
        </w:rPr>
      </w:pPr>
      <w:r w:rsidRPr="00214AB1">
        <w:fldChar w:fldCharType="begin"/>
      </w:r>
      <w:r w:rsidRPr="00214AB1">
        <w:instrText xml:space="preserve"> HYPERLINK "https://pm.center/projectmanagement/proektnoe-upravlenie-v-sisteme-gosudarstvennogo-upravleniya/" </w:instrText>
      </w:r>
      <w:r w:rsidRPr="00214AB1">
        <w:fldChar w:fldCharType="separate"/>
      </w:r>
      <w:r w:rsidRPr="00214AB1">
        <w:rPr>
          <w:sz w:val="28"/>
          <w:szCs w:val="28"/>
        </w:rPr>
        <w:t>Проектное управление в системе государственного управления - Центр проектного менеджмента РАНХиГС (pm.center)</w:t>
      </w:r>
      <w:r w:rsidRPr="00214AB1">
        <w:rPr>
          <w:sz w:val="28"/>
          <w:szCs w:val="28"/>
        </w:rPr>
        <w:fldChar w:fldCharType="end"/>
      </w:r>
      <w:r w:rsidRPr="00214AB1">
        <w:rPr>
          <w:rFonts w:eastAsia="Arial Narrow"/>
          <w:sz w:val="28"/>
          <w:szCs w:val="28"/>
          <w:lang w:eastAsia="en-US"/>
        </w:rPr>
        <w:t xml:space="preserve"> </w:t>
      </w:r>
    </w:p>
    <w:p w14:paraId="073D4AF0" w14:textId="77777777" w:rsidR="0037133C" w:rsidRPr="00214AB1" w:rsidRDefault="0037133C" w:rsidP="0037133C">
      <w:pPr>
        <w:pStyle w:val="a6"/>
        <w:widowControl/>
        <w:numPr>
          <w:ilvl w:val="0"/>
          <w:numId w:val="23"/>
        </w:numPr>
        <w:autoSpaceDE/>
        <w:autoSpaceDN/>
        <w:adjustRightInd/>
        <w:spacing w:line="360" w:lineRule="auto"/>
        <w:ind w:left="0" w:firstLine="709"/>
        <w:jc w:val="both"/>
        <w:rPr>
          <w:rFonts w:eastAsia="Arial Narrow"/>
          <w:sz w:val="28"/>
          <w:szCs w:val="28"/>
          <w:lang w:eastAsia="en-US"/>
        </w:rPr>
      </w:pPr>
      <w:r w:rsidRPr="00214AB1">
        <w:rPr>
          <w:rFonts w:eastAsia="Arial Narrow"/>
          <w:sz w:val="28"/>
          <w:szCs w:val="28"/>
          <w:lang w:eastAsia="en-US"/>
        </w:rPr>
        <w:t>Электронная библиотека Финансового университета (ЭБ) http://elib.fa.ru/</w:t>
      </w:r>
    </w:p>
    <w:p w14:paraId="5570955B" w14:textId="77777777" w:rsidR="0037133C" w:rsidRPr="00214AB1" w:rsidRDefault="0037133C" w:rsidP="0037133C">
      <w:pPr>
        <w:pStyle w:val="a6"/>
        <w:widowControl/>
        <w:numPr>
          <w:ilvl w:val="0"/>
          <w:numId w:val="23"/>
        </w:numPr>
        <w:autoSpaceDE/>
        <w:autoSpaceDN/>
        <w:adjustRightInd/>
        <w:spacing w:line="360" w:lineRule="auto"/>
        <w:ind w:left="0" w:firstLine="709"/>
        <w:jc w:val="both"/>
        <w:rPr>
          <w:rFonts w:eastAsia="Arial Narrow"/>
          <w:sz w:val="28"/>
          <w:szCs w:val="28"/>
          <w:lang w:eastAsia="en-US"/>
        </w:rPr>
      </w:pPr>
      <w:r w:rsidRPr="00214AB1">
        <w:rPr>
          <w:rFonts w:eastAsia="Arial Narrow"/>
          <w:sz w:val="28"/>
          <w:szCs w:val="28"/>
          <w:lang w:eastAsia="en-US"/>
        </w:rPr>
        <w:t xml:space="preserve">Электронно-библиотечная система BOOK.RU http://www.book.ru  </w:t>
      </w:r>
    </w:p>
    <w:p w14:paraId="5B1E986D" w14:textId="77777777" w:rsidR="0037133C" w:rsidRPr="00214AB1" w:rsidRDefault="0037133C" w:rsidP="0037133C">
      <w:pPr>
        <w:widowControl/>
        <w:numPr>
          <w:ilvl w:val="0"/>
          <w:numId w:val="23"/>
        </w:numPr>
        <w:autoSpaceDE/>
        <w:autoSpaceDN/>
        <w:adjustRightInd/>
        <w:spacing w:line="360" w:lineRule="auto"/>
        <w:ind w:left="0" w:firstLine="709"/>
        <w:jc w:val="both"/>
        <w:rPr>
          <w:rFonts w:eastAsia="Arial Narrow"/>
          <w:sz w:val="28"/>
          <w:szCs w:val="28"/>
          <w:lang w:eastAsia="en-US"/>
        </w:rPr>
      </w:pPr>
      <w:r w:rsidRPr="00214AB1">
        <w:rPr>
          <w:rFonts w:eastAsia="Arial Narrow"/>
          <w:sz w:val="28"/>
          <w:szCs w:val="28"/>
          <w:lang w:eastAsia="en-US"/>
        </w:rPr>
        <w:lastRenderedPageBreak/>
        <w:t xml:space="preserve">Электронно-библиотечная система Znanium http://www.znanium.com  </w:t>
      </w:r>
    </w:p>
    <w:p w14:paraId="3FCA7BAB" w14:textId="77777777" w:rsidR="0037133C" w:rsidRPr="00214AB1" w:rsidRDefault="0037133C" w:rsidP="0037133C">
      <w:pPr>
        <w:widowControl/>
        <w:numPr>
          <w:ilvl w:val="0"/>
          <w:numId w:val="23"/>
        </w:numPr>
        <w:autoSpaceDE/>
        <w:autoSpaceDN/>
        <w:adjustRightInd/>
        <w:spacing w:line="360" w:lineRule="auto"/>
        <w:ind w:left="0" w:firstLine="709"/>
        <w:jc w:val="both"/>
        <w:rPr>
          <w:rFonts w:eastAsia="Arial Narrow"/>
          <w:sz w:val="28"/>
          <w:szCs w:val="28"/>
          <w:lang w:eastAsia="en-US"/>
        </w:rPr>
      </w:pPr>
      <w:r w:rsidRPr="00214AB1">
        <w:rPr>
          <w:rFonts w:eastAsia="Arial Narrow"/>
          <w:sz w:val="28"/>
          <w:szCs w:val="28"/>
          <w:lang w:eastAsia="en-US"/>
        </w:rPr>
        <w:t xml:space="preserve">Электронно-библиотечная система «Университетская библиотека ОНЛАЙН» http://biblioclub.ru/  </w:t>
      </w:r>
    </w:p>
    <w:p w14:paraId="55F72271" w14:textId="77777777" w:rsidR="0037133C" w:rsidRPr="00214AB1" w:rsidRDefault="0037133C" w:rsidP="0037133C">
      <w:pPr>
        <w:widowControl/>
        <w:numPr>
          <w:ilvl w:val="0"/>
          <w:numId w:val="23"/>
        </w:numPr>
        <w:autoSpaceDE/>
        <w:autoSpaceDN/>
        <w:adjustRightInd/>
        <w:spacing w:line="360" w:lineRule="auto"/>
        <w:ind w:left="0" w:firstLine="709"/>
        <w:jc w:val="both"/>
        <w:rPr>
          <w:rFonts w:eastAsia="Arial Narrow"/>
          <w:sz w:val="28"/>
          <w:szCs w:val="28"/>
          <w:lang w:eastAsia="en-US"/>
        </w:rPr>
      </w:pPr>
      <w:r w:rsidRPr="00214AB1">
        <w:rPr>
          <w:rFonts w:eastAsia="Arial Narrow"/>
          <w:sz w:val="28"/>
          <w:szCs w:val="28"/>
          <w:lang w:eastAsia="en-US"/>
        </w:rPr>
        <w:t xml:space="preserve">Электронно-библиотечная система издательства «ЮРАЙТ» </w:t>
      </w:r>
      <w:hyperlink r:id="rId11" w:history="1">
        <w:r w:rsidRPr="00214AB1">
          <w:rPr>
            <w:rStyle w:val="af8"/>
            <w:rFonts w:eastAsia="Arial Narrow"/>
            <w:color w:val="auto"/>
            <w:sz w:val="28"/>
            <w:szCs w:val="28"/>
            <w:u w:val="none"/>
            <w:lang w:eastAsia="en-US"/>
          </w:rPr>
          <w:t>https://urait.ru/</w:t>
        </w:r>
      </w:hyperlink>
    </w:p>
    <w:p w14:paraId="04F1224B" w14:textId="77777777" w:rsidR="0037133C" w:rsidRPr="00214AB1" w:rsidRDefault="0037133C" w:rsidP="0037133C">
      <w:pPr>
        <w:widowControl/>
        <w:numPr>
          <w:ilvl w:val="0"/>
          <w:numId w:val="23"/>
        </w:numPr>
        <w:autoSpaceDE/>
        <w:autoSpaceDN/>
        <w:adjustRightInd/>
        <w:spacing w:line="360" w:lineRule="auto"/>
        <w:ind w:left="0" w:firstLine="709"/>
        <w:jc w:val="both"/>
        <w:rPr>
          <w:rFonts w:eastAsia="Arial Narrow"/>
          <w:sz w:val="28"/>
          <w:szCs w:val="28"/>
          <w:lang w:eastAsia="en-US"/>
        </w:rPr>
      </w:pPr>
      <w:r w:rsidRPr="00214AB1">
        <w:rPr>
          <w:rFonts w:eastAsia="Arial Narrow"/>
          <w:sz w:val="28"/>
          <w:szCs w:val="28"/>
          <w:lang w:eastAsia="en-US"/>
        </w:rPr>
        <w:t xml:space="preserve">Деловая онлайн-библиотека Alpina Digital </w:t>
      </w:r>
      <w:hyperlink r:id="rId12" w:history="1">
        <w:r w:rsidRPr="00214AB1">
          <w:rPr>
            <w:rStyle w:val="af8"/>
            <w:rFonts w:eastAsia="Arial Narrow"/>
            <w:color w:val="auto"/>
            <w:sz w:val="28"/>
            <w:szCs w:val="28"/>
            <w:u w:val="none"/>
            <w:lang w:eastAsia="en-US"/>
          </w:rPr>
          <w:t>http://lib.alpinadigital.ru/</w:t>
        </w:r>
      </w:hyperlink>
      <w:r w:rsidRPr="00214AB1">
        <w:rPr>
          <w:rFonts w:eastAsia="Arial Narrow"/>
          <w:sz w:val="28"/>
          <w:szCs w:val="28"/>
          <w:lang w:eastAsia="en-US"/>
        </w:rPr>
        <w:t xml:space="preserve"> </w:t>
      </w:r>
    </w:p>
    <w:p w14:paraId="31BD5789" w14:textId="77777777" w:rsidR="0037133C" w:rsidRPr="00214AB1" w:rsidRDefault="0037133C" w:rsidP="0037133C">
      <w:pPr>
        <w:widowControl/>
        <w:numPr>
          <w:ilvl w:val="0"/>
          <w:numId w:val="23"/>
        </w:numPr>
        <w:autoSpaceDE/>
        <w:autoSpaceDN/>
        <w:adjustRightInd/>
        <w:spacing w:line="360" w:lineRule="auto"/>
        <w:jc w:val="both"/>
        <w:rPr>
          <w:rFonts w:eastAsia="Arial Narrow"/>
          <w:sz w:val="28"/>
          <w:szCs w:val="28"/>
          <w:lang w:eastAsia="en-US"/>
        </w:rPr>
      </w:pPr>
      <w:r w:rsidRPr="00214AB1">
        <w:rPr>
          <w:rFonts w:eastAsia="Arial Narrow"/>
          <w:sz w:val="28"/>
          <w:szCs w:val="28"/>
          <w:lang w:eastAsia="en-US"/>
        </w:rPr>
        <w:t>Электронная библиотека Издательского дома «Гребенников» https://grebennikon.ru/</w:t>
      </w:r>
    </w:p>
    <w:p w14:paraId="47D3F6C4" w14:textId="77777777" w:rsidR="0037133C" w:rsidRPr="00214AB1" w:rsidRDefault="0037133C" w:rsidP="0037133C">
      <w:pPr>
        <w:widowControl/>
        <w:numPr>
          <w:ilvl w:val="0"/>
          <w:numId w:val="23"/>
        </w:numPr>
        <w:autoSpaceDE/>
        <w:autoSpaceDN/>
        <w:adjustRightInd/>
        <w:spacing w:line="360" w:lineRule="auto"/>
        <w:jc w:val="both"/>
        <w:rPr>
          <w:rFonts w:eastAsia="Arial Narrow"/>
          <w:sz w:val="28"/>
          <w:szCs w:val="28"/>
          <w:lang w:eastAsia="en-US"/>
        </w:rPr>
      </w:pPr>
      <w:r w:rsidRPr="00214AB1">
        <w:rPr>
          <w:rFonts w:eastAsia="Arial Narrow"/>
          <w:sz w:val="28"/>
          <w:szCs w:val="28"/>
          <w:lang w:eastAsia="en-US"/>
        </w:rPr>
        <w:t xml:space="preserve">Научная электронная библиотека eLibrary.ru http://elibrary.ru  </w:t>
      </w:r>
    </w:p>
    <w:p w14:paraId="29AE886F" w14:textId="77777777" w:rsidR="0037133C" w:rsidRPr="00214AB1" w:rsidRDefault="0037133C" w:rsidP="0037133C">
      <w:pPr>
        <w:widowControl/>
        <w:numPr>
          <w:ilvl w:val="0"/>
          <w:numId w:val="23"/>
        </w:numPr>
        <w:autoSpaceDE/>
        <w:autoSpaceDN/>
        <w:adjustRightInd/>
        <w:spacing w:line="360" w:lineRule="auto"/>
        <w:jc w:val="both"/>
        <w:rPr>
          <w:rFonts w:eastAsia="Arial Narrow"/>
          <w:sz w:val="28"/>
          <w:szCs w:val="28"/>
          <w:lang w:eastAsia="en-US"/>
        </w:rPr>
      </w:pPr>
      <w:r w:rsidRPr="00214AB1">
        <w:rPr>
          <w:rFonts w:eastAsia="Arial Narrow"/>
          <w:sz w:val="28"/>
          <w:szCs w:val="28"/>
          <w:lang w:eastAsia="en-US"/>
        </w:rPr>
        <w:t>Национальная электронная библиотека http://нэб.рф/</w:t>
      </w:r>
    </w:p>
    <w:p w14:paraId="5A6E8098" w14:textId="77777777" w:rsidR="00723DB5" w:rsidRPr="00214AB1" w:rsidRDefault="00723DB5" w:rsidP="00723DB5">
      <w:pPr>
        <w:keepNext/>
        <w:keepLines/>
        <w:widowControl/>
        <w:autoSpaceDE/>
        <w:autoSpaceDN/>
        <w:adjustRightInd/>
        <w:spacing w:before="480"/>
        <w:ind w:firstLine="340"/>
        <w:jc w:val="both"/>
        <w:outlineLvl w:val="0"/>
        <w:rPr>
          <w:b/>
          <w:bCs/>
          <w:sz w:val="28"/>
          <w:szCs w:val="28"/>
        </w:rPr>
      </w:pPr>
      <w:r w:rsidRPr="00214AB1">
        <w:rPr>
          <w:b/>
          <w:bCs/>
          <w:sz w:val="28"/>
          <w:szCs w:val="28"/>
        </w:rPr>
        <w:t xml:space="preserve">10. </w:t>
      </w:r>
      <w:bookmarkStart w:id="46" w:name="_Toc104366773"/>
      <w:r w:rsidRPr="00214AB1">
        <w:rPr>
          <w:b/>
          <w:bCs/>
          <w:sz w:val="28"/>
          <w:szCs w:val="28"/>
        </w:rPr>
        <w:t>Методические указания для обучающихся по освоению дисциплины</w:t>
      </w:r>
      <w:bookmarkEnd w:id="45"/>
      <w:bookmarkEnd w:id="46"/>
    </w:p>
    <w:p w14:paraId="5C483DD4" w14:textId="77777777" w:rsidR="00723DB5" w:rsidRPr="00214AB1" w:rsidRDefault="00723DB5" w:rsidP="00723DB5">
      <w:pPr>
        <w:widowControl/>
        <w:autoSpaceDE/>
        <w:autoSpaceDN/>
        <w:adjustRightInd/>
        <w:ind w:firstLine="340"/>
        <w:jc w:val="both"/>
        <w:rPr>
          <w:rFonts w:ascii="Calibri" w:hAnsi="Calibri"/>
          <w:sz w:val="22"/>
          <w:szCs w:val="22"/>
        </w:rPr>
      </w:pPr>
    </w:p>
    <w:p w14:paraId="5A78DC75" w14:textId="0276EA6C" w:rsidR="00723DB5" w:rsidRPr="00214AB1" w:rsidRDefault="00723DB5" w:rsidP="00222BF5">
      <w:pPr>
        <w:widowControl/>
        <w:autoSpaceDE/>
        <w:autoSpaceDN/>
        <w:adjustRightInd/>
        <w:spacing w:line="360" w:lineRule="auto"/>
        <w:ind w:firstLine="340"/>
        <w:jc w:val="center"/>
        <w:rPr>
          <w:b/>
          <w:sz w:val="28"/>
          <w:szCs w:val="28"/>
          <w:lang w:eastAsia="en-US"/>
        </w:rPr>
      </w:pPr>
      <w:r w:rsidRPr="00214AB1">
        <w:rPr>
          <w:b/>
          <w:sz w:val="28"/>
          <w:szCs w:val="28"/>
          <w:lang w:eastAsia="en-US"/>
        </w:rPr>
        <w:t xml:space="preserve">Методические рекомендации по выполнению </w:t>
      </w:r>
      <w:r w:rsidR="00E46A66" w:rsidRPr="00214AB1">
        <w:rPr>
          <w:b/>
          <w:sz w:val="28"/>
          <w:szCs w:val="28"/>
          <w:lang w:eastAsia="en-US"/>
        </w:rPr>
        <w:t>контрольной</w:t>
      </w:r>
      <w:r w:rsidR="00841A1E" w:rsidRPr="00214AB1">
        <w:rPr>
          <w:b/>
          <w:sz w:val="28"/>
          <w:szCs w:val="28"/>
          <w:lang w:eastAsia="en-US"/>
        </w:rPr>
        <w:t xml:space="preserve"> работы</w:t>
      </w:r>
      <w:r w:rsidRPr="00214AB1">
        <w:rPr>
          <w:b/>
          <w:sz w:val="28"/>
          <w:szCs w:val="28"/>
          <w:lang w:eastAsia="en-US"/>
        </w:rPr>
        <w:t xml:space="preserve"> :</w:t>
      </w:r>
    </w:p>
    <w:p w14:paraId="573888F1" w14:textId="77777777" w:rsidR="001D0C1B" w:rsidRPr="00214AB1" w:rsidRDefault="001D0C1B" w:rsidP="001D0C1B">
      <w:pPr>
        <w:spacing w:after="120"/>
        <w:ind w:firstLine="709"/>
        <w:jc w:val="both"/>
        <w:rPr>
          <w:i/>
          <w:sz w:val="28"/>
          <w:szCs w:val="28"/>
        </w:rPr>
      </w:pPr>
      <w:bookmarkStart w:id="47" w:name="_Toc104366774"/>
      <w:r w:rsidRPr="00214AB1">
        <w:rPr>
          <w:i/>
          <w:sz w:val="28"/>
          <w:szCs w:val="28"/>
        </w:rPr>
        <w:t xml:space="preserve">Краткие методические указания по выполнению контрольной работы </w:t>
      </w:r>
    </w:p>
    <w:p w14:paraId="2EEA78A4" w14:textId="77777777" w:rsidR="001D0C1B" w:rsidRPr="00214AB1" w:rsidRDefault="001D0C1B" w:rsidP="001D0C1B">
      <w:pPr>
        <w:ind w:firstLine="709"/>
        <w:jc w:val="both"/>
        <w:rPr>
          <w:sz w:val="28"/>
          <w:szCs w:val="28"/>
        </w:rPr>
      </w:pPr>
      <w:r w:rsidRPr="00214AB1">
        <w:rPr>
          <w:sz w:val="28"/>
          <w:szCs w:val="28"/>
        </w:rPr>
        <w:t>На первых семинарских (практических) занятиях студентам выдается перечень тем контрольных работ по данной дисциплине. Студент самостоятельно выбирает тему контрольной работы из предложенного перечня. Он может предложить свою формулировку темы контрольной работы, но при этом обязан согласовать ее с преподавателем.</w:t>
      </w:r>
    </w:p>
    <w:p w14:paraId="7423056A" w14:textId="77777777" w:rsidR="001D0C1B" w:rsidRPr="00214AB1" w:rsidRDefault="001D0C1B" w:rsidP="001D0C1B">
      <w:pPr>
        <w:ind w:firstLine="709"/>
        <w:jc w:val="both"/>
        <w:rPr>
          <w:sz w:val="28"/>
          <w:szCs w:val="28"/>
        </w:rPr>
      </w:pPr>
      <w:r w:rsidRPr="00214AB1">
        <w:rPr>
          <w:sz w:val="28"/>
          <w:szCs w:val="28"/>
        </w:rPr>
        <w:t>Структура контрольной работы следующая:</w:t>
      </w:r>
    </w:p>
    <w:p w14:paraId="7E93AB8A" w14:textId="77777777" w:rsidR="001D0C1B" w:rsidRPr="00214AB1" w:rsidRDefault="001D0C1B" w:rsidP="001D0C1B">
      <w:pPr>
        <w:ind w:firstLine="709"/>
        <w:jc w:val="both"/>
        <w:rPr>
          <w:sz w:val="28"/>
          <w:szCs w:val="28"/>
        </w:rPr>
      </w:pPr>
    </w:p>
    <w:p w14:paraId="0228CD0A" w14:textId="77777777" w:rsidR="001D0C1B" w:rsidRPr="00214AB1" w:rsidRDefault="001D0C1B" w:rsidP="001D0C1B">
      <w:pPr>
        <w:ind w:firstLine="709"/>
        <w:jc w:val="both"/>
        <w:rPr>
          <w:sz w:val="28"/>
          <w:szCs w:val="28"/>
        </w:rPr>
      </w:pPr>
      <w:r w:rsidRPr="00214AB1">
        <w:rPr>
          <w:sz w:val="28"/>
          <w:szCs w:val="28"/>
        </w:rPr>
        <w:t>Введение;</w:t>
      </w:r>
    </w:p>
    <w:p w14:paraId="724EAE81" w14:textId="77777777" w:rsidR="001D0C1B" w:rsidRPr="00214AB1" w:rsidRDefault="001D0C1B" w:rsidP="001D0C1B">
      <w:pPr>
        <w:ind w:firstLine="709"/>
        <w:jc w:val="both"/>
        <w:rPr>
          <w:sz w:val="28"/>
          <w:szCs w:val="28"/>
        </w:rPr>
      </w:pPr>
      <w:r w:rsidRPr="00214AB1">
        <w:rPr>
          <w:sz w:val="28"/>
          <w:szCs w:val="28"/>
        </w:rPr>
        <w:t>Основное содержание контрольной работы;</w:t>
      </w:r>
    </w:p>
    <w:p w14:paraId="4F897BB5" w14:textId="77777777" w:rsidR="001D0C1B" w:rsidRPr="00214AB1" w:rsidRDefault="001D0C1B" w:rsidP="001D0C1B">
      <w:pPr>
        <w:ind w:firstLine="709"/>
        <w:jc w:val="both"/>
        <w:rPr>
          <w:sz w:val="28"/>
          <w:szCs w:val="28"/>
        </w:rPr>
      </w:pPr>
      <w:r w:rsidRPr="00214AB1">
        <w:rPr>
          <w:sz w:val="28"/>
          <w:szCs w:val="28"/>
        </w:rPr>
        <w:t>Заключение;</w:t>
      </w:r>
    </w:p>
    <w:p w14:paraId="685BAE6F" w14:textId="77777777" w:rsidR="001D0C1B" w:rsidRPr="00214AB1" w:rsidRDefault="001D0C1B" w:rsidP="001D0C1B">
      <w:pPr>
        <w:ind w:firstLine="709"/>
        <w:jc w:val="both"/>
        <w:rPr>
          <w:sz w:val="28"/>
          <w:szCs w:val="28"/>
        </w:rPr>
      </w:pPr>
      <w:r w:rsidRPr="00214AB1">
        <w:rPr>
          <w:sz w:val="28"/>
          <w:szCs w:val="28"/>
        </w:rPr>
        <w:t>Список использованных источников и литературы.</w:t>
      </w:r>
    </w:p>
    <w:p w14:paraId="203FD6CE" w14:textId="77777777" w:rsidR="001D0C1B" w:rsidRPr="00214AB1" w:rsidRDefault="001D0C1B" w:rsidP="001D0C1B">
      <w:pPr>
        <w:ind w:firstLine="709"/>
        <w:jc w:val="both"/>
        <w:rPr>
          <w:sz w:val="28"/>
          <w:szCs w:val="28"/>
        </w:rPr>
      </w:pPr>
    </w:p>
    <w:p w14:paraId="4C2067B0" w14:textId="77777777" w:rsidR="001D0C1B" w:rsidRPr="00214AB1" w:rsidRDefault="001D0C1B" w:rsidP="001D0C1B">
      <w:pPr>
        <w:ind w:firstLine="709"/>
        <w:jc w:val="both"/>
        <w:rPr>
          <w:sz w:val="28"/>
          <w:szCs w:val="28"/>
        </w:rPr>
      </w:pPr>
      <w:r w:rsidRPr="00214AB1">
        <w:rPr>
          <w:sz w:val="28"/>
          <w:szCs w:val="28"/>
        </w:rPr>
        <w:t>Введение (объем 1-2 с.). Краткая вступительная часть контрольной работы, в которой рассматривается актуальность вопроса, формулируется цель, осуществляется обзор наиболее значимой для рассматриваемого вопроса научной литературы, изданной в течение последних двух лет.</w:t>
      </w:r>
    </w:p>
    <w:p w14:paraId="1236B663" w14:textId="77777777" w:rsidR="001D0C1B" w:rsidRPr="00214AB1" w:rsidRDefault="001D0C1B" w:rsidP="001D0C1B">
      <w:pPr>
        <w:ind w:firstLine="709"/>
        <w:jc w:val="both"/>
        <w:rPr>
          <w:sz w:val="28"/>
          <w:szCs w:val="28"/>
        </w:rPr>
      </w:pPr>
      <w:r w:rsidRPr="00214AB1">
        <w:rPr>
          <w:sz w:val="28"/>
          <w:szCs w:val="28"/>
        </w:rPr>
        <w:t>Основное содержание контрольной работы – обзор современного состояния вопроса (объем 10-12 с.). В этом разделе:</w:t>
      </w:r>
    </w:p>
    <w:p w14:paraId="57FFB992" w14:textId="77777777" w:rsidR="001D0C1B" w:rsidRPr="00214AB1" w:rsidRDefault="001D0C1B" w:rsidP="001D0C1B">
      <w:pPr>
        <w:pStyle w:val="a6"/>
        <w:widowControl/>
        <w:numPr>
          <w:ilvl w:val="0"/>
          <w:numId w:val="29"/>
        </w:numPr>
        <w:suppressAutoHyphens/>
        <w:autoSpaceDE/>
        <w:autoSpaceDN/>
        <w:adjustRightInd/>
        <w:spacing w:line="276" w:lineRule="auto"/>
        <w:jc w:val="both"/>
        <w:rPr>
          <w:sz w:val="28"/>
          <w:szCs w:val="28"/>
        </w:rPr>
      </w:pPr>
      <w:r w:rsidRPr="00214AB1">
        <w:rPr>
          <w:sz w:val="28"/>
          <w:szCs w:val="28"/>
        </w:rPr>
        <w:t xml:space="preserve">детализируются составные части выполняемой работы, </w:t>
      </w:r>
    </w:p>
    <w:p w14:paraId="087F0C6E" w14:textId="77777777" w:rsidR="001D0C1B" w:rsidRPr="00214AB1" w:rsidRDefault="001D0C1B" w:rsidP="001D0C1B">
      <w:pPr>
        <w:pStyle w:val="a6"/>
        <w:widowControl/>
        <w:numPr>
          <w:ilvl w:val="0"/>
          <w:numId w:val="29"/>
        </w:numPr>
        <w:suppressAutoHyphens/>
        <w:autoSpaceDE/>
        <w:autoSpaceDN/>
        <w:adjustRightInd/>
        <w:spacing w:line="276" w:lineRule="auto"/>
        <w:jc w:val="both"/>
        <w:rPr>
          <w:sz w:val="28"/>
          <w:szCs w:val="28"/>
        </w:rPr>
      </w:pPr>
      <w:r w:rsidRPr="00214AB1">
        <w:rPr>
          <w:sz w:val="28"/>
          <w:szCs w:val="28"/>
        </w:rPr>
        <w:t xml:space="preserve">дается понятийный аппарат и содержание отдельных составляющих (раскрывается сущность ключевых категорий и положений по каждой составляющей рассматриваемого вопроса), </w:t>
      </w:r>
    </w:p>
    <w:p w14:paraId="0D0C8B24" w14:textId="77777777" w:rsidR="001D0C1B" w:rsidRPr="00214AB1" w:rsidRDefault="001D0C1B" w:rsidP="001D0C1B">
      <w:pPr>
        <w:pStyle w:val="a6"/>
        <w:widowControl/>
        <w:numPr>
          <w:ilvl w:val="0"/>
          <w:numId w:val="29"/>
        </w:numPr>
        <w:suppressAutoHyphens/>
        <w:autoSpaceDE/>
        <w:autoSpaceDN/>
        <w:adjustRightInd/>
        <w:spacing w:line="276" w:lineRule="auto"/>
        <w:jc w:val="both"/>
        <w:rPr>
          <w:sz w:val="28"/>
          <w:szCs w:val="28"/>
        </w:rPr>
      </w:pPr>
      <w:r w:rsidRPr="00214AB1">
        <w:rPr>
          <w:sz w:val="28"/>
          <w:szCs w:val="28"/>
        </w:rPr>
        <w:lastRenderedPageBreak/>
        <w:t xml:space="preserve">выявляются отдельные факторы, влияющие на решение тех или иных вопросов управления крупнейшим городом (или городской агломерацией) в соответствии с выбранной темой. </w:t>
      </w:r>
    </w:p>
    <w:p w14:paraId="354299E1" w14:textId="77777777" w:rsidR="001D0C1B" w:rsidRPr="00214AB1" w:rsidRDefault="001D0C1B" w:rsidP="001D0C1B">
      <w:pPr>
        <w:ind w:firstLine="709"/>
        <w:jc w:val="both"/>
        <w:rPr>
          <w:sz w:val="28"/>
          <w:szCs w:val="28"/>
        </w:rPr>
      </w:pPr>
      <w:r w:rsidRPr="00214AB1">
        <w:rPr>
          <w:sz w:val="28"/>
          <w:szCs w:val="28"/>
        </w:rPr>
        <w:t xml:space="preserve">В заключении (объем – 1 с.) подводятся итоги достижения цели, поставленной во введении, определяется значимость решения данной проблемы для управления городом (городской агломерацией) и/или их развития. </w:t>
      </w:r>
    </w:p>
    <w:p w14:paraId="5716103F" w14:textId="77777777" w:rsidR="001D0C1B" w:rsidRPr="00214AB1" w:rsidRDefault="001D0C1B" w:rsidP="001D0C1B">
      <w:pPr>
        <w:ind w:firstLine="709"/>
        <w:jc w:val="both"/>
        <w:rPr>
          <w:sz w:val="28"/>
          <w:szCs w:val="28"/>
        </w:rPr>
      </w:pPr>
      <w:r w:rsidRPr="00214AB1">
        <w:rPr>
          <w:sz w:val="28"/>
          <w:szCs w:val="28"/>
        </w:rPr>
        <w:t>В список использованных источников и литературы включаются только те источники, которые студентом были изучены и использованы при подготовке работы (на которые имеются ссылки в тексте работы).</w:t>
      </w:r>
    </w:p>
    <w:p w14:paraId="047A33FB" w14:textId="77777777" w:rsidR="001D0C1B" w:rsidRPr="00214AB1" w:rsidRDefault="001D0C1B" w:rsidP="001D0C1B">
      <w:pPr>
        <w:ind w:firstLine="709"/>
        <w:jc w:val="both"/>
        <w:rPr>
          <w:sz w:val="28"/>
          <w:szCs w:val="28"/>
        </w:rPr>
      </w:pPr>
      <w:r w:rsidRPr="00214AB1">
        <w:rPr>
          <w:sz w:val="28"/>
          <w:szCs w:val="28"/>
        </w:rPr>
        <w:t>Общий объем контрольной работы 13–15 с. (шрифт TimesNewRoman, размер шрифта 14, интервал–1,5).</w:t>
      </w:r>
    </w:p>
    <w:p w14:paraId="5F28D7A8" w14:textId="77777777" w:rsidR="001D0C1B" w:rsidRPr="00214AB1" w:rsidRDefault="001D0C1B" w:rsidP="001D0C1B">
      <w:pPr>
        <w:ind w:firstLine="709"/>
        <w:jc w:val="both"/>
        <w:rPr>
          <w:sz w:val="28"/>
          <w:szCs w:val="28"/>
        </w:rPr>
      </w:pPr>
      <w:r w:rsidRPr="00214AB1">
        <w:rPr>
          <w:sz w:val="28"/>
          <w:szCs w:val="28"/>
        </w:rPr>
        <w:t xml:space="preserve">Контрольная работа представляется для проверки и оценки преподавателю, который в данной группе проводит семинарские занятия. </w:t>
      </w:r>
    </w:p>
    <w:p w14:paraId="3CE64011" w14:textId="77777777" w:rsidR="001D0C1B" w:rsidRPr="00214AB1" w:rsidRDefault="001D0C1B" w:rsidP="001D0C1B">
      <w:pPr>
        <w:ind w:firstLine="709"/>
        <w:jc w:val="both"/>
        <w:rPr>
          <w:sz w:val="28"/>
          <w:szCs w:val="28"/>
        </w:rPr>
      </w:pPr>
      <w:r w:rsidRPr="00214AB1">
        <w:rPr>
          <w:sz w:val="28"/>
          <w:szCs w:val="28"/>
        </w:rPr>
        <w:t>Оценка контрольной работы студентов проводится в процессе текущего контроля успеваемости студентов.</w:t>
      </w:r>
    </w:p>
    <w:p w14:paraId="6834A590" w14:textId="3F470A0A" w:rsidR="001D0C1B" w:rsidRPr="00214AB1" w:rsidRDefault="001D0C1B" w:rsidP="001D0C1B">
      <w:pPr>
        <w:ind w:firstLine="709"/>
        <w:jc w:val="both"/>
        <w:rPr>
          <w:sz w:val="24"/>
          <w:szCs w:val="24"/>
        </w:rPr>
      </w:pPr>
    </w:p>
    <w:p w14:paraId="2358F15C" w14:textId="77777777" w:rsidR="00DF475B" w:rsidRPr="00214AB1" w:rsidRDefault="00DF475B" w:rsidP="001D0C1B">
      <w:pPr>
        <w:ind w:firstLine="709"/>
        <w:jc w:val="both"/>
        <w:rPr>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8250"/>
        <w:gridCol w:w="992"/>
      </w:tblGrid>
      <w:tr w:rsidR="00214AB1" w:rsidRPr="00214AB1" w14:paraId="5CD667BF" w14:textId="77777777" w:rsidTr="00D65476">
        <w:tc>
          <w:tcPr>
            <w:tcW w:w="959" w:type="dxa"/>
            <w:shd w:val="clear" w:color="auto" w:fill="auto"/>
            <w:vAlign w:val="center"/>
          </w:tcPr>
          <w:p w14:paraId="46C079E7" w14:textId="77777777" w:rsidR="001D0C1B" w:rsidRPr="00214AB1" w:rsidRDefault="001D0C1B" w:rsidP="00D65476">
            <w:pPr>
              <w:jc w:val="center"/>
              <w:rPr>
                <w:sz w:val="24"/>
                <w:szCs w:val="24"/>
              </w:rPr>
            </w:pPr>
            <w:r w:rsidRPr="00214AB1">
              <w:rPr>
                <w:sz w:val="24"/>
                <w:szCs w:val="24"/>
              </w:rPr>
              <w:t>№ п/п</w:t>
            </w:r>
          </w:p>
        </w:tc>
        <w:tc>
          <w:tcPr>
            <w:tcW w:w="8250" w:type="dxa"/>
            <w:shd w:val="clear" w:color="auto" w:fill="auto"/>
            <w:vAlign w:val="center"/>
          </w:tcPr>
          <w:p w14:paraId="61115EAB" w14:textId="77777777" w:rsidR="001D0C1B" w:rsidRPr="00214AB1" w:rsidRDefault="001D0C1B" w:rsidP="00D65476">
            <w:pPr>
              <w:jc w:val="center"/>
              <w:rPr>
                <w:sz w:val="24"/>
                <w:szCs w:val="24"/>
              </w:rPr>
            </w:pPr>
            <w:r w:rsidRPr="00214AB1">
              <w:rPr>
                <w:sz w:val="24"/>
                <w:szCs w:val="24"/>
              </w:rPr>
              <w:t>Требования</w:t>
            </w:r>
          </w:p>
        </w:tc>
        <w:tc>
          <w:tcPr>
            <w:tcW w:w="992" w:type="dxa"/>
            <w:shd w:val="clear" w:color="auto" w:fill="auto"/>
            <w:vAlign w:val="center"/>
          </w:tcPr>
          <w:p w14:paraId="7269B875" w14:textId="77777777" w:rsidR="001D0C1B" w:rsidRPr="00214AB1" w:rsidRDefault="001D0C1B" w:rsidP="00D65476">
            <w:pPr>
              <w:jc w:val="center"/>
              <w:rPr>
                <w:sz w:val="24"/>
                <w:szCs w:val="24"/>
              </w:rPr>
            </w:pPr>
            <w:r w:rsidRPr="00214AB1">
              <w:rPr>
                <w:sz w:val="24"/>
                <w:szCs w:val="24"/>
              </w:rPr>
              <w:t>Баллы</w:t>
            </w:r>
          </w:p>
        </w:tc>
      </w:tr>
      <w:tr w:rsidR="00214AB1" w:rsidRPr="00214AB1" w14:paraId="07BD7A5C" w14:textId="77777777" w:rsidTr="00D65476">
        <w:tc>
          <w:tcPr>
            <w:tcW w:w="959" w:type="dxa"/>
            <w:shd w:val="clear" w:color="auto" w:fill="auto"/>
          </w:tcPr>
          <w:p w14:paraId="28570559" w14:textId="77777777" w:rsidR="001D0C1B" w:rsidRPr="00214AB1" w:rsidRDefault="001D0C1B" w:rsidP="00D65476">
            <w:pPr>
              <w:jc w:val="center"/>
              <w:rPr>
                <w:sz w:val="24"/>
                <w:szCs w:val="24"/>
              </w:rPr>
            </w:pPr>
            <w:r w:rsidRPr="00214AB1">
              <w:rPr>
                <w:sz w:val="24"/>
                <w:szCs w:val="24"/>
              </w:rPr>
              <w:t>1</w:t>
            </w:r>
          </w:p>
        </w:tc>
        <w:tc>
          <w:tcPr>
            <w:tcW w:w="8250" w:type="dxa"/>
            <w:shd w:val="clear" w:color="auto" w:fill="auto"/>
          </w:tcPr>
          <w:p w14:paraId="2D74DD95" w14:textId="77777777" w:rsidR="001D0C1B" w:rsidRPr="00214AB1" w:rsidRDefault="001D0C1B" w:rsidP="00D65476">
            <w:pPr>
              <w:pStyle w:val="Default"/>
              <w:spacing w:line="276" w:lineRule="auto"/>
              <w:jc w:val="both"/>
              <w:rPr>
                <w:bCs/>
                <w:color w:val="auto"/>
              </w:rPr>
            </w:pPr>
            <w:r w:rsidRPr="00214AB1">
              <w:rPr>
                <w:color w:val="auto"/>
              </w:rPr>
              <w:t xml:space="preserve">обоснованность и оригинальность постановки и решения проблемы (вопроса) </w:t>
            </w:r>
          </w:p>
        </w:tc>
        <w:tc>
          <w:tcPr>
            <w:tcW w:w="992" w:type="dxa"/>
            <w:shd w:val="clear" w:color="auto" w:fill="auto"/>
            <w:vAlign w:val="center"/>
          </w:tcPr>
          <w:p w14:paraId="77656415" w14:textId="77777777" w:rsidR="001D0C1B" w:rsidRPr="00214AB1" w:rsidRDefault="001D0C1B" w:rsidP="00D65476">
            <w:pPr>
              <w:jc w:val="center"/>
              <w:rPr>
                <w:sz w:val="24"/>
                <w:szCs w:val="24"/>
              </w:rPr>
            </w:pPr>
            <w:r w:rsidRPr="00214AB1">
              <w:rPr>
                <w:sz w:val="24"/>
                <w:szCs w:val="24"/>
              </w:rPr>
              <w:t>1</w:t>
            </w:r>
          </w:p>
        </w:tc>
      </w:tr>
      <w:tr w:rsidR="00214AB1" w:rsidRPr="00214AB1" w14:paraId="0027FC96" w14:textId="77777777" w:rsidTr="00D65476">
        <w:tc>
          <w:tcPr>
            <w:tcW w:w="959" w:type="dxa"/>
            <w:shd w:val="clear" w:color="auto" w:fill="auto"/>
          </w:tcPr>
          <w:p w14:paraId="0B0BD14D" w14:textId="77777777" w:rsidR="001D0C1B" w:rsidRPr="00214AB1" w:rsidRDefault="001D0C1B" w:rsidP="00D65476">
            <w:pPr>
              <w:jc w:val="center"/>
              <w:rPr>
                <w:sz w:val="24"/>
                <w:szCs w:val="24"/>
              </w:rPr>
            </w:pPr>
            <w:r w:rsidRPr="00214AB1">
              <w:rPr>
                <w:sz w:val="24"/>
                <w:szCs w:val="24"/>
              </w:rPr>
              <w:t>2</w:t>
            </w:r>
          </w:p>
        </w:tc>
        <w:tc>
          <w:tcPr>
            <w:tcW w:w="8250" w:type="dxa"/>
            <w:shd w:val="clear" w:color="auto" w:fill="auto"/>
          </w:tcPr>
          <w:p w14:paraId="5F691B16" w14:textId="77777777" w:rsidR="001D0C1B" w:rsidRPr="00214AB1" w:rsidRDefault="001D0C1B" w:rsidP="00D65476">
            <w:pPr>
              <w:pStyle w:val="Default"/>
              <w:spacing w:line="276" w:lineRule="auto"/>
              <w:jc w:val="both"/>
              <w:rPr>
                <w:bCs/>
                <w:color w:val="auto"/>
              </w:rPr>
            </w:pPr>
            <w:r w:rsidRPr="00214AB1">
              <w:rPr>
                <w:color w:val="auto"/>
              </w:rPr>
              <w:t xml:space="preserve">самостоятельность изложения </w:t>
            </w:r>
          </w:p>
        </w:tc>
        <w:tc>
          <w:tcPr>
            <w:tcW w:w="992" w:type="dxa"/>
            <w:shd w:val="clear" w:color="auto" w:fill="auto"/>
            <w:vAlign w:val="center"/>
          </w:tcPr>
          <w:p w14:paraId="5E4109F6" w14:textId="77777777" w:rsidR="001D0C1B" w:rsidRPr="00214AB1" w:rsidRDefault="001D0C1B" w:rsidP="00D65476">
            <w:pPr>
              <w:jc w:val="center"/>
              <w:rPr>
                <w:sz w:val="24"/>
                <w:szCs w:val="24"/>
              </w:rPr>
            </w:pPr>
            <w:r w:rsidRPr="00214AB1">
              <w:rPr>
                <w:sz w:val="24"/>
                <w:szCs w:val="24"/>
              </w:rPr>
              <w:t>2</w:t>
            </w:r>
          </w:p>
        </w:tc>
      </w:tr>
      <w:tr w:rsidR="00214AB1" w:rsidRPr="00214AB1" w14:paraId="13DDED09" w14:textId="77777777" w:rsidTr="00D65476">
        <w:tc>
          <w:tcPr>
            <w:tcW w:w="959" w:type="dxa"/>
            <w:shd w:val="clear" w:color="auto" w:fill="auto"/>
          </w:tcPr>
          <w:p w14:paraId="1911AE48" w14:textId="77777777" w:rsidR="001D0C1B" w:rsidRPr="00214AB1" w:rsidRDefault="001D0C1B" w:rsidP="00D65476">
            <w:pPr>
              <w:jc w:val="center"/>
              <w:rPr>
                <w:sz w:val="24"/>
                <w:szCs w:val="24"/>
              </w:rPr>
            </w:pPr>
            <w:r w:rsidRPr="00214AB1">
              <w:rPr>
                <w:sz w:val="24"/>
                <w:szCs w:val="24"/>
              </w:rPr>
              <w:t>3</w:t>
            </w:r>
          </w:p>
        </w:tc>
        <w:tc>
          <w:tcPr>
            <w:tcW w:w="8250" w:type="dxa"/>
            <w:shd w:val="clear" w:color="auto" w:fill="auto"/>
          </w:tcPr>
          <w:p w14:paraId="5657C4F1" w14:textId="77777777" w:rsidR="001D0C1B" w:rsidRPr="00214AB1" w:rsidRDefault="001D0C1B" w:rsidP="00D65476">
            <w:pPr>
              <w:pStyle w:val="Default"/>
              <w:spacing w:line="276" w:lineRule="auto"/>
              <w:jc w:val="both"/>
              <w:rPr>
                <w:bCs/>
                <w:color w:val="auto"/>
              </w:rPr>
            </w:pPr>
            <w:r w:rsidRPr="00214AB1">
              <w:rPr>
                <w:color w:val="auto"/>
              </w:rPr>
              <w:t xml:space="preserve">наличие индивидуальной точки зрения автора </w:t>
            </w:r>
          </w:p>
        </w:tc>
        <w:tc>
          <w:tcPr>
            <w:tcW w:w="992" w:type="dxa"/>
            <w:shd w:val="clear" w:color="auto" w:fill="auto"/>
            <w:vAlign w:val="center"/>
          </w:tcPr>
          <w:p w14:paraId="002B3005" w14:textId="77777777" w:rsidR="001D0C1B" w:rsidRPr="00214AB1" w:rsidRDefault="001D0C1B" w:rsidP="00D65476">
            <w:pPr>
              <w:jc w:val="center"/>
              <w:rPr>
                <w:sz w:val="24"/>
                <w:szCs w:val="24"/>
              </w:rPr>
            </w:pPr>
            <w:r w:rsidRPr="00214AB1">
              <w:rPr>
                <w:sz w:val="24"/>
                <w:szCs w:val="24"/>
              </w:rPr>
              <w:t>2</w:t>
            </w:r>
          </w:p>
        </w:tc>
      </w:tr>
      <w:tr w:rsidR="00214AB1" w:rsidRPr="00214AB1" w14:paraId="2CB9F267" w14:textId="77777777" w:rsidTr="00D65476">
        <w:tc>
          <w:tcPr>
            <w:tcW w:w="959" w:type="dxa"/>
            <w:shd w:val="clear" w:color="auto" w:fill="auto"/>
          </w:tcPr>
          <w:p w14:paraId="43DB351B" w14:textId="77777777" w:rsidR="001D0C1B" w:rsidRPr="00214AB1" w:rsidRDefault="001D0C1B" w:rsidP="00D65476">
            <w:pPr>
              <w:jc w:val="center"/>
              <w:rPr>
                <w:sz w:val="24"/>
                <w:szCs w:val="24"/>
              </w:rPr>
            </w:pPr>
            <w:r w:rsidRPr="00214AB1">
              <w:rPr>
                <w:sz w:val="24"/>
                <w:szCs w:val="24"/>
              </w:rPr>
              <w:t>4</w:t>
            </w:r>
          </w:p>
        </w:tc>
        <w:tc>
          <w:tcPr>
            <w:tcW w:w="8250" w:type="dxa"/>
            <w:shd w:val="clear" w:color="auto" w:fill="auto"/>
          </w:tcPr>
          <w:p w14:paraId="4B9135EA" w14:textId="77777777" w:rsidR="001D0C1B" w:rsidRPr="00214AB1" w:rsidRDefault="001D0C1B" w:rsidP="00D65476">
            <w:pPr>
              <w:pStyle w:val="Default"/>
              <w:spacing w:line="276" w:lineRule="auto"/>
              <w:jc w:val="both"/>
              <w:rPr>
                <w:bCs/>
                <w:color w:val="auto"/>
              </w:rPr>
            </w:pPr>
            <w:r w:rsidRPr="00214AB1">
              <w:rPr>
                <w:color w:val="auto"/>
              </w:rPr>
              <w:t xml:space="preserve">аргументированность основных положений и выводов </w:t>
            </w:r>
          </w:p>
        </w:tc>
        <w:tc>
          <w:tcPr>
            <w:tcW w:w="992" w:type="dxa"/>
            <w:shd w:val="clear" w:color="auto" w:fill="auto"/>
            <w:vAlign w:val="center"/>
          </w:tcPr>
          <w:p w14:paraId="1CCE2DA6" w14:textId="77777777" w:rsidR="001D0C1B" w:rsidRPr="00214AB1" w:rsidRDefault="001D0C1B" w:rsidP="00D65476">
            <w:pPr>
              <w:jc w:val="center"/>
              <w:rPr>
                <w:sz w:val="24"/>
                <w:szCs w:val="24"/>
              </w:rPr>
            </w:pPr>
            <w:r w:rsidRPr="00214AB1">
              <w:rPr>
                <w:sz w:val="24"/>
                <w:szCs w:val="24"/>
              </w:rPr>
              <w:t>3</w:t>
            </w:r>
          </w:p>
        </w:tc>
      </w:tr>
      <w:tr w:rsidR="00214AB1" w:rsidRPr="00214AB1" w14:paraId="20822EA8" w14:textId="77777777" w:rsidTr="00D65476">
        <w:tc>
          <w:tcPr>
            <w:tcW w:w="959" w:type="dxa"/>
            <w:shd w:val="clear" w:color="auto" w:fill="auto"/>
          </w:tcPr>
          <w:p w14:paraId="74951CA0" w14:textId="77777777" w:rsidR="001D0C1B" w:rsidRPr="00214AB1" w:rsidRDefault="001D0C1B" w:rsidP="00D65476">
            <w:pPr>
              <w:jc w:val="center"/>
              <w:rPr>
                <w:sz w:val="24"/>
                <w:szCs w:val="24"/>
              </w:rPr>
            </w:pPr>
            <w:r w:rsidRPr="00214AB1">
              <w:rPr>
                <w:sz w:val="24"/>
                <w:szCs w:val="24"/>
              </w:rPr>
              <w:t>5</w:t>
            </w:r>
          </w:p>
        </w:tc>
        <w:tc>
          <w:tcPr>
            <w:tcW w:w="8250" w:type="dxa"/>
            <w:shd w:val="clear" w:color="auto" w:fill="auto"/>
          </w:tcPr>
          <w:p w14:paraId="177823B5" w14:textId="77777777" w:rsidR="001D0C1B" w:rsidRPr="00214AB1" w:rsidRDefault="001D0C1B" w:rsidP="00D65476">
            <w:pPr>
              <w:pStyle w:val="Default"/>
              <w:spacing w:line="276" w:lineRule="auto"/>
              <w:jc w:val="both"/>
              <w:rPr>
                <w:bCs/>
                <w:color w:val="auto"/>
              </w:rPr>
            </w:pPr>
            <w:r w:rsidRPr="00214AB1">
              <w:rPr>
                <w:color w:val="auto"/>
              </w:rPr>
              <w:t xml:space="preserve">чёткость и лаконичность изложения </w:t>
            </w:r>
          </w:p>
        </w:tc>
        <w:tc>
          <w:tcPr>
            <w:tcW w:w="992" w:type="dxa"/>
            <w:shd w:val="clear" w:color="auto" w:fill="auto"/>
            <w:vAlign w:val="center"/>
          </w:tcPr>
          <w:p w14:paraId="76FE9AB6" w14:textId="77777777" w:rsidR="001D0C1B" w:rsidRPr="00214AB1" w:rsidRDefault="001D0C1B" w:rsidP="00D65476">
            <w:pPr>
              <w:jc w:val="center"/>
              <w:rPr>
                <w:sz w:val="24"/>
                <w:szCs w:val="24"/>
              </w:rPr>
            </w:pPr>
            <w:r w:rsidRPr="00214AB1">
              <w:rPr>
                <w:sz w:val="24"/>
                <w:szCs w:val="24"/>
              </w:rPr>
              <w:t>2</w:t>
            </w:r>
          </w:p>
        </w:tc>
      </w:tr>
      <w:tr w:rsidR="001D0C1B" w:rsidRPr="00214AB1" w14:paraId="2B66CED4" w14:textId="77777777" w:rsidTr="00D65476">
        <w:tc>
          <w:tcPr>
            <w:tcW w:w="9209" w:type="dxa"/>
            <w:gridSpan w:val="2"/>
            <w:shd w:val="clear" w:color="auto" w:fill="auto"/>
          </w:tcPr>
          <w:p w14:paraId="3D44A44B" w14:textId="77777777" w:rsidR="001D0C1B" w:rsidRPr="00214AB1" w:rsidRDefault="001D0C1B" w:rsidP="00D65476">
            <w:pPr>
              <w:rPr>
                <w:sz w:val="24"/>
                <w:szCs w:val="24"/>
              </w:rPr>
            </w:pPr>
            <w:r w:rsidRPr="00214AB1">
              <w:rPr>
                <w:sz w:val="24"/>
                <w:szCs w:val="24"/>
              </w:rPr>
              <w:t>Итого:</w:t>
            </w:r>
          </w:p>
        </w:tc>
        <w:tc>
          <w:tcPr>
            <w:tcW w:w="992" w:type="dxa"/>
            <w:shd w:val="clear" w:color="auto" w:fill="auto"/>
            <w:vAlign w:val="center"/>
          </w:tcPr>
          <w:p w14:paraId="0D5FB31B" w14:textId="77777777" w:rsidR="001D0C1B" w:rsidRPr="00214AB1" w:rsidRDefault="001D0C1B" w:rsidP="00D65476">
            <w:pPr>
              <w:jc w:val="center"/>
              <w:rPr>
                <w:sz w:val="24"/>
                <w:szCs w:val="24"/>
              </w:rPr>
            </w:pPr>
            <w:r w:rsidRPr="00214AB1">
              <w:rPr>
                <w:sz w:val="24"/>
                <w:szCs w:val="24"/>
              </w:rPr>
              <w:t>10</w:t>
            </w:r>
          </w:p>
        </w:tc>
      </w:tr>
    </w:tbl>
    <w:p w14:paraId="22196173" w14:textId="77777777" w:rsidR="001D0C1B" w:rsidRPr="00214AB1" w:rsidRDefault="001D0C1B" w:rsidP="001D0C1B">
      <w:pPr>
        <w:ind w:firstLine="709"/>
        <w:jc w:val="both"/>
        <w:rPr>
          <w:sz w:val="28"/>
          <w:szCs w:val="28"/>
        </w:rPr>
      </w:pPr>
    </w:p>
    <w:p w14:paraId="42BC48BA" w14:textId="77777777" w:rsidR="001D0C1B" w:rsidRPr="00214AB1" w:rsidRDefault="001D0C1B" w:rsidP="001D0C1B">
      <w:pPr>
        <w:ind w:firstLine="709"/>
        <w:jc w:val="both"/>
        <w:rPr>
          <w:sz w:val="28"/>
          <w:szCs w:val="28"/>
        </w:rPr>
      </w:pPr>
      <w:r w:rsidRPr="00214AB1">
        <w:rPr>
          <w:sz w:val="28"/>
          <w:szCs w:val="28"/>
        </w:rPr>
        <w:t xml:space="preserve">Максимальная оценка ставится, если студент продемонстрировал: </w:t>
      </w:r>
    </w:p>
    <w:p w14:paraId="4C3EDA24" w14:textId="77777777" w:rsidR="001D0C1B" w:rsidRPr="00214AB1" w:rsidRDefault="001D0C1B" w:rsidP="001D0C1B">
      <w:pPr>
        <w:ind w:firstLine="709"/>
        <w:jc w:val="both"/>
        <w:rPr>
          <w:sz w:val="28"/>
          <w:szCs w:val="28"/>
        </w:rPr>
      </w:pPr>
      <w:r w:rsidRPr="00214AB1">
        <w:rPr>
          <w:sz w:val="28"/>
          <w:szCs w:val="28"/>
        </w:rPr>
        <w:t xml:space="preserve">- знание теории и практики описываемой проблематики; </w:t>
      </w:r>
    </w:p>
    <w:p w14:paraId="2243775D" w14:textId="77777777" w:rsidR="001D0C1B" w:rsidRPr="00214AB1" w:rsidRDefault="001D0C1B" w:rsidP="001D0C1B">
      <w:pPr>
        <w:ind w:firstLine="709"/>
        <w:jc w:val="both"/>
        <w:rPr>
          <w:sz w:val="28"/>
          <w:szCs w:val="28"/>
        </w:rPr>
      </w:pPr>
      <w:r w:rsidRPr="00214AB1">
        <w:rPr>
          <w:sz w:val="28"/>
          <w:szCs w:val="28"/>
        </w:rPr>
        <w:t xml:space="preserve">- наличие ссылок на нормативную документацию, статистических данных, экономических показателей, анализ истории вопроса; </w:t>
      </w:r>
    </w:p>
    <w:p w14:paraId="1146EDED" w14:textId="77777777" w:rsidR="001D0C1B" w:rsidRPr="00214AB1" w:rsidRDefault="001D0C1B" w:rsidP="001D0C1B">
      <w:pPr>
        <w:ind w:firstLine="709"/>
        <w:jc w:val="both"/>
        <w:rPr>
          <w:sz w:val="28"/>
          <w:szCs w:val="28"/>
        </w:rPr>
      </w:pPr>
      <w:r w:rsidRPr="00214AB1">
        <w:rPr>
          <w:sz w:val="28"/>
          <w:szCs w:val="28"/>
        </w:rPr>
        <w:t xml:space="preserve">- знание зарубежного опыта, умение обобщать зарубежный опыт по рассматриваемой проблеме и оценивать возможности его практического применения в российских условиях; </w:t>
      </w:r>
    </w:p>
    <w:p w14:paraId="692246FB" w14:textId="77777777" w:rsidR="001D0C1B" w:rsidRPr="00214AB1" w:rsidRDefault="001D0C1B" w:rsidP="001D0C1B">
      <w:pPr>
        <w:ind w:firstLine="709"/>
        <w:jc w:val="both"/>
        <w:rPr>
          <w:sz w:val="28"/>
          <w:szCs w:val="28"/>
        </w:rPr>
      </w:pPr>
      <w:r w:rsidRPr="00214AB1">
        <w:rPr>
          <w:sz w:val="28"/>
          <w:szCs w:val="28"/>
        </w:rPr>
        <w:t xml:space="preserve">- ссылки на источники, наличие фактических данных, способность объяснить альтернативные взгляды на рассматриваемую проблему и прийти к заключению; </w:t>
      </w:r>
    </w:p>
    <w:p w14:paraId="6309F9A0" w14:textId="77777777" w:rsidR="001D0C1B" w:rsidRPr="00214AB1" w:rsidRDefault="001D0C1B" w:rsidP="001D0C1B">
      <w:pPr>
        <w:ind w:firstLine="709"/>
        <w:jc w:val="both"/>
        <w:rPr>
          <w:sz w:val="28"/>
          <w:szCs w:val="28"/>
        </w:rPr>
      </w:pPr>
      <w:r w:rsidRPr="00214AB1">
        <w:rPr>
          <w:sz w:val="28"/>
          <w:szCs w:val="28"/>
        </w:rPr>
        <w:t xml:space="preserve">- за творческий подход: оригинальное виденье проблемы, актуальность, новизна, интересные предложения, наличие рисунков, схем, аргументация, всесторонность анализа, оценочные суждения, личные суждения, различные точки зрения, соответствие жанру проблемной научной статьи. </w:t>
      </w:r>
    </w:p>
    <w:p w14:paraId="10BA654A" w14:textId="77777777" w:rsidR="001D0C1B" w:rsidRPr="00214AB1" w:rsidRDefault="001D0C1B" w:rsidP="001D0C1B">
      <w:pPr>
        <w:ind w:firstLine="709"/>
        <w:jc w:val="both"/>
        <w:rPr>
          <w:sz w:val="28"/>
          <w:szCs w:val="28"/>
        </w:rPr>
      </w:pPr>
      <w:r w:rsidRPr="00214AB1">
        <w:rPr>
          <w:sz w:val="28"/>
          <w:szCs w:val="28"/>
        </w:rPr>
        <w:t xml:space="preserve">- грамматика, стиль и язык изложения, применение специальных терминов, научность изложения, логика изложения, наличие выводов и предложений в конце работы, умение обобщать, аргументы, оформление работы, грамматика русского языка, орфография, пунктуация. </w:t>
      </w:r>
    </w:p>
    <w:p w14:paraId="59CC8C84" w14:textId="77777777" w:rsidR="001D0C1B" w:rsidRPr="00214AB1" w:rsidRDefault="001D0C1B" w:rsidP="001D0C1B">
      <w:pPr>
        <w:ind w:firstLine="709"/>
        <w:jc w:val="both"/>
        <w:rPr>
          <w:sz w:val="28"/>
          <w:szCs w:val="28"/>
        </w:rPr>
      </w:pPr>
      <w:r w:rsidRPr="00214AB1">
        <w:rPr>
          <w:sz w:val="28"/>
          <w:szCs w:val="28"/>
        </w:rPr>
        <w:t xml:space="preserve">В контрольной работе оценивается не столько отношение автора к исследуемой проблеме, сколько умение аргументировать, а главное – самостоятельность и оригинальность мышления. </w:t>
      </w:r>
    </w:p>
    <w:p w14:paraId="17378C7B" w14:textId="77777777" w:rsidR="001D0C1B" w:rsidRPr="00214AB1" w:rsidRDefault="001D0C1B" w:rsidP="001D0C1B">
      <w:pPr>
        <w:ind w:firstLine="709"/>
        <w:jc w:val="both"/>
        <w:rPr>
          <w:sz w:val="28"/>
          <w:szCs w:val="28"/>
        </w:rPr>
      </w:pPr>
      <w:r w:rsidRPr="00214AB1">
        <w:rPr>
          <w:sz w:val="28"/>
          <w:szCs w:val="28"/>
        </w:rPr>
        <w:lastRenderedPageBreak/>
        <w:t xml:space="preserve">Наиболее высоко будут оцениваться контрольные работы, подготовленные на основе исследования опыта проектного менеджмента в конкретной отрасли экономики, конкретного проекта. </w:t>
      </w:r>
    </w:p>
    <w:p w14:paraId="49150D12" w14:textId="77777777" w:rsidR="001D0C1B" w:rsidRPr="00214AB1" w:rsidRDefault="001D0C1B" w:rsidP="001D0C1B">
      <w:pPr>
        <w:jc w:val="both"/>
        <w:rPr>
          <w:sz w:val="28"/>
          <w:szCs w:val="28"/>
        </w:rPr>
      </w:pPr>
    </w:p>
    <w:p w14:paraId="0DF74507" w14:textId="77777777" w:rsidR="00723DB5" w:rsidRPr="00214AB1" w:rsidRDefault="00723DB5" w:rsidP="001D0C1B">
      <w:pPr>
        <w:keepNext/>
        <w:keepLines/>
        <w:widowControl/>
        <w:autoSpaceDE/>
        <w:autoSpaceDN/>
        <w:adjustRightInd/>
        <w:ind w:firstLine="709"/>
        <w:jc w:val="both"/>
        <w:outlineLvl w:val="0"/>
        <w:rPr>
          <w:b/>
          <w:bCs/>
          <w:sz w:val="28"/>
          <w:szCs w:val="28"/>
        </w:rPr>
      </w:pPr>
      <w:bookmarkStart w:id="48" w:name="_Toc106812301"/>
      <w:r w:rsidRPr="00214AB1">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47"/>
      <w:bookmarkEnd w:id="48"/>
    </w:p>
    <w:p w14:paraId="200841D9" w14:textId="77777777" w:rsidR="00DF475B" w:rsidRPr="00214AB1" w:rsidRDefault="00DF475B" w:rsidP="001D0C1B">
      <w:pPr>
        <w:ind w:firstLine="709"/>
        <w:rPr>
          <w:b/>
          <w:bCs/>
          <w:kern w:val="32"/>
          <w:sz w:val="28"/>
          <w:szCs w:val="28"/>
        </w:rPr>
      </w:pPr>
      <w:bookmarkStart w:id="49" w:name="_Toc531614950"/>
      <w:bookmarkStart w:id="50" w:name="_Toc531686467"/>
      <w:bookmarkStart w:id="51" w:name="_Toc104366775"/>
    </w:p>
    <w:p w14:paraId="621FD404" w14:textId="4F0C2585" w:rsidR="00723DB5" w:rsidRPr="00214AB1" w:rsidRDefault="00723DB5" w:rsidP="001D0C1B">
      <w:pPr>
        <w:ind w:firstLine="709"/>
        <w:rPr>
          <w:b/>
          <w:bCs/>
          <w:kern w:val="32"/>
          <w:sz w:val="28"/>
          <w:szCs w:val="28"/>
        </w:rPr>
      </w:pPr>
      <w:r w:rsidRPr="00214AB1">
        <w:rPr>
          <w:b/>
          <w:bCs/>
          <w:kern w:val="32"/>
          <w:sz w:val="28"/>
          <w:szCs w:val="28"/>
        </w:rPr>
        <w:t>11. 1. Комплект лицензионного программного обеспечения:</w:t>
      </w:r>
      <w:bookmarkEnd w:id="49"/>
      <w:bookmarkEnd w:id="50"/>
      <w:bookmarkEnd w:id="51"/>
    </w:p>
    <w:p w14:paraId="7A157950" w14:textId="77777777" w:rsidR="00723DB5" w:rsidRPr="00214AB1" w:rsidRDefault="00723DB5" w:rsidP="001D0C1B">
      <w:pPr>
        <w:widowControl/>
        <w:autoSpaceDE/>
        <w:autoSpaceDN/>
        <w:adjustRightInd/>
        <w:ind w:firstLine="709"/>
        <w:jc w:val="both"/>
        <w:rPr>
          <w:rFonts w:eastAsia="Calibri"/>
          <w:bCs/>
          <w:kern w:val="32"/>
          <w:sz w:val="28"/>
          <w:szCs w:val="28"/>
        </w:rPr>
      </w:pPr>
      <w:bookmarkStart w:id="52" w:name="_Toc531614951"/>
      <w:bookmarkStart w:id="53" w:name="_Toc531686468"/>
      <w:r w:rsidRPr="00214AB1">
        <w:rPr>
          <w:rFonts w:eastAsia="Calibri"/>
          <w:bCs/>
          <w:kern w:val="32"/>
          <w:sz w:val="28"/>
          <w:szCs w:val="28"/>
        </w:rPr>
        <w:t xml:space="preserve">1. </w:t>
      </w:r>
      <w:r w:rsidRPr="00214AB1">
        <w:rPr>
          <w:rFonts w:eastAsia="Calibri"/>
          <w:bCs/>
          <w:kern w:val="32"/>
          <w:sz w:val="28"/>
          <w:szCs w:val="28"/>
          <w:lang w:val="en-US"/>
        </w:rPr>
        <w:t>Windows</w:t>
      </w:r>
      <w:r w:rsidRPr="00214AB1">
        <w:rPr>
          <w:rFonts w:eastAsia="Calibri"/>
          <w:bCs/>
          <w:kern w:val="32"/>
          <w:sz w:val="28"/>
          <w:szCs w:val="28"/>
        </w:rPr>
        <w:t xml:space="preserve">, </w:t>
      </w:r>
      <w:r w:rsidRPr="00214AB1">
        <w:rPr>
          <w:rFonts w:eastAsia="Calibri"/>
          <w:bCs/>
          <w:kern w:val="32"/>
          <w:sz w:val="28"/>
          <w:szCs w:val="28"/>
          <w:lang w:val="en-US"/>
        </w:rPr>
        <w:t>Microsoft</w:t>
      </w:r>
      <w:r w:rsidRPr="00214AB1">
        <w:rPr>
          <w:rFonts w:eastAsia="Calibri"/>
          <w:bCs/>
          <w:kern w:val="32"/>
          <w:sz w:val="28"/>
          <w:szCs w:val="28"/>
        </w:rPr>
        <w:t xml:space="preserve"> </w:t>
      </w:r>
      <w:r w:rsidRPr="00214AB1">
        <w:rPr>
          <w:rFonts w:eastAsia="Calibri"/>
          <w:bCs/>
          <w:kern w:val="32"/>
          <w:sz w:val="28"/>
          <w:szCs w:val="28"/>
          <w:lang w:val="en-US"/>
        </w:rPr>
        <w:t>Office</w:t>
      </w:r>
      <w:r w:rsidRPr="00214AB1">
        <w:rPr>
          <w:rFonts w:eastAsia="Calibri"/>
          <w:bCs/>
          <w:kern w:val="32"/>
          <w:sz w:val="28"/>
          <w:szCs w:val="28"/>
        </w:rPr>
        <w:t>.</w:t>
      </w:r>
      <w:bookmarkEnd w:id="52"/>
      <w:bookmarkEnd w:id="53"/>
    </w:p>
    <w:p w14:paraId="24DBE66E" w14:textId="77777777" w:rsidR="00723DB5" w:rsidRPr="00214AB1" w:rsidRDefault="00723DB5" w:rsidP="001D0C1B">
      <w:pPr>
        <w:widowControl/>
        <w:autoSpaceDE/>
        <w:autoSpaceDN/>
        <w:adjustRightInd/>
        <w:ind w:firstLine="709"/>
        <w:jc w:val="both"/>
        <w:rPr>
          <w:rFonts w:eastAsia="Calibri"/>
          <w:bCs/>
          <w:kern w:val="32"/>
          <w:sz w:val="28"/>
          <w:szCs w:val="28"/>
        </w:rPr>
      </w:pPr>
      <w:bookmarkStart w:id="54" w:name="_Toc531614952"/>
      <w:bookmarkStart w:id="55" w:name="_Toc531686469"/>
      <w:r w:rsidRPr="00214AB1">
        <w:rPr>
          <w:rFonts w:eastAsia="Calibri"/>
          <w:bCs/>
          <w:kern w:val="32"/>
          <w:sz w:val="28"/>
          <w:szCs w:val="28"/>
        </w:rPr>
        <w:t xml:space="preserve">2. Антивирус </w:t>
      </w:r>
      <w:bookmarkEnd w:id="54"/>
      <w:bookmarkEnd w:id="55"/>
      <w:r w:rsidRPr="00214AB1">
        <w:rPr>
          <w:rFonts w:eastAsia="Calibri"/>
          <w:bCs/>
          <w:kern w:val="32"/>
          <w:sz w:val="28"/>
          <w:szCs w:val="28"/>
          <w:lang w:val="en-US"/>
        </w:rPr>
        <w:t>Kaspersky</w:t>
      </w:r>
    </w:p>
    <w:p w14:paraId="6914E224" w14:textId="77777777" w:rsidR="00DF475B" w:rsidRPr="00214AB1" w:rsidRDefault="00DF475B" w:rsidP="001D0C1B">
      <w:pPr>
        <w:ind w:firstLine="709"/>
        <w:rPr>
          <w:b/>
          <w:bCs/>
          <w:kern w:val="32"/>
          <w:sz w:val="28"/>
          <w:szCs w:val="28"/>
        </w:rPr>
      </w:pPr>
      <w:bookmarkStart w:id="56" w:name="_Toc531614953"/>
      <w:bookmarkStart w:id="57" w:name="_Toc531686470"/>
      <w:bookmarkStart w:id="58" w:name="_Toc104366776"/>
    </w:p>
    <w:p w14:paraId="2323C0E3" w14:textId="052149B2" w:rsidR="00723DB5" w:rsidRPr="00214AB1" w:rsidRDefault="00723DB5" w:rsidP="001D0C1B">
      <w:pPr>
        <w:ind w:firstLine="709"/>
        <w:rPr>
          <w:bCs/>
          <w:kern w:val="32"/>
          <w:sz w:val="28"/>
          <w:szCs w:val="28"/>
        </w:rPr>
      </w:pPr>
      <w:r w:rsidRPr="00214AB1">
        <w:rPr>
          <w:b/>
          <w:bCs/>
          <w:kern w:val="32"/>
          <w:sz w:val="28"/>
          <w:szCs w:val="28"/>
        </w:rPr>
        <w:t>11.2. Современные профессиональные базы данных и информационные справочные системы</w:t>
      </w:r>
      <w:bookmarkEnd w:id="56"/>
      <w:bookmarkEnd w:id="57"/>
      <w:bookmarkEnd w:id="58"/>
    </w:p>
    <w:p w14:paraId="2DAB7D69" w14:textId="77777777" w:rsidR="00723DB5" w:rsidRPr="00214AB1" w:rsidRDefault="00723DB5" w:rsidP="001D0C1B">
      <w:pPr>
        <w:widowControl/>
        <w:numPr>
          <w:ilvl w:val="0"/>
          <w:numId w:val="9"/>
        </w:numPr>
        <w:autoSpaceDE/>
        <w:autoSpaceDN/>
        <w:adjustRightInd/>
        <w:spacing w:after="200"/>
        <w:ind w:left="0" w:firstLine="709"/>
        <w:contextualSpacing/>
        <w:jc w:val="both"/>
        <w:rPr>
          <w:rFonts w:eastAsia="Calibri"/>
          <w:bCs/>
          <w:sz w:val="28"/>
          <w:szCs w:val="28"/>
        </w:rPr>
      </w:pPr>
      <w:r w:rsidRPr="00214AB1">
        <w:rPr>
          <w:rFonts w:eastAsia="Calibri"/>
          <w:bCs/>
          <w:sz w:val="28"/>
          <w:szCs w:val="28"/>
        </w:rPr>
        <w:t>Информационно-правовая система «Гарант»</w:t>
      </w:r>
    </w:p>
    <w:p w14:paraId="26F700C9" w14:textId="77777777" w:rsidR="00723DB5" w:rsidRPr="00214AB1" w:rsidRDefault="00723DB5" w:rsidP="001D0C1B">
      <w:pPr>
        <w:widowControl/>
        <w:numPr>
          <w:ilvl w:val="0"/>
          <w:numId w:val="9"/>
        </w:numPr>
        <w:autoSpaceDE/>
        <w:autoSpaceDN/>
        <w:adjustRightInd/>
        <w:spacing w:after="200"/>
        <w:ind w:left="0" w:firstLine="709"/>
        <w:contextualSpacing/>
        <w:jc w:val="both"/>
        <w:rPr>
          <w:rFonts w:eastAsia="Calibri"/>
          <w:bCs/>
          <w:sz w:val="28"/>
          <w:szCs w:val="28"/>
        </w:rPr>
      </w:pPr>
      <w:r w:rsidRPr="00214AB1">
        <w:rPr>
          <w:rFonts w:eastAsia="Calibri"/>
          <w:bCs/>
          <w:sz w:val="28"/>
          <w:szCs w:val="28"/>
        </w:rPr>
        <w:t>Информационно-правовая система «Консультант Плюс»</w:t>
      </w:r>
    </w:p>
    <w:p w14:paraId="6CE5D81D" w14:textId="77777777" w:rsidR="00723DB5" w:rsidRPr="00214AB1" w:rsidRDefault="00723DB5" w:rsidP="001D0C1B">
      <w:pPr>
        <w:widowControl/>
        <w:numPr>
          <w:ilvl w:val="0"/>
          <w:numId w:val="9"/>
        </w:numPr>
        <w:autoSpaceDE/>
        <w:autoSpaceDN/>
        <w:adjustRightInd/>
        <w:spacing w:after="200"/>
        <w:ind w:left="0" w:firstLine="709"/>
        <w:contextualSpacing/>
        <w:jc w:val="both"/>
        <w:rPr>
          <w:rFonts w:eastAsia="Calibri"/>
          <w:bCs/>
          <w:sz w:val="28"/>
          <w:szCs w:val="28"/>
        </w:rPr>
      </w:pPr>
      <w:r w:rsidRPr="00214AB1">
        <w:rPr>
          <w:rFonts w:eastAsia="Calibri"/>
          <w:bCs/>
          <w:sz w:val="28"/>
          <w:szCs w:val="28"/>
        </w:rPr>
        <w:t>Единый портал государственных услуг (ЕПГУ) - Госуслуги</w:t>
      </w:r>
    </w:p>
    <w:p w14:paraId="48A0BA1C" w14:textId="77777777" w:rsidR="00723DB5" w:rsidRPr="00214AB1" w:rsidRDefault="00723DB5" w:rsidP="001D0C1B">
      <w:pPr>
        <w:widowControl/>
        <w:numPr>
          <w:ilvl w:val="0"/>
          <w:numId w:val="9"/>
        </w:numPr>
        <w:autoSpaceDE/>
        <w:autoSpaceDN/>
        <w:adjustRightInd/>
        <w:spacing w:after="200"/>
        <w:ind w:left="0" w:firstLine="709"/>
        <w:contextualSpacing/>
        <w:jc w:val="both"/>
        <w:rPr>
          <w:rFonts w:eastAsia="Calibri"/>
          <w:bCs/>
          <w:sz w:val="28"/>
          <w:szCs w:val="28"/>
        </w:rPr>
      </w:pPr>
      <w:r w:rsidRPr="00214AB1">
        <w:rPr>
          <w:rFonts w:eastAsia="Calibri"/>
          <w:bCs/>
          <w:sz w:val="28"/>
          <w:szCs w:val="28"/>
        </w:rPr>
        <w:t>Государственная автоматизированная информационная система «Управление»</w:t>
      </w:r>
    </w:p>
    <w:p w14:paraId="59109B76" w14:textId="77777777" w:rsidR="00723DB5" w:rsidRPr="00214AB1" w:rsidRDefault="00723DB5" w:rsidP="001D0C1B">
      <w:pPr>
        <w:widowControl/>
        <w:numPr>
          <w:ilvl w:val="0"/>
          <w:numId w:val="9"/>
        </w:numPr>
        <w:autoSpaceDE/>
        <w:autoSpaceDN/>
        <w:adjustRightInd/>
        <w:spacing w:after="200"/>
        <w:ind w:left="0" w:firstLine="709"/>
        <w:contextualSpacing/>
        <w:jc w:val="both"/>
        <w:rPr>
          <w:rFonts w:eastAsia="Calibri"/>
          <w:bCs/>
          <w:sz w:val="28"/>
          <w:szCs w:val="28"/>
        </w:rPr>
      </w:pPr>
      <w:r w:rsidRPr="00214AB1">
        <w:rPr>
          <w:rFonts w:eastAsia="Calibri"/>
          <w:bCs/>
          <w:sz w:val="28"/>
          <w:szCs w:val="28"/>
        </w:rPr>
        <w:t>Единая система нормативной справочной информации (ФГИС ЕСНСИ)</w:t>
      </w:r>
    </w:p>
    <w:p w14:paraId="6D28EF28" w14:textId="77777777" w:rsidR="00723DB5" w:rsidRPr="00214AB1" w:rsidRDefault="00723DB5" w:rsidP="001D0C1B">
      <w:pPr>
        <w:widowControl/>
        <w:numPr>
          <w:ilvl w:val="0"/>
          <w:numId w:val="9"/>
        </w:numPr>
        <w:autoSpaceDE/>
        <w:autoSpaceDN/>
        <w:adjustRightInd/>
        <w:spacing w:after="200"/>
        <w:ind w:left="0" w:firstLine="709"/>
        <w:contextualSpacing/>
        <w:jc w:val="both"/>
        <w:rPr>
          <w:rFonts w:eastAsia="Calibri"/>
          <w:bCs/>
          <w:sz w:val="28"/>
          <w:szCs w:val="28"/>
        </w:rPr>
      </w:pPr>
      <w:r w:rsidRPr="00214AB1">
        <w:rPr>
          <w:rFonts w:eastAsia="Calibri"/>
          <w:bCs/>
          <w:sz w:val="28"/>
          <w:szCs w:val="28"/>
        </w:rPr>
        <w:t>Государственная интегрированная информационная система  управления общественными финансами «Электронный бюджет»</w:t>
      </w:r>
    </w:p>
    <w:p w14:paraId="566BC3F2" w14:textId="77777777" w:rsidR="00723DB5" w:rsidRPr="00214AB1" w:rsidRDefault="00723DB5" w:rsidP="001D0C1B">
      <w:pPr>
        <w:widowControl/>
        <w:numPr>
          <w:ilvl w:val="0"/>
          <w:numId w:val="9"/>
        </w:numPr>
        <w:autoSpaceDE/>
        <w:autoSpaceDN/>
        <w:adjustRightInd/>
        <w:spacing w:after="200"/>
        <w:ind w:left="0" w:firstLine="709"/>
        <w:contextualSpacing/>
        <w:jc w:val="both"/>
        <w:rPr>
          <w:rFonts w:eastAsia="Calibri"/>
          <w:bCs/>
          <w:sz w:val="28"/>
          <w:szCs w:val="28"/>
        </w:rPr>
      </w:pPr>
      <w:r w:rsidRPr="00214AB1">
        <w:rPr>
          <w:rFonts w:eastAsia="Calibri"/>
          <w:bCs/>
          <w:sz w:val="28"/>
          <w:szCs w:val="28"/>
        </w:rPr>
        <w:t>Федеральная государственная информационная система координации информатизации (ФГИС КИ)</w:t>
      </w:r>
    </w:p>
    <w:p w14:paraId="7F4902D6" w14:textId="77777777" w:rsidR="00723DB5" w:rsidRPr="00214AB1" w:rsidRDefault="00723DB5" w:rsidP="001D0C1B">
      <w:pPr>
        <w:widowControl/>
        <w:autoSpaceDE/>
        <w:autoSpaceDN/>
        <w:adjustRightInd/>
        <w:ind w:firstLine="709"/>
        <w:contextualSpacing/>
        <w:jc w:val="both"/>
        <w:rPr>
          <w:bCs/>
          <w:sz w:val="28"/>
          <w:szCs w:val="28"/>
        </w:rPr>
      </w:pPr>
      <w:r w:rsidRPr="00214AB1">
        <w:rPr>
          <w:b/>
          <w:bCs/>
          <w:sz w:val="28"/>
          <w:szCs w:val="28"/>
        </w:rPr>
        <w:t xml:space="preserve">11.3. </w:t>
      </w:r>
      <w:bookmarkStart w:id="59" w:name="_Hlk94502470"/>
      <w:r w:rsidRPr="00214AB1">
        <w:rPr>
          <w:b/>
          <w:bCs/>
          <w:sz w:val="28"/>
          <w:szCs w:val="28"/>
        </w:rPr>
        <w:t>Сертифицированные программные и аппаратные средства защиты информации</w:t>
      </w:r>
      <w:bookmarkEnd w:id="59"/>
      <w:r w:rsidRPr="00214AB1">
        <w:rPr>
          <w:b/>
          <w:bCs/>
          <w:sz w:val="28"/>
          <w:szCs w:val="28"/>
        </w:rPr>
        <w:t xml:space="preserve"> </w:t>
      </w:r>
      <w:r w:rsidRPr="00214AB1">
        <w:rPr>
          <w:sz w:val="28"/>
          <w:szCs w:val="28"/>
        </w:rPr>
        <w:t>не используются.</w:t>
      </w:r>
    </w:p>
    <w:p w14:paraId="5C9368C1" w14:textId="77777777" w:rsidR="00DF475B" w:rsidRPr="00214AB1" w:rsidRDefault="00DF475B" w:rsidP="00723DB5">
      <w:pPr>
        <w:keepNext/>
        <w:keepLines/>
        <w:widowControl/>
        <w:autoSpaceDE/>
        <w:autoSpaceDN/>
        <w:adjustRightInd/>
        <w:spacing w:line="360" w:lineRule="auto"/>
        <w:ind w:firstLine="340"/>
        <w:jc w:val="both"/>
        <w:outlineLvl w:val="0"/>
        <w:rPr>
          <w:b/>
          <w:bCs/>
          <w:sz w:val="28"/>
          <w:szCs w:val="28"/>
        </w:rPr>
      </w:pPr>
      <w:bookmarkStart w:id="60" w:name="_Toc104366777"/>
      <w:bookmarkStart w:id="61" w:name="_Toc106812302"/>
    </w:p>
    <w:p w14:paraId="2EFEC979" w14:textId="36EA7B92" w:rsidR="00723DB5" w:rsidRPr="00214AB1" w:rsidRDefault="00723DB5" w:rsidP="00723DB5">
      <w:pPr>
        <w:keepNext/>
        <w:keepLines/>
        <w:widowControl/>
        <w:autoSpaceDE/>
        <w:autoSpaceDN/>
        <w:adjustRightInd/>
        <w:spacing w:line="360" w:lineRule="auto"/>
        <w:ind w:firstLine="340"/>
        <w:jc w:val="both"/>
        <w:outlineLvl w:val="0"/>
        <w:rPr>
          <w:b/>
          <w:bCs/>
          <w:sz w:val="28"/>
          <w:szCs w:val="28"/>
        </w:rPr>
      </w:pPr>
      <w:r w:rsidRPr="00214AB1">
        <w:rPr>
          <w:b/>
          <w:bCs/>
          <w:sz w:val="28"/>
          <w:szCs w:val="28"/>
        </w:rPr>
        <w:t>12. Описание материально-технической базы, необходимой для осуществления образовательного процесса по дисциплине.</w:t>
      </w:r>
      <w:bookmarkEnd w:id="60"/>
      <w:bookmarkEnd w:id="61"/>
    </w:p>
    <w:p w14:paraId="04F4713C" w14:textId="77777777" w:rsidR="00723DB5" w:rsidRPr="00214AB1" w:rsidRDefault="00723DB5" w:rsidP="00723DB5">
      <w:pPr>
        <w:widowControl/>
        <w:numPr>
          <w:ilvl w:val="0"/>
          <w:numId w:val="8"/>
        </w:numPr>
        <w:suppressAutoHyphens/>
        <w:overflowPunct w:val="0"/>
        <w:autoSpaceDE/>
        <w:autoSpaceDN/>
        <w:adjustRightInd/>
        <w:spacing w:line="360" w:lineRule="auto"/>
        <w:ind w:left="0" w:firstLine="0"/>
        <w:contextualSpacing/>
        <w:jc w:val="both"/>
        <w:textAlignment w:val="baseline"/>
        <w:rPr>
          <w:rFonts w:eastAsia="Calibri"/>
          <w:sz w:val="28"/>
          <w:szCs w:val="28"/>
          <w:lang w:eastAsia="en-US"/>
        </w:rPr>
      </w:pPr>
      <w:r w:rsidRPr="00214AB1">
        <w:rPr>
          <w:rFonts w:eastAsia="Calibri"/>
          <w:sz w:val="28"/>
          <w:szCs w:val="28"/>
          <w:lang w:eastAsia="en-US"/>
        </w:rPr>
        <w:t>Персональный компьютер</w:t>
      </w:r>
    </w:p>
    <w:p w14:paraId="30A8C491" w14:textId="77777777" w:rsidR="00723DB5" w:rsidRPr="00214AB1" w:rsidRDefault="00723DB5" w:rsidP="00723DB5">
      <w:pPr>
        <w:widowControl/>
        <w:numPr>
          <w:ilvl w:val="0"/>
          <w:numId w:val="8"/>
        </w:numPr>
        <w:suppressAutoHyphens/>
        <w:overflowPunct w:val="0"/>
        <w:autoSpaceDE/>
        <w:autoSpaceDN/>
        <w:adjustRightInd/>
        <w:spacing w:line="360" w:lineRule="auto"/>
        <w:ind w:left="0" w:firstLine="0"/>
        <w:contextualSpacing/>
        <w:jc w:val="both"/>
        <w:textAlignment w:val="baseline"/>
        <w:rPr>
          <w:rFonts w:eastAsia="Calibri"/>
          <w:sz w:val="28"/>
          <w:szCs w:val="28"/>
          <w:lang w:eastAsia="en-US"/>
        </w:rPr>
      </w:pPr>
      <w:r w:rsidRPr="00214AB1">
        <w:rPr>
          <w:rFonts w:eastAsia="Calibri"/>
          <w:sz w:val="28"/>
          <w:szCs w:val="28"/>
          <w:lang w:eastAsia="en-US"/>
        </w:rPr>
        <w:t>Проектор</w:t>
      </w:r>
    </w:p>
    <w:p w14:paraId="09BA9953" w14:textId="4994225C" w:rsidR="00C52F7B" w:rsidRPr="00214AB1" w:rsidRDefault="00C52F7B" w:rsidP="00723DB5">
      <w:pPr>
        <w:ind w:firstLine="709"/>
        <w:jc w:val="both"/>
        <w:rPr>
          <w:b/>
          <w:bCs/>
          <w:sz w:val="28"/>
          <w:szCs w:val="28"/>
        </w:rPr>
      </w:pPr>
      <w:bookmarkStart w:id="62" w:name="_GoBack"/>
      <w:bookmarkEnd w:id="62"/>
    </w:p>
    <w:sectPr w:rsidR="00C52F7B" w:rsidRPr="00214AB1" w:rsidSect="001D0C1B">
      <w:pgSz w:w="11906" w:h="16838"/>
      <w:pgMar w:top="1134" w:right="567"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B82B2" w16cex:dateUtc="2022-06-20T20: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607E8C" w16cid:durableId="265B739E"/>
  <w16cid:commentId w16cid:paraId="3742E4A4" w16cid:durableId="265B73A0"/>
  <w16cid:commentId w16cid:paraId="393191DD" w16cid:durableId="265B82B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0223B" w14:textId="77777777" w:rsidR="000E36E6" w:rsidRDefault="000E36E6" w:rsidP="00C52F7B">
      <w:r>
        <w:separator/>
      </w:r>
    </w:p>
  </w:endnote>
  <w:endnote w:type="continuationSeparator" w:id="0">
    <w:p w14:paraId="47B6B4C1" w14:textId="77777777" w:rsidR="000E36E6" w:rsidRDefault="000E36E6"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T Sans">
    <w:altName w:val="Arial"/>
    <w:charset w:val="CC"/>
    <w:family w:val="swiss"/>
    <w:pitch w:val="variable"/>
    <w:sig w:usb0="00000001"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726829"/>
      <w:docPartObj>
        <w:docPartGallery w:val="Page Numbers (Bottom of Page)"/>
        <w:docPartUnique/>
      </w:docPartObj>
    </w:sdtPr>
    <w:sdtEndPr/>
    <w:sdtContent>
      <w:p w14:paraId="2DDB955B" w14:textId="32F182F0" w:rsidR="0037133C" w:rsidRDefault="0037133C">
        <w:pPr>
          <w:pStyle w:val="af"/>
          <w:jc w:val="center"/>
        </w:pPr>
        <w:r>
          <w:fldChar w:fldCharType="begin"/>
        </w:r>
        <w:r>
          <w:instrText>PAGE   \* MERGEFORMAT</w:instrText>
        </w:r>
        <w:r>
          <w:fldChar w:fldCharType="separate"/>
        </w:r>
        <w:r w:rsidR="00214AB1">
          <w:rPr>
            <w:noProof/>
          </w:rPr>
          <w:t>2</w:t>
        </w:r>
        <w:r>
          <w:fldChar w:fldCharType="end"/>
        </w:r>
      </w:p>
    </w:sdtContent>
  </w:sdt>
  <w:p w14:paraId="62643F20" w14:textId="77777777" w:rsidR="0037133C" w:rsidRDefault="0037133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979A1" w14:textId="77777777" w:rsidR="000E36E6" w:rsidRDefault="000E36E6" w:rsidP="00C52F7B">
      <w:r>
        <w:separator/>
      </w:r>
    </w:p>
  </w:footnote>
  <w:footnote w:type="continuationSeparator" w:id="0">
    <w:p w14:paraId="3B4F5633" w14:textId="77777777" w:rsidR="000E36E6" w:rsidRDefault="000E36E6"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73365E"/>
    <w:multiLevelType w:val="hybridMultilevel"/>
    <w:tmpl w:val="EFAC1D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B2095F"/>
    <w:multiLevelType w:val="hybridMultilevel"/>
    <w:tmpl w:val="99DC2C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47717B"/>
    <w:multiLevelType w:val="hybridMultilevel"/>
    <w:tmpl w:val="C0A4D744"/>
    <w:lvl w:ilvl="0" w:tplc="0FB86B7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CE132F8"/>
    <w:multiLevelType w:val="hybridMultilevel"/>
    <w:tmpl w:val="970ACAD2"/>
    <w:lvl w:ilvl="0" w:tplc="80F84440">
      <w:start w:val="1"/>
      <w:numFmt w:val="decimal"/>
      <w:lvlText w:val="%1."/>
      <w:lvlJc w:val="left"/>
      <w:pPr>
        <w:ind w:left="1069" w:hanging="360"/>
      </w:pPr>
      <w:rPr>
        <w:rFonts w:eastAsia="Times New Roman"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3845A9A"/>
    <w:multiLevelType w:val="hybridMultilevel"/>
    <w:tmpl w:val="0F1AAB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849507F"/>
    <w:multiLevelType w:val="hybridMultilevel"/>
    <w:tmpl w:val="6B5294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D16F8F"/>
    <w:multiLevelType w:val="hybridMultilevel"/>
    <w:tmpl w:val="0B8A13D4"/>
    <w:lvl w:ilvl="0" w:tplc="E80E1ABA">
      <w:start w:val="1"/>
      <w:numFmt w:val="decimal"/>
      <w:lvlText w:val="%1."/>
      <w:lvlJc w:val="left"/>
      <w:pPr>
        <w:tabs>
          <w:tab w:val="num" w:pos="360"/>
        </w:tabs>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5E06F2"/>
    <w:multiLevelType w:val="hybridMultilevel"/>
    <w:tmpl w:val="98A47B8C"/>
    <w:lvl w:ilvl="0" w:tplc="048CAF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1C70D17"/>
    <w:multiLevelType w:val="hybridMultilevel"/>
    <w:tmpl w:val="17A21BA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0D65C0"/>
    <w:multiLevelType w:val="multilevel"/>
    <w:tmpl w:val="7DC0D59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1" w15:restartNumberingAfterBreak="0">
    <w:nsid w:val="25184437"/>
    <w:multiLevelType w:val="hybridMultilevel"/>
    <w:tmpl w:val="89B6788E"/>
    <w:lvl w:ilvl="0" w:tplc="04190001">
      <w:start w:val="1"/>
      <w:numFmt w:val="bullet"/>
      <w:lvlText w:val=""/>
      <w:lvlJc w:val="left"/>
      <w:pPr>
        <w:tabs>
          <w:tab w:val="num" w:pos="720"/>
        </w:tabs>
        <w:ind w:left="720" w:hanging="360"/>
      </w:pPr>
      <w:rPr>
        <w:rFonts w:ascii="Symbol" w:hAnsi="Symbol" w:hint="default"/>
      </w:rPr>
    </w:lvl>
    <w:lvl w:ilvl="1" w:tplc="AE6AA8B8">
      <w:start w:val="1"/>
      <w:numFmt w:val="decimal"/>
      <w:lvlText w:val="%2."/>
      <w:lvlJc w:val="left"/>
      <w:pPr>
        <w:tabs>
          <w:tab w:val="num" w:pos="1495"/>
        </w:tabs>
        <w:ind w:left="1495" w:hanging="360"/>
      </w:pPr>
      <w:rPr>
        <w:sz w:val="20"/>
        <w:szCs w:val="2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0A52E4"/>
    <w:multiLevelType w:val="hybridMultilevel"/>
    <w:tmpl w:val="4C8ACA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9EC78CD"/>
    <w:multiLevelType w:val="singleLevel"/>
    <w:tmpl w:val="5AB40878"/>
    <w:lvl w:ilvl="0">
      <w:start w:val="1"/>
      <w:numFmt w:val="bullet"/>
      <w:lvlText w:val="-"/>
      <w:lvlJc w:val="left"/>
      <w:pPr>
        <w:tabs>
          <w:tab w:val="num" w:pos="1040"/>
        </w:tabs>
        <w:ind w:left="1021" w:hanging="341"/>
      </w:pPr>
      <w:rPr>
        <w:rFonts w:hint="default"/>
      </w:rPr>
    </w:lvl>
  </w:abstractNum>
  <w:abstractNum w:abstractNumId="15"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BC603DF"/>
    <w:multiLevelType w:val="hybridMultilevel"/>
    <w:tmpl w:val="4918832A"/>
    <w:lvl w:ilvl="0" w:tplc="53240D0C">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1C2781"/>
    <w:multiLevelType w:val="hybridMultilevel"/>
    <w:tmpl w:val="0ADA8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515C43"/>
    <w:multiLevelType w:val="hybridMultilevel"/>
    <w:tmpl w:val="E5A44E88"/>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59A26D82"/>
    <w:multiLevelType w:val="hybridMultilevel"/>
    <w:tmpl w:val="9D184E8C"/>
    <w:lvl w:ilvl="0" w:tplc="F6862F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642B05A5"/>
    <w:multiLevelType w:val="hybridMultilevel"/>
    <w:tmpl w:val="955A23B6"/>
    <w:lvl w:ilvl="0" w:tplc="E80E1A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125E66"/>
    <w:multiLevelType w:val="hybridMultilevel"/>
    <w:tmpl w:val="6EF4E600"/>
    <w:lvl w:ilvl="0" w:tplc="D7821DE4">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A68740F"/>
    <w:multiLevelType w:val="hybridMultilevel"/>
    <w:tmpl w:val="DD4C3162"/>
    <w:lvl w:ilvl="0" w:tplc="4B3CA238">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EA0921"/>
    <w:multiLevelType w:val="hybridMultilevel"/>
    <w:tmpl w:val="E1CE20F8"/>
    <w:lvl w:ilvl="0" w:tplc="1312DAC6">
      <w:start w:val="1"/>
      <w:numFmt w:val="bullet"/>
      <w:lvlText w:val=""/>
      <w:lvlJc w:val="left"/>
      <w:pPr>
        <w:tabs>
          <w:tab w:val="num" w:pos="720"/>
        </w:tabs>
        <w:ind w:left="720" w:hanging="360"/>
      </w:pPr>
      <w:rPr>
        <w:rFonts w:ascii="Wingdings 2" w:hAnsi="Wingdings 2" w:hint="default"/>
      </w:rPr>
    </w:lvl>
    <w:lvl w:ilvl="1" w:tplc="7C2E8E80" w:tentative="1">
      <w:start w:val="1"/>
      <w:numFmt w:val="bullet"/>
      <w:lvlText w:val=""/>
      <w:lvlJc w:val="left"/>
      <w:pPr>
        <w:tabs>
          <w:tab w:val="num" w:pos="1440"/>
        </w:tabs>
        <w:ind w:left="1440" w:hanging="360"/>
      </w:pPr>
      <w:rPr>
        <w:rFonts w:ascii="Wingdings 2" w:hAnsi="Wingdings 2" w:hint="default"/>
      </w:rPr>
    </w:lvl>
    <w:lvl w:ilvl="2" w:tplc="36FA9EE8" w:tentative="1">
      <w:start w:val="1"/>
      <w:numFmt w:val="bullet"/>
      <w:lvlText w:val=""/>
      <w:lvlJc w:val="left"/>
      <w:pPr>
        <w:tabs>
          <w:tab w:val="num" w:pos="2160"/>
        </w:tabs>
        <w:ind w:left="2160" w:hanging="360"/>
      </w:pPr>
      <w:rPr>
        <w:rFonts w:ascii="Wingdings 2" w:hAnsi="Wingdings 2" w:hint="default"/>
      </w:rPr>
    </w:lvl>
    <w:lvl w:ilvl="3" w:tplc="B5482168" w:tentative="1">
      <w:start w:val="1"/>
      <w:numFmt w:val="bullet"/>
      <w:lvlText w:val=""/>
      <w:lvlJc w:val="left"/>
      <w:pPr>
        <w:tabs>
          <w:tab w:val="num" w:pos="2880"/>
        </w:tabs>
        <w:ind w:left="2880" w:hanging="360"/>
      </w:pPr>
      <w:rPr>
        <w:rFonts w:ascii="Wingdings 2" w:hAnsi="Wingdings 2" w:hint="default"/>
      </w:rPr>
    </w:lvl>
    <w:lvl w:ilvl="4" w:tplc="FD566A8E" w:tentative="1">
      <w:start w:val="1"/>
      <w:numFmt w:val="bullet"/>
      <w:lvlText w:val=""/>
      <w:lvlJc w:val="left"/>
      <w:pPr>
        <w:tabs>
          <w:tab w:val="num" w:pos="3600"/>
        </w:tabs>
        <w:ind w:left="3600" w:hanging="360"/>
      </w:pPr>
      <w:rPr>
        <w:rFonts w:ascii="Wingdings 2" w:hAnsi="Wingdings 2" w:hint="default"/>
      </w:rPr>
    </w:lvl>
    <w:lvl w:ilvl="5" w:tplc="6442AB62" w:tentative="1">
      <w:start w:val="1"/>
      <w:numFmt w:val="bullet"/>
      <w:lvlText w:val=""/>
      <w:lvlJc w:val="left"/>
      <w:pPr>
        <w:tabs>
          <w:tab w:val="num" w:pos="4320"/>
        </w:tabs>
        <w:ind w:left="4320" w:hanging="360"/>
      </w:pPr>
      <w:rPr>
        <w:rFonts w:ascii="Wingdings 2" w:hAnsi="Wingdings 2" w:hint="default"/>
      </w:rPr>
    </w:lvl>
    <w:lvl w:ilvl="6" w:tplc="7778A7D4" w:tentative="1">
      <w:start w:val="1"/>
      <w:numFmt w:val="bullet"/>
      <w:lvlText w:val=""/>
      <w:lvlJc w:val="left"/>
      <w:pPr>
        <w:tabs>
          <w:tab w:val="num" w:pos="5040"/>
        </w:tabs>
        <w:ind w:left="5040" w:hanging="360"/>
      </w:pPr>
      <w:rPr>
        <w:rFonts w:ascii="Wingdings 2" w:hAnsi="Wingdings 2" w:hint="default"/>
      </w:rPr>
    </w:lvl>
    <w:lvl w:ilvl="7" w:tplc="FF3437B0" w:tentative="1">
      <w:start w:val="1"/>
      <w:numFmt w:val="bullet"/>
      <w:lvlText w:val=""/>
      <w:lvlJc w:val="left"/>
      <w:pPr>
        <w:tabs>
          <w:tab w:val="num" w:pos="5760"/>
        </w:tabs>
        <w:ind w:left="5760" w:hanging="360"/>
      </w:pPr>
      <w:rPr>
        <w:rFonts w:ascii="Wingdings 2" w:hAnsi="Wingdings 2" w:hint="default"/>
      </w:rPr>
    </w:lvl>
    <w:lvl w:ilvl="8" w:tplc="A56CBD02" w:tentative="1">
      <w:start w:val="1"/>
      <w:numFmt w:val="bullet"/>
      <w:lvlText w:val=""/>
      <w:lvlJc w:val="left"/>
      <w:pPr>
        <w:tabs>
          <w:tab w:val="num" w:pos="6480"/>
        </w:tabs>
        <w:ind w:left="6480" w:hanging="360"/>
      </w:pPr>
      <w:rPr>
        <w:rFonts w:ascii="Wingdings 2" w:hAnsi="Wingdings 2" w:hint="default"/>
      </w:rPr>
    </w:lvl>
  </w:abstractNum>
  <w:abstractNum w:abstractNumId="25"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95754D4"/>
    <w:multiLevelType w:val="hybridMultilevel"/>
    <w:tmpl w:val="1C229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96C7C9D"/>
    <w:multiLevelType w:val="hybridMultilevel"/>
    <w:tmpl w:val="60BC843C"/>
    <w:lvl w:ilvl="0" w:tplc="D7821DE4">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96CCF"/>
    <w:multiLevelType w:val="hybridMultilevel"/>
    <w:tmpl w:val="BCCA2982"/>
    <w:lvl w:ilvl="0" w:tplc="E80E1AB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0"/>
  </w:num>
  <w:num w:numId="3">
    <w:abstractNumId w:val="15"/>
  </w:num>
  <w:num w:numId="4">
    <w:abstractNumId w:val="12"/>
  </w:num>
  <w:num w:numId="5">
    <w:abstractNumId w:val="25"/>
  </w:num>
  <w:num w:numId="6">
    <w:abstractNumId w:val="27"/>
  </w:num>
  <w:num w:numId="7">
    <w:abstractNumId w:val="23"/>
  </w:num>
  <w:num w:numId="8">
    <w:abstractNumId w:val="11"/>
  </w:num>
  <w:num w:numId="9">
    <w:abstractNumId w:val="1"/>
  </w:num>
  <w:num w:numId="10">
    <w:abstractNumId w:val="14"/>
  </w:num>
  <w:num w:numId="11">
    <w:abstractNumId w:val="10"/>
  </w:num>
  <w:num w:numId="12">
    <w:abstractNumId w:val="6"/>
  </w:num>
  <w:num w:numId="13">
    <w:abstractNumId w:val="28"/>
  </w:num>
  <w:num w:numId="14">
    <w:abstractNumId w:val="13"/>
  </w:num>
  <w:num w:numId="15">
    <w:abstractNumId w:val="5"/>
  </w:num>
  <w:num w:numId="16">
    <w:abstractNumId w:val="20"/>
  </w:num>
  <w:num w:numId="17">
    <w:abstractNumId w:val="3"/>
  </w:num>
  <w:num w:numId="18">
    <w:abstractNumId w:val="19"/>
  </w:num>
  <w:num w:numId="19">
    <w:abstractNumId w:val="2"/>
  </w:num>
  <w:num w:numId="20">
    <w:abstractNumId w:val="16"/>
  </w:num>
  <w:num w:numId="21">
    <w:abstractNumId w:val="18"/>
  </w:num>
  <w:num w:numId="22">
    <w:abstractNumId w:val="7"/>
  </w:num>
  <w:num w:numId="23">
    <w:abstractNumId w:val="21"/>
  </w:num>
  <w:num w:numId="24">
    <w:abstractNumId w:val="9"/>
  </w:num>
  <w:num w:numId="25">
    <w:abstractNumId w:val="22"/>
  </w:num>
  <w:num w:numId="26">
    <w:abstractNumId w:val="4"/>
  </w:num>
  <w:num w:numId="27">
    <w:abstractNumId w:val="8"/>
  </w:num>
  <w:num w:numId="28">
    <w:abstractNumId w:val="24"/>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7F07"/>
    <w:rsid w:val="000102D3"/>
    <w:rsid w:val="00013807"/>
    <w:rsid w:val="00020114"/>
    <w:rsid w:val="0002181B"/>
    <w:rsid w:val="000218DE"/>
    <w:rsid w:val="00021B6E"/>
    <w:rsid w:val="000246A3"/>
    <w:rsid w:val="00024EEA"/>
    <w:rsid w:val="00025D3E"/>
    <w:rsid w:val="00026E9C"/>
    <w:rsid w:val="000307C8"/>
    <w:rsid w:val="000307CC"/>
    <w:rsid w:val="00040937"/>
    <w:rsid w:val="00043D7D"/>
    <w:rsid w:val="000460EA"/>
    <w:rsid w:val="00047C02"/>
    <w:rsid w:val="000511A4"/>
    <w:rsid w:val="00056998"/>
    <w:rsid w:val="00070B74"/>
    <w:rsid w:val="0007162A"/>
    <w:rsid w:val="0007352F"/>
    <w:rsid w:val="000742E0"/>
    <w:rsid w:val="00075A1A"/>
    <w:rsid w:val="00080232"/>
    <w:rsid w:val="00081564"/>
    <w:rsid w:val="0008173A"/>
    <w:rsid w:val="000858ED"/>
    <w:rsid w:val="00085A39"/>
    <w:rsid w:val="0008714E"/>
    <w:rsid w:val="000932A8"/>
    <w:rsid w:val="000948DB"/>
    <w:rsid w:val="000952AF"/>
    <w:rsid w:val="000979E4"/>
    <w:rsid w:val="000A2CCD"/>
    <w:rsid w:val="000A61F1"/>
    <w:rsid w:val="000B77BA"/>
    <w:rsid w:val="000C1AFD"/>
    <w:rsid w:val="000C534D"/>
    <w:rsid w:val="000C5D47"/>
    <w:rsid w:val="000D1088"/>
    <w:rsid w:val="000D2EC5"/>
    <w:rsid w:val="000E1F5F"/>
    <w:rsid w:val="000E31BA"/>
    <w:rsid w:val="000E36E6"/>
    <w:rsid w:val="000F4243"/>
    <w:rsid w:val="000F69A4"/>
    <w:rsid w:val="001020EC"/>
    <w:rsid w:val="001034C8"/>
    <w:rsid w:val="00103D5A"/>
    <w:rsid w:val="00103F59"/>
    <w:rsid w:val="001065DB"/>
    <w:rsid w:val="00107374"/>
    <w:rsid w:val="001074EA"/>
    <w:rsid w:val="00110B7D"/>
    <w:rsid w:val="00110F5C"/>
    <w:rsid w:val="00114EAC"/>
    <w:rsid w:val="00121560"/>
    <w:rsid w:val="001352B4"/>
    <w:rsid w:val="00136583"/>
    <w:rsid w:val="00141137"/>
    <w:rsid w:val="00145199"/>
    <w:rsid w:val="00151234"/>
    <w:rsid w:val="00152E20"/>
    <w:rsid w:val="00153077"/>
    <w:rsid w:val="00153757"/>
    <w:rsid w:val="0015428F"/>
    <w:rsid w:val="00155216"/>
    <w:rsid w:val="00156199"/>
    <w:rsid w:val="0016163C"/>
    <w:rsid w:val="001624A8"/>
    <w:rsid w:val="00165271"/>
    <w:rsid w:val="00167315"/>
    <w:rsid w:val="00167D4C"/>
    <w:rsid w:val="00167F51"/>
    <w:rsid w:val="00170F5B"/>
    <w:rsid w:val="001753A5"/>
    <w:rsid w:val="00181478"/>
    <w:rsid w:val="00181EF9"/>
    <w:rsid w:val="00183B21"/>
    <w:rsid w:val="00186288"/>
    <w:rsid w:val="00186A69"/>
    <w:rsid w:val="00187EA4"/>
    <w:rsid w:val="00191D66"/>
    <w:rsid w:val="0019486A"/>
    <w:rsid w:val="00196416"/>
    <w:rsid w:val="001A2916"/>
    <w:rsid w:val="001A5DD0"/>
    <w:rsid w:val="001B4AEC"/>
    <w:rsid w:val="001B4C63"/>
    <w:rsid w:val="001B5AFF"/>
    <w:rsid w:val="001C0771"/>
    <w:rsid w:val="001C5D94"/>
    <w:rsid w:val="001C6D43"/>
    <w:rsid w:val="001D0C1B"/>
    <w:rsid w:val="001D2169"/>
    <w:rsid w:val="001D5711"/>
    <w:rsid w:val="001F3485"/>
    <w:rsid w:val="001F4695"/>
    <w:rsid w:val="00201BF8"/>
    <w:rsid w:val="0020777C"/>
    <w:rsid w:val="0021083E"/>
    <w:rsid w:val="002110E8"/>
    <w:rsid w:val="00211567"/>
    <w:rsid w:val="00214AB1"/>
    <w:rsid w:val="00222BF5"/>
    <w:rsid w:val="00222DB5"/>
    <w:rsid w:val="002232CB"/>
    <w:rsid w:val="00227F6A"/>
    <w:rsid w:val="00231417"/>
    <w:rsid w:val="0023630A"/>
    <w:rsid w:val="002427BA"/>
    <w:rsid w:val="00244921"/>
    <w:rsid w:val="002450C3"/>
    <w:rsid w:val="0025075A"/>
    <w:rsid w:val="00251CC2"/>
    <w:rsid w:val="00251E74"/>
    <w:rsid w:val="002569F8"/>
    <w:rsid w:val="00256DF1"/>
    <w:rsid w:val="00256F66"/>
    <w:rsid w:val="00257966"/>
    <w:rsid w:val="00265C02"/>
    <w:rsid w:val="00275C37"/>
    <w:rsid w:val="00276F7A"/>
    <w:rsid w:val="00284DCB"/>
    <w:rsid w:val="00286D22"/>
    <w:rsid w:val="00297581"/>
    <w:rsid w:val="002A0C93"/>
    <w:rsid w:val="002A2809"/>
    <w:rsid w:val="002A39A6"/>
    <w:rsid w:val="002A481B"/>
    <w:rsid w:val="002B003B"/>
    <w:rsid w:val="002B020D"/>
    <w:rsid w:val="002B17C4"/>
    <w:rsid w:val="002B55DE"/>
    <w:rsid w:val="002B5680"/>
    <w:rsid w:val="002B7698"/>
    <w:rsid w:val="002C2B81"/>
    <w:rsid w:val="002C2C96"/>
    <w:rsid w:val="002C3B47"/>
    <w:rsid w:val="002C50A8"/>
    <w:rsid w:val="002C646B"/>
    <w:rsid w:val="002D06D6"/>
    <w:rsid w:val="002D0F8F"/>
    <w:rsid w:val="002D5BCA"/>
    <w:rsid w:val="002D6170"/>
    <w:rsid w:val="002D786A"/>
    <w:rsid w:val="002D7F79"/>
    <w:rsid w:val="002E01B0"/>
    <w:rsid w:val="002E02AB"/>
    <w:rsid w:val="002E09DE"/>
    <w:rsid w:val="002E11C9"/>
    <w:rsid w:val="002E4576"/>
    <w:rsid w:val="002E7D40"/>
    <w:rsid w:val="00311A81"/>
    <w:rsid w:val="003127E5"/>
    <w:rsid w:val="003136F6"/>
    <w:rsid w:val="00316433"/>
    <w:rsid w:val="00316D8B"/>
    <w:rsid w:val="00317C14"/>
    <w:rsid w:val="00325C45"/>
    <w:rsid w:val="003268F7"/>
    <w:rsid w:val="00327064"/>
    <w:rsid w:val="00332E79"/>
    <w:rsid w:val="00334DFE"/>
    <w:rsid w:val="00342385"/>
    <w:rsid w:val="003439F5"/>
    <w:rsid w:val="00345DD0"/>
    <w:rsid w:val="0034699C"/>
    <w:rsid w:val="00347E9A"/>
    <w:rsid w:val="0035211C"/>
    <w:rsid w:val="00355CF5"/>
    <w:rsid w:val="003576F1"/>
    <w:rsid w:val="00361002"/>
    <w:rsid w:val="00363A41"/>
    <w:rsid w:val="0037133C"/>
    <w:rsid w:val="00373FD2"/>
    <w:rsid w:val="003761B6"/>
    <w:rsid w:val="00377E1D"/>
    <w:rsid w:val="00381B06"/>
    <w:rsid w:val="00383417"/>
    <w:rsid w:val="00385C43"/>
    <w:rsid w:val="003971AB"/>
    <w:rsid w:val="0039743F"/>
    <w:rsid w:val="003A0414"/>
    <w:rsid w:val="003A61C5"/>
    <w:rsid w:val="003B0120"/>
    <w:rsid w:val="003B1458"/>
    <w:rsid w:val="003B3E33"/>
    <w:rsid w:val="003B7068"/>
    <w:rsid w:val="003B77C2"/>
    <w:rsid w:val="003C2C0D"/>
    <w:rsid w:val="003C3087"/>
    <w:rsid w:val="003C3C18"/>
    <w:rsid w:val="003C4AD9"/>
    <w:rsid w:val="003D03AC"/>
    <w:rsid w:val="003D05ED"/>
    <w:rsid w:val="003D376D"/>
    <w:rsid w:val="003E6BA6"/>
    <w:rsid w:val="003F1F40"/>
    <w:rsid w:val="003F4CB0"/>
    <w:rsid w:val="003F71E6"/>
    <w:rsid w:val="00400154"/>
    <w:rsid w:val="00410103"/>
    <w:rsid w:val="00411845"/>
    <w:rsid w:val="00415637"/>
    <w:rsid w:val="00415D9A"/>
    <w:rsid w:val="00416565"/>
    <w:rsid w:val="0041672A"/>
    <w:rsid w:val="00422449"/>
    <w:rsid w:val="00432839"/>
    <w:rsid w:val="00432FEA"/>
    <w:rsid w:val="00434E67"/>
    <w:rsid w:val="004403AF"/>
    <w:rsid w:val="00444EF3"/>
    <w:rsid w:val="00450762"/>
    <w:rsid w:val="00452334"/>
    <w:rsid w:val="0046183D"/>
    <w:rsid w:val="00466D91"/>
    <w:rsid w:val="00475DE5"/>
    <w:rsid w:val="00483161"/>
    <w:rsid w:val="00483A48"/>
    <w:rsid w:val="00490B3F"/>
    <w:rsid w:val="00491475"/>
    <w:rsid w:val="004915BD"/>
    <w:rsid w:val="00496846"/>
    <w:rsid w:val="004A750B"/>
    <w:rsid w:val="004B1870"/>
    <w:rsid w:val="004B2E21"/>
    <w:rsid w:val="004B4BFE"/>
    <w:rsid w:val="004E3D0F"/>
    <w:rsid w:val="004E3DDF"/>
    <w:rsid w:val="004E443D"/>
    <w:rsid w:val="004E4737"/>
    <w:rsid w:val="004E4C68"/>
    <w:rsid w:val="004E6E94"/>
    <w:rsid w:val="004F5D8F"/>
    <w:rsid w:val="0050100C"/>
    <w:rsid w:val="00501056"/>
    <w:rsid w:val="005019CD"/>
    <w:rsid w:val="00501B46"/>
    <w:rsid w:val="00502529"/>
    <w:rsid w:val="00502C64"/>
    <w:rsid w:val="00503826"/>
    <w:rsid w:val="00504556"/>
    <w:rsid w:val="00504BDE"/>
    <w:rsid w:val="00507A3A"/>
    <w:rsid w:val="005123CD"/>
    <w:rsid w:val="00513259"/>
    <w:rsid w:val="00516599"/>
    <w:rsid w:val="005201E3"/>
    <w:rsid w:val="00520388"/>
    <w:rsid w:val="00520A0C"/>
    <w:rsid w:val="005228A4"/>
    <w:rsid w:val="00523BF9"/>
    <w:rsid w:val="00524846"/>
    <w:rsid w:val="0052632F"/>
    <w:rsid w:val="0052666D"/>
    <w:rsid w:val="00526E92"/>
    <w:rsid w:val="00531A07"/>
    <w:rsid w:val="00535F19"/>
    <w:rsid w:val="005370A7"/>
    <w:rsid w:val="005423CB"/>
    <w:rsid w:val="00543A77"/>
    <w:rsid w:val="00544544"/>
    <w:rsid w:val="005532E3"/>
    <w:rsid w:val="00555ABF"/>
    <w:rsid w:val="0057189E"/>
    <w:rsid w:val="00577CE4"/>
    <w:rsid w:val="00583525"/>
    <w:rsid w:val="0059504A"/>
    <w:rsid w:val="00596CE9"/>
    <w:rsid w:val="00597CF7"/>
    <w:rsid w:val="005A0208"/>
    <w:rsid w:val="005B03DE"/>
    <w:rsid w:val="005B0B7E"/>
    <w:rsid w:val="005B313A"/>
    <w:rsid w:val="005B4817"/>
    <w:rsid w:val="005B5A44"/>
    <w:rsid w:val="005C0F12"/>
    <w:rsid w:val="005C31BB"/>
    <w:rsid w:val="005C35BB"/>
    <w:rsid w:val="005C5BB7"/>
    <w:rsid w:val="005D03A1"/>
    <w:rsid w:val="005D21FE"/>
    <w:rsid w:val="005D23BA"/>
    <w:rsid w:val="005D36BA"/>
    <w:rsid w:val="005D5F13"/>
    <w:rsid w:val="005D61A1"/>
    <w:rsid w:val="005E0547"/>
    <w:rsid w:val="005E46AA"/>
    <w:rsid w:val="005E566C"/>
    <w:rsid w:val="005E5A3B"/>
    <w:rsid w:val="005F0954"/>
    <w:rsid w:val="005F1602"/>
    <w:rsid w:val="005F41A3"/>
    <w:rsid w:val="005F49FA"/>
    <w:rsid w:val="00602300"/>
    <w:rsid w:val="00602C9C"/>
    <w:rsid w:val="00606047"/>
    <w:rsid w:val="00607EFB"/>
    <w:rsid w:val="00613A4F"/>
    <w:rsid w:val="00614427"/>
    <w:rsid w:val="006161EA"/>
    <w:rsid w:val="0062422A"/>
    <w:rsid w:val="0062424B"/>
    <w:rsid w:val="00633BF4"/>
    <w:rsid w:val="0063503E"/>
    <w:rsid w:val="006419C6"/>
    <w:rsid w:val="00642CB5"/>
    <w:rsid w:val="006435B4"/>
    <w:rsid w:val="00643D4B"/>
    <w:rsid w:val="00651E82"/>
    <w:rsid w:val="0065286A"/>
    <w:rsid w:val="00653666"/>
    <w:rsid w:val="0066171B"/>
    <w:rsid w:val="00667342"/>
    <w:rsid w:val="00671F0B"/>
    <w:rsid w:val="00672880"/>
    <w:rsid w:val="00672DE8"/>
    <w:rsid w:val="006730EC"/>
    <w:rsid w:val="00676E4B"/>
    <w:rsid w:val="0068152F"/>
    <w:rsid w:val="006815B6"/>
    <w:rsid w:val="00696248"/>
    <w:rsid w:val="00697B17"/>
    <w:rsid w:val="006A084A"/>
    <w:rsid w:val="006A1858"/>
    <w:rsid w:val="006A2253"/>
    <w:rsid w:val="006A2970"/>
    <w:rsid w:val="006A39A3"/>
    <w:rsid w:val="006B13E8"/>
    <w:rsid w:val="006B3C5B"/>
    <w:rsid w:val="006B5B4D"/>
    <w:rsid w:val="006D0EE5"/>
    <w:rsid w:val="006D1A6A"/>
    <w:rsid w:val="006D2028"/>
    <w:rsid w:val="006D27FF"/>
    <w:rsid w:val="006D6D2D"/>
    <w:rsid w:val="006E12A8"/>
    <w:rsid w:val="006E69EE"/>
    <w:rsid w:val="006F601F"/>
    <w:rsid w:val="006F780B"/>
    <w:rsid w:val="00701030"/>
    <w:rsid w:val="007022C3"/>
    <w:rsid w:val="00704E9B"/>
    <w:rsid w:val="007130E6"/>
    <w:rsid w:val="00713E67"/>
    <w:rsid w:val="00714EC8"/>
    <w:rsid w:val="00714EF4"/>
    <w:rsid w:val="00715F8B"/>
    <w:rsid w:val="00722EE9"/>
    <w:rsid w:val="00723437"/>
    <w:rsid w:val="00723DB5"/>
    <w:rsid w:val="00724F1D"/>
    <w:rsid w:val="0072531E"/>
    <w:rsid w:val="00727188"/>
    <w:rsid w:val="00735C15"/>
    <w:rsid w:val="00736B32"/>
    <w:rsid w:val="00741CBE"/>
    <w:rsid w:val="007425EF"/>
    <w:rsid w:val="007455EF"/>
    <w:rsid w:val="00747457"/>
    <w:rsid w:val="00750BF5"/>
    <w:rsid w:val="00753CAB"/>
    <w:rsid w:val="00757EEE"/>
    <w:rsid w:val="007603CA"/>
    <w:rsid w:val="00765419"/>
    <w:rsid w:val="00766B13"/>
    <w:rsid w:val="00767D96"/>
    <w:rsid w:val="0077515C"/>
    <w:rsid w:val="00776559"/>
    <w:rsid w:val="00777792"/>
    <w:rsid w:val="00781A43"/>
    <w:rsid w:val="0078385C"/>
    <w:rsid w:val="0078522F"/>
    <w:rsid w:val="00786C25"/>
    <w:rsid w:val="00790521"/>
    <w:rsid w:val="0079239F"/>
    <w:rsid w:val="007A2C24"/>
    <w:rsid w:val="007A48AE"/>
    <w:rsid w:val="007A4CE2"/>
    <w:rsid w:val="007A4F8D"/>
    <w:rsid w:val="007A5CA7"/>
    <w:rsid w:val="007A77D0"/>
    <w:rsid w:val="007B275D"/>
    <w:rsid w:val="007C216C"/>
    <w:rsid w:val="007C279D"/>
    <w:rsid w:val="007C6006"/>
    <w:rsid w:val="007C64F0"/>
    <w:rsid w:val="007C76B2"/>
    <w:rsid w:val="007D0069"/>
    <w:rsid w:val="007D2EFA"/>
    <w:rsid w:val="007D317B"/>
    <w:rsid w:val="007D475C"/>
    <w:rsid w:val="007D6C34"/>
    <w:rsid w:val="007E0814"/>
    <w:rsid w:val="007E18A8"/>
    <w:rsid w:val="007E3FEC"/>
    <w:rsid w:val="007E555A"/>
    <w:rsid w:val="007E5A9E"/>
    <w:rsid w:val="007E6680"/>
    <w:rsid w:val="007F38D3"/>
    <w:rsid w:val="007F43B0"/>
    <w:rsid w:val="007F76D4"/>
    <w:rsid w:val="007F77E1"/>
    <w:rsid w:val="0080014F"/>
    <w:rsid w:val="008001F1"/>
    <w:rsid w:val="00800257"/>
    <w:rsid w:val="00800900"/>
    <w:rsid w:val="00801958"/>
    <w:rsid w:val="008072D6"/>
    <w:rsid w:val="00807654"/>
    <w:rsid w:val="00810918"/>
    <w:rsid w:val="00812C5C"/>
    <w:rsid w:val="00830003"/>
    <w:rsid w:val="00830432"/>
    <w:rsid w:val="0083365F"/>
    <w:rsid w:val="00841A1E"/>
    <w:rsid w:val="0084556F"/>
    <w:rsid w:val="00846604"/>
    <w:rsid w:val="00850AFD"/>
    <w:rsid w:val="00850DE5"/>
    <w:rsid w:val="008527A4"/>
    <w:rsid w:val="00854C13"/>
    <w:rsid w:val="008569A9"/>
    <w:rsid w:val="00861DB9"/>
    <w:rsid w:val="00862509"/>
    <w:rsid w:val="00862C68"/>
    <w:rsid w:val="008657E8"/>
    <w:rsid w:val="008662F9"/>
    <w:rsid w:val="00874020"/>
    <w:rsid w:val="00876D93"/>
    <w:rsid w:val="008809B1"/>
    <w:rsid w:val="00881D49"/>
    <w:rsid w:val="0088214D"/>
    <w:rsid w:val="0088321E"/>
    <w:rsid w:val="0088622F"/>
    <w:rsid w:val="008863B4"/>
    <w:rsid w:val="00886470"/>
    <w:rsid w:val="008875AC"/>
    <w:rsid w:val="008879AA"/>
    <w:rsid w:val="00890E00"/>
    <w:rsid w:val="00891945"/>
    <w:rsid w:val="0089306C"/>
    <w:rsid w:val="00895124"/>
    <w:rsid w:val="008974EF"/>
    <w:rsid w:val="008A0DEA"/>
    <w:rsid w:val="008A6537"/>
    <w:rsid w:val="008A6A4A"/>
    <w:rsid w:val="008B21F1"/>
    <w:rsid w:val="008B578E"/>
    <w:rsid w:val="008C0D54"/>
    <w:rsid w:val="008C22B4"/>
    <w:rsid w:val="008C549A"/>
    <w:rsid w:val="008C7BCC"/>
    <w:rsid w:val="008D0868"/>
    <w:rsid w:val="008D310B"/>
    <w:rsid w:val="008D54D4"/>
    <w:rsid w:val="008D6227"/>
    <w:rsid w:val="008D6965"/>
    <w:rsid w:val="008D7C13"/>
    <w:rsid w:val="008E474C"/>
    <w:rsid w:val="008E5DB9"/>
    <w:rsid w:val="008F0FA2"/>
    <w:rsid w:val="008F2835"/>
    <w:rsid w:val="008F3EF8"/>
    <w:rsid w:val="00900B00"/>
    <w:rsid w:val="00901E20"/>
    <w:rsid w:val="0090565A"/>
    <w:rsid w:val="00906432"/>
    <w:rsid w:val="00907AFF"/>
    <w:rsid w:val="00910BE5"/>
    <w:rsid w:val="00912E9C"/>
    <w:rsid w:val="00913010"/>
    <w:rsid w:val="00916C16"/>
    <w:rsid w:val="0091725A"/>
    <w:rsid w:val="00926AB3"/>
    <w:rsid w:val="009316BA"/>
    <w:rsid w:val="00932FCE"/>
    <w:rsid w:val="0093509E"/>
    <w:rsid w:val="00935105"/>
    <w:rsid w:val="00936571"/>
    <w:rsid w:val="0093660A"/>
    <w:rsid w:val="0094206B"/>
    <w:rsid w:val="00942E69"/>
    <w:rsid w:val="00945255"/>
    <w:rsid w:val="00945842"/>
    <w:rsid w:val="00947329"/>
    <w:rsid w:val="00951000"/>
    <w:rsid w:val="009516B6"/>
    <w:rsid w:val="00954C11"/>
    <w:rsid w:val="00956A09"/>
    <w:rsid w:val="0096418C"/>
    <w:rsid w:val="00964ED3"/>
    <w:rsid w:val="009653DD"/>
    <w:rsid w:val="009673A8"/>
    <w:rsid w:val="00975554"/>
    <w:rsid w:val="00975F7D"/>
    <w:rsid w:val="00977005"/>
    <w:rsid w:val="00977A12"/>
    <w:rsid w:val="00984A24"/>
    <w:rsid w:val="0099239A"/>
    <w:rsid w:val="00995ECB"/>
    <w:rsid w:val="009A13B4"/>
    <w:rsid w:val="009A2876"/>
    <w:rsid w:val="009A2B87"/>
    <w:rsid w:val="009B00E1"/>
    <w:rsid w:val="009B4E49"/>
    <w:rsid w:val="009B51BE"/>
    <w:rsid w:val="009B6AC0"/>
    <w:rsid w:val="009B6F7E"/>
    <w:rsid w:val="009C085C"/>
    <w:rsid w:val="009C22D2"/>
    <w:rsid w:val="009C2B07"/>
    <w:rsid w:val="009C423E"/>
    <w:rsid w:val="009C440A"/>
    <w:rsid w:val="009C4968"/>
    <w:rsid w:val="009D1E84"/>
    <w:rsid w:val="009D34EE"/>
    <w:rsid w:val="009D3C22"/>
    <w:rsid w:val="009E487B"/>
    <w:rsid w:val="009F113E"/>
    <w:rsid w:val="009F3B46"/>
    <w:rsid w:val="009F685D"/>
    <w:rsid w:val="009F73CE"/>
    <w:rsid w:val="00A01D4A"/>
    <w:rsid w:val="00A02793"/>
    <w:rsid w:val="00A0455B"/>
    <w:rsid w:val="00A06B6F"/>
    <w:rsid w:val="00A21F84"/>
    <w:rsid w:val="00A22E80"/>
    <w:rsid w:val="00A23C4D"/>
    <w:rsid w:val="00A240FC"/>
    <w:rsid w:val="00A24296"/>
    <w:rsid w:val="00A2521C"/>
    <w:rsid w:val="00A2699E"/>
    <w:rsid w:val="00A2751F"/>
    <w:rsid w:val="00A3000F"/>
    <w:rsid w:val="00A31203"/>
    <w:rsid w:val="00A36257"/>
    <w:rsid w:val="00A37A9B"/>
    <w:rsid w:val="00A42C8A"/>
    <w:rsid w:val="00A42EEC"/>
    <w:rsid w:val="00A4313A"/>
    <w:rsid w:val="00A43B54"/>
    <w:rsid w:val="00A455C3"/>
    <w:rsid w:val="00A60065"/>
    <w:rsid w:val="00A61C05"/>
    <w:rsid w:val="00A64C31"/>
    <w:rsid w:val="00A70D37"/>
    <w:rsid w:val="00A7400F"/>
    <w:rsid w:val="00A76B1C"/>
    <w:rsid w:val="00A812D5"/>
    <w:rsid w:val="00A83CCE"/>
    <w:rsid w:val="00A95021"/>
    <w:rsid w:val="00AA1502"/>
    <w:rsid w:val="00AA765D"/>
    <w:rsid w:val="00AB000F"/>
    <w:rsid w:val="00AB1728"/>
    <w:rsid w:val="00AB3E85"/>
    <w:rsid w:val="00AC111C"/>
    <w:rsid w:val="00AC6AA5"/>
    <w:rsid w:val="00AC7914"/>
    <w:rsid w:val="00AD14EE"/>
    <w:rsid w:val="00AD6AD2"/>
    <w:rsid w:val="00AE5228"/>
    <w:rsid w:val="00AF2B49"/>
    <w:rsid w:val="00AF6390"/>
    <w:rsid w:val="00AF6AB8"/>
    <w:rsid w:val="00B15460"/>
    <w:rsid w:val="00B231C8"/>
    <w:rsid w:val="00B24218"/>
    <w:rsid w:val="00B25797"/>
    <w:rsid w:val="00B27818"/>
    <w:rsid w:val="00B30CDA"/>
    <w:rsid w:val="00B35E8C"/>
    <w:rsid w:val="00B36C46"/>
    <w:rsid w:val="00B42AED"/>
    <w:rsid w:val="00B44343"/>
    <w:rsid w:val="00B44E7C"/>
    <w:rsid w:val="00B467AA"/>
    <w:rsid w:val="00B51EFD"/>
    <w:rsid w:val="00B528C8"/>
    <w:rsid w:val="00B53D40"/>
    <w:rsid w:val="00B55859"/>
    <w:rsid w:val="00B60A44"/>
    <w:rsid w:val="00B60EE8"/>
    <w:rsid w:val="00B635E4"/>
    <w:rsid w:val="00B66A34"/>
    <w:rsid w:val="00B76027"/>
    <w:rsid w:val="00B8387C"/>
    <w:rsid w:val="00B86F1B"/>
    <w:rsid w:val="00B93EF4"/>
    <w:rsid w:val="00B96776"/>
    <w:rsid w:val="00B975E3"/>
    <w:rsid w:val="00B977EC"/>
    <w:rsid w:val="00BA5E3A"/>
    <w:rsid w:val="00BA6D16"/>
    <w:rsid w:val="00BB2DC8"/>
    <w:rsid w:val="00BB43B1"/>
    <w:rsid w:val="00BB43EF"/>
    <w:rsid w:val="00BB53C8"/>
    <w:rsid w:val="00BC03D6"/>
    <w:rsid w:val="00BC1293"/>
    <w:rsid w:val="00BC43CA"/>
    <w:rsid w:val="00BC6C5A"/>
    <w:rsid w:val="00BD3969"/>
    <w:rsid w:val="00BD451C"/>
    <w:rsid w:val="00BD4E47"/>
    <w:rsid w:val="00BE4FA1"/>
    <w:rsid w:val="00BE53A3"/>
    <w:rsid w:val="00BE6FCB"/>
    <w:rsid w:val="00BE7E5E"/>
    <w:rsid w:val="00BF3C9C"/>
    <w:rsid w:val="00BF42A5"/>
    <w:rsid w:val="00BF4D99"/>
    <w:rsid w:val="00C000A8"/>
    <w:rsid w:val="00C00C50"/>
    <w:rsid w:val="00C0332A"/>
    <w:rsid w:val="00C035EE"/>
    <w:rsid w:val="00C1188C"/>
    <w:rsid w:val="00C12AC7"/>
    <w:rsid w:val="00C17D12"/>
    <w:rsid w:val="00C24E2A"/>
    <w:rsid w:val="00C25E26"/>
    <w:rsid w:val="00C26546"/>
    <w:rsid w:val="00C37E1B"/>
    <w:rsid w:val="00C4513E"/>
    <w:rsid w:val="00C467B4"/>
    <w:rsid w:val="00C4697F"/>
    <w:rsid w:val="00C50338"/>
    <w:rsid w:val="00C5187F"/>
    <w:rsid w:val="00C52F7B"/>
    <w:rsid w:val="00C53FC7"/>
    <w:rsid w:val="00C545E0"/>
    <w:rsid w:val="00C5497D"/>
    <w:rsid w:val="00C60475"/>
    <w:rsid w:val="00C63B2E"/>
    <w:rsid w:val="00C74FA8"/>
    <w:rsid w:val="00C7681B"/>
    <w:rsid w:val="00C82C41"/>
    <w:rsid w:val="00C94A6F"/>
    <w:rsid w:val="00C97F72"/>
    <w:rsid w:val="00CA1920"/>
    <w:rsid w:val="00CA315F"/>
    <w:rsid w:val="00CB2E14"/>
    <w:rsid w:val="00CB5252"/>
    <w:rsid w:val="00CC5351"/>
    <w:rsid w:val="00CD1D8A"/>
    <w:rsid w:val="00CD1DDC"/>
    <w:rsid w:val="00CD275A"/>
    <w:rsid w:val="00CD6F6E"/>
    <w:rsid w:val="00CE1166"/>
    <w:rsid w:val="00CE2B86"/>
    <w:rsid w:val="00CE6D73"/>
    <w:rsid w:val="00CF1E9B"/>
    <w:rsid w:val="00CF548F"/>
    <w:rsid w:val="00CF5CA9"/>
    <w:rsid w:val="00CF5E69"/>
    <w:rsid w:val="00CF784F"/>
    <w:rsid w:val="00D0048E"/>
    <w:rsid w:val="00D01CF6"/>
    <w:rsid w:val="00D06F6F"/>
    <w:rsid w:val="00D12D5E"/>
    <w:rsid w:val="00D13EF2"/>
    <w:rsid w:val="00D14E52"/>
    <w:rsid w:val="00D160AD"/>
    <w:rsid w:val="00D17AB0"/>
    <w:rsid w:val="00D23528"/>
    <w:rsid w:val="00D33A96"/>
    <w:rsid w:val="00D34CB9"/>
    <w:rsid w:val="00D4215E"/>
    <w:rsid w:val="00D42298"/>
    <w:rsid w:val="00D42A41"/>
    <w:rsid w:val="00D46DC5"/>
    <w:rsid w:val="00D577C3"/>
    <w:rsid w:val="00D60BBC"/>
    <w:rsid w:val="00D65476"/>
    <w:rsid w:val="00D662A5"/>
    <w:rsid w:val="00D6677C"/>
    <w:rsid w:val="00D67E34"/>
    <w:rsid w:val="00D70C1D"/>
    <w:rsid w:val="00D763C2"/>
    <w:rsid w:val="00D770CE"/>
    <w:rsid w:val="00D81EDB"/>
    <w:rsid w:val="00D820E7"/>
    <w:rsid w:val="00D92EDC"/>
    <w:rsid w:val="00D9344A"/>
    <w:rsid w:val="00D94844"/>
    <w:rsid w:val="00D95378"/>
    <w:rsid w:val="00D9644F"/>
    <w:rsid w:val="00D97927"/>
    <w:rsid w:val="00DA4889"/>
    <w:rsid w:val="00DA54C6"/>
    <w:rsid w:val="00DA6111"/>
    <w:rsid w:val="00DA6F02"/>
    <w:rsid w:val="00DB01E6"/>
    <w:rsid w:val="00DB4F25"/>
    <w:rsid w:val="00DB4F7F"/>
    <w:rsid w:val="00DB661F"/>
    <w:rsid w:val="00DB7821"/>
    <w:rsid w:val="00DD114F"/>
    <w:rsid w:val="00DD5649"/>
    <w:rsid w:val="00DE299F"/>
    <w:rsid w:val="00DE2E70"/>
    <w:rsid w:val="00DE7FDC"/>
    <w:rsid w:val="00DF179B"/>
    <w:rsid w:val="00DF2237"/>
    <w:rsid w:val="00DF325C"/>
    <w:rsid w:val="00DF475B"/>
    <w:rsid w:val="00E000BB"/>
    <w:rsid w:val="00E00BE6"/>
    <w:rsid w:val="00E015D1"/>
    <w:rsid w:val="00E0176E"/>
    <w:rsid w:val="00E03A50"/>
    <w:rsid w:val="00E12DC1"/>
    <w:rsid w:val="00E142A0"/>
    <w:rsid w:val="00E14A5B"/>
    <w:rsid w:val="00E21343"/>
    <w:rsid w:val="00E2308C"/>
    <w:rsid w:val="00E330E8"/>
    <w:rsid w:val="00E33243"/>
    <w:rsid w:val="00E33FF1"/>
    <w:rsid w:val="00E355B9"/>
    <w:rsid w:val="00E3710A"/>
    <w:rsid w:val="00E40959"/>
    <w:rsid w:val="00E435E8"/>
    <w:rsid w:val="00E43926"/>
    <w:rsid w:val="00E46082"/>
    <w:rsid w:val="00E465B8"/>
    <w:rsid w:val="00E46A66"/>
    <w:rsid w:val="00E520FF"/>
    <w:rsid w:val="00E53725"/>
    <w:rsid w:val="00E57F83"/>
    <w:rsid w:val="00E6645B"/>
    <w:rsid w:val="00E679BF"/>
    <w:rsid w:val="00E67EA6"/>
    <w:rsid w:val="00E76E1B"/>
    <w:rsid w:val="00E82A40"/>
    <w:rsid w:val="00E8485A"/>
    <w:rsid w:val="00E87BE8"/>
    <w:rsid w:val="00E9328B"/>
    <w:rsid w:val="00E940D1"/>
    <w:rsid w:val="00EA5349"/>
    <w:rsid w:val="00EA7477"/>
    <w:rsid w:val="00EB1D94"/>
    <w:rsid w:val="00EB6848"/>
    <w:rsid w:val="00EC1869"/>
    <w:rsid w:val="00EC21F8"/>
    <w:rsid w:val="00EC2ADA"/>
    <w:rsid w:val="00EC3E23"/>
    <w:rsid w:val="00EC45DF"/>
    <w:rsid w:val="00EC5339"/>
    <w:rsid w:val="00EC6B35"/>
    <w:rsid w:val="00ED1DB2"/>
    <w:rsid w:val="00EE5224"/>
    <w:rsid w:val="00EE5BAC"/>
    <w:rsid w:val="00EE6ED4"/>
    <w:rsid w:val="00EF299A"/>
    <w:rsid w:val="00EF3155"/>
    <w:rsid w:val="00EF3C2A"/>
    <w:rsid w:val="00EF4178"/>
    <w:rsid w:val="00EF52B2"/>
    <w:rsid w:val="00F00646"/>
    <w:rsid w:val="00F00C6D"/>
    <w:rsid w:val="00F0132A"/>
    <w:rsid w:val="00F035B9"/>
    <w:rsid w:val="00F03E1C"/>
    <w:rsid w:val="00F05467"/>
    <w:rsid w:val="00F21250"/>
    <w:rsid w:val="00F22AC6"/>
    <w:rsid w:val="00F355FF"/>
    <w:rsid w:val="00F36684"/>
    <w:rsid w:val="00F371C3"/>
    <w:rsid w:val="00F410AC"/>
    <w:rsid w:val="00F47A5C"/>
    <w:rsid w:val="00F54DC6"/>
    <w:rsid w:val="00F551CB"/>
    <w:rsid w:val="00F61C7E"/>
    <w:rsid w:val="00F66985"/>
    <w:rsid w:val="00F67042"/>
    <w:rsid w:val="00F670FD"/>
    <w:rsid w:val="00F71EB8"/>
    <w:rsid w:val="00F77CEA"/>
    <w:rsid w:val="00F77D0E"/>
    <w:rsid w:val="00F81BBE"/>
    <w:rsid w:val="00F81BF5"/>
    <w:rsid w:val="00F8671C"/>
    <w:rsid w:val="00F920AD"/>
    <w:rsid w:val="00F921D1"/>
    <w:rsid w:val="00F95658"/>
    <w:rsid w:val="00F964A4"/>
    <w:rsid w:val="00F969A9"/>
    <w:rsid w:val="00FA1089"/>
    <w:rsid w:val="00FA1EE7"/>
    <w:rsid w:val="00FA2183"/>
    <w:rsid w:val="00FA7966"/>
    <w:rsid w:val="00FB19BE"/>
    <w:rsid w:val="00FB4696"/>
    <w:rsid w:val="00FB7056"/>
    <w:rsid w:val="00FC03FE"/>
    <w:rsid w:val="00FC19A4"/>
    <w:rsid w:val="00FC38B2"/>
    <w:rsid w:val="00FC6F38"/>
    <w:rsid w:val="00FC7F69"/>
    <w:rsid w:val="00FD1465"/>
    <w:rsid w:val="00FD19F7"/>
    <w:rsid w:val="00FD5380"/>
    <w:rsid w:val="00FD6B08"/>
    <w:rsid w:val="00FD7473"/>
    <w:rsid w:val="00FE1827"/>
    <w:rsid w:val="00FE24DA"/>
    <w:rsid w:val="00FE339F"/>
    <w:rsid w:val="00FE4D03"/>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64B218CD-21EF-483B-8222-219C1787F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8385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8385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uiPriority w:val="99"/>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Bullet List,FooterText,numbered,Имя Рисунка,List Paragraph,2 Спс точк"/>
    <w:basedOn w:val="a"/>
    <w:link w:val="a7"/>
    <w:uiPriority w:val="34"/>
    <w:qFormat/>
    <w:rsid w:val="00C52F7B"/>
    <w:pPr>
      <w:ind w:left="708"/>
    </w:pPr>
  </w:style>
  <w:style w:type="table" w:styleId="a8">
    <w:name w:val="Table Grid"/>
    <w:basedOn w:val="a1"/>
    <w:uiPriority w:val="5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aliases w:val="Название Знак1,Название Знак Знак2,Название Знак2 Знак Знак,Название Знак1 Знак Знак Знак,Название Знак Знак1 Знак Знак Знак,Название Знак Знак2 Знак Знак,Название Знак Знак1 Знак,Название Знак1 Знак,Название Знак Знак1"/>
    <w:basedOn w:val="a"/>
    <w:link w:val="ac"/>
    <w:qFormat/>
    <w:rsid w:val="000218DE"/>
    <w:pPr>
      <w:widowControl/>
      <w:autoSpaceDE/>
      <w:autoSpaceDN/>
      <w:adjustRightInd/>
      <w:jc w:val="center"/>
    </w:pPr>
    <w:rPr>
      <w:b/>
      <w:sz w:val="28"/>
    </w:rPr>
  </w:style>
  <w:style w:type="character" w:customStyle="1" w:styleId="ac">
    <w:name w:val="Заголовок Знак"/>
    <w:aliases w:val="Название Знак1 Знак1,Название Знак Знак2 Знак,Название Знак2 Знак Знак Знак,Название Знак1 Знак Знак Знак Знак,Название Знак Знак1 Знак Знак Знак Знак,Название Знак Знак2 Знак Знак Знак,Название Знак Знак1 Зна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78385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78385C"/>
    <w:rPr>
      <w:rFonts w:asciiTheme="majorHAnsi" w:eastAsiaTheme="majorEastAsia" w:hAnsiTheme="majorHAnsi" w:cstheme="majorBidi"/>
      <w:color w:val="365F91" w:themeColor="accent1" w:themeShade="BF"/>
      <w:sz w:val="26"/>
      <w:szCs w:val="26"/>
      <w:lang w:eastAsia="ru-RU"/>
    </w:rPr>
  </w:style>
  <w:style w:type="paragraph" w:styleId="af4">
    <w:name w:val="endnote text"/>
    <w:basedOn w:val="a"/>
    <w:link w:val="af5"/>
    <w:uiPriority w:val="99"/>
    <w:semiHidden/>
    <w:unhideWhenUsed/>
    <w:rsid w:val="0078385C"/>
  </w:style>
  <w:style w:type="character" w:customStyle="1" w:styleId="af5">
    <w:name w:val="Текст концевой сноски Знак"/>
    <w:basedOn w:val="a0"/>
    <w:link w:val="af4"/>
    <w:uiPriority w:val="99"/>
    <w:semiHidden/>
    <w:rsid w:val="0078385C"/>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78385C"/>
    <w:rPr>
      <w:vertAlign w:val="superscript"/>
    </w:rPr>
  </w:style>
  <w:style w:type="paragraph" w:styleId="af7">
    <w:name w:val="TOC Heading"/>
    <w:basedOn w:val="1"/>
    <w:next w:val="a"/>
    <w:uiPriority w:val="39"/>
    <w:unhideWhenUsed/>
    <w:qFormat/>
    <w:rsid w:val="0078385C"/>
    <w:pPr>
      <w:widowControl/>
      <w:autoSpaceDE/>
      <w:autoSpaceDN/>
      <w:adjustRightInd/>
      <w:spacing w:line="259" w:lineRule="auto"/>
      <w:outlineLvl w:val="9"/>
    </w:pPr>
  </w:style>
  <w:style w:type="paragraph" w:styleId="11">
    <w:name w:val="toc 1"/>
    <w:basedOn w:val="a"/>
    <w:next w:val="a"/>
    <w:autoRedefine/>
    <w:uiPriority w:val="39"/>
    <w:unhideWhenUsed/>
    <w:rsid w:val="0078385C"/>
    <w:pPr>
      <w:spacing w:after="100"/>
    </w:pPr>
  </w:style>
  <w:style w:type="paragraph" w:styleId="22">
    <w:name w:val="toc 2"/>
    <w:basedOn w:val="a"/>
    <w:next w:val="a"/>
    <w:autoRedefine/>
    <w:uiPriority w:val="39"/>
    <w:unhideWhenUsed/>
    <w:rsid w:val="0078385C"/>
    <w:pPr>
      <w:spacing w:after="100"/>
      <w:ind w:left="200"/>
    </w:pPr>
  </w:style>
  <w:style w:type="character" w:styleId="af8">
    <w:name w:val="Hyperlink"/>
    <w:basedOn w:val="a0"/>
    <w:uiPriority w:val="99"/>
    <w:unhideWhenUsed/>
    <w:rsid w:val="0078385C"/>
    <w:rPr>
      <w:color w:val="0000FF" w:themeColor="hyperlink"/>
      <w:u w:val="single"/>
    </w:rPr>
  </w:style>
  <w:style w:type="paragraph" w:customStyle="1" w:styleId="msonormalmrcssattr">
    <w:name w:val="msonormal_mr_css_attr"/>
    <w:basedOn w:val="a"/>
    <w:rsid w:val="001C6D43"/>
    <w:pPr>
      <w:widowControl/>
      <w:autoSpaceDE/>
      <w:autoSpaceDN/>
      <w:adjustRightInd/>
      <w:spacing w:before="100" w:beforeAutospacing="1" w:after="100" w:afterAutospacing="1"/>
    </w:pPr>
    <w:rPr>
      <w:sz w:val="24"/>
      <w:szCs w:val="24"/>
    </w:rPr>
  </w:style>
  <w:style w:type="character" w:customStyle="1" w:styleId="a7">
    <w:name w:val="Абзац списка Знак"/>
    <w:aliases w:val="Bullet List Знак,FooterText Знак,numbered Знак,Имя Рисунка Знак,List Paragraph Знак,2 Спс точк Знак"/>
    <w:link w:val="a6"/>
    <w:uiPriority w:val="99"/>
    <w:locked/>
    <w:rsid w:val="00C97F72"/>
    <w:rPr>
      <w:rFonts w:ascii="Times New Roman" w:eastAsia="Times New Roman" w:hAnsi="Times New Roman" w:cs="Times New Roman"/>
      <w:sz w:val="20"/>
      <w:szCs w:val="20"/>
      <w:lang w:eastAsia="ru-RU"/>
    </w:rPr>
  </w:style>
  <w:style w:type="character" w:customStyle="1" w:styleId="23">
    <w:name w:val="Основной текст (2)_"/>
    <w:basedOn w:val="a0"/>
    <w:link w:val="24"/>
    <w:rsid w:val="00CE2B86"/>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rsid w:val="00CE2B86"/>
    <w:pPr>
      <w:shd w:val="clear" w:color="auto" w:fill="FFFFFF"/>
      <w:autoSpaceDE/>
      <w:autoSpaceDN/>
      <w:adjustRightInd/>
      <w:spacing w:after="1260" w:line="320" w:lineRule="exact"/>
      <w:jc w:val="right"/>
    </w:pPr>
    <w:rPr>
      <w:sz w:val="28"/>
      <w:szCs w:val="28"/>
      <w:lang w:eastAsia="en-US"/>
    </w:rPr>
  </w:style>
  <w:style w:type="character" w:styleId="af9">
    <w:name w:val="Emphasis"/>
    <w:basedOn w:val="a0"/>
    <w:uiPriority w:val="20"/>
    <w:qFormat/>
    <w:rsid w:val="00DB661F"/>
    <w:rPr>
      <w:i/>
      <w:iCs/>
    </w:rPr>
  </w:style>
  <w:style w:type="paragraph" w:styleId="3">
    <w:name w:val="Body Text Indent 3"/>
    <w:basedOn w:val="a"/>
    <w:link w:val="30"/>
    <w:uiPriority w:val="99"/>
    <w:semiHidden/>
    <w:unhideWhenUsed/>
    <w:rsid w:val="00723DB5"/>
    <w:pPr>
      <w:spacing w:after="120"/>
      <w:ind w:left="283"/>
    </w:pPr>
    <w:rPr>
      <w:sz w:val="16"/>
      <w:szCs w:val="16"/>
    </w:rPr>
  </w:style>
  <w:style w:type="character" w:customStyle="1" w:styleId="30">
    <w:name w:val="Основной текст с отступом 3 Знак"/>
    <w:basedOn w:val="a0"/>
    <w:link w:val="3"/>
    <w:uiPriority w:val="99"/>
    <w:semiHidden/>
    <w:rsid w:val="00723DB5"/>
    <w:rPr>
      <w:rFonts w:ascii="Times New Roman" w:eastAsia="Times New Roman" w:hAnsi="Times New Roman" w:cs="Times New Roman"/>
      <w:sz w:val="16"/>
      <w:szCs w:val="16"/>
      <w:lang w:eastAsia="ru-RU"/>
    </w:rPr>
  </w:style>
  <w:style w:type="character" w:styleId="afa">
    <w:name w:val="annotation reference"/>
    <w:basedOn w:val="a0"/>
    <w:uiPriority w:val="99"/>
    <w:semiHidden/>
    <w:unhideWhenUsed/>
    <w:rsid w:val="008C549A"/>
    <w:rPr>
      <w:sz w:val="16"/>
      <w:szCs w:val="16"/>
    </w:rPr>
  </w:style>
  <w:style w:type="paragraph" w:styleId="afb">
    <w:name w:val="annotation text"/>
    <w:basedOn w:val="a"/>
    <w:link w:val="afc"/>
    <w:uiPriority w:val="99"/>
    <w:unhideWhenUsed/>
    <w:rsid w:val="008C549A"/>
  </w:style>
  <w:style w:type="character" w:customStyle="1" w:styleId="afc">
    <w:name w:val="Текст примечания Знак"/>
    <w:basedOn w:val="a0"/>
    <w:link w:val="afb"/>
    <w:uiPriority w:val="99"/>
    <w:rsid w:val="008C54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C549A"/>
    <w:rPr>
      <w:b/>
      <w:bCs/>
    </w:rPr>
  </w:style>
  <w:style w:type="character" w:customStyle="1" w:styleId="afe">
    <w:name w:val="Тема примечания Знак"/>
    <w:basedOn w:val="afc"/>
    <w:link w:val="afd"/>
    <w:uiPriority w:val="99"/>
    <w:semiHidden/>
    <w:rsid w:val="008C549A"/>
    <w:rPr>
      <w:rFonts w:ascii="Times New Roman" w:eastAsia="Times New Roman" w:hAnsi="Times New Roman" w:cs="Times New Roman"/>
      <w:b/>
      <w:bCs/>
      <w:sz w:val="20"/>
      <w:szCs w:val="20"/>
      <w:lang w:eastAsia="ru-RU"/>
    </w:rPr>
  </w:style>
  <w:style w:type="table" w:customStyle="1" w:styleId="12">
    <w:name w:val="Сетка таблицы1"/>
    <w:basedOn w:val="a1"/>
    <w:next w:val="a8"/>
    <w:uiPriority w:val="59"/>
    <w:rsid w:val="00671F0B"/>
    <w:pPr>
      <w:spacing w:after="0" w:line="240" w:lineRule="auto"/>
      <w:ind w:firstLine="709"/>
      <w:jc w:val="both"/>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0">
    <w:name w:val="Сетка таблицы21"/>
    <w:basedOn w:val="a1"/>
    <w:next w:val="a8"/>
    <w:uiPriority w:val="59"/>
    <w:rsid w:val="00C7681B"/>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0C1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2119079">
      <w:bodyDiv w:val="1"/>
      <w:marLeft w:val="0"/>
      <w:marRight w:val="0"/>
      <w:marTop w:val="0"/>
      <w:marBottom w:val="0"/>
      <w:divBdr>
        <w:top w:val="none" w:sz="0" w:space="0" w:color="auto"/>
        <w:left w:val="none" w:sz="0" w:space="0" w:color="auto"/>
        <w:bottom w:val="none" w:sz="0" w:space="0" w:color="auto"/>
        <w:right w:val="none" w:sz="0" w:space="0" w:color="auto"/>
      </w:divBdr>
    </w:div>
    <w:div w:id="1896894928">
      <w:bodyDiv w:val="1"/>
      <w:marLeft w:val="0"/>
      <w:marRight w:val="0"/>
      <w:marTop w:val="0"/>
      <w:marBottom w:val="0"/>
      <w:divBdr>
        <w:top w:val="none" w:sz="0" w:space="0" w:color="auto"/>
        <w:left w:val="none" w:sz="0" w:space="0" w:color="auto"/>
        <w:bottom w:val="none" w:sz="0" w:space="0" w:color="auto"/>
        <w:right w:val="none" w:sz="0" w:space="0" w:color="auto"/>
      </w:divBdr>
      <w:divsChild>
        <w:div w:id="1767841478">
          <w:marLeft w:val="432"/>
          <w:marRight w:val="0"/>
          <w:marTop w:val="120"/>
          <w:marBottom w:val="0"/>
          <w:divBdr>
            <w:top w:val="none" w:sz="0" w:space="0" w:color="auto"/>
            <w:left w:val="none" w:sz="0" w:space="0" w:color="auto"/>
            <w:bottom w:val="none" w:sz="0" w:space="0" w:color="auto"/>
            <w:right w:val="none" w:sz="0" w:space="0" w:color="auto"/>
          </w:divBdr>
        </w:div>
        <w:div w:id="1759134482">
          <w:marLeft w:val="432"/>
          <w:marRight w:val="0"/>
          <w:marTop w:val="120"/>
          <w:marBottom w:val="0"/>
          <w:divBdr>
            <w:top w:val="none" w:sz="0" w:space="0" w:color="auto"/>
            <w:left w:val="none" w:sz="0" w:space="0" w:color="auto"/>
            <w:bottom w:val="none" w:sz="0" w:space="0" w:color="auto"/>
            <w:right w:val="none" w:sz="0" w:space="0" w:color="auto"/>
          </w:divBdr>
        </w:div>
        <w:div w:id="1353844757">
          <w:marLeft w:val="432"/>
          <w:marRight w:val="0"/>
          <w:marTop w:val="120"/>
          <w:marBottom w:val="0"/>
          <w:divBdr>
            <w:top w:val="none" w:sz="0" w:space="0" w:color="auto"/>
            <w:left w:val="none" w:sz="0" w:space="0" w:color="auto"/>
            <w:bottom w:val="none" w:sz="0" w:space="0" w:color="auto"/>
            <w:right w:val="none" w:sz="0" w:space="0" w:color="auto"/>
          </w:divBdr>
        </w:div>
        <w:div w:id="458651141">
          <w:marLeft w:val="432"/>
          <w:marRight w:val="0"/>
          <w:marTop w:val="120"/>
          <w:marBottom w:val="0"/>
          <w:divBdr>
            <w:top w:val="none" w:sz="0" w:space="0" w:color="auto"/>
            <w:left w:val="none" w:sz="0" w:space="0" w:color="auto"/>
            <w:bottom w:val="none" w:sz="0" w:space="0" w:color="auto"/>
            <w:right w:val="none" w:sz="0" w:space="0" w:color="auto"/>
          </w:divBdr>
        </w:div>
        <w:div w:id="994184920">
          <w:marLeft w:val="432"/>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alpinadigital.ru/" TargetMode="Externa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 TargetMode="External"/><Relationship Id="rId5" Type="http://schemas.openxmlformats.org/officeDocument/2006/relationships/webSettings" Target="webSettings.xml"/><Relationship Id="rId10" Type="http://schemas.openxmlformats.org/officeDocument/2006/relationships/hyperlink" Target="http://bujet.ru/article/348402.php" TargetMode="External"/><Relationship Id="rId4" Type="http://schemas.openxmlformats.org/officeDocument/2006/relationships/settings" Target="settings.xml"/><Relationship Id="rId9" Type="http://schemas.openxmlformats.org/officeDocument/2006/relationships/hyperlink" Target="http://bujet.ru/article/348402.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87F3B-4B9B-4432-BAA2-E35C069F9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7142</Words>
  <Characters>40710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cp:keywords/>
  <dc:description/>
  <cp:lastModifiedBy>Борисова Екатерина Владимировна</cp:lastModifiedBy>
  <cp:revision>9</cp:revision>
  <cp:lastPrinted>2019-04-15T07:43:00Z</cp:lastPrinted>
  <dcterms:created xsi:type="dcterms:W3CDTF">2022-06-22T08:11:00Z</dcterms:created>
  <dcterms:modified xsi:type="dcterms:W3CDTF">2022-07-01T06:35:00Z</dcterms:modified>
</cp:coreProperties>
</file>