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4C6A" w14:textId="77777777" w:rsidR="00677E6B" w:rsidRPr="00513EA9" w:rsidRDefault="00677E6B" w:rsidP="00EE12FF">
      <w:pPr>
        <w:pStyle w:val="afc"/>
        <w:jc w:val="center"/>
        <w:rPr>
          <w:rFonts w:ascii="Times New Roman" w:hAnsi="Times New Roman"/>
        </w:rPr>
      </w:pPr>
      <w:r w:rsidRPr="00513EA9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77E6B" w:rsidRPr="00544953" w14:paraId="79206B2D" w14:textId="77777777" w:rsidTr="00EE12FF">
        <w:tc>
          <w:tcPr>
            <w:tcW w:w="4784" w:type="dxa"/>
            <w:shd w:val="clear" w:color="auto" w:fill="auto"/>
          </w:tcPr>
          <w:p w14:paraId="0608A34E" w14:textId="77777777" w:rsidR="00677E6B" w:rsidRPr="00677E6B" w:rsidRDefault="00677E6B" w:rsidP="00EE12FF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СОГЛАСОВАНО</w:t>
            </w:r>
          </w:p>
          <w:p w14:paraId="146DA8FA" w14:textId="66B030B5" w:rsidR="00677E6B" w:rsidRPr="00677E6B" w:rsidRDefault="00D81BA4" w:rsidP="00EE12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Калининского района</w:t>
            </w:r>
          </w:p>
          <w:p w14:paraId="4DF8424B" w14:textId="1BCE439E" w:rsidR="00677E6B" w:rsidRDefault="005B1292" w:rsidP="00EE12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="00D81BA4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D81BA4">
              <w:rPr>
                <w:sz w:val="28"/>
                <w:szCs w:val="28"/>
                <w:lang w:val="ru-RU"/>
              </w:rPr>
              <w:t>Челябинска</w:t>
            </w:r>
          </w:p>
          <w:p w14:paraId="5304C98E" w14:textId="45C70E4B" w:rsidR="00A2696F" w:rsidRPr="00677E6B" w:rsidRDefault="00A2696F" w:rsidP="00EE12FF">
            <w:pPr>
              <w:rPr>
                <w:sz w:val="28"/>
                <w:szCs w:val="28"/>
                <w:lang w:val="ru-RU"/>
              </w:rPr>
            </w:pPr>
            <w:r w:rsidRPr="00A2696F">
              <w:rPr>
                <w:sz w:val="28"/>
                <w:szCs w:val="28"/>
                <w:lang w:val="ru-RU"/>
              </w:rPr>
              <w:t>С.В. Колесник</w:t>
            </w:r>
          </w:p>
          <w:p w14:paraId="2B1283BC" w14:textId="6AA59A52" w:rsidR="0007109D" w:rsidRDefault="00783E33" w:rsidP="00EE12FF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drawing>
                <wp:inline distT="0" distB="0" distL="0" distR="0" wp14:anchorId="3BC2811D" wp14:editId="77A1F8AF">
                  <wp:extent cx="889696" cy="51435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617" cy="5345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55DF646D" w:rsidR="00677E6B" w:rsidRPr="005B1292" w:rsidRDefault="00772936" w:rsidP="007459C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«14» февраля 2023 г</w:t>
            </w:r>
          </w:p>
        </w:tc>
        <w:tc>
          <w:tcPr>
            <w:tcW w:w="4785" w:type="dxa"/>
            <w:shd w:val="clear" w:color="auto" w:fill="auto"/>
          </w:tcPr>
          <w:p w14:paraId="1C2697B0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УТВЕРЖДАЮ</w:t>
            </w:r>
          </w:p>
          <w:p w14:paraId="0F95FE74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Уральского филиала</w:t>
            </w:r>
          </w:p>
          <w:p w14:paraId="084F4E82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Финуниверситета</w:t>
            </w:r>
          </w:p>
          <w:p w14:paraId="658384B3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Д.А. </w:t>
            </w:r>
            <w:proofErr w:type="spellStart"/>
            <w:r>
              <w:rPr>
                <w:sz w:val="28"/>
                <w:szCs w:val="28"/>
                <w:lang w:val="ru-RU"/>
              </w:rPr>
              <w:t>Циринг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14:paraId="0186BF11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1C7731D" wp14:editId="3B981D27">
                  <wp:extent cx="685800" cy="495300"/>
                  <wp:effectExtent l="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787" t="36969" r="27031" b="54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CA234" w14:textId="4212ED05" w:rsidR="00A2696F" w:rsidRDefault="00772936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«14» февраля 2023 г</w:t>
            </w:r>
            <w:r w:rsidR="00A2696F">
              <w:rPr>
                <w:sz w:val="28"/>
                <w:szCs w:val="28"/>
                <w:lang w:val="ru-RU"/>
              </w:rPr>
              <w:t>.</w:t>
            </w:r>
          </w:p>
          <w:p w14:paraId="611B8DEB" w14:textId="77777777" w:rsidR="00677E6B" w:rsidRPr="005B1292" w:rsidRDefault="00677E6B" w:rsidP="00EE12FF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6BBC9262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</w:p>
    <w:p w14:paraId="3C48AF2A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</w:p>
    <w:p w14:paraId="4B74B7F2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  <w:proofErr w:type="spellStart"/>
      <w:r w:rsidRPr="005B1292">
        <w:rPr>
          <w:sz w:val="28"/>
          <w:szCs w:val="28"/>
          <w:lang w:val="ru-RU"/>
        </w:rPr>
        <w:t>Дубынина</w:t>
      </w:r>
      <w:proofErr w:type="spellEnd"/>
      <w:r w:rsidRPr="005B1292">
        <w:rPr>
          <w:sz w:val="28"/>
          <w:szCs w:val="28"/>
          <w:lang w:val="ru-RU"/>
        </w:rPr>
        <w:t xml:space="preserve"> А.В.</w:t>
      </w:r>
    </w:p>
    <w:p w14:paraId="57C1A903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</w:p>
    <w:p w14:paraId="0CB5817D" w14:textId="58A780E7" w:rsidR="007459C7" w:rsidRPr="007459C7" w:rsidRDefault="00677E6B" w:rsidP="007459C7">
      <w:pPr>
        <w:pStyle w:val="Default"/>
        <w:jc w:val="center"/>
        <w:rPr>
          <w:sz w:val="28"/>
          <w:szCs w:val="28"/>
        </w:rPr>
      </w:pPr>
      <w:r w:rsidRPr="007459C7">
        <w:rPr>
          <w:b/>
          <w:caps/>
          <w:sz w:val="28"/>
          <w:szCs w:val="28"/>
        </w:rPr>
        <w:t>ПРОГРАММА</w:t>
      </w:r>
    </w:p>
    <w:p w14:paraId="3B7DB9B9" w14:textId="2A354512" w:rsidR="00677E6B" w:rsidRPr="007459C7" w:rsidRDefault="007459C7" w:rsidP="007459C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 </w:t>
      </w:r>
      <w:r w:rsidRPr="007459C7">
        <w:rPr>
          <w:rFonts w:eastAsiaTheme="minorHAnsi"/>
          <w:b/>
          <w:bCs/>
          <w:color w:val="000000"/>
          <w:sz w:val="28"/>
          <w:szCs w:val="28"/>
          <w:lang w:val="ru-RU"/>
        </w:rPr>
        <w:t>УЧЕБНОЙ ПРАКТИКИ: ОЗНАКОМИТЕЛЬНОЙ ПРАКТИКИ</w:t>
      </w:r>
    </w:p>
    <w:p w14:paraId="614ABBAE" w14:textId="77777777" w:rsidR="00677E6B" w:rsidRPr="007459C7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color w:val="000000"/>
          <w:sz w:val="28"/>
          <w:szCs w:val="28"/>
          <w:lang w:val="ru-RU"/>
        </w:rPr>
        <w:t xml:space="preserve"> </w:t>
      </w:r>
    </w:p>
    <w:p w14:paraId="0B0EFB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58CE3A56" w14:textId="71754FBE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EE12FF">
        <w:rPr>
          <w:color w:val="000000"/>
          <w:sz w:val="28"/>
          <w:szCs w:val="28"/>
          <w:lang w:val="ru-RU"/>
        </w:rPr>
        <w:t>Направление подготовки:</w:t>
      </w:r>
      <w:r w:rsidRPr="00EE12FF">
        <w:rPr>
          <w:b/>
          <w:color w:val="000000"/>
          <w:sz w:val="28"/>
          <w:szCs w:val="28"/>
          <w:lang w:val="ru-RU"/>
        </w:rPr>
        <w:t xml:space="preserve"> </w:t>
      </w:r>
      <w:r w:rsidRPr="00EE12FF">
        <w:rPr>
          <w:color w:val="000000"/>
          <w:sz w:val="28"/>
          <w:szCs w:val="28"/>
          <w:lang w:val="ru-RU"/>
        </w:rPr>
        <w:t>38.0</w:t>
      </w:r>
      <w:r w:rsidR="007459C7">
        <w:rPr>
          <w:color w:val="000000"/>
          <w:sz w:val="28"/>
          <w:szCs w:val="28"/>
          <w:lang w:val="ru-RU"/>
        </w:rPr>
        <w:t>3</w:t>
      </w:r>
      <w:r w:rsidRPr="00EE12FF">
        <w:rPr>
          <w:color w:val="000000"/>
          <w:sz w:val="28"/>
          <w:szCs w:val="28"/>
          <w:lang w:val="ru-RU"/>
        </w:rPr>
        <w:t>.0</w:t>
      </w:r>
      <w:r w:rsidR="00D81BA4">
        <w:rPr>
          <w:color w:val="000000"/>
          <w:sz w:val="28"/>
          <w:szCs w:val="28"/>
          <w:lang w:val="ru-RU"/>
        </w:rPr>
        <w:t>4</w:t>
      </w:r>
      <w:r w:rsidRPr="00EE12FF">
        <w:rPr>
          <w:color w:val="000000"/>
          <w:sz w:val="28"/>
          <w:szCs w:val="28"/>
          <w:lang w:val="ru-RU"/>
        </w:rPr>
        <w:t xml:space="preserve"> </w:t>
      </w:r>
      <w:r w:rsidR="00D81BA4">
        <w:rPr>
          <w:color w:val="000000"/>
          <w:sz w:val="28"/>
          <w:szCs w:val="28"/>
          <w:lang w:val="ru-RU"/>
        </w:rPr>
        <w:t>Государственное и муниципальное управление</w:t>
      </w:r>
    </w:p>
    <w:p w14:paraId="7AA0D2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06B3A49D" w14:textId="766E0E09" w:rsidR="00677E6B" w:rsidRPr="00677E6B" w:rsidRDefault="007459C7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Профиль</w:t>
      </w:r>
      <w:r w:rsidR="00677E6B" w:rsidRPr="00677E6B">
        <w:rPr>
          <w:color w:val="000000"/>
          <w:sz w:val="28"/>
          <w:szCs w:val="28"/>
          <w:lang w:val="ru-RU"/>
        </w:rPr>
        <w:t>:</w:t>
      </w:r>
      <w:r w:rsidR="00677E6B" w:rsidRPr="00677E6B">
        <w:rPr>
          <w:b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="00D81BA4">
        <w:rPr>
          <w:color w:val="000000"/>
          <w:sz w:val="28"/>
          <w:szCs w:val="28"/>
          <w:lang w:val="ru-RU"/>
        </w:rPr>
        <w:t>Государственное и муниципальное управление</w:t>
      </w:r>
      <w:r w:rsidR="00677E6B" w:rsidRPr="00677E6B">
        <w:rPr>
          <w:color w:val="000000"/>
          <w:sz w:val="28"/>
          <w:szCs w:val="28"/>
          <w:lang w:val="ru-RU"/>
        </w:rPr>
        <w:t xml:space="preserve">» </w:t>
      </w:r>
    </w:p>
    <w:p w14:paraId="34BED88D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188677EF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79B3D613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47425818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Рекомендовано Ученым советом </w:t>
      </w:r>
    </w:p>
    <w:p w14:paraId="573A5D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Уральского филиала Финуниверситета</w:t>
      </w:r>
    </w:p>
    <w:p w14:paraId="752B4EBC" w14:textId="1F8235A3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протокол № 3</w:t>
      </w:r>
      <w:r w:rsidR="007459C7">
        <w:rPr>
          <w:sz w:val="28"/>
          <w:szCs w:val="28"/>
          <w:lang w:val="ru-RU"/>
        </w:rPr>
        <w:t>9</w:t>
      </w:r>
      <w:r w:rsidRPr="00677E6B">
        <w:rPr>
          <w:sz w:val="28"/>
          <w:szCs w:val="28"/>
          <w:lang w:val="ru-RU"/>
        </w:rPr>
        <w:t xml:space="preserve"> от </w:t>
      </w:r>
      <w:r w:rsidR="00772936">
        <w:rPr>
          <w:sz w:val="28"/>
          <w:szCs w:val="28"/>
          <w:lang w:val="ru-RU"/>
        </w:rPr>
        <w:t>«14» февраля 2023 г</w:t>
      </w:r>
      <w:r w:rsidRPr="00677E6B">
        <w:rPr>
          <w:sz w:val="28"/>
          <w:szCs w:val="28"/>
          <w:lang w:val="ru-RU"/>
        </w:rPr>
        <w:t>.</w:t>
      </w:r>
    </w:p>
    <w:p w14:paraId="19788726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3FE5723B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605C0877" w14:textId="77777777" w:rsidR="00677E6B" w:rsidRPr="00677E6B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45BD9E90" w14:textId="1FBBA6A5" w:rsidR="00677E6B" w:rsidRPr="00677E6B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протокол № </w:t>
      </w:r>
      <w:r w:rsidR="007459C7">
        <w:rPr>
          <w:sz w:val="28"/>
          <w:szCs w:val="28"/>
          <w:lang w:val="ru-RU"/>
        </w:rPr>
        <w:t>6</w:t>
      </w:r>
      <w:r w:rsidRPr="00677E6B">
        <w:rPr>
          <w:sz w:val="28"/>
          <w:szCs w:val="28"/>
          <w:lang w:val="ru-RU"/>
        </w:rPr>
        <w:t xml:space="preserve"> от </w:t>
      </w:r>
      <w:r w:rsidR="00772936" w:rsidRPr="005B1292">
        <w:rPr>
          <w:sz w:val="28"/>
          <w:szCs w:val="28"/>
          <w:lang w:val="ru-RU"/>
        </w:rPr>
        <w:t>«1</w:t>
      </w:r>
      <w:r w:rsidR="00772936">
        <w:rPr>
          <w:sz w:val="28"/>
          <w:szCs w:val="28"/>
          <w:lang w:val="ru-RU"/>
        </w:rPr>
        <w:t>4</w:t>
      </w:r>
      <w:r w:rsidR="00772936" w:rsidRPr="005B1292">
        <w:rPr>
          <w:sz w:val="28"/>
          <w:szCs w:val="28"/>
          <w:lang w:val="ru-RU"/>
        </w:rPr>
        <w:t xml:space="preserve">» </w:t>
      </w:r>
      <w:r w:rsidR="00772936">
        <w:rPr>
          <w:sz w:val="28"/>
          <w:szCs w:val="28"/>
          <w:lang w:val="ru-RU"/>
        </w:rPr>
        <w:t xml:space="preserve">февраля </w:t>
      </w:r>
      <w:r w:rsidR="00772936">
        <w:rPr>
          <w:sz w:val="28"/>
          <w:szCs w:val="28"/>
          <w:lang w:val="ru-RU"/>
        </w:rPr>
        <w:t>2023</w:t>
      </w:r>
      <w:r w:rsidR="00772936" w:rsidRPr="00677E6B">
        <w:rPr>
          <w:sz w:val="28"/>
          <w:szCs w:val="28"/>
          <w:lang w:val="ru-RU"/>
        </w:rPr>
        <w:t xml:space="preserve"> </w:t>
      </w:r>
      <w:r w:rsidRPr="00677E6B">
        <w:rPr>
          <w:sz w:val="28"/>
          <w:szCs w:val="28"/>
          <w:lang w:val="ru-RU"/>
        </w:rPr>
        <w:t xml:space="preserve">г. </w:t>
      </w:r>
    </w:p>
    <w:p w14:paraId="768C933A" w14:textId="77777777" w:rsidR="00677E6B" w:rsidRDefault="00677E6B" w:rsidP="00EE12FF">
      <w:pPr>
        <w:jc w:val="both"/>
        <w:rPr>
          <w:sz w:val="28"/>
          <w:szCs w:val="28"/>
          <w:lang w:val="ru-RU"/>
        </w:rPr>
      </w:pPr>
    </w:p>
    <w:p w14:paraId="771D67D3" w14:textId="77777777" w:rsidR="00D81BA4" w:rsidRPr="00677E6B" w:rsidRDefault="00D81BA4" w:rsidP="00EE12FF">
      <w:pPr>
        <w:jc w:val="both"/>
        <w:rPr>
          <w:sz w:val="28"/>
          <w:szCs w:val="28"/>
          <w:lang w:val="ru-RU"/>
        </w:rPr>
      </w:pPr>
    </w:p>
    <w:p w14:paraId="09F9034C" w14:textId="55F19095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Челябинск, 202</w:t>
      </w:r>
      <w:r w:rsidR="00772936">
        <w:rPr>
          <w:sz w:val="28"/>
          <w:szCs w:val="28"/>
          <w:lang w:val="ru-RU"/>
        </w:rPr>
        <w:t>3</w:t>
      </w:r>
    </w:p>
    <w:p w14:paraId="4278832C" w14:textId="77777777" w:rsidR="008C4AD0" w:rsidRPr="00B152B8" w:rsidRDefault="008C4AD0" w:rsidP="00EE12FF">
      <w:pPr>
        <w:jc w:val="center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B152B8" w:rsidRDefault="00165A41" w:rsidP="00EE12FF">
          <w:pPr>
            <w:pStyle w:val="af5"/>
            <w:spacing w:before="0" w:line="240" w:lineRule="auto"/>
          </w:pPr>
        </w:p>
        <w:p w14:paraId="48FDD7FA" w14:textId="552432C9" w:rsidR="002A3525" w:rsidRPr="00B152B8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B152B8">
            <w:fldChar w:fldCharType="begin"/>
          </w:r>
          <w:r w:rsidRPr="00B152B8">
            <w:rPr>
              <w:lang w:val="ru-RU"/>
            </w:rPr>
            <w:instrText xml:space="preserve"> </w:instrText>
          </w:r>
          <w:r w:rsidRPr="00B152B8">
            <w:instrText>TOC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o</w:instrText>
          </w:r>
          <w:r w:rsidRPr="00B152B8">
            <w:rPr>
              <w:lang w:val="ru-RU"/>
            </w:rPr>
            <w:instrText xml:space="preserve"> "1-3" \</w:instrText>
          </w:r>
          <w:r w:rsidRPr="00B152B8">
            <w:instrText>h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z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u</w:instrText>
          </w:r>
          <w:r w:rsidRPr="00B152B8">
            <w:rPr>
              <w:lang w:val="ru-RU"/>
            </w:rPr>
            <w:instrText xml:space="preserve"> </w:instrText>
          </w:r>
          <w:r w:rsidRPr="00B152B8">
            <w:fldChar w:fldCharType="separate"/>
          </w:r>
          <w:hyperlink w:anchor="_Toc1844886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1.</w:t>
            </w:r>
            <w:r w:rsidR="00B4799B" w:rsidRPr="00B152B8">
              <w:rPr>
                <w:noProof/>
                <w:sz w:val="28"/>
                <w:szCs w:val="28"/>
              </w:rPr>
              <w:t xml:space="preserve"> </w:t>
            </w:r>
            <w:r w:rsidR="00B4799B" w:rsidRPr="00B152B8">
              <w:rPr>
                <w:rStyle w:val="a9"/>
                <w:noProof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B152B8">
              <w:rPr>
                <w:rStyle w:val="a9"/>
                <w:noProof/>
                <w:webHidden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2. Цели и задачи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EE12FF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09EA1B01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D81BA4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AA186ED" w14:textId="59E3340D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31C21DEC" w14:textId="18C97EF3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7F02A8D1" w14:textId="773D2DC6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6. Содержание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24136213" w14:textId="7E7B4B83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550DB2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16A62808" w14:textId="1E878977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9C63A3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0BE9A809" w14:textId="4F823C36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B152B8">
              <w:rPr>
                <w:noProof/>
                <w:webHidden/>
                <w:sz w:val="28"/>
                <w:szCs w:val="28"/>
              </w:rPr>
              <w:instrText xml:space="preserve"> PAGEREF _Toc18448874 \h </w:instrText>
            </w:r>
            <w:r w:rsidR="002A3525" w:rsidRPr="00B152B8">
              <w:rPr>
                <w:noProof/>
                <w:webHidden/>
                <w:sz w:val="28"/>
                <w:szCs w:val="28"/>
              </w:rPr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>
              <w:rPr>
                <w:noProof/>
                <w:webHidden/>
                <w:sz w:val="28"/>
                <w:szCs w:val="28"/>
              </w:rPr>
              <w:t>1</w:t>
            </w:r>
            <w:r w:rsidR="00BC520E">
              <w:rPr>
                <w:noProof/>
                <w:webHidden/>
                <w:sz w:val="28"/>
                <w:szCs w:val="28"/>
                <w:lang w:val="ru-RU"/>
              </w:rPr>
              <w:t>7</w:t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E00CE1" w14:textId="5A564065" w:rsidR="002A3525" w:rsidRPr="00201A2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7C5253">
            <w:rPr>
              <w:noProof/>
              <w:sz w:val="28"/>
              <w:szCs w:val="28"/>
              <w:lang w:val="ru-RU"/>
            </w:rPr>
            <w:t>19</w:t>
          </w:r>
        </w:p>
        <w:p w14:paraId="375AE2A3" w14:textId="71F0AB46" w:rsidR="002A3525" w:rsidRPr="00201A2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7C5253">
            <w:rPr>
              <w:noProof/>
              <w:sz w:val="28"/>
              <w:szCs w:val="28"/>
              <w:lang w:val="ru-RU"/>
            </w:rPr>
            <w:t>19</w:t>
          </w:r>
        </w:p>
        <w:p w14:paraId="34B56B52" w14:textId="1ACD7AF2" w:rsidR="002A3525" w:rsidRPr="00201A28" w:rsidRDefault="00000000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7C5253">
            <w:rPr>
              <w:noProof/>
              <w:sz w:val="28"/>
              <w:szCs w:val="28"/>
              <w:lang w:val="ru-RU"/>
            </w:rPr>
            <w:t>19</w:t>
          </w:r>
        </w:p>
        <w:p w14:paraId="3A7C6231" w14:textId="5B1C805C" w:rsidR="00597E64" w:rsidRPr="00B152B8" w:rsidRDefault="00000000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B152B8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B152B8">
              <w:rPr>
                <w:noProof/>
                <w:webHidden/>
                <w:sz w:val="28"/>
                <w:szCs w:val="28"/>
              </w:rPr>
              <w:tab/>
            </w:r>
            <w:r w:rsidR="007C5253">
              <w:rPr>
                <w:noProof/>
                <w:webHidden/>
                <w:sz w:val="28"/>
                <w:szCs w:val="28"/>
                <w:lang w:val="ru-RU"/>
              </w:rPr>
              <w:t>19</w:t>
            </w:r>
          </w:hyperlink>
        </w:p>
        <w:p w14:paraId="5405C1E3" w14:textId="1878165E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A96BE5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C5253">
              <w:rPr>
                <w:noProof/>
                <w:webHidden/>
                <w:sz w:val="28"/>
                <w:szCs w:val="28"/>
                <w:lang w:val="ru-RU"/>
              </w:rPr>
              <w:t>19</w:t>
            </w:r>
          </w:hyperlink>
        </w:p>
        <w:p w14:paraId="07FA1E7B" w14:textId="3A78D469" w:rsidR="00165A41" w:rsidRPr="00A96BE5" w:rsidRDefault="00165A41" w:rsidP="00EE12FF">
          <w:pPr>
            <w:jc w:val="both"/>
            <w:rPr>
              <w:sz w:val="28"/>
              <w:szCs w:val="28"/>
            </w:rPr>
          </w:pPr>
          <w:r w:rsidRPr="00B152B8">
            <w:rPr>
              <w:b/>
              <w:bCs/>
              <w:sz w:val="28"/>
              <w:szCs w:val="28"/>
            </w:rPr>
            <w:fldChar w:fldCharType="end"/>
          </w:r>
          <w:r w:rsidR="00A96BE5" w:rsidRPr="00A96BE5">
            <w:rPr>
              <w:bCs/>
              <w:sz w:val="28"/>
              <w:szCs w:val="28"/>
              <w:lang w:val="ru-RU"/>
            </w:rPr>
            <w:t>Приложения</w:t>
          </w:r>
          <w:r w:rsidR="00A96BE5">
            <w:rPr>
              <w:bCs/>
              <w:sz w:val="28"/>
              <w:szCs w:val="28"/>
              <w:lang w:val="ru-RU"/>
            </w:rPr>
            <w:t>…………………………………………………………………………</w:t>
          </w:r>
          <w:r w:rsidR="00B46D83">
            <w:rPr>
              <w:bCs/>
              <w:sz w:val="28"/>
              <w:szCs w:val="28"/>
              <w:lang w:val="ru-RU"/>
            </w:rPr>
            <w:t>2</w:t>
          </w:r>
          <w:r w:rsidR="007C5253">
            <w:rPr>
              <w:bCs/>
              <w:sz w:val="28"/>
              <w:szCs w:val="28"/>
              <w:lang w:val="ru-RU"/>
            </w:rPr>
            <w:t>0</w:t>
          </w:r>
        </w:p>
      </w:sdtContent>
    </w:sdt>
    <w:p w14:paraId="217018CC" w14:textId="77777777" w:rsidR="009A61A5" w:rsidRPr="00B152B8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B152B8">
        <w:rPr>
          <w:lang w:val="ru-RU"/>
        </w:rPr>
        <w:br w:type="page"/>
      </w:r>
    </w:p>
    <w:p w14:paraId="647401DB" w14:textId="5CC4F2FB" w:rsidR="000C5CCC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(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152B8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а и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621EF175" w14:textId="4C859733" w:rsidR="00597E64" w:rsidRPr="00B152B8" w:rsidRDefault="00597E64" w:rsidP="00EE12FF">
      <w:pPr>
        <w:tabs>
          <w:tab w:val="left" w:pos="540"/>
        </w:tabs>
        <w:ind w:firstLine="709"/>
        <w:jc w:val="both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 xml:space="preserve">Наименование вида практики: </w:t>
      </w:r>
      <w:r w:rsidRPr="00B152B8">
        <w:rPr>
          <w:sz w:val="28"/>
          <w:szCs w:val="28"/>
          <w:lang w:val="ru-RU"/>
        </w:rPr>
        <w:t>учебная</w:t>
      </w:r>
      <w:r w:rsidR="007459C7">
        <w:rPr>
          <w:sz w:val="28"/>
          <w:szCs w:val="28"/>
          <w:lang w:val="ru-RU"/>
        </w:rPr>
        <w:t xml:space="preserve"> практика: ознакомительная практика</w:t>
      </w:r>
    </w:p>
    <w:p w14:paraId="247CA261" w14:textId="77777777" w:rsidR="007459C7" w:rsidRPr="007459C7" w:rsidRDefault="007459C7" w:rsidP="007459C7">
      <w:pPr>
        <w:widowControl/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val="ru-RU"/>
        </w:rPr>
      </w:pPr>
      <w:bookmarkStart w:id="1" w:name="_Toc18448865"/>
      <w:r w:rsidRPr="007459C7">
        <w:rPr>
          <w:rFonts w:eastAsiaTheme="minorHAnsi"/>
          <w:b/>
          <w:color w:val="000000"/>
          <w:sz w:val="28"/>
          <w:szCs w:val="28"/>
          <w:lang w:val="ru-RU"/>
        </w:rPr>
        <w:t>Типы практики</w:t>
      </w: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: практика по получению первичных профессиональных умений и навыков, </w:t>
      </w:r>
    </w:p>
    <w:p w14:paraId="5C6E3C07" w14:textId="77777777" w:rsidR="007459C7" w:rsidRPr="007459C7" w:rsidRDefault="007459C7" w:rsidP="007459C7">
      <w:pPr>
        <w:widowControl/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val="ru-RU"/>
        </w:rPr>
      </w:pPr>
      <w:r w:rsidRPr="007459C7">
        <w:rPr>
          <w:rFonts w:eastAsiaTheme="minorHAnsi"/>
          <w:b/>
          <w:color w:val="000000"/>
          <w:sz w:val="28"/>
          <w:szCs w:val="28"/>
          <w:lang w:val="ru-RU"/>
        </w:rPr>
        <w:t>Формы проведения практики</w:t>
      </w: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: непрерывно </w:t>
      </w:r>
    </w:p>
    <w:p w14:paraId="0C01BBC0" w14:textId="77777777" w:rsidR="007459C7" w:rsidRPr="007459C7" w:rsidRDefault="007459C7" w:rsidP="007459C7">
      <w:pPr>
        <w:widowControl/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val="ru-RU"/>
        </w:rPr>
      </w:pPr>
      <w:r w:rsidRPr="007459C7">
        <w:rPr>
          <w:rFonts w:eastAsiaTheme="minorHAnsi"/>
          <w:b/>
          <w:color w:val="000000"/>
          <w:sz w:val="28"/>
          <w:szCs w:val="28"/>
          <w:lang w:val="ru-RU"/>
        </w:rPr>
        <w:t>Способы проведения практики</w:t>
      </w: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: стационарная; выездная </w:t>
      </w:r>
    </w:p>
    <w:p w14:paraId="3478BD0A" w14:textId="77777777" w:rsidR="007459C7" w:rsidRPr="007459C7" w:rsidRDefault="007459C7" w:rsidP="007459C7">
      <w:pPr>
        <w:rPr>
          <w:lang w:val="ru-RU"/>
        </w:rPr>
      </w:pPr>
    </w:p>
    <w:p w14:paraId="4893C694" w14:textId="00A7863F" w:rsidR="00CC7FEE" w:rsidRPr="00B152B8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2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и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Default="00EE12FF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6CF79D78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bookmarkStart w:id="2" w:name="_Toc18448866"/>
      <w:r w:rsidRPr="00D81BA4">
        <w:rPr>
          <w:sz w:val="28"/>
          <w:szCs w:val="28"/>
          <w:lang w:val="ru-RU"/>
        </w:rPr>
        <w:t xml:space="preserve">Учебная практика студентов, обучающихся по направлению 38.03.04 «Государственное и муниципальное управление» имеет целью получение первичных профессиональных умений и навыков в области государственного и муниципального управления. </w:t>
      </w:r>
    </w:p>
    <w:p w14:paraId="0DB466DD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При этом должна быть достигнута систематизация, обобщение, закрепление и углубление теоретических знаний и умений, приобретенных студентами при освоении основной образовательной программы бакалавриата. </w:t>
      </w:r>
    </w:p>
    <w:p w14:paraId="51AAA5D3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Для этого программа учебной практики ориентирует студента на выполнение следующих задач: </w:t>
      </w:r>
    </w:p>
    <w:p w14:paraId="4AF20C4A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ознакомление с организацией-базой практики, изучение основных условий и направлений деятельности; </w:t>
      </w:r>
    </w:p>
    <w:p w14:paraId="7EC12E1E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изучение содержания положений нормативных правовых документов об организации-базы практики; </w:t>
      </w:r>
    </w:p>
    <w:p w14:paraId="7FEEB7EE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ознакомление со структурой организации, в которой студент проходит практику; </w:t>
      </w:r>
    </w:p>
    <w:p w14:paraId="6D569F67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ознакомление с квалификационными требованиями к должностям государственной гражданской (муниципальной) службы, организации-базы практики; </w:t>
      </w:r>
    </w:p>
    <w:p w14:paraId="3D922E97" w14:textId="2F2E1DDE" w:rsidR="007459C7" w:rsidRP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>- развитие навыков работы и делового общения в коллективе, самообразования и самосовершенствования</w:t>
      </w:r>
    </w:p>
    <w:p w14:paraId="26D0B518" w14:textId="77777777" w:rsidR="00D81BA4" w:rsidRPr="00D81BA4" w:rsidRDefault="00D81BA4" w:rsidP="007459C7">
      <w:pPr>
        <w:rPr>
          <w:lang w:val="ru-RU"/>
        </w:rPr>
      </w:pPr>
    </w:p>
    <w:p w14:paraId="1861DB31" w14:textId="7C2858D4" w:rsidR="00A649F8" w:rsidRDefault="00CE2DC9" w:rsidP="00EE12FF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B152B8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EE12FF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97"/>
        <w:gridCol w:w="2643"/>
        <w:gridCol w:w="4397"/>
      </w:tblGrid>
      <w:tr w:rsidR="00AD39B8" w:rsidRPr="00772936" w14:paraId="244480A6" w14:textId="77777777" w:rsidTr="007459C7">
        <w:tc>
          <w:tcPr>
            <w:tcW w:w="485" w:type="pct"/>
          </w:tcPr>
          <w:p w14:paraId="6FCE5AED" w14:textId="70445400" w:rsidR="000A1DB7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Код компетенции</w:t>
            </w:r>
          </w:p>
        </w:tc>
        <w:tc>
          <w:tcPr>
            <w:tcW w:w="1074" w:type="pct"/>
          </w:tcPr>
          <w:p w14:paraId="5A8337A6" w14:textId="77777777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292" w:type="pct"/>
          </w:tcPr>
          <w:p w14:paraId="76FAB763" w14:textId="3B9A3CBC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B152B8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0B5A5A3D" w14:textId="7E79EE23" w:rsidR="00951AF0" w:rsidRPr="00B152B8" w:rsidRDefault="005C29B2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459C7" w:rsidRPr="00772936" w14:paraId="12A101B8" w14:textId="77777777" w:rsidTr="007459C7">
        <w:tc>
          <w:tcPr>
            <w:tcW w:w="485" w:type="pct"/>
            <w:vMerge w:val="restart"/>
          </w:tcPr>
          <w:p w14:paraId="73081367" w14:textId="239E3EFE" w:rsidR="007459C7" w:rsidRPr="007459C7" w:rsidRDefault="00D81BA4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УК-1</w:t>
            </w:r>
            <w:r w:rsidR="007459C7" w:rsidRPr="007459C7">
              <w:t xml:space="preserve"> </w:t>
            </w:r>
          </w:p>
        </w:tc>
        <w:tc>
          <w:tcPr>
            <w:tcW w:w="1074" w:type="pct"/>
            <w:vMerge w:val="restart"/>
          </w:tcPr>
          <w:p w14:paraId="12504D7F" w14:textId="51A3E025" w:rsidR="00D81BA4" w:rsidRDefault="00D81BA4" w:rsidP="00D81BA4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восприятию межкультурного разнообразия общества, в социально-историческом, </w:t>
            </w:r>
            <w:r>
              <w:rPr>
                <w:sz w:val="22"/>
                <w:szCs w:val="22"/>
              </w:rPr>
              <w:lastRenderedPageBreak/>
              <w:t>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17DD51FA" w14:textId="5D7BAC59" w:rsidR="007459C7" w:rsidRPr="007459C7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09EAB87" w14:textId="27FFF313" w:rsidR="007459C7" w:rsidRPr="007459C7" w:rsidRDefault="007459C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>1.</w:t>
            </w:r>
            <w:r w:rsidR="00D81BA4">
              <w:rPr>
                <w:sz w:val="22"/>
                <w:szCs w:val="22"/>
              </w:rPr>
              <w:t xml:space="preserve">Использует знания о закономерностях развития природы, </w:t>
            </w:r>
            <w:r w:rsidRPr="007459C7">
              <w:rPr>
                <w:sz w:val="22"/>
                <w:szCs w:val="22"/>
              </w:rPr>
              <w:t xml:space="preserve"> </w:t>
            </w:r>
            <w:r w:rsidR="00D81BA4">
              <w:rPr>
                <w:sz w:val="22"/>
                <w:szCs w:val="22"/>
              </w:rPr>
              <w:t>межкультурного разнообразия общества</w:t>
            </w:r>
            <w:r w:rsidR="009209B7">
              <w:rPr>
                <w:sz w:val="22"/>
                <w:szCs w:val="22"/>
              </w:rPr>
              <w:t xml:space="preserve"> для формирования мировоззренческой </w:t>
            </w:r>
            <w:r w:rsidR="009209B7">
              <w:rPr>
                <w:sz w:val="22"/>
                <w:szCs w:val="22"/>
              </w:rPr>
              <w:lastRenderedPageBreak/>
              <w:t>оценки происходящих процессов</w:t>
            </w:r>
          </w:p>
        </w:tc>
        <w:tc>
          <w:tcPr>
            <w:tcW w:w="2149" w:type="pct"/>
          </w:tcPr>
          <w:p w14:paraId="0600BE95" w14:textId="2A27EA0C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="009209B7">
              <w:rPr>
                <w:sz w:val="22"/>
                <w:szCs w:val="22"/>
              </w:rPr>
              <w:t xml:space="preserve">закономерности развития природы, </w:t>
            </w:r>
            <w:r w:rsidR="009209B7" w:rsidRPr="007459C7">
              <w:rPr>
                <w:sz w:val="22"/>
                <w:szCs w:val="22"/>
              </w:rPr>
              <w:t xml:space="preserve"> </w:t>
            </w:r>
            <w:r w:rsidR="009209B7">
              <w:rPr>
                <w:sz w:val="22"/>
                <w:szCs w:val="22"/>
              </w:rPr>
              <w:t>межкультурного разнообразия общества для формирования мировоззренческой оценки происходящих процессов</w:t>
            </w:r>
            <w:r w:rsidRPr="007459C7">
              <w:rPr>
                <w:sz w:val="22"/>
                <w:szCs w:val="22"/>
              </w:rPr>
              <w:t xml:space="preserve"> </w:t>
            </w:r>
          </w:p>
          <w:p w14:paraId="05CC8899" w14:textId="79D7D529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 w:rsidRPr="009209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меет: </w:t>
            </w:r>
            <w:r w:rsidRPr="009209B7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знания </w:t>
            </w:r>
            <w:r w:rsidR="009209B7">
              <w:rPr>
                <w:rFonts w:ascii="Times New Roman" w:hAnsi="Times New Roman" w:cs="Times New Roman"/>
                <w:sz w:val="22"/>
                <w:szCs w:val="22"/>
              </w:rPr>
              <w:t xml:space="preserve">о </w:t>
            </w:r>
            <w:r w:rsidR="009209B7" w:rsidRPr="009209B7">
              <w:rPr>
                <w:rFonts w:ascii="Times New Roman" w:hAnsi="Times New Roman" w:cs="Times New Roman"/>
                <w:sz w:val="22"/>
                <w:szCs w:val="22"/>
              </w:rPr>
              <w:t xml:space="preserve">закономерностях развития природы,  межкультурного разнообразия общества </w:t>
            </w:r>
            <w:r w:rsidR="009209B7" w:rsidRPr="009209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для формирования мировоззренческой оценки происходящих процессов</w:t>
            </w:r>
          </w:p>
        </w:tc>
      </w:tr>
      <w:tr w:rsidR="007459C7" w:rsidRPr="00772936" w14:paraId="1CBDC7FE" w14:textId="77777777" w:rsidTr="007459C7">
        <w:tc>
          <w:tcPr>
            <w:tcW w:w="485" w:type="pct"/>
            <w:vMerge/>
          </w:tcPr>
          <w:p w14:paraId="405BA961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177DB7D2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D01B500" w14:textId="0F8B26BB" w:rsidR="007459C7" w:rsidRPr="00B152B8" w:rsidRDefault="007459C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9209B7">
              <w:rPr>
                <w:sz w:val="22"/>
                <w:szCs w:val="22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149" w:type="pct"/>
          </w:tcPr>
          <w:p w14:paraId="16A62B2D" w14:textId="6EC55C83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 w:rsidR="009209B7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5589A64D" w14:textId="49CBBB35" w:rsidR="007459C7" w:rsidRPr="00B152B8" w:rsidRDefault="007459C7" w:rsidP="009209B7">
            <w:pPr>
              <w:pStyle w:val="Defaul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 </w:t>
            </w:r>
            <w:r w:rsidR="009209B7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</w:tr>
      <w:tr w:rsidR="007459C7" w:rsidRPr="00772936" w14:paraId="65420A34" w14:textId="77777777" w:rsidTr="007459C7">
        <w:tc>
          <w:tcPr>
            <w:tcW w:w="485" w:type="pct"/>
            <w:vMerge/>
          </w:tcPr>
          <w:p w14:paraId="644395F7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FDD1859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FFBCC39" w14:textId="309152C3" w:rsidR="007459C7" w:rsidRPr="00B152B8" w:rsidRDefault="007459C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9209B7">
              <w:rPr>
                <w:sz w:val="22"/>
                <w:szCs w:val="22"/>
              </w:rPr>
              <w:t>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</w:p>
        </w:tc>
        <w:tc>
          <w:tcPr>
            <w:tcW w:w="2149" w:type="pct"/>
          </w:tcPr>
          <w:p w14:paraId="06DD28AE" w14:textId="71287610" w:rsidR="009209B7" w:rsidRDefault="007459C7" w:rsidP="00EE12FF">
            <w:pPr>
              <w:rPr>
                <w:b/>
                <w:bCs/>
                <w:lang w:val="ru-RU"/>
              </w:rPr>
            </w:pPr>
            <w:r w:rsidRPr="009209B7">
              <w:rPr>
                <w:b/>
                <w:bCs/>
                <w:lang w:val="ru-RU"/>
              </w:rPr>
              <w:t xml:space="preserve">Знает </w:t>
            </w:r>
            <w:r w:rsidR="009209B7" w:rsidRPr="009209B7">
              <w:rPr>
                <w:lang w:val="ru-RU"/>
              </w:rPr>
              <w:t>массив</w:t>
            </w:r>
            <w:r w:rsidR="009209B7">
              <w:rPr>
                <w:lang w:val="ru-RU"/>
              </w:rPr>
              <w:t>ы</w:t>
            </w:r>
            <w:r w:rsidR="009209B7" w:rsidRPr="009209B7">
              <w:rPr>
                <w:lang w:val="ru-RU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="009209B7" w:rsidRPr="007459C7">
              <w:rPr>
                <w:b/>
                <w:bCs/>
                <w:lang w:val="ru-RU"/>
              </w:rPr>
              <w:t xml:space="preserve"> </w:t>
            </w:r>
          </w:p>
          <w:p w14:paraId="69D681E4" w14:textId="1E1C4FA2" w:rsidR="007459C7" w:rsidRPr="00B152B8" w:rsidRDefault="007459C7" w:rsidP="009209B7">
            <w:pPr>
              <w:rPr>
                <w:b/>
                <w:lang w:val="ru-RU" w:eastAsia="ru-RU"/>
              </w:rPr>
            </w:pPr>
            <w:r w:rsidRPr="007459C7">
              <w:rPr>
                <w:b/>
                <w:bCs/>
                <w:lang w:val="ru-RU"/>
              </w:rPr>
              <w:t xml:space="preserve">Умеет </w:t>
            </w:r>
            <w:r w:rsidR="009209B7">
              <w:rPr>
                <w:lang w:val="ru-RU"/>
              </w:rPr>
              <w:t>р</w:t>
            </w:r>
            <w:r w:rsidR="009209B7" w:rsidRPr="009209B7">
              <w:rPr>
                <w:lang w:val="ru-RU"/>
              </w:rPr>
              <w:t>абота</w:t>
            </w:r>
            <w:r w:rsidR="009209B7">
              <w:rPr>
                <w:lang w:val="ru-RU"/>
              </w:rPr>
              <w:t>ть</w:t>
            </w:r>
            <w:r w:rsidR="009209B7" w:rsidRPr="009209B7">
              <w:rPr>
                <w:lang w:val="ru-RU"/>
              </w:rPr>
              <w:t xml:space="preserve">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7459C7">
              <w:rPr>
                <w:lang w:val="ru-RU"/>
              </w:rPr>
              <w:t xml:space="preserve"> </w:t>
            </w:r>
          </w:p>
        </w:tc>
      </w:tr>
      <w:tr w:rsidR="009209B7" w:rsidRPr="00772936" w14:paraId="29C86B22" w14:textId="77777777" w:rsidTr="007459C7">
        <w:tc>
          <w:tcPr>
            <w:tcW w:w="485" w:type="pct"/>
            <w:vMerge w:val="restart"/>
          </w:tcPr>
          <w:p w14:paraId="45CBA2CC" w14:textId="5C19FF9D" w:rsidR="009209B7" w:rsidRPr="009209B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УК-2</w:t>
            </w:r>
          </w:p>
        </w:tc>
        <w:tc>
          <w:tcPr>
            <w:tcW w:w="1074" w:type="pct"/>
            <w:vMerge w:val="restart"/>
          </w:tcPr>
          <w:p w14:paraId="3031335E" w14:textId="73351F88" w:rsidR="009209B7" w:rsidRPr="007459C7" w:rsidRDefault="009209B7" w:rsidP="009209B7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</w:t>
            </w:r>
            <w:r>
              <w:rPr>
                <w:lang w:val="ru-RU"/>
              </w:rPr>
              <w:t>применять нормы государственного языка  Российской Федерации в устной и письменной речи в процессе личной и профессиональной коммуникаций</w:t>
            </w:r>
          </w:p>
        </w:tc>
        <w:tc>
          <w:tcPr>
            <w:tcW w:w="1292" w:type="pct"/>
          </w:tcPr>
          <w:p w14:paraId="6A8C6D05" w14:textId="233320F7" w:rsidR="009209B7" w:rsidRPr="007459C7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Использует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  <w:r w:rsidRPr="007459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9" w:type="pct"/>
          </w:tcPr>
          <w:p w14:paraId="1FFC4894" w14:textId="46C37E5A" w:rsidR="009209B7" w:rsidRPr="007459C7" w:rsidRDefault="009209B7">
            <w:pPr>
              <w:pStyle w:val="Default"/>
              <w:rPr>
                <w:sz w:val="22"/>
                <w:szCs w:val="22"/>
              </w:rPr>
            </w:pPr>
            <w:r w:rsidRPr="009209B7">
              <w:rPr>
                <w:b/>
                <w:sz w:val="22"/>
                <w:szCs w:val="22"/>
              </w:rPr>
              <w:t>Знает</w:t>
            </w:r>
            <w:r w:rsidRPr="007459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4D78AE6D" w14:textId="33BD60FB" w:rsidR="009209B7" w:rsidRPr="007459C7" w:rsidRDefault="009209B7" w:rsidP="009209B7">
            <w:pPr>
              <w:pStyle w:val="Default"/>
              <w:rPr>
                <w:lang w:eastAsia="ru-RU"/>
              </w:rPr>
            </w:pPr>
            <w:r w:rsidRPr="009209B7">
              <w:rPr>
                <w:b/>
              </w:rPr>
              <w:t>Умеет</w:t>
            </w:r>
            <w:r w:rsidRPr="007459C7">
              <w:t xml:space="preserve"> применять </w:t>
            </w:r>
            <w:r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</w:tr>
      <w:tr w:rsidR="009209B7" w:rsidRPr="00772936" w14:paraId="66C2906D" w14:textId="77777777" w:rsidTr="007459C7">
        <w:tc>
          <w:tcPr>
            <w:tcW w:w="485" w:type="pct"/>
            <w:vMerge/>
          </w:tcPr>
          <w:p w14:paraId="08569528" w14:textId="77777777" w:rsidR="009209B7" w:rsidRPr="007459C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CA4C96A" w14:textId="77777777" w:rsidR="009209B7" w:rsidRPr="007459C7" w:rsidRDefault="009209B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8CFD5F3" w14:textId="46294553" w:rsidR="009209B7" w:rsidRPr="007459C7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Ведет деловую переписку, учитывая особенности официально-делового стиля и речевого этикета</w:t>
            </w:r>
            <w:r w:rsidRPr="007459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9" w:type="pct"/>
          </w:tcPr>
          <w:p w14:paraId="487133BB" w14:textId="20C8313C" w:rsidR="009209B7" w:rsidRPr="007459C7" w:rsidRDefault="009209B7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Зна</w:t>
            </w:r>
            <w:r w:rsidR="00745241" w:rsidRPr="00745241">
              <w:rPr>
                <w:b/>
                <w:sz w:val="22"/>
                <w:szCs w:val="22"/>
              </w:rPr>
              <w:t>ет</w:t>
            </w:r>
            <w:r w:rsidRPr="007459C7">
              <w:rPr>
                <w:sz w:val="22"/>
                <w:szCs w:val="22"/>
              </w:rPr>
              <w:t xml:space="preserve"> </w:t>
            </w:r>
            <w:r w:rsidR="00745241">
              <w:rPr>
                <w:sz w:val="22"/>
                <w:szCs w:val="22"/>
              </w:rPr>
              <w:t>основы деловой переписки, учитывающей особенности официально-делового стиля и речевого этикета</w:t>
            </w:r>
          </w:p>
          <w:p w14:paraId="384FC197" w14:textId="00510C2A" w:rsidR="009209B7" w:rsidRPr="007459C7" w:rsidRDefault="009209B7" w:rsidP="00745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>Уме</w:t>
            </w:r>
            <w:r w:rsidR="00745241"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>ет</w:t>
            </w: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</w:t>
            </w:r>
            <w:r w:rsidR="00745241" w:rsidRPr="00745241">
              <w:rPr>
                <w:rFonts w:ascii="Times New Roman" w:hAnsi="Times New Roman" w:cs="Times New Roman"/>
                <w:sz w:val="22"/>
                <w:szCs w:val="22"/>
              </w:rPr>
              <w:t>деловую переписку, учитывая особенности официально-делового стиля и речевого этикета</w:t>
            </w:r>
          </w:p>
        </w:tc>
      </w:tr>
      <w:tr w:rsidR="009209B7" w:rsidRPr="00772936" w14:paraId="65A09C72" w14:textId="77777777" w:rsidTr="007459C7">
        <w:tc>
          <w:tcPr>
            <w:tcW w:w="485" w:type="pct"/>
            <w:vMerge/>
          </w:tcPr>
          <w:p w14:paraId="46B26C18" w14:textId="77777777" w:rsidR="009209B7" w:rsidRPr="007459C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45E9C051" w14:textId="77777777" w:rsidR="009209B7" w:rsidRPr="007459C7" w:rsidRDefault="009209B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3383B6F9" w14:textId="70E570D5" w:rsidR="009209B7" w:rsidRPr="007459C7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3.Ведет деловые переговоры на государственном языке Российской Федерации</w:t>
            </w:r>
          </w:p>
        </w:tc>
        <w:tc>
          <w:tcPr>
            <w:tcW w:w="2149" w:type="pct"/>
          </w:tcPr>
          <w:p w14:paraId="57B22BFB" w14:textId="1F7F7EB3" w:rsidR="00745241" w:rsidRPr="007459C7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Знает</w:t>
            </w:r>
            <w:r w:rsidRPr="007459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основы деловых переговоров на государственном языке Российской Федерации</w:t>
            </w:r>
          </w:p>
          <w:p w14:paraId="5F0F363D" w14:textId="690C330C" w:rsidR="009209B7" w:rsidRPr="007459C7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Умеет</w:t>
            </w:r>
            <w:r w:rsidRPr="007459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вести деловые переговоры на государственном языке Российской Федерации</w:t>
            </w:r>
          </w:p>
        </w:tc>
      </w:tr>
      <w:tr w:rsidR="009209B7" w:rsidRPr="00772936" w14:paraId="28D77D2B" w14:textId="77777777" w:rsidTr="007459C7">
        <w:tc>
          <w:tcPr>
            <w:tcW w:w="485" w:type="pct"/>
            <w:vMerge/>
          </w:tcPr>
          <w:p w14:paraId="6816931F" w14:textId="77777777" w:rsidR="009209B7" w:rsidRPr="007459C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4516ED25" w14:textId="77777777" w:rsidR="009209B7" w:rsidRPr="007459C7" w:rsidRDefault="009209B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1B9478F7" w14:textId="198D5387" w:rsidR="009209B7" w:rsidRPr="00745241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241">
              <w:rPr>
                <w:sz w:val="22"/>
                <w:szCs w:val="22"/>
              </w:rPr>
              <w:t xml:space="preserve">4.Использует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</w:t>
            </w:r>
            <w:r w:rsidRPr="00745241">
              <w:rPr>
                <w:sz w:val="22"/>
                <w:szCs w:val="22"/>
              </w:rPr>
              <w:lastRenderedPageBreak/>
              <w:t>числе профессиональной, задачи</w:t>
            </w:r>
          </w:p>
        </w:tc>
        <w:tc>
          <w:tcPr>
            <w:tcW w:w="2149" w:type="pct"/>
          </w:tcPr>
          <w:p w14:paraId="76E5D0DC" w14:textId="1D6CEA5B" w:rsidR="00745241" w:rsidRPr="00745241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lastRenderedPageBreak/>
              <w:t>Знает</w:t>
            </w:r>
            <w:r w:rsidRPr="00745241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29F14B03" w14:textId="773D801C" w:rsidR="009209B7" w:rsidRPr="00745241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Умеет</w:t>
            </w:r>
            <w:r w:rsidRPr="00745241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</w:t>
            </w:r>
            <w:r w:rsidRPr="00745241">
              <w:rPr>
                <w:sz w:val="22"/>
                <w:szCs w:val="22"/>
              </w:rPr>
              <w:lastRenderedPageBreak/>
              <w:t>коммуникативной, в том числе профессиональной, задачи</w:t>
            </w:r>
          </w:p>
        </w:tc>
      </w:tr>
      <w:tr w:rsidR="00631EA3" w:rsidRPr="00772936" w14:paraId="40DB12A2" w14:textId="77777777" w:rsidTr="007459C7">
        <w:tc>
          <w:tcPr>
            <w:tcW w:w="485" w:type="pct"/>
            <w:vMerge w:val="restart"/>
          </w:tcPr>
          <w:p w14:paraId="59F42D4D" w14:textId="0239F987" w:rsidR="00631EA3" w:rsidRPr="007459C7" w:rsidRDefault="00631EA3" w:rsidP="00745241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lastRenderedPageBreak/>
              <w:t>УК-</w:t>
            </w:r>
            <w:r>
              <w:rPr>
                <w:lang w:val="ru-RU"/>
              </w:rPr>
              <w:t>4</w:t>
            </w:r>
            <w:r w:rsidRPr="007459C7">
              <w:t xml:space="preserve"> </w:t>
            </w:r>
          </w:p>
        </w:tc>
        <w:tc>
          <w:tcPr>
            <w:tcW w:w="1074" w:type="pct"/>
            <w:vMerge w:val="restart"/>
          </w:tcPr>
          <w:p w14:paraId="077AD70A" w14:textId="4F2FF986" w:rsidR="00631EA3" w:rsidRPr="007459C7" w:rsidRDefault="00631EA3" w:rsidP="00745241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</w:t>
            </w:r>
            <w:r>
              <w:rPr>
                <w:lang w:val="ru-RU"/>
              </w:rPr>
              <w:t>использовать прикладное программное обеспечение при решении профессиональных задач</w:t>
            </w:r>
          </w:p>
        </w:tc>
        <w:tc>
          <w:tcPr>
            <w:tcW w:w="1292" w:type="pct"/>
          </w:tcPr>
          <w:p w14:paraId="0E985BF9" w14:textId="3DDC854A" w:rsidR="00631EA3" w:rsidRPr="00745241" w:rsidRDefault="00631EA3" w:rsidP="007459C7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745241">
              <w:rPr>
                <w:rFonts w:eastAsiaTheme="minorEastAsia"/>
                <w:sz w:val="22"/>
                <w:szCs w:val="22"/>
                <w:lang w:eastAsia="ru-RU"/>
              </w:rPr>
              <w:t>1.Использует основные методы и средства получения, представления, хранения и обработки данных</w:t>
            </w:r>
          </w:p>
        </w:tc>
        <w:tc>
          <w:tcPr>
            <w:tcW w:w="2149" w:type="pct"/>
          </w:tcPr>
          <w:p w14:paraId="6ED2B7FE" w14:textId="77777777" w:rsidR="00631EA3" w:rsidRPr="00745241" w:rsidRDefault="00631EA3" w:rsidP="00745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7452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45241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60D21EC" w14:textId="5302A534" w:rsidR="00631EA3" w:rsidRPr="00745241" w:rsidRDefault="00631EA3" w:rsidP="00745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>Умеет</w:t>
            </w:r>
            <w:r w:rsidRPr="00745241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</w:t>
            </w:r>
            <w:r w:rsidRPr="00745241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</w:p>
        </w:tc>
      </w:tr>
      <w:tr w:rsidR="00631EA3" w:rsidRPr="00772936" w14:paraId="3387FE96" w14:textId="77777777" w:rsidTr="007459C7">
        <w:tc>
          <w:tcPr>
            <w:tcW w:w="485" w:type="pct"/>
            <w:vMerge/>
          </w:tcPr>
          <w:p w14:paraId="1E795F04" w14:textId="77777777" w:rsidR="00631EA3" w:rsidRPr="00B152B8" w:rsidRDefault="00631EA3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13EEEBA" w14:textId="77777777" w:rsidR="00631EA3" w:rsidRPr="00B152B8" w:rsidRDefault="00631EA3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65919FB" w14:textId="1D5E8316" w:rsidR="00631EA3" w:rsidRPr="00745241" w:rsidRDefault="00631EA3" w:rsidP="00745241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241">
              <w:rPr>
                <w:lang w:val="ru-RU"/>
              </w:rPr>
              <w:t xml:space="preserve">2. Демонстрирует владение профессиональными пакетами прикладных программ </w:t>
            </w:r>
          </w:p>
        </w:tc>
        <w:tc>
          <w:tcPr>
            <w:tcW w:w="2149" w:type="pct"/>
          </w:tcPr>
          <w:p w14:paraId="1B4D18AE" w14:textId="462DD81E" w:rsidR="00631EA3" w:rsidRPr="00745241" w:rsidRDefault="00631EA3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Знает</w:t>
            </w:r>
            <w:r w:rsidRPr="00745241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334685CE" w14:textId="2BDA8A2E" w:rsidR="00631EA3" w:rsidRPr="00745241" w:rsidRDefault="00631EA3" w:rsidP="00745241">
            <w:pPr>
              <w:pStyle w:val="Default"/>
              <w:rPr>
                <w:b/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Умеет</w:t>
            </w:r>
            <w:r w:rsidRPr="00745241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</w:tr>
      <w:tr w:rsidR="00631EA3" w:rsidRPr="00772936" w14:paraId="240F7187" w14:textId="77777777" w:rsidTr="007459C7">
        <w:tc>
          <w:tcPr>
            <w:tcW w:w="485" w:type="pct"/>
            <w:vMerge/>
          </w:tcPr>
          <w:p w14:paraId="4A8F61FC" w14:textId="77777777" w:rsidR="00631EA3" w:rsidRPr="00B152B8" w:rsidRDefault="00631EA3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9AEEFD0" w14:textId="77777777" w:rsidR="00631EA3" w:rsidRPr="00B152B8" w:rsidRDefault="00631EA3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732F4A6" w14:textId="7DFD0ED2" w:rsidR="00631EA3" w:rsidRPr="00745241" w:rsidRDefault="00631EA3" w:rsidP="00745241">
            <w:pPr>
              <w:ind w:left="1"/>
              <w:rPr>
                <w:rFonts w:eastAsiaTheme="minorEastAsia"/>
                <w:lang w:val="ru-RU" w:eastAsia="ru-RU"/>
              </w:rPr>
            </w:pPr>
            <w:r w:rsidRPr="00745241">
              <w:rPr>
                <w:lang w:val="ru-RU"/>
              </w:rPr>
              <w:t>3. Выбирает необходимое прикладное программное обеспечение в зависимости от решаемой задачи</w:t>
            </w:r>
          </w:p>
        </w:tc>
        <w:tc>
          <w:tcPr>
            <w:tcW w:w="2149" w:type="pct"/>
          </w:tcPr>
          <w:p w14:paraId="49E9C9B4" w14:textId="77777777" w:rsidR="00631EA3" w:rsidRPr="00745241" w:rsidRDefault="00631EA3" w:rsidP="00745241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241">
              <w:rPr>
                <w:b/>
                <w:lang w:val="ru-RU"/>
              </w:rPr>
              <w:t>Знает</w:t>
            </w:r>
            <w:r w:rsidRPr="00745241">
              <w:rPr>
                <w:lang w:val="ru-RU"/>
              </w:rPr>
              <w:t xml:space="preserve"> необходимое прикладное программное обеспечение в зависимости от решаемой задачи</w:t>
            </w:r>
            <w:r w:rsidRPr="00745241">
              <w:rPr>
                <w:b/>
                <w:lang w:val="ru-RU"/>
              </w:rPr>
              <w:t xml:space="preserve"> </w:t>
            </w:r>
          </w:p>
          <w:p w14:paraId="08E06856" w14:textId="585BA0D9" w:rsidR="00631EA3" w:rsidRPr="00745241" w:rsidRDefault="00631EA3" w:rsidP="00745241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241">
              <w:rPr>
                <w:b/>
                <w:lang w:val="ru-RU"/>
              </w:rPr>
              <w:t>Умеет</w:t>
            </w:r>
            <w:r w:rsidRPr="00745241">
              <w:rPr>
                <w:lang w:val="ru-RU"/>
              </w:rPr>
              <w:t xml:space="preserve"> применять прикладное программное обеспечение в зависимости от решаемой задачи</w:t>
            </w:r>
          </w:p>
        </w:tc>
      </w:tr>
      <w:tr w:rsidR="00631EA3" w:rsidRPr="00772936" w14:paraId="66496453" w14:textId="77777777" w:rsidTr="007459C7">
        <w:tc>
          <w:tcPr>
            <w:tcW w:w="485" w:type="pct"/>
            <w:vMerge/>
          </w:tcPr>
          <w:p w14:paraId="45C3623A" w14:textId="77777777" w:rsidR="00631EA3" w:rsidRPr="00B152B8" w:rsidRDefault="00631EA3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39C2356" w14:textId="77777777" w:rsidR="00631EA3" w:rsidRPr="00B152B8" w:rsidRDefault="00631EA3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8048A09" w14:textId="670B6C08" w:rsidR="00631EA3" w:rsidRPr="007459C7" w:rsidRDefault="00631EA3" w:rsidP="00745241">
            <w:pPr>
              <w:ind w:left="1"/>
              <w:rPr>
                <w:lang w:val="ru-RU"/>
              </w:rPr>
            </w:pPr>
            <w:r>
              <w:rPr>
                <w:lang w:val="ru-RU"/>
              </w:rPr>
              <w:t>4.Использует прикладное программное обеспечение для решения конкретных прикладных задач</w:t>
            </w:r>
          </w:p>
        </w:tc>
        <w:tc>
          <w:tcPr>
            <w:tcW w:w="2149" w:type="pct"/>
          </w:tcPr>
          <w:p w14:paraId="19F9839D" w14:textId="77777777" w:rsidR="00631EA3" w:rsidRDefault="00631EA3" w:rsidP="00745241">
            <w:pPr>
              <w:tabs>
                <w:tab w:val="left" w:pos="540"/>
              </w:tabs>
              <w:contextualSpacing/>
              <w:rPr>
                <w:lang w:val="ru-RU"/>
              </w:rPr>
            </w:pPr>
            <w:r w:rsidRPr="00745241">
              <w:rPr>
                <w:b/>
                <w:lang w:val="ru-RU"/>
              </w:rPr>
              <w:t>Знает</w:t>
            </w:r>
            <w:r w:rsidRPr="007452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прикладное программное обеспечение для решения конкретных прикладных задач</w:t>
            </w:r>
          </w:p>
          <w:p w14:paraId="71305568" w14:textId="550EB823" w:rsidR="00631EA3" w:rsidRPr="00745241" w:rsidRDefault="00631EA3" w:rsidP="00745241">
            <w:pPr>
              <w:tabs>
                <w:tab w:val="left" w:pos="540"/>
              </w:tabs>
              <w:contextualSpacing/>
              <w:rPr>
                <w:lang w:val="ru-RU"/>
              </w:rPr>
            </w:pPr>
            <w:r w:rsidRPr="00745241">
              <w:rPr>
                <w:b/>
                <w:lang w:val="ru-RU"/>
              </w:rPr>
              <w:t>Умеет</w:t>
            </w:r>
            <w:r w:rsidRPr="00745241">
              <w:rPr>
                <w:lang w:val="ru-RU"/>
              </w:rPr>
              <w:t xml:space="preserve"> применять </w:t>
            </w:r>
            <w:r>
              <w:rPr>
                <w:lang w:val="ru-RU"/>
              </w:rPr>
              <w:t>прикладное программное обеспечение для решения конкретных прикладных задач</w:t>
            </w:r>
          </w:p>
        </w:tc>
      </w:tr>
    </w:tbl>
    <w:p w14:paraId="1A9A383A" w14:textId="77777777" w:rsidR="0009633B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bookmarkStart w:id="3" w:name="_Toc18448867"/>
    </w:p>
    <w:p w14:paraId="74BB5E75" w14:textId="299C8573" w:rsidR="00CC7FEE" w:rsidRPr="00B152B8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4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</w:t>
      </w:r>
      <w:r w:rsidR="002E2B12" w:rsidRPr="00B152B8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14:paraId="2D542AA2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4" w:name="_Toc18448868"/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В структуре ООП учебная практика является разделом Блока 2 «Практика» </w:t>
      </w:r>
    </w:p>
    <w:p w14:paraId="10F45CC7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Учебная практика: ознакомительная практика является обязательным разделом образовательной программы высшего образования по направлению 38.03.04 «Государственное и муниципальное управление» и представляет собой вид учебных занятий, непосредственно ориентированный на профессионально-практическую подготовку студентов. </w:t>
      </w:r>
    </w:p>
    <w:p w14:paraId="0997E7B2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Учебная практика как часть образовательной программы носит учебно-ознакомительный характер, обеспечивает расширение и практическое применение профессиональных знаний, умений, навыков и компетенций, полученных в ходе изучения дисциплин профиля. Учебная практика предусматривает ознакомление в целом с нормативно-правовыми и организационными основами органов государственного и муниципального управления. </w:t>
      </w:r>
    </w:p>
    <w:p w14:paraId="62543473" w14:textId="23A045A2" w:rsidR="007459C7" w:rsidRDefault="009C63A3" w:rsidP="009C63A3">
      <w:pPr>
        <w:pStyle w:val="Style32"/>
        <w:widowControl/>
        <w:spacing w:line="240" w:lineRule="auto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9C63A3">
        <w:rPr>
          <w:rFonts w:eastAsiaTheme="minorHAnsi"/>
          <w:color w:val="000000"/>
          <w:sz w:val="28"/>
          <w:szCs w:val="28"/>
          <w:lang w:eastAsia="en-US"/>
        </w:rPr>
        <w:t>Учебная практика призвана обеспечить функцию связующего звена между теоретическими знаниями, полученными при усвоении образовательной программы и практической деятельностью в области государственного и муниципального управления. Учебная практика ориентирована на создание условий для приобретения студентами собственного опыта выработки соответствующего профессионального мышления и мировоззрения, проверки своих профессиональных знаний и умений в области государственного и муниципального управления.</w:t>
      </w:r>
    </w:p>
    <w:p w14:paraId="569C2F41" w14:textId="77777777" w:rsidR="009C63A3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40CDB92D" w14:textId="77777777" w:rsidR="009C63A3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2F45CC70" w14:textId="77777777" w:rsidR="009C63A3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23C0BD68" w14:textId="77777777" w:rsidR="009C63A3" w:rsidRPr="00B152B8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5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B152B8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09633B" w:rsidRDefault="0009633B" w:rsidP="0009633B">
      <w:pPr>
        <w:rPr>
          <w:lang w:val="ru-RU"/>
        </w:rPr>
      </w:pPr>
    </w:p>
    <w:p w14:paraId="6BE5C463" w14:textId="00F39001" w:rsidR="0009633B" w:rsidRDefault="007459C7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bookmarkStart w:id="5" w:name="_Toc18448869"/>
      <w:r w:rsidRPr="007459C7">
        <w:rPr>
          <w:rFonts w:ascii="Times New Roman" w:hAnsi="Times New Roman" w:cs="Times New Roman"/>
          <w:b w:val="0"/>
          <w:color w:val="auto"/>
          <w:lang w:val="ru-RU"/>
        </w:rPr>
        <w:t>Учебная практика студентов, обучающихся по направлению 38.03.01 «Экономика», профиль «Финансы и инвестиции»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3 зачетные единицы (2 недели) Вид промежуточной аттестации – Зачет с оценкой.</w:t>
      </w:r>
    </w:p>
    <w:p w14:paraId="08743955" w14:textId="314291C2" w:rsidR="007459C7" w:rsidRPr="007459C7" w:rsidRDefault="007459C7" w:rsidP="007459C7">
      <w:pPr>
        <w:ind w:firstLine="709"/>
        <w:jc w:val="both"/>
        <w:rPr>
          <w:lang w:val="ru-RU"/>
        </w:rPr>
      </w:pPr>
      <w:r w:rsidRPr="007459C7">
        <w:rPr>
          <w:sz w:val="28"/>
          <w:szCs w:val="28"/>
          <w:lang w:val="ru-RU"/>
        </w:rPr>
        <w:t>Учебная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14:paraId="17D95A91" w14:textId="77777777" w:rsidR="007459C7" w:rsidRPr="007459C7" w:rsidRDefault="007459C7" w:rsidP="007459C7">
      <w:pPr>
        <w:rPr>
          <w:lang w:val="ru-RU"/>
        </w:rPr>
      </w:pPr>
    </w:p>
    <w:p w14:paraId="558BAF3C" w14:textId="2CF32538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6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09633B" w:rsidRDefault="0009633B" w:rsidP="0009633B">
      <w:pPr>
        <w:jc w:val="center"/>
        <w:rPr>
          <w:lang w:val="ru-RU"/>
        </w:rPr>
      </w:pPr>
    </w:p>
    <w:p w14:paraId="364B8D61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Учебная практика студентов, обучающихся по направлению 38.03.04 «Государственное и муниципальное управление», профиль «Государственное и муниципальное управление» проводится на 4 курсе (для очной формы обучения) составляет в структуре основной образовательной программе 3 зачетные единицы (2 недели) Вид промежуточной аттестации – Зачет с оценкой. </w:t>
      </w:r>
    </w:p>
    <w:p w14:paraId="6316C3ED" w14:textId="0B7B9064" w:rsidR="007459C7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>Учебная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14:paraId="4565FED2" w14:textId="77777777" w:rsidR="007459C7" w:rsidRDefault="007459C7" w:rsidP="007459C7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val="ru-RU"/>
        </w:rPr>
      </w:pPr>
    </w:p>
    <w:p w14:paraId="2C22BB34" w14:textId="7B674F9C" w:rsidR="00DC08DD" w:rsidRPr="00B152B8" w:rsidRDefault="007459C7" w:rsidP="007459C7">
      <w:pPr>
        <w:ind w:firstLine="709"/>
        <w:jc w:val="both"/>
        <w:rPr>
          <w:bCs/>
          <w:color w:val="000000" w:themeColor="text1"/>
          <w:sz w:val="28"/>
          <w:szCs w:val="28"/>
          <w:lang w:val="ru-RU"/>
        </w:rPr>
      </w:pPr>
      <w:r w:rsidRPr="007459C7">
        <w:rPr>
          <w:rFonts w:eastAsiaTheme="minorHAnsi"/>
          <w:color w:val="000000"/>
          <w:sz w:val="28"/>
          <w:szCs w:val="28"/>
          <w:lang w:val="ru-RU"/>
        </w:rPr>
        <w:t>Таблица 1 - Содержание учебной практики</w:t>
      </w:r>
    </w:p>
    <w:tbl>
      <w:tblPr>
        <w:tblW w:w="104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4319"/>
        <w:gridCol w:w="1762"/>
        <w:gridCol w:w="2095"/>
      </w:tblGrid>
      <w:tr w:rsidR="007459C7" w:rsidRPr="00D4343D" w14:paraId="7F611EF0" w14:textId="4173D210" w:rsidTr="00550DB2">
        <w:trPr>
          <w:cantSplit/>
        </w:trPr>
        <w:tc>
          <w:tcPr>
            <w:tcW w:w="2244" w:type="dxa"/>
            <w:vAlign w:val="center"/>
          </w:tcPr>
          <w:p w14:paraId="4AB968FE" w14:textId="77777777" w:rsidR="007459C7" w:rsidRPr="00D4343D" w:rsidRDefault="007459C7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Виды</w:t>
            </w:r>
            <w:r w:rsidRPr="00D4343D">
              <w:rPr>
                <w:b/>
                <w:sz w:val="24"/>
                <w:szCs w:val="24"/>
              </w:rPr>
              <w:t xml:space="preserve"> </w:t>
            </w:r>
            <w:r w:rsidRPr="00D4343D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319" w:type="dxa"/>
            <w:vAlign w:val="center"/>
          </w:tcPr>
          <w:p w14:paraId="1FCAE592" w14:textId="59357D10" w:rsidR="007459C7" w:rsidRPr="00D4343D" w:rsidRDefault="007459C7" w:rsidP="00EE12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459C7" w:rsidRPr="00D4343D" w:rsidRDefault="007459C7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color w:val="000000"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1762" w:type="dxa"/>
          </w:tcPr>
          <w:p w14:paraId="306A76ED" w14:textId="4CFDC351" w:rsidR="007459C7" w:rsidRPr="00D4343D" w:rsidRDefault="007459C7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095" w:type="dxa"/>
          </w:tcPr>
          <w:p w14:paraId="134E7546" w14:textId="5FBF2FEE" w:rsidR="007459C7" w:rsidRPr="00D4343D" w:rsidRDefault="00D4343D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Отчетная документация</w:t>
            </w:r>
          </w:p>
        </w:tc>
      </w:tr>
      <w:tr w:rsidR="00D4343D" w:rsidRPr="00772936" w14:paraId="1CF4A3BA" w14:textId="43F5C084" w:rsidTr="00550DB2">
        <w:trPr>
          <w:cantSplit/>
        </w:trPr>
        <w:tc>
          <w:tcPr>
            <w:tcW w:w="2244" w:type="dxa"/>
          </w:tcPr>
          <w:p w14:paraId="4BECC9E8" w14:textId="0FCD883A" w:rsidR="00D4343D" w:rsidRPr="00D4343D" w:rsidRDefault="00D4343D" w:rsidP="00EE12FF">
            <w:pPr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  <w:lang w:val="ru-RU"/>
              </w:rPr>
              <w:t xml:space="preserve">Вводный инструктаж и тренинг практикантов в организации </w:t>
            </w:r>
          </w:p>
        </w:tc>
        <w:tc>
          <w:tcPr>
            <w:tcW w:w="4319" w:type="dxa"/>
          </w:tcPr>
          <w:p w14:paraId="560AB8B3" w14:textId="3B53565F" w:rsidR="00D4343D" w:rsidRPr="00D4343D" w:rsidRDefault="00D4343D" w:rsidP="00EE12FF">
            <w:pPr>
              <w:pStyle w:val="Default"/>
            </w:pPr>
            <w:r w:rsidRPr="00D4343D">
              <w:t xml:space="preserve">Прохождение обязательных инструктажей, оформление индивидуальных документов, прослушивание лекций и участие в иных профессиональных тренингах, а также подтверждение уровня компетенций (тестов, зачета и проч.) – по усмотрению принимающей организации </w:t>
            </w:r>
          </w:p>
        </w:tc>
        <w:tc>
          <w:tcPr>
            <w:tcW w:w="1762" w:type="dxa"/>
          </w:tcPr>
          <w:p w14:paraId="745C88AF" w14:textId="3B2814A4" w:rsidR="00D4343D" w:rsidRPr="00D4343D" w:rsidRDefault="00D4343D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</w:rPr>
              <w:t xml:space="preserve">1-2 </w:t>
            </w:r>
            <w:proofErr w:type="spellStart"/>
            <w:r w:rsidRPr="00D4343D">
              <w:rPr>
                <w:sz w:val="24"/>
                <w:szCs w:val="24"/>
              </w:rPr>
              <w:t>недели</w:t>
            </w:r>
            <w:proofErr w:type="spellEnd"/>
            <w:r w:rsidRPr="00D434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14:paraId="45E769BC" w14:textId="1DFC8750" w:rsidR="00D4343D" w:rsidRPr="00D4343D" w:rsidRDefault="00D4343D" w:rsidP="00550DB2">
            <w:pPr>
              <w:jc w:val="center"/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  <w:lang w:val="ru-RU"/>
              </w:rPr>
              <w:t xml:space="preserve">Записи в рабочем </w:t>
            </w:r>
            <w:r w:rsidR="00550DB2">
              <w:rPr>
                <w:sz w:val="24"/>
                <w:szCs w:val="24"/>
                <w:lang w:val="ru-RU"/>
              </w:rPr>
              <w:t>г</w:t>
            </w:r>
            <w:r w:rsidRPr="00D4343D">
              <w:rPr>
                <w:sz w:val="24"/>
                <w:szCs w:val="24"/>
                <w:lang w:val="ru-RU"/>
              </w:rPr>
              <w:t xml:space="preserve">рафике (плане) и дневнике студента </w:t>
            </w:r>
          </w:p>
        </w:tc>
      </w:tr>
      <w:tr w:rsidR="00D4343D" w:rsidRPr="00772936" w14:paraId="2FEC611E" w14:textId="59D02CB5" w:rsidTr="00550DB2">
        <w:trPr>
          <w:cantSplit/>
        </w:trPr>
        <w:tc>
          <w:tcPr>
            <w:tcW w:w="2244" w:type="dxa"/>
          </w:tcPr>
          <w:p w14:paraId="78CB5203" w14:textId="77777777" w:rsidR="00550DB2" w:rsidRPr="00550DB2" w:rsidRDefault="00D4343D" w:rsidP="00EE12FF">
            <w:pPr>
              <w:rPr>
                <w:sz w:val="24"/>
                <w:szCs w:val="24"/>
                <w:lang w:val="ru-RU"/>
              </w:rPr>
            </w:pPr>
            <w:r w:rsidRPr="0098205F">
              <w:rPr>
                <w:sz w:val="24"/>
                <w:szCs w:val="24"/>
                <w:lang w:val="ru-RU"/>
              </w:rPr>
              <w:lastRenderedPageBreak/>
              <w:t xml:space="preserve">Изучение регламентов организации, </w:t>
            </w:r>
          </w:p>
          <w:p w14:paraId="3655C37A" w14:textId="77777777" w:rsidR="00550DB2" w:rsidRPr="00550DB2" w:rsidRDefault="00550DB2" w:rsidP="00550DB2">
            <w:pPr>
              <w:pStyle w:val="Default"/>
            </w:pPr>
            <w:r w:rsidRPr="00550DB2">
              <w:t xml:space="preserve">финансовый анализ ее деятельности </w:t>
            </w:r>
          </w:p>
          <w:p w14:paraId="7039DDAD" w14:textId="262872DD" w:rsidR="00D4343D" w:rsidRPr="00550DB2" w:rsidRDefault="00D4343D" w:rsidP="00EE12F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319" w:type="dxa"/>
          </w:tcPr>
          <w:p w14:paraId="25E54724" w14:textId="402055A2" w:rsidR="00550DB2" w:rsidRPr="00550DB2" w:rsidRDefault="00D4343D" w:rsidP="00550DB2">
            <w:pPr>
              <w:pStyle w:val="Default"/>
            </w:pPr>
            <w:r w:rsidRPr="00550DB2">
              <w:t xml:space="preserve">Общее ознакомление со структурой и нормативными документами организации, </w:t>
            </w:r>
            <w:r w:rsidR="00550DB2" w:rsidRPr="00550DB2">
              <w:t xml:space="preserve">изучение отдельных аспектов деятельности организации </w:t>
            </w:r>
          </w:p>
          <w:p w14:paraId="74636BA6" w14:textId="0B97A24F" w:rsidR="00D4343D" w:rsidRPr="00550DB2" w:rsidRDefault="00D4343D" w:rsidP="00EE12FF">
            <w:pPr>
              <w:pStyle w:val="Default"/>
            </w:pPr>
          </w:p>
        </w:tc>
        <w:tc>
          <w:tcPr>
            <w:tcW w:w="1762" w:type="dxa"/>
          </w:tcPr>
          <w:p w14:paraId="2525A309" w14:textId="1BC004DF" w:rsidR="00D4343D" w:rsidRPr="00550DB2" w:rsidRDefault="00D4343D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550DB2">
              <w:rPr>
                <w:sz w:val="24"/>
                <w:szCs w:val="24"/>
              </w:rPr>
              <w:t xml:space="preserve">1-2 </w:t>
            </w:r>
            <w:proofErr w:type="spellStart"/>
            <w:r w:rsidRPr="00550DB2">
              <w:rPr>
                <w:sz w:val="24"/>
                <w:szCs w:val="24"/>
              </w:rPr>
              <w:t>недели</w:t>
            </w:r>
            <w:proofErr w:type="spellEnd"/>
            <w:r w:rsidRPr="00550D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14:paraId="4E63A68A" w14:textId="77777777" w:rsidR="00550DB2" w:rsidRPr="00550DB2" w:rsidRDefault="00D4343D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550DB2">
              <w:rPr>
                <w:sz w:val="24"/>
                <w:szCs w:val="24"/>
                <w:lang w:val="ru-RU"/>
              </w:rPr>
              <w:t xml:space="preserve">Записи в рабочем графике (плане) и дневнике студента, </w:t>
            </w:r>
          </w:p>
          <w:p w14:paraId="10E949C7" w14:textId="77777777" w:rsidR="00550DB2" w:rsidRPr="00550DB2" w:rsidRDefault="00550DB2" w:rsidP="00550DB2">
            <w:pPr>
              <w:pStyle w:val="Default"/>
              <w:jc w:val="center"/>
            </w:pPr>
            <w:r w:rsidRPr="00550DB2">
              <w:t xml:space="preserve">комплект отчета о прохождении практики </w:t>
            </w:r>
          </w:p>
          <w:p w14:paraId="22500CAC" w14:textId="415EA544" w:rsidR="00D4343D" w:rsidRPr="00550DB2" w:rsidRDefault="00550DB2" w:rsidP="00550DB2">
            <w:pPr>
              <w:jc w:val="center"/>
              <w:rPr>
                <w:sz w:val="24"/>
                <w:szCs w:val="24"/>
                <w:lang w:val="ru-RU"/>
              </w:rPr>
            </w:pPr>
            <w:r w:rsidRPr="00550DB2">
              <w:rPr>
                <w:sz w:val="24"/>
                <w:szCs w:val="24"/>
                <w:lang w:val="ru-RU"/>
              </w:rPr>
              <w:t xml:space="preserve">Подготовка к защите и явка на защиту отчета Отчетная документация </w:t>
            </w:r>
          </w:p>
        </w:tc>
      </w:tr>
      <w:tr w:rsidR="007459C7" w:rsidRPr="00D4343D" w14:paraId="7A24519B" w14:textId="7DB44618" w:rsidTr="00550DB2">
        <w:trPr>
          <w:cantSplit/>
        </w:trPr>
        <w:tc>
          <w:tcPr>
            <w:tcW w:w="2244" w:type="dxa"/>
          </w:tcPr>
          <w:p w14:paraId="1418807E" w14:textId="77777777" w:rsidR="007459C7" w:rsidRPr="00D4343D" w:rsidRDefault="007459C7" w:rsidP="00EE12F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319" w:type="dxa"/>
          </w:tcPr>
          <w:p w14:paraId="0B0622A1" w14:textId="0290D813" w:rsidR="007459C7" w:rsidRPr="00D4343D" w:rsidRDefault="007459C7" w:rsidP="00EE12FF">
            <w:pPr>
              <w:pStyle w:val="Default"/>
            </w:pPr>
            <w:r w:rsidRPr="00D4343D">
              <w:t>Итого:</w:t>
            </w:r>
          </w:p>
        </w:tc>
        <w:tc>
          <w:tcPr>
            <w:tcW w:w="1762" w:type="dxa"/>
          </w:tcPr>
          <w:p w14:paraId="056B22D7" w14:textId="37D208B8" w:rsidR="007459C7" w:rsidRPr="00D4343D" w:rsidRDefault="007459C7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  <w:lang w:val="ru-RU"/>
              </w:rPr>
              <w:t>108</w:t>
            </w:r>
            <w:r w:rsidR="00550DB2">
              <w:rPr>
                <w:sz w:val="24"/>
                <w:szCs w:val="24"/>
                <w:lang w:val="ru-RU"/>
              </w:rPr>
              <w:t xml:space="preserve"> часов (2 недели)</w:t>
            </w:r>
          </w:p>
        </w:tc>
        <w:tc>
          <w:tcPr>
            <w:tcW w:w="2095" w:type="dxa"/>
          </w:tcPr>
          <w:p w14:paraId="07F1F551" w14:textId="77777777" w:rsidR="007459C7" w:rsidRPr="00D4343D" w:rsidRDefault="007459C7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243F6428" w14:textId="77777777" w:rsidR="007024BF" w:rsidRPr="00B152B8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6" w:name="_Toc18448870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</w:p>
    <w:p w14:paraId="6D62C7F2" w14:textId="05744E05" w:rsidR="00CC366C" w:rsidRPr="00B152B8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7</w:t>
      </w:r>
      <w:r w:rsidR="00CC366C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B152B8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064408B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7" w:name="_Toc18448871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«Экономика, финансы и управление». </w:t>
      </w:r>
    </w:p>
    <w:p w14:paraId="7B0ECC03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</w:t>
      </w:r>
      <w:r w:rsidRPr="00550DB2">
        <w:rPr>
          <w:rFonts w:eastAsiaTheme="minorHAnsi"/>
          <w:color w:val="000000"/>
          <w:sz w:val="28"/>
          <w:szCs w:val="28"/>
          <w:lang w:val="ru-RU"/>
        </w:rPr>
        <w:lastRenderedPageBreak/>
        <w:t xml:space="preserve">практических материалов для выпускной квалификационной работы, а также на написание отчета по практике. </w:t>
      </w:r>
    </w:p>
    <w:p w14:paraId="01B57B2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 </w:t>
      </w:r>
    </w:p>
    <w:p w14:paraId="2A41C4B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учебной практики студенты составляют отчет. </w:t>
      </w:r>
    </w:p>
    <w:p w14:paraId="7AB2EEE5" w14:textId="77777777" w:rsid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Отчет о практике включает в себя следующие элементы: </w:t>
      </w:r>
    </w:p>
    <w:p w14:paraId="3585A1F7" w14:textId="3D83C585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титульный лист; </w:t>
      </w:r>
    </w:p>
    <w:p w14:paraId="62A3600A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содержание; </w:t>
      </w:r>
    </w:p>
    <w:p w14:paraId="30A83B4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3) 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550DB2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550DB2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40F6A586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по учебной практике 20-30 страниц. В текстовой части осуществляется подробное описание работ, выполненных в соответствии с планом прохождения практики; формулируются выводы студента о практике системы государственного (муниципального) управления в организации; </w:t>
      </w:r>
    </w:p>
    <w:p w14:paraId="5138EF4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 </w:t>
      </w:r>
    </w:p>
    <w:p w14:paraId="103F67D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В целях повышения наглядности полученных результатов целесообразно использовать графические методы, графики, диаграммы. 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 </w:t>
      </w:r>
    </w:p>
    <w:p w14:paraId="6B7F1A56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 </w:t>
      </w:r>
    </w:p>
    <w:p w14:paraId="06224BC8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задание на практику </w:t>
      </w:r>
    </w:p>
    <w:p w14:paraId="6CC1F8C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календарный план прохождения практики </w:t>
      </w:r>
    </w:p>
    <w:p w14:paraId="6871717C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3) характеристика руководителя от объекта практики с дифференцированной оценкой работы студента; </w:t>
      </w:r>
    </w:p>
    <w:p w14:paraId="631B8CAB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отчет по практике; </w:t>
      </w:r>
    </w:p>
    <w:p w14:paraId="32F0682B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5) дневник практики. </w:t>
      </w:r>
    </w:p>
    <w:p w14:paraId="64AA6334" w14:textId="4BD9109D" w:rsidR="00F56053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Защита отчета по учебной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14:paraId="615F2C74" w14:textId="77777777" w:rsidR="00550DB2" w:rsidRPr="00550DB2" w:rsidRDefault="00550DB2" w:rsidP="00550DB2">
      <w:pPr>
        <w:rPr>
          <w:lang w:val="ru-RU"/>
        </w:rPr>
      </w:pPr>
    </w:p>
    <w:p w14:paraId="77421A12" w14:textId="77777777" w:rsidR="005119C1" w:rsidRPr="00B152B8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8. Фонд оценочных средств для проведения промежуточной аттестации обучающихся по практике</w:t>
      </w:r>
      <w:bookmarkEnd w:id="7"/>
    </w:p>
    <w:p w14:paraId="77ACB726" w14:textId="77777777" w:rsidR="00F56053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B152B8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B152B8">
        <w:rPr>
          <w:sz w:val="28"/>
          <w:szCs w:val="28"/>
          <w:lang w:val="ru-RU"/>
        </w:rPr>
        <w:t xml:space="preserve">Перечень компетенций, формируемых в процессе прохождения практики, </w:t>
      </w:r>
      <w:r w:rsidRPr="00B152B8">
        <w:rPr>
          <w:sz w:val="28"/>
          <w:szCs w:val="28"/>
          <w:lang w:val="ru-RU"/>
        </w:rPr>
        <w:lastRenderedPageBreak/>
        <w:t>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768"/>
        <w:gridCol w:w="5360"/>
        <w:gridCol w:w="2071"/>
      </w:tblGrid>
      <w:tr w:rsidR="00550DB2" w:rsidRPr="00123782" w14:paraId="445E9120" w14:textId="77777777" w:rsidTr="00550DB2">
        <w:tc>
          <w:tcPr>
            <w:tcW w:w="2802" w:type="dxa"/>
          </w:tcPr>
          <w:p w14:paraId="57A8B8BA" w14:textId="152A5572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7EC38950" w14:textId="141CAA7E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2E77C8C9" w14:textId="2AC56078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550DB2" w:rsidRPr="00772936" w14:paraId="3DE05AB0" w14:textId="77777777" w:rsidTr="00456A38">
        <w:tc>
          <w:tcPr>
            <w:tcW w:w="10425" w:type="dxa"/>
            <w:gridSpan w:val="3"/>
          </w:tcPr>
          <w:p w14:paraId="4A6C7564" w14:textId="452FFAC7" w:rsidR="00550DB2" w:rsidRPr="00123782" w:rsidRDefault="0012378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УК-1 </w:t>
            </w:r>
            <w:r w:rsidRPr="00123782">
              <w:rPr>
                <w:b/>
                <w:i/>
                <w:sz w:val="22"/>
                <w:szCs w:val="22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</w:t>
            </w:r>
            <w:r w:rsidR="00550DB2" w:rsidRPr="0012378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23782">
              <w:rPr>
                <w:b/>
                <w:bCs/>
                <w:i/>
                <w:iCs/>
                <w:sz w:val="22"/>
                <w:szCs w:val="22"/>
              </w:rPr>
              <w:t>закономерностей</w:t>
            </w:r>
          </w:p>
        </w:tc>
      </w:tr>
      <w:tr w:rsidR="00550DB2" w:rsidRPr="00772936" w14:paraId="21F55026" w14:textId="77777777" w:rsidTr="00456A38">
        <w:tc>
          <w:tcPr>
            <w:tcW w:w="10425" w:type="dxa"/>
            <w:gridSpan w:val="3"/>
          </w:tcPr>
          <w:p w14:paraId="471C40F8" w14:textId="40BE04B8" w:rsidR="00550DB2" w:rsidRPr="00EA3445" w:rsidRDefault="00550DB2" w:rsidP="00550DB2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EA3445">
              <w:rPr>
                <w:sz w:val="22"/>
                <w:szCs w:val="22"/>
              </w:rPr>
              <w:t>1.</w:t>
            </w:r>
            <w:r w:rsidR="00123782" w:rsidRPr="00EA3445">
              <w:rPr>
                <w:sz w:val="22"/>
                <w:szCs w:val="22"/>
              </w:rPr>
              <w:t xml:space="preserve"> Использует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</w:tr>
      <w:tr w:rsidR="00550DB2" w:rsidRPr="00123782" w14:paraId="1DAF0EF8" w14:textId="77777777" w:rsidTr="00550DB2">
        <w:tc>
          <w:tcPr>
            <w:tcW w:w="2802" w:type="dxa"/>
            <w:vMerge w:val="restart"/>
          </w:tcPr>
          <w:p w14:paraId="5D832B0D" w14:textId="77777777" w:rsidR="00123782" w:rsidRPr="009166FA" w:rsidRDefault="00123782" w:rsidP="00123782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5B10846A" w14:textId="0C177202" w:rsidR="00550DB2" w:rsidRPr="00123782" w:rsidRDefault="00123782" w:rsidP="0012378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Умеет: </w:t>
            </w:r>
            <w:r w:rsidRPr="009166FA">
              <w:rPr>
                <w:sz w:val="22"/>
                <w:szCs w:val="22"/>
              </w:rPr>
              <w:t>применять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  <w:tc>
          <w:tcPr>
            <w:tcW w:w="5528" w:type="dxa"/>
          </w:tcPr>
          <w:p w14:paraId="23B4C2B5" w14:textId="11D46849" w:rsidR="00550DB2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</w:tc>
        <w:tc>
          <w:tcPr>
            <w:tcW w:w="2095" w:type="dxa"/>
          </w:tcPr>
          <w:p w14:paraId="689E5851" w14:textId="59D98C7B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550DB2" w:rsidRPr="00123782" w14:paraId="4CD976C7" w14:textId="77777777" w:rsidTr="00550DB2">
        <w:tc>
          <w:tcPr>
            <w:tcW w:w="2802" w:type="dxa"/>
            <w:vMerge/>
          </w:tcPr>
          <w:p w14:paraId="5FDDF704" w14:textId="77777777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131FD26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615A33C3" w14:textId="55C97372" w:rsidR="00550DB2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Умеет: </w:t>
            </w:r>
            <w:r w:rsidRPr="009166FA">
              <w:rPr>
                <w:sz w:val="22"/>
                <w:szCs w:val="22"/>
              </w:rPr>
              <w:t>применять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  <w:tc>
          <w:tcPr>
            <w:tcW w:w="2095" w:type="dxa"/>
          </w:tcPr>
          <w:p w14:paraId="5C809B7A" w14:textId="57612071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550DB2" w:rsidRPr="00123782" w14:paraId="5D2048D8" w14:textId="77777777" w:rsidTr="00550DB2">
        <w:tc>
          <w:tcPr>
            <w:tcW w:w="2802" w:type="dxa"/>
            <w:vMerge/>
          </w:tcPr>
          <w:p w14:paraId="4DAE99DE" w14:textId="77777777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1F8C41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3E51B0DE" w14:textId="7F88A2EA" w:rsidR="00550DB2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Умеет: </w:t>
            </w:r>
            <w:r w:rsidRPr="009166FA">
              <w:rPr>
                <w:sz w:val="22"/>
                <w:szCs w:val="22"/>
              </w:rPr>
              <w:t>применять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  <w:tc>
          <w:tcPr>
            <w:tcW w:w="2095" w:type="dxa"/>
          </w:tcPr>
          <w:p w14:paraId="5EFAF89B" w14:textId="6A0220B8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772936" w14:paraId="2BBDDA0C" w14:textId="77777777" w:rsidTr="00456A38">
        <w:tc>
          <w:tcPr>
            <w:tcW w:w="10425" w:type="dxa"/>
            <w:gridSpan w:val="3"/>
          </w:tcPr>
          <w:p w14:paraId="64C9C600" w14:textId="2CCD7681" w:rsidR="00456A38" w:rsidRPr="00123782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2. </w:t>
            </w:r>
            <w:r w:rsidR="00EA3445" w:rsidRPr="009166FA">
              <w:rPr>
                <w:sz w:val="22"/>
                <w:szCs w:val="22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  <w:r w:rsidRPr="00123782">
              <w:rPr>
                <w:sz w:val="22"/>
                <w:szCs w:val="22"/>
              </w:rPr>
              <w:t xml:space="preserve"> </w:t>
            </w:r>
          </w:p>
        </w:tc>
      </w:tr>
      <w:tr w:rsidR="00456A38" w:rsidRPr="00123782" w14:paraId="0AB864E5" w14:textId="77777777" w:rsidTr="00550DB2">
        <w:tc>
          <w:tcPr>
            <w:tcW w:w="2802" w:type="dxa"/>
            <w:vMerge w:val="restart"/>
          </w:tcPr>
          <w:p w14:paraId="5EB6FB6D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2D62D55A" w14:textId="2CD879A3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 </w:t>
            </w:r>
            <w:r w:rsidRPr="009166FA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5528" w:type="dxa"/>
          </w:tcPr>
          <w:p w14:paraId="439FB31D" w14:textId="7BE8D7B4" w:rsidR="00456A38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095" w:type="dxa"/>
          </w:tcPr>
          <w:p w14:paraId="2F349F18" w14:textId="77777777" w:rsidR="00456A38" w:rsidRPr="00123782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  <w:p w14:paraId="60A73C12" w14:textId="4E09C2F1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 </w:t>
            </w:r>
          </w:p>
        </w:tc>
      </w:tr>
      <w:tr w:rsidR="00456A38" w:rsidRPr="00123782" w14:paraId="33EFFB83" w14:textId="77777777" w:rsidTr="00550DB2">
        <w:tc>
          <w:tcPr>
            <w:tcW w:w="2802" w:type="dxa"/>
            <w:vMerge/>
          </w:tcPr>
          <w:p w14:paraId="5F035D50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02681BC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1F1FA1C7" w14:textId="304BB941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 </w:t>
            </w:r>
            <w:r w:rsidRPr="009166FA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095" w:type="dxa"/>
          </w:tcPr>
          <w:p w14:paraId="1B8E0F5C" w14:textId="77BEB489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13DF19AB" w14:textId="77777777" w:rsidTr="00550DB2">
        <w:tc>
          <w:tcPr>
            <w:tcW w:w="2802" w:type="dxa"/>
            <w:vMerge/>
          </w:tcPr>
          <w:p w14:paraId="1890A82F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CD7891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0090D384" w14:textId="03B44D65" w:rsidR="00456A38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 </w:t>
            </w:r>
            <w:r w:rsidRPr="009166FA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095" w:type="dxa"/>
          </w:tcPr>
          <w:p w14:paraId="4F0F2A85" w14:textId="218F15D9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772936" w14:paraId="042EA5A2" w14:textId="77777777" w:rsidTr="00456A38">
        <w:tc>
          <w:tcPr>
            <w:tcW w:w="10425" w:type="dxa"/>
            <w:gridSpan w:val="3"/>
          </w:tcPr>
          <w:p w14:paraId="4B39D1B3" w14:textId="56BB5C73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="00456A38" w:rsidRPr="0012378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56A38" w:rsidRPr="00123782" w14:paraId="55AC53DF" w14:textId="77777777" w:rsidTr="00550DB2">
        <w:tc>
          <w:tcPr>
            <w:tcW w:w="2802" w:type="dxa"/>
            <w:vMerge w:val="restart"/>
          </w:tcPr>
          <w:p w14:paraId="607C7E1E" w14:textId="77777777" w:rsidR="00EA3445" w:rsidRPr="009166FA" w:rsidRDefault="00EA3445" w:rsidP="00EA3445">
            <w:pPr>
              <w:rPr>
                <w:b/>
                <w:bCs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</w:t>
            </w:r>
            <w:r w:rsidRPr="009166FA">
              <w:rPr>
                <w:sz w:val="22"/>
                <w:szCs w:val="22"/>
              </w:rPr>
              <w:lastRenderedPageBreak/>
              <w:t>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9166FA">
              <w:rPr>
                <w:b/>
                <w:bCs/>
              </w:rPr>
              <w:t xml:space="preserve"> </w:t>
            </w:r>
          </w:p>
          <w:p w14:paraId="0C94F705" w14:textId="22FF1EF7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</w:rPr>
              <w:t xml:space="preserve">Умеет </w:t>
            </w:r>
            <w:r w:rsidRPr="009166FA">
              <w:t>р</w:t>
            </w:r>
            <w:r w:rsidRPr="009166FA">
              <w:rPr>
                <w:sz w:val="22"/>
                <w:szCs w:val="22"/>
              </w:rPr>
              <w:t>абота</w:t>
            </w:r>
            <w:r w:rsidRPr="009166FA">
              <w:t>ть</w:t>
            </w:r>
            <w:r w:rsidRPr="009166FA">
              <w:rPr>
                <w:sz w:val="22"/>
                <w:szCs w:val="22"/>
              </w:rPr>
              <w:t xml:space="preserve">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</w:p>
        </w:tc>
        <w:tc>
          <w:tcPr>
            <w:tcW w:w="5528" w:type="dxa"/>
          </w:tcPr>
          <w:p w14:paraId="49D53303" w14:textId="4FB92F9E" w:rsidR="00456A38" w:rsidRPr="00123782" w:rsidRDefault="00EA3445" w:rsidP="00EA3445">
            <w:pPr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выявления закономерностей функционирования человека, </w:t>
            </w:r>
            <w:r w:rsidRPr="009166FA">
              <w:rPr>
                <w:sz w:val="22"/>
                <w:szCs w:val="22"/>
              </w:rPr>
              <w:lastRenderedPageBreak/>
              <w:t>природы и общества в социально-историческом и этическом контекстах</w:t>
            </w:r>
            <w:r w:rsidRPr="009166FA">
              <w:rPr>
                <w:b/>
                <w:bCs/>
              </w:rPr>
              <w:t xml:space="preserve"> </w:t>
            </w:r>
          </w:p>
        </w:tc>
        <w:tc>
          <w:tcPr>
            <w:tcW w:w="2095" w:type="dxa"/>
          </w:tcPr>
          <w:p w14:paraId="1312DCC6" w14:textId="343F51FF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Пороговый уровень от 50 баллов </w:t>
            </w:r>
          </w:p>
        </w:tc>
      </w:tr>
      <w:tr w:rsidR="00456A38" w:rsidRPr="00123782" w14:paraId="3253C74D" w14:textId="77777777" w:rsidTr="00550DB2">
        <w:tc>
          <w:tcPr>
            <w:tcW w:w="2802" w:type="dxa"/>
            <w:vMerge/>
          </w:tcPr>
          <w:p w14:paraId="4F1A77D7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8C6FEB2" w14:textId="77777777" w:rsidR="00EA3445" w:rsidRPr="009166FA" w:rsidRDefault="00EA3445" w:rsidP="00EA3445">
            <w:pPr>
              <w:rPr>
                <w:b/>
                <w:bCs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9166FA">
              <w:rPr>
                <w:b/>
                <w:bCs/>
              </w:rPr>
              <w:t xml:space="preserve"> </w:t>
            </w:r>
          </w:p>
          <w:p w14:paraId="4574472D" w14:textId="6525D92A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</w:rPr>
              <w:t xml:space="preserve">Умеет </w:t>
            </w:r>
            <w:r w:rsidRPr="009166FA">
              <w:t>р</w:t>
            </w:r>
            <w:r w:rsidRPr="009166FA">
              <w:rPr>
                <w:sz w:val="22"/>
                <w:szCs w:val="22"/>
              </w:rPr>
              <w:t>абота</w:t>
            </w:r>
            <w:r w:rsidRPr="009166FA">
              <w:t>ть</w:t>
            </w:r>
            <w:r w:rsidRPr="009166FA">
              <w:rPr>
                <w:sz w:val="22"/>
                <w:szCs w:val="22"/>
              </w:rPr>
              <w:t xml:space="preserve">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</w:p>
        </w:tc>
        <w:tc>
          <w:tcPr>
            <w:tcW w:w="2095" w:type="dxa"/>
          </w:tcPr>
          <w:p w14:paraId="18DB5B8C" w14:textId="226D9CA4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3F2F5FFC" w14:textId="77777777" w:rsidTr="00550DB2">
        <w:tc>
          <w:tcPr>
            <w:tcW w:w="2802" w:type="dxa"/>
            <w:vMerge/>
          </w:tcPr>
          <w:p w14:paraId="5311ACB6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4AB75F1" w14:textId="77777777" w:rsidR="00EA3445" w:rsidRPr="009166FA" w:rsidRDefault="00EA3445" w:rsidP="00EA3445">
            <w:pPr>
              <w:rPr>
                <w:b/>
                <w:bCs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9166FA">
              <w:rPr>
                <w:b/>
                <w:bCs/>
              </w:rPr>
              <w:t xml:space="preserve"> </w:t>
            </w:r>
          </w:p>
          <w:p w14:paraId="681BB6DA" w14:textId="10D86DE7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</w:rPr>
              <w:t xml:space="preserve">Умеет </w:t>
            </w:r>
            <w:r w:rsidRPr="009166FA">
              <w:t>р</w:t>
            </w:r>
            <w:r w:rsidRPr="009166FA">
              <w:rPr>
                <w:sz w:val="22"/>
                <w:szCs w:val="22"/>
              </w:rPr>
              <w:t>абота</w:t>
            </w:r>
            <w:r w:rsidRPr="009166FA">
              <w:t>ть</w:t>
            </w:r>
            <w:r w:rsidRPr="009166FA">
              <w:rPr>
                <w:sz w:val="22"/>
                <w:szCs w:val="22"/>
              </w:rPr>
              <w:t xml:space="preserve">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="00456A38" w:rsidRPr="001237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0A42C940" w14:textId="32D0CCFB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772936" w14:paraId="219ECAB3" w14:textId="77777777" w:rsidTr="00456A38">
        <w:tc>
          <w:tcPr>
            <w:tcW w:w="10425" w:type="dxa"/>
            <w:gridSpan w:val="3"/>
          </w:tcPr>
          <w:p w14:paraId="4261163C" w14:textId="59F14943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УК-2 </w:t>
            </w:r>
            <w:r w:rsidRPr="00EA3445">
              <w:rPr>
                <w:b/>
                <w:i/>
                <w:sz w:val="22"/>
                <w:szCs w:val="22"/>
              </w:rPr>
              <w:t>Способность применять нормы государственного языка  Российской Федерации в устной и письменной речи в процессе личной и профессиональной коммуникаций</w:t>
            </w:r>
          </w:p>
        </w:tc>
      </w:tr>
      <w:tr w:rsidR="00456A38" w:rsidRPr="00772936" w14:paraId="011A79E7" w14:textId="77777777" w:rsidTr="00456A38">
        <w:tc>
          <w:tcPr>
            <w:tcW w:w="10425" w:type="dxa"/>
            <w:gridSpan w:val="3"/>
          </w:tcPr>
          <w:p w14:paraId="6D02022D" w14:textId="420EF0F0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1. Использует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</w:tr>
      <w:tr w:rsidR="00456A38" w:rsidRPr="00123782" w14:paraId="39E795BE" w14:textId="77777777" w:rsidTr="00550DB2">
        <w:tc>
          <w:tcPr>
            <w:tcW w:w="2802" w:type="dxa"/>
            <w:vMerge w:val="restart"/>
          </w:tcPr>
          <w:p w14:paraId="391087B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6FC348A4" w14:textId="4A348A38" w:rsidR="00456A38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</w:rPr>
              <w:t>Умеет</w:t>
            </w:r>
            <w:r w:rsidRPr="009166FA">
              <w:t xml:space="preserve"> применять </w:t>
            </w:r>
            <w:r w:rsidRPr="009166FA"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5528" w:type="dxa"/>
          </w:tcPr>
          <w:p w14:paraId="31C69E7C" w14:textId="69E94343" w:rsidR="00456A38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2095" w:type="dxa"/>
          </w:tcPr>
          <w:p w14:paraId="2BBAD76F" w14:textId="460F6302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123782" w14:paraId="0088A1FB" w14:textId="77777777" w:rsidTr="00550DB2">
        <w:tc>
          <w:tcPr>
            <w:tcW w:w="2802" w:type="dxa"/>
            <w:vMerge/>
          </w:tcPr>
          <w:p w14:paraId="04685A64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A75DF3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326062EE" w14:textId="77011E43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</w:rPr>
              <w:t>Умеет</w:t>
            </w:r>
            <w:r w:rsidRPr="009166FA">
              <w:t xml:space="preserve"> применять </w:t>
            </w:r>
            <w:r w:rsidRPr="009166FA"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2095" w:type="dxa"/>
          </w:tcPr>
          <w:p w14:paraId="36C00B92" w14:textId="3D01DDCB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16AA73DE" w14:textId="77777777" w:rsidTr="00550DB2">
        <w:tc>
          <w:tcPr>
            <w:tcW w:w="2802" w:type="dxa"/>
            <w:vMerge/>
          </w:tcPr>
          <w:p w14:paraId="14BAC7AB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DF647AB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5C8AA86A" w14:textId="0C2830F5" w:rsidR="00456A38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</w:rPr>
              <w:t>Умеет</w:t>
            </w:r>
            <w:r w:rsidRPr="009166FA">
              <w:t xml:space="preserve"> применять </w:t>
            </w:r>
            <w:r w:rsidRPr="009166FA"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2095" w:type="dxa"/>
          </w:tcPr>
          <w:p w14:paraId="4E6BBFD0" w14:textId="6FBEDF2F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772936" w14:paraId="304CE0B0" w14:textId="77777777" w:rsidTr="00456A38">
        <w:tc>
          <w:tcPr>
            <w:tcW w:w="10425" w:type="dxa"/>
            <w:gridSpan w:val="3"/>
          </w:tcPr>
          <w:p w14:paraId="6C73C4AC" w14:textId="1DE19773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2. Ведет деловую переписку, учитывая особенности официально-делового стиля и речевого этикета</w:t>
            </w:r>
          </w:p>
        </w:tc>
      </w:tr>
      <w:tr w:rsidR="00456A38" w:rsidRPr="00123782" w14:paraId="3A05DB58" w14:textId="77777777" w:rsidTr="00456A38">
        <w:tc>
          <w:tcPr>
            <w:tcW w:w="2802" w:type="dxa"/>
            <w:vMerge w:val="restart"/>
          </w:tcPr>
          <w:p w14:paraId="4CC2CE1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  <w:p w14:paraId="1054907D" w14:textId="686934C6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деловую переписку, учитывая особенности официально-</w:t>
            </w:r>
            <w:r w:rsidRPr="009166FA">
              <w:rPr>
                <w:sz w:val="22"/>
                <w:szCs w:val="22"/>
              </w:rPr>
              <w:lastRenderedPageBreak/>
              <w:t>делового стиля и речевого этикета</w:t>
            </w:r>
          </w:p>
        </w:tc>
        <w:tc>
          <w:tcPr>
            <w:tcW w:w="5528" w:type="dxa"/>
          </w:tcPr>
          <w:p w14:paraId="1737C901" w14:textId="3031DFC2" w:rsidR="00456A38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lastRenderedPageBreak/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</w:tc>
        <w:tc>
          <w:tcPr>
            <w:tcW w:w="2095" w:type="dxa"/>
          </w:tcPr>
          <w:p w14:paraId="5226EAAD" w14:textId="7C357A25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123782" w14:paraId="333D7144" w14:textId="77777777" w:rsidTr="00456A38">
        <w:tc>
          <w:tcPr>
            <w:tcW w:w="2802" w:type="dxa"/>
            <w:vMerge/>
          </w:tcPr>
          <w:p w14:paraId="0DBC9969" w14:textId="77777777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86413BB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  <w:p w14:paraId="17560DD7" w14:textId="1255CCFF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деловую переписку, учитывая особенности официально-делового стиля и речевого этикета</w:t>
            </w:r>
          </w:p>
        </w:tc>
        <w:tc>
          <w:tcPr>
            <w:tcW w:w="2095" w:type="dxa"/>
          </w:tcPr>
          <w:p w14:paraId="5B5DA986" w14:textId="67A9E085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148DFEC6" w14:textId="77777777" w:rsidTr="00456A38">
        <w:tc>
          <w:tcPr>
            <w:tcW w:w="2802" w:type="dxa"/>
            <w:vMerge/>
          </w:tcPr>
          <w:p w14:paraId="572F13A5" w14:textId="77777777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EDA261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  <w:p w14:paraId="441187E5" w14:textId="21F42570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деловую переписку, учитывая особенности официально-делового стиля и речевого этикета</w:t>
            </w:r>
          </w:p>
        </w:tc>
        <w:tc>
          <w:tcPr>
            <w:tcW w:w="2095" w:type="dxa"/>
          </w:tcPr>
          <w:p w14:paraId="6F9725B2" w14:textId="2917A74E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772936" w14:paraId="106EEAFE" w14:textId="77777777" w:rsidTr="00A81D6A">
        <w:tc>
          <w:tcPr>
            <w:tcW w:w="10425" w:type="dxa"/>
            <w:gridSpan w:val="3"/>
          </w:tcPr>
          <w:p w14:paraId="2087AFC5" w14:textId="4572005F" w:rsidR="00EA3445" w:rsidRPr="00123782" w:rsidRDefault="00EA3445" w:rsidP="00A81D6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3.Ведет деловые переговоры на государственном языке Российской Федерации</w:t>
            </w:r>
          </w:p>
        </w:tc>
      </w:tr>
      <w:tr w:rsidR="00EA3445" w:rsidRPr="00123782" w14:paraId="393ADF8D" w14:textId="77777777" w:rsidTr="00A81D6A">
        <w:tc>
          <w:tcPr>
            <w:tcW w:w="2802" w:type="dxa"/>
            <w:vMerge w:val="restart"/>
          </w:tcPr>
          <w:p w14:paraId="598ECC6D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  <w:p w14:paraId="6444B55A" w14:textId="56455B78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вести деловые переговоры на государственном языке Российской Федерации</w:t>
            </w:r>
          </w:p>
        </w:tc>
        <w:tc>
          <w:tcPr>
            <w:tcW w:w="5528" w:type="dxa"/>
          </w:tcPr>
          <w:p w14:paraId="3AEE338F" w14:textId="7C78846E" w:rsidR="00EA3445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</w:tc>
        <w:tc>
          <w:tcPr>
            <w:tcW w:w="2095" w:type="dxa"/>
          </w:tcPr>
          <w:p w14:paraId="5F3CC412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072203E3" w14:textId="77777777" w:rsidTr="00A81D6A">
        <w:tc>
          <w:tcPr>
            <w:tcW w:w="2802" w:type="dxa"/>
            <w:vMerge/>
          </w:tcPr>
          <w:p w14:paraId="229EE51D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A84F9AB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  <w:p w14:paraId="529419D8" w14:textId="3A6B073D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вести деловые переговоры на государственном языке Российской Федерации</w:t>
            </w:r>
          </w:p>
        </w:tc>
        <w:tc>
          <w:tcPr>
            <w:tcW w:w="2095" w:type="dxa"/>
          </w:tcPr>
          <w:p w14:paraId="16B05E65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5E60E82D" w14:textId="77777777" w:rsidTr="00A81D6A">
        <w:tc>
          <w:tcPr>
            <w:tcW w:w="2802" w:type="dxa"/>
            <w:vMerge/>
          </w:tcPr>
          <w:p w14:paraId="3EFBE1F9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25AFC69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  <w:p w14:paraId="35FE0553" w14:textId="5792402E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вести деловые переговоры на государственном языке Российской Федерации</w:t>
            </w:r>
          </w:p>
        </w:tc>
        <w:tc>
          <w:tcPr>
            <w:tcW w:w="2095" w:type="dxa"/>
          </w:tcPr>
          <w:p w14:paraId="6D1F21C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772936" w14:paraId="54A1317C" w14:textId="77777777" w:rsidTr="00A81D6A">
        <w:tc>
          <w:tcPr>
            <w:tcW w:w="10425" w:type="dxa"/>
            <w:gridSpan w:val="3"/>
          </w:tcPr>
          <w:p w14:paraId="6F1D5DB7" w14:textId="44FC0E25" w:rsidR="00EA3445" w:rsidRPr="00123782" w:rsidRDefault="00EA3445" w:rsidP="00A81D6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4.Использует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</w:tr>
      <w:tr w:rsidR="00EA3445" w:rsidRPr="00123782" w14:paraId="363B60A0" w14:textId="77777777" w:rsidTr="00A81D6A">
        <w:tc>
          <w:tcPr>
            <w:tcW w:w="2802" w:type="dxa"/>
            <w:vMerge w:val="restart"/>
          </w:tcPr>
          <w:p w14:paraId="406A186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26369C46" w14:textId="41383716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5528" w:type="dxa"/>
          </w:tcPr>
          <w:p w14:paraId="1815DE8E" w14:textId="3C2BFECC" w:rsidR="00EA3445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2095" w:type="dxa"/>
          </w:tcPr>
          <w:p w14:paraId="1A07BF1C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223FC0D3" w14:textId="77777777" w:rsidTr="00A81D6A">
        <w:tc>
          <w:tcPr>
            <w:tcW w:w="2802" w:type="dxa"/>
            <w:vMerge/>
          </w:tcPr>
          <w:p w14:paraId="1EF6B098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AD3493E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7E4D97B9" w14:textId="06AD8660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2095" w:type="dxa"/>
          </w:tcPr>
          <w:p w14:paraId="01C29E4E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6E05D457" w14:textId="77777777" w:rsidTr="00A81D6A">
        <w:tc>
          <w:tcPr>
            <w:tcW w:w="2802" w:type="dxa"/>
            <w:vMerge/>
          </w:tcPr>
          <w:p w14:paraId="02D511C3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388A59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65338CA1" w14:textId="7C454853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2095" w:type="dxa"/>
          </w:tcPr>
          <w:p w14:paraId="05A6E0AC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772936" w14:paraId="5261E0CE" w14:textId="77777777" w:rsidTr="00456A38">
        <w:tc>
          <w:tcPr>
            <w:tcW w:w="10425" w:type="dxa"/>
            <w:gridSpan w:val="3"/>
          </w:tcPr>
          <w:p w14:paraId="718D3CC9" w14:textId="30709089" w:rsidR="00EA3445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>УК-</w:t>
            </w: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EA3445">
              <w:rPr>
                <w:b/>
                <w:i/>
                <w:sz w:val="22"/>
                <w:szCs w:val="22"/>
              </w:rPr>
              <w:t>Способность использовать прикладное программное обеспечение при решении профессиональных задач</w:t>
            </w:r>
          </w:p>
        </w:tc>
      </w:tr>
      <w:tr w:rsidR="00EA3445" w:rsidRPr="00772936" w14:paraId="40A6C798" w14:textId="77777777" w:rsidTr="00456A38">
        <w:tc>
          <w:tcPr>
            <w:tcW w:w="10425" w:type="dxa"/>
            <w:gridSpan w:val="3"/>
          </w:tcPr>
          <w:p w14:paraId="4EF8FA4A" w14:textId="3EEC4E0D" w:rsidR="00EA3445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rFonts w:eastAsiaTheme="minorEastAsia"/>
                <w:sz w:val="22"/>
                <w:szCs w:val="22"/>
              </w:rPr>
              <w:t>1.Использует основные методы и средства получения, представления, хранения и обработки данных</w:t>
            </w:r>
          </w:p>
        </w:tc>
      </w:tr>
      <w:tr w:rsidR="00EA3445" w:rsidRPr="00123782" w14:paraId="3B4865B8" w14:textId="77777777" w:rsidTr="00456A38">
        <w:tc>
          <w:tcPr>
            <w:tcW w:w="2802" w:type="dxa"/>
            <w:vMerge w:val="restart"/>
          </w:tcPr>
          <w:p w14:paraId="6175F066" w14:textId="77777777" w:rsidR="00EA3445" w:rsidRPr="009166FA" w:rsidRDefault="00EA3445" w:rsidP="00EA34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5943DC79" w14:textId="049462B5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rPr>
                <w:rFonts w:eastAsiaTheme="minorEastAsia"/>
                <w:sz w:val="22"/>
                <w:szCs w:val="22"/>
              </w:rPr>
              <w:t xml:space="preserve">основные методы и средства получения, </w:t>
            </w:r>
            <w:r w:rsidRPr="009166FA">
              <w:rPr>
                <w:rFonts w:eastAsiaTheme="minorEastAsia"/>
                <w:sz w:val="22"/>
                <w:szCs w:val="22"/>
              </w:rPr>
              <w:lastRenderedPageBreak/>
              <w:t>представления, хранения и обработки данных</w:t>
            </w:r>
          </w:p>
        </w:tc>
        <w:tc>
          <w:tcPr>
            <w:tcW w:w="5528" w:type="dxa"/>
          </w:tcPr>
          <w:p w14:paraId="1B6DE806" w14:textId="51BC4364" w:rsidR="00EA3445" w:rsidRPr="00123782" w:rsidRDefault="00EA3445" w:rsidP="00EA3445">
            <w:pPr>
              <w:pStyle w:val="ConsPlusNormal"/>
              <w:ind w:firstLine="0"/>
              <w:rPr>
                <w:b/>
                <w:bCs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626AEE64" w14:textId="6CCBFBA6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141EABA2" w14:textId="77777777" w:rsidTr="00456A38">
        <w:tc>
          <w:tcPr>
            <w:tcW w:w="2802" w:type="dxa"/>
            <w:vMerge/>
          </w:tcPr>
          <w:p w14:paraId="63731331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07C0445" w14:textId="77777777" w:rsidR="00EA3445" w:rsidRPr="009166FA" w:rsidRDefault="00EA3445" w:rsidP="00EA34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50B4265A" w14:textId="20BC9134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rPr>
                <w:rFonts w:eastAsiaTheme="minorEastAsia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</w:p>
        </w:tc>
        <w:tc>
          <w:tcPr>
            <w:tcW w:w="2095" w:type="dxa"/>
          </w:tcPr>
          <w:p w14:paraId="2A302596" w14:textId="24FEADEE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5A780C9A" w14:textId="77777777" w:rsidTr="00456A38">
        <w:tc>
          <w:tcPr>
            <w:tcW w:w="2802" w:type="dxa"/>
            <w:vMerge/>
          </w:tcPr>
          <w:p w14:paraId="77AB2BE8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560FA9B" w14:textId="77777777" w:rsidR="00EA3445" w:rsidRPr="009166FA" w:rsidRDefault="00EA3445" w:rsidP="00EA34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7CC05D1C" w14:textId="147ADCDC" w:rsidR="00EA3445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rPr>
                <w:rFonts w:eastAsiaTheme="minorEastAsia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</w:p>
        </w:tc>
        <w:tc>
          <w:tcPr>
            <w:tcW w:w="2095" w:type="dxa"/>
          </w:tcPr>
          <w:p w14:paraId="7AC108B5" w14:textId="7E4CC46F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772936" w14:paraId="0A3456F2" w14:textId="77777777" w:rsidTr="00456A38">
        <w:tc>
          <w:tcPr>
            <w:tcW w:w="10425" w:type="dxa"/>
            <w:gridSpan w:val="3"/>
          </w:tcPr>
          <w:p w14:paraId="3366CF88" w14:textId="414D88ED" w:rsidR="00EA3445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2. Демонстрирует владение профессиональными пакетами прикладных программ</w:t>
            </w:r>
          </w:p>
        </w:tc>
      </w:tr>
      <w:tr w:rsidR="00EA3445" w:rsidRPr="00123782" w14:paraId="6012EEE2" w14:textId="77777777" w:rsidTr="00456A38">
        <w:tc>
          <w:tcPr>
            <w:tcW w:w="2802" w:type="dxa"/>
            <w:vMerge w:val="restart"/>
          </w:tcPr>
          <w:p w14:paraId="1A698B1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10353CDC" w14:textId="5E09B1DE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  <w:tc>
          <w:tcPr>
            <w:tcW w:w="5528" w:type="dxa"/>
          </w:tcPr>
          <w:p w14:paraId="5D605734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656C7D9D" w14:textId="5C6C9444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5" w:type="dxa"/>
          </w:tcPr>
          <w:p w14:paraId="0E1BEAFF" w14:textId="56B3A934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6C25DE06" w14:textId="77777777" w:rsidTr="00456A38">
        <w:tc>
          <w:tcPr>
            <w:tcW w:w="2802" w:type="dxa"/>
            <w:vMerge/>
          </w:tcPr>
          <w:p w14:paraId="5163416C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49D73EA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67D1A699" w14:textId="3774CBEC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  <w:tc>
          <w:tcPr>
            <w:tcW w:w="2095" w:type="dxa"/>
          </w:tcPr>
          <w:p w14:paraId="70F117AB" w14:textId="7AD4B37D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5DF25B12" w14:textId="77777777" w:rsidTr="00456A38">
        <w:tc>
          <w:tcPr>
            <w:tcW w:w="2802" w:type="dxa"/>
            <w:vMerge/>
          </w:tcPr>
          <w:p w14:paraId="03C38365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1DF3216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7E946CDD" w14:textId="4A915F0B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  <w:tc>
          <w:tcPr>
            <w:tcW w:w="2095" w:type="dxa"/>
          </w:tcPr>
          <w:p w14:paraId="1F215CD0" w14:textId="4D4EF9DF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772936" w14:paraId="3008A0D4" w14:textId="77777777" w:rsidTr="00456A38">
        <w:tc>
          <w:tcPr>
            <w:tcW w:w="10425" w:type="dxa"/>
            <w:gridSpan w:val="3"/>
          </w:tcPr>
          <w:p w14:paraId="09918E31" w14:textId="7E37178A" w:rsidR="00EA3445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3. Выбирает необходимое прикладное программное обеспечение в зависимости от решаемой задачи</w:t>
            </w:r>
          </w:p>
        </w:tc>
      </w:tr>
      <w:tr w:rsidR="00EA3445" w:rsidRPr="00123782" w14:paraId="6862C295" w14:textId="77777777" w:rsidTr="00456A38">
        <w:tc>
          <w:tcPr>
            <w:tcW w:w="2802" w:type="dxa"/>
            <w:vMerge w:val="restart"/>
          </w:tcPr>
          <w:p w14:paraId="2B45F8D7" w14:textId="77777777" w:rsidR="00EA3445" w:rsidRPr="009166FA" w:rsidRDefault="00EA3445" w:rsidP="00EA3445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необходимое прикладное программное 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  <w:p w14:paraId="6843E6E9" w14:textId="36680AED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прикладное программное обеспечение в зависимости от решаемой задачи</w:t>
            </w:r>
          </w:p>
        </w:tc>
        <w:tc>
          <w:tcPr>
            <w:tcW w:w="5528" w:type="dxa"/>
          </w:tcPr>
          <w:p w14:paraId="0FFE6153" w14:textId="7CF9B7FA" w:rsidR="00EA3445" w:rsidRPr="00123782" w:rsidRDefault="00EA3445" w:rsidP="00EA3445">
            <w:pPr>
              <w:tabs>
                <w:tab w:val="left" w:pos="540"/>
              </w:tabs>
              <w:contextualSpacing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необходимое прикладное программное 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2CE8571D" w14:textId="47B9802B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3B2674F0" w14:textId="77777777" w:rsidTr="00456A38">
        <w:tc>
          <w:tcPr>
            <w:tcW w:w="2802" w:type="dxa"/>
            <w:vMerge/>
          </w:tcPr>
          <w:p w14:paraId="2FCFC02C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9B44EC8" w14:textId="77777777" w:rsidR="00EA3445" w:rsidRPr="009166FA" w:rsidRDefault="00EA3445" w:rsidP="00EA3445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необходимое прикладное программное 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  <w:p w14:paraId="500C1CFE" w14:textId="353F00EF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прикладное программное обеспечение в зависимости от решаемой задачи</w:t>
            </w:r>
          </w:p>
        </w:tc>
        <w:tc>
          <w:tcPr>
            <w:tcW w:w="2095" w:type="dxa"/>
          </w:tcPr>
          <w:p w14:paraId="7BC12146" w14:textId="1E6D04C8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46E1FB1D" w14:textId="77777777" w:rsidTr="00456A38">
        <w:tc>
          <w:tcPr>
            <w:tcW w:w="2802" w:type="dxa"/>
            <w:vMerge/>
          </w:tcPr>
          <w:p w14:paraId="4D60F46D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443E726" w14:textId="77777777" w:rsidR="00EA3445" w:rsidRPr="009166FA" w:rsidRDefault="00EA3445" w:rsidP="00EA3445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необходимое прикладное программное 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  <w:p w14:paraId="1B8DE041" w14:textId="5C076961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прикладное программное обеспечение в зависимости от решаемой задачи</w:t>
            </w:r>
          </w:p>
        </w:tc>
        <w:tc>
          <w:tcPr>
            <w:tcW w:w="2095" w:type="dxa"/>
          </w:tcPr>
          <w:p w14:paraId="2CE0CB3F" w14:textId="170955F2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772936" w14:paraId="282D23BD" w14:textId="77777777" w:rsidTr="00A81D6A">
        <w:tc>
          <w:tcPr>
            <w:tcW w:w="10425" w:type="dxa"/>
            <w:gridSpan w:val="3"/>
          </w:tcPr>
          <w:p w14:paraId="198BEDC3" w14:textId="66152549" w:rsidR="00EA3445" w:rsidRPr="00EA3445" w:rsidRDefault="00EA3445" w:rsidP="00A81D6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EA3445">
              <w:rPr>
                <w:sz w:val="22"/>
                <w:szCs w:val="22"/>
              </w:rPr>
              <w:t>4.Использует прикладное программное обеспечение для решения конкретных прикладных задач</w:t>
            </w:r>
          </w:p>
        </w:tc>
      </w:tr>
      <w:tr w:rsidR="00EA3445" w:rsidRPr="00123782" w14:paraId="1F2D7903" w14:textId="77777777" w:rsidTr="00A81D6A">
        <w:tc>
          <w:tcPr>
            <w:tcW w:w="2802" w:type="dxa"/>
            <w:vMerge w:val="restart"/>
          </w:tcPr>
          <w:p w14:paraId="6A1C77B1" w14:textId="77777777" w:rsidR="00EA3445" w:rsidRPr="009166FA" w:rsidRDefault="00EA3445" w:rsidP="00EA3445">
            <w:pPr>
              <w:tabs>
                <w:tab w:val="left" w:pos="540"/>
              </w:tabs>
              <w:contextualSpacing/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  <w:p w14:paraId="0E357616" w14:textId="6128ADB8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5528" w:type="dxa"/>
          </w:tcPr>
          <w:p w14:paraId="33FFD082" w14:textId="4A3737FB" w:rsidR="00EA3445" w:rsidRPr="00123782" w:rsidRDefault="00EA3445" w:rsidP="00EA3445">
            <w:pPr>
              <w:tabs>
                <w:tab w:val="left" w:pos="540"/>
              </w:tabs>
              <w:contextualSpacing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2095" w:type="dxa"/>
          </w:tcPr>
          <w:p w14:paraId="77EECCA3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4DAD848D" w14:textId="77777777" w:rsidTr="00A81D6A">
        <w:tc>
          <w:tcPr>
            <w:tcW w:w="2802" w:type="dxa"/>
            <w:vMerge/>
          </w:tcPr>
          <w:p w14:paraId="2E881BDE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9B14005" w14:textId="77777777" w:rsidR="00EA3445" w:rsidRPr="009166FA" w:rsidRDefault="00EA3445" w:rsidP="00EA3445">
            <w:pPr>
              <w:tabs>
                <w:tab w:val="left" w:pos="540"/>
              </w:tabs>
              <w:contextualSpacing/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  <w:p w14:paraId="7A54E648" w14:textId="2FF1E545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2095" w:type="dxa"/>
          </w:tcPr>
          <w:p w14:paraId="26134E3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6B5C1460" w14:textId="77777777" w:rsidTr="00A81D6A">
        <w:tc>
          <w:tcPr>
            <w:tcW w:w="2802" w:type="dxa"/>
            <w:vMerge/>
          </w:tcPr>
          <w:p w14:paraId="14C301D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1528506" w14:textId="77777777" w:rsidR="00EA3445" w:rsidRPr="009166FA" w:rsidRDefault="00EA3445" w:rsidP="00EA3445">
            <w:pPr>
              <w:tabs>
                <w:tab w:val="left" w:pos="540"/>
              </w:tabs>
              <w:contextualSpacing/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  <w:p w14:paraId="595AE2FE" w14:textId="35C615AA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2095" w:type="dxa"/>
          </w:tcPr>
          <w:p w14:paraId="0EC309C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</w:tbl>
    <w:p w14:paraId="3F523382" w14:textId="77777777" w:rsidR="00550DB2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Default="00456A38" w:rsidP="00456A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Этапы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формирования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1"/>
        <w:gridCol w:w="7018"/>
      </w:tblGrid>
      <w:tr w:rsidR="00456A38" w:rsidRPr="00456A38" w14:paraId="7EA2EF62" w14:textId="77777777" w:rsidTr="00456A38">
        <w:tc>
          <w:tcPr>
            <w:tcW w:w="3227" w:type="dxa"/>
          </w:tcPr>
          <w:p w14:paraId="5DC7521E" w14:textId="746D745B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42A63DF0" w14:textId="2615B7FA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456A38" w:rsidRPr="00772936" w14:paraId="362218F2" w14:textId="77777777" w:rsidTr="00456A38">
        <w:tc>
          <w:tcPr>
            <w:tcW w:w="3227" w:type="dxa"/>
          </w:tcPr>
          <w:p w14:paraId="2A3FC179" w14:textId="6DC993F1" w:rsidR="00456A38" w:rsidRPr="00EA3445" w:rsidRDefault="00EA3445" w:rsidP="00456A38">
            <w:pPr>
              <w:pStyle w:val="Default"/>
              <w:rPr>
                <w:b/>
                <w:color w:val="auto"/>
              </w:rPr>
            </w:pPr>
            <w:r w:rsidRPr="00EA3445">
              <w:rPr>
                <w:b/>
                <w:color w:val="auto"/>
              </w:rPr>
              <w:t>УК-1</w:t>
            </w:r>
            <w:r w:rsidR="00456A38" w:rsidRPr="00EA3445">
              <w:rPr>
                <w:b/>
                <w:color w:val="auto"/>
              </w:rPr>
              <w:t xml:space="preserve"> </w:t>
            </w:r>
          </w:p>
          <w:p w14:paraId="35C543AC" w14:textId="77777777" w:rsidR="00EA3445" w:rsidRPr="00EA3445" w:rsidRDefault="00EA3445" w:rsidP="00EA3445">
            <w:pPr>
              <w:pStyle w:val="Default"/>
              <w:rPr>
                <w:b/>
              </w:rPr>
            </w:pPr>
            <w:r w:rsidRPr="00EA3445">
              <w:rPr>
                <w:b/>
              </w:rPr>
              <w:t xml:space="preserve">Способность к восприятию межкультурного разнообразия общества, в социально-историческом, </w:t>
            </w:r>
            <w:r w:rsidRPr="00EA3445">
              <w:rPr>
                <w:b/>
              </w:rPr>
              <w:lastRenderedPageBreak/>
              <w:t>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642838F7" w14:textId="725EB150" w:rsidR="00456A38" w:rsidRPr="002C6585" w:rsidRDefault="00456A38" w:rsidP="00456A38">
            <w:pPr>
              <w:pStyle w:val="Default"/>
              <w:rPr>
                <w:b/>
              </w:rPr>
            </w:pPr>
            <w:r w:rsidRPr="002C6585">
              <w:rPr>
                <w:b/>
              </w:rPr>
              <w:t xml:space="preserve"> </w:t>
            </w:r>
          </w:p>
          <w:p w14:paraId="4BC68294" w14:textId="2B942BE6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198" w:type="dxa"/>
          </w:tcPr>
          <w:p w14:paraId="0C43C18A" w14:textId="5395032C" w:rsidR="00456A38" w:rsidRPr="00EA3445" w:rsidRDefault="00EA3445" w:rsidP="00EA3445">
            <w:pPr>
              <w:jc w:val="both"/>
              <w:rPr>
                <w:b/>
                <w:sz w:val="24"/>
                <w:szCs w:val="24"/>
              </w:rPr>
            </w:pPr>
            <w:r w:rsidRPr="00EA3445">
              <w:rPr>
                <w:b/>
                <w:sz w:val="24"/>
                <w:szCs w:val="24"/>
              </w:rPr>
              <w:lastRenderedPageBreak/>
              <w:t xml:space="preserve">1.Использует знания о закономерностях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16A787C7" w14:textId="77777777" w:rsidR="00EA3445" w:rsidRPr="002C6585" w:rsidRDefault="00EA3445" w:rsidP="00EA3445">
            <w:pPr>
              <w:jc w:val="both"/>
              <w:rPr>
                <w:sz w:val="24"/>
                <w:szCs w:val="24"/>
              </w:rPr>
            </w:pPr>
          </w:p>
          <w:p w14:paraId="04380FC9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75C2371B" w14:textId="77777777" w:rsidR="00456A38" w:rsidRPr="002C6585" w:rsidRDefault="00456A38" w:rsidP="00456A38">
            <w:pPr>
              <w:pStyle w:val="Default"/>
            </w:pPr>
            <w:r w:rsidRPr="002C6585">
              <w:lastRenderedPageBreak/>
              <w:t xml:space="preserve">Охарактеризуйте специфику деятельности объекта учебной практики </w:t>
            </w:r>
          </w:p>
          <w:p w14:paraId="36C903A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589D7595" w14:textId="77777777" w:rsidR="00456A38" w:rsidRPr="002C6585" w:rsidRDefault="00456A38" w:rsidP="00456A38">
            <w:pPr>
              <w:pStyle w:val="Default"/>
            </w:pPr>
            <w:r w:rsidRPr="002C6585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2BB4A827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4CA39D89" w14:textId="77777777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54A24FF9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3BDF618B" w14:textId="7FD752AF" w:rsidR="00456A38" w:rsidRPr="00EA3445" w:rsidRDefault="00EA3445" w:rsidP="00EA3445">
            <w:pPr>
              <w:pStyle w:val="Default"/>
              <w:jc w:val="both"/>
              <w:rPr>
                <w:b/>
              </w:rPr>
            </w:pPr>
            <w:r w:rsidRPr="00EA3445">
              <w:rPr>
                <w:b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  <w:r w:rsidR="00456A38" w:rsidRPr="00EA3445">
              <w:rPr>
                <w:b/>
                <w:bCs/>
              </w:rPr>
              <w:t xml:space="preserve"> </w:t>
            </w:r>
          </w:p>
          <w:p w14:paraId="03ADE3FF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41106097" w14:textId="77777777" w:rsidR="00456A38" w:rsidRPr="002C6585" w:rsidRDefault="00456A38" w:rsidP="00456A38">
            <w:pPr>
              <w:pStyle w:val="Default"/>
            </w:pPr>
            <w:r w:rsidRPr="002C6585"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C56481D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0519506A" w14:textId="77777777" w:rsidR="00456A38" w:rsidRPr="002C6585" w:rsidRDefault="00456A38" w:rsidP="00456A38">
            <w:pPr>
              <w:pStyle w:val="Default"/>
            </w:pPr>
            <w:r w:rsidRPr="002C6585"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372E97BF" w14:textId="26B82523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1805ECB" w14:textId="77777777" w:rsidR="00456A38" w:rsidRPr="002C6585" w:rsidRDefault="00456A38" w:rsidP="00456A38">
            <w:pPr>
              <w:pStyle w:val="Default"/>
            </w:pPr>
            <w:r w:rsidRPr="002C6585"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  <w:p w14:paraId="71E2D952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1DDD9EB2" w14:textId="77777777" w:rsidR="00EA3445" w:rsidRPr="00EA3445" w:rsidRDefault="00EA3445" w:rsidP="00EA3445">
            <w:pPr>
              <w:pStyle w:val="Default"/>
              <w:jc w:val="both"/>
              <w:rPr>
                <w:b/>
                <w:bCs/>
              </w:rPr>
            </w:pPr>
            <w:r w:rsidRPr="00EA3445">
              <w:rPr>
                <w:b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EA3445">
              <w:rPr>
                <w:b/>
                <w:bCs/>
              </w:rPr>
              <w:t xml:space="preserve"> </w:t>
            </w:r>
          </w:p>
          <w:p w14:paraId="07D3D300" w14:textId="5A1DE4C9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64525D52" w14:textId="77777777" w:rsidR="00456A38" w:rsidRPr="002C6585" w:rsidRDefault="00456A38" w:rsidP="00456A38">
            <w:pPr>
              <w:pStyle w:val="Default"/>
            </w:pPr>
            <w:r w:rsidRPr="002C6585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46D3071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28C36083" w14:textId="77777777" w:rsidR="00456A38" w:rsidRPr="002C6585" w:rsidRDefault="00456A38" w:rsidP="00456A38">
            <w:pPr>
              <w:pStyle w:val="Default"/>
            </w:pPr>
            <w:r w:rsidRPr="002C6585">
              <w:t xml:space="preserve">Дайте определение и назовите основные особенности, виды, структуру экономической информации объекта практики. </w:t>
            </w:r>
          </w:p>
          <w:p w14:paraId="6A5A37B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98C4AE6" w14:textId="70253E64" w:rsidR="00456A38" w:rsidRPr="002C6585" w:rsidRDefault="00456A38" w:rsidP="00456A38">
            <w:pPr>
              <w:rPr>
                <w:sz w:val="24"/>
                <w:szCs w:val="24"/>
              </w:rPr>
            </w:pPr>
            <w:r w:rsidRPr="002C6585">
              <w:rPr>
                <w:sz w:val="24"/>
                <w:szCs w:val="24"/>
              </w:rPr>
              <w:t xml:space="preserve">Оцените соответствие целей деятельности организации достижению конкурентного преимущества на рынке </w:t>
            </w:r>
          </w:p>
        </w:tc>
      </w:tr>
      <w:tr w:rsidR="00456A38" w:rsidRPr="00772936" w14:paraId="29038CFF" w14:textId="77777777" w:rsidTr="00456A38">
        <w:tc>
          <w:tcPr>
            <w:tcW w:w="3227" w:type="dxa"/>
          </w:tcPr>
          <w:p w14:paraId="5523C904" w14:textId="2286503A" w:rsidR="00456A38" w:rsidRPr="00456A38" w:rsidRDefault="00EA3445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УК-2 </w:t>
            </w:r>
            <w:r w:rsidRPr="00EA34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Способность применять нормы государственного языка  Российской Федерации в устной и письменной речи в процессе личной и </w:t>
            </w:r>
            <w:r w:rsidRPr="00EA34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профессиональной коммуникаций</w:t>
            </w:r>
          </w:p>
        </w:tc>
        <w:tc>
          <w:tcPr>
            <w:tcW w:w="7198" w:type="dxa"/>
          </w:tcPr>
          <w:p w14:paraId="66AF9CBA" w14:textId="143A2291" w:rsidR="00456A38" w:rsidRPr="00EA3445" w:rsidRDefault="00EA3445" w:rsidP="00EA3445">
            <w:pPr>
              <w:pStyle w:val="Default"/>
              <w:jc w:val="both"/>
              <w:rPr>
                <w:b/>
                <w:color w:val="auto"/>
              </w:rPr>
            </w:pPr>
            <w:r w:rsidRPr="00EA3445">
              <w:rPr>
                <w:b/>
              </w:rPr>
              <w:lastRenderedPageBreak/>
              <w:t>1. Использует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68BFCD23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212DB885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lastRenderedPageBreak/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720C8301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650AC282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68D4ECE3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4B909D60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дипломного проектирования </w:t>
            </w:r>
          </w:p>
          <w:p w14:paraId="3FE96003" w14:textId="77777777" w:rsidR="00456A38" w:rsidRPr="00456A38" w:rsidRDefault="00456A38" w:rsidP="00456A38">
            <w:pPr>
              <w:pStyle w:val="Default"/>
              <w:rPr>
                <w:b/>
                <w:bCs/>
              </w:rPr>
            </w:pPr>
          </w:p>
          <w:p w14:paraId="3C4A5F11" w14:textId="77777777" w:rsidR="00EA3445" w:rsidRPr="00EA3445" w:rsidRDefault="00EA3445" w:rsidP="00EA3445">
            <w:pPr>
              <w:pStyle w:val="Default"/>
              <w:jc w:val="both"/>
              <w:rPr>
                <w:b/>
              </w:rPr>
            </w:pPr>
            <w:r w:rsidRPr="00EA3445">
              <w:rPr>
                <w:b/>
              </w:rPr>
              <w:t xml:space="preserve">2. Ведет деловую переписку, учитывая особенности официально-делового стиля и речевого этикета </w:t>
            </w:r>
          </w:p>
          <w:p w14:paraId="5171F8C8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26F9392D" w14:textId="77777777" w:rsidR="00C662D1" w:rsidRPr="00C662D1" w:rsidRDefault="00C662D1" w:rsidP="00C662D1">
            <w:pPr>
              <w:pStyle w:val="Default"/>
            </w:pPr>
            <w:r w:rsidRPr="00C662D1"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5126654F" w14:textId="421341A6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49095626" w14:textId="77777777" w:rsidR="00C662D1" w:rsidRPr="00C662D1" w:rsidRDefault="00C662D1" w:rsidP="00C662D1">
            <w:pPr>
              <w:pStyle w:val="Default"/>
            </w:pPr>
            <w:r w:rsidRPr="00C662D1"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063AD077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1D36E89B" w14:textId="7EFE5479" w:rsidR="00456A38" w:rsidRPr="00C662D1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дипломного проектирования </w:t>
            </w:r>
            <w:r w:rsidR="00456A38" w:rsidRPr="00C662D1">
              <w:rPr>
                <w:sz w:val="24"/>
                <w:szCs w:val="24"/>
              </w:rPr>
              <w:t xml:space="preserve"> </w:t>
            </w:r>
          </w:p>
          <w:p w14:paraId="5E864E5C" w14:textId="77777777" w:rsidR="00EA3445" w:rsidRDefault="00EA3445" w:rsidP="00456A38">
            <w:pPr>
              <w:rPr>
                <w:sz w:val="24"/>
                <w:szCs w:val="24"/>
              </w:rPr>
            </w:pPr>
          </w:p>
          <w:p w14:paraId="3F3E07D4" w14:textId="77777777" w:rsidR="00EA3445" w:rsidRPr="00EA3445" w:rsidRDefault="00EA3445" w:rsidP="00456A38">
            <w:pPr>
              <w:rPr>
                <w:b/>
                <w:sz w:val="24"/>
                <w:szCs w:val="24"/>
              </w:rPr>
            </w:pPr>
            <w:r w:rsidRPr="00EA3445">
              <w:rPr>
                <w:b/>
                <w:sz w:val="24"/>
                <w:szCs w:val="24"/>
              </w:rPr>
              <w:t>3.Ведет деловые переговоры на государственном языке Российской Федерации</w:t>
            </w:r>
          </w:p>
          <w:p w14:paraId="7C38D2EC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2B00AC49" w14:textId="77777777" w:rsidR="00C662D1" w:rsidRPr="00C662D1" w:rsidRDefault="00C662D1" w:rsidP="00C662D1">
            <w:pPr>
              <w:pStyle w:val="Default"/>
            </w:pPr>
            <w:r w:rsidRPr="00C662D1">
              <w:t xml:space="preserve">Раскройте методы и технологии коммуникации органов власти с гражданами, организациями, институтами гражданского общества, средствами массовой информации </w:t>
            </w:r>
          </w:p>
          <w:p w14:paraId="53DE2C6F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0D5B75D8" w14:textId="77777777" w:rsidR="00C662D1" w:rsidRPr="00C662D1" w:rsidRDefault="00C662D1" w:rsidP="00C662D1">
            <w:pPr>
              <w:pStyle w:val="Default"/>
            </w:pPr>
            <w:r w:rsidRPr="00C662D1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08C498F1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21B882C1" w14:textId="2B37AE23" w:rsidR="00EA3445" w:rsidRPr="00C662D1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Раскройте методы и технологии внутриорганизационной и межведомственной координации органов власти </w:t>
            </w:r>
          </w:p>
          <w:p w14:paraId="12203AA0" w14:textId="77777777" w:rsidR="00C662D1" w:rsidRDefault="00C662D1" w:rsidP="00C662D1">
            <w:pPr>
              <w:rPr>
                <w:sz w:val="23"/>
                <w:szCs w:val="23"/>
              </w:rPr>
            </w:pPr>
          </w:p>
          <w:p w14:paraId="28ADE597" w14:textId="67D4E7F0" w:rsidR="00EA3445" w:rsidRPr="00EA3445" w:rsidRDefault="00EA3445" w:rsidP="00EA3445">
            <w:pPr>
              <w:rPr>
                <w:b/>
                <w:sz w:val="24"/>
                <w:szCs w:val="24"/>
              </w:rPr>
            </w:pPr>
            <w:r w:rsidRPr="00EA3445">
              <w:rPr>
                <w:b/>
                <w:sz w:val="24"/>
                <w:szCs w:val="24"/>
              </w:rPr>
              <w:t>4.Использует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 задачи</w:t>
            </w:r>
          </w:p>
          <w:p w14:paraId="5F690F62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5C800A00" w14:textId="77777777" w:rsidR="00C662D1" w:rsidRPr="00C662D1" w:rsidRDefault="00C662D1" w:rsidP="00C662D1">
            <w:pPr>
              <w:pStyle w:val="Default"/>
            </w:pPr>
            <w:r w:rsidRPr="00C662D1">
              <w:t xml:space="preserve">Составьте перечень организаций, институтов гражданского общества и средств массовой информации, с которыми органы власти должны осуществлять коммуникации </w:t>
            </w:r>
          </w:p>
          <w:p w14:paraId="370C9551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31BB23D1" w14:textId="77777777" w:rsidR="00EA3445" w:rsidRPr="00C662D1" w:rsidRDefault="00C662D1" w:rsidP="00C662D1">
            <w:pPr>
              <w:rPr>
                <w:b/>
                <w:bCs/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lastRenderedPageBreak/>
              <w:t xml:space="preserve">Продемонстрируйте умения и навыки ведения делопроизводства и документооборота в органах государственной власти Российской Федерации, органах государственной власти субъектов Российской Федерации, органах местного самоуправления, государственных и муниципальных предприятиях и учреждениях, научных и образовательных организациях, политических партиях, общественно-политических, коммерческих и некоммерческих </w:t>
            </w:r>
            <w:r w:rsidRPr="00C662D1">
              <w:rPr>
                <w:bCs/>
                <w:sz w:val="24"/>
                <w:szCs w:val="24"/>
              </w:rPr>
              <w:t>организациях</w:t>
            </w:r>
            <w:r w:rsidRPr="00C662D1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C84E2FB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58E374C5" w14:textId="7F5D5F81" w:rsidR="00C662D1" w:rsidRPr="00456A38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Особенности технологического обеспечения служебной деятельности специалистов? </w:t>
            </w:r>
          </w:p>
        </w:tc>
      </w:tr>
      <w:tr w:rsidR="00456A38" w:rsidRPr="00772936" w14:paraId="36C82696" w14:textId="77777777" w:rsidTr="00456A38">
        <w:tc>
          <w:tcPr>
            <w:tcW w:w="3227" w:type="dxa"/>
          </w:tcPr>
          <w:p w14:paraId="16CCF39A" w14:textId="7746D87D" w:rsidR="00456A38" w:rsidRPr="00456A38" w:rsidRDefault="00456A38" w:rsidP="00456A38">
            <w:pPr>
              <w:pStyle w:val="Default"/>
              <w:jc w:val="both"/>
              <w:rPr>
                <w:b/>
                <w:color w:val="auto"/>
              </w:rPr>
            </w:pPr>
            <w:r w:rsidRPr="00456A38">
              <w:rPr>
                <w:b/>
                <w:color w:val="auto"/>
              </w:rPr>
              <w:lastRenderedPageBreak/>
              <w:t>УК-</w:t>
            </w:r>
            <w:r w:rsidR="00EA3445">
              <w:rPr>
                <w:b/>
                <w:color w:val="auto"/>
              </w:rPr>
              <w:t>4</w:t>
            </w:r>
            <w:r w:rsidRPr="00456A38">
              <w:rPr>
                <w:b/>
                <w:color w:val="auto"/>
              </w:rPr>
              <w:t xml:space="preserve"> </w:t>
            </w:r>
          </w:p>
          <w:p w14:paraId="0844EDE7" w14:textId="16AE6EBE" w:rsidR="00456A38" w:rsidRPr="00EA3445" w:rsidRDefault="00EA3445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34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Способность использовать прикладное программное обеспечение при решении профессиональных задач</w:t>
            </w:r>
          </w:p>
        </w:tc>
        <w:tc>
          <w:tcPr>
            <w:tcW w:w="7198" w:type="dxa"/>
          </w:tcPr>
          <w:p w14:paraId="1ACD57CB" w14:textId="77777777" w:rsidR="00EA3445" w:rsidRPr="00EA3445" w:rsidRDefault="00EA3445" w:rsidP="00EA3445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EA3445">
              <w:rPr>
                <w:rFonts w:eastAsiaTheme="minorEastAsia"/>
                <w:b/>
              </w:rPr>
              <w:t>1.Использует основные методы и средства получения, представления, хранения и обработки данных</w:t>
            </w:r>
            <w:r w:rsidRPr="00EA3445">
              <w:rPr>
                <w:b/>
                <w:bCs/>
                <w:color w:val="auto"/>
              </w:rPr>
              <w:t xml:space="preserve"> </w:t>
            </w:r>
          </w:p>
          <w:p w14:paraId="3CDCB218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79A917FC" w14:textId="77777777" w:rsidR="00C662D1" w:rsidRPr="00456A38" w:rsidRDefault="00C662D1" w:rsidP="00C662D1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670A1382" w14:textId="77777777" w:rsidR="00C662D1" w:rsidRPr="00456A38" w:rsidRDefault="00C662D1" w:rsidP="00C662D1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089B50E6" w14:textId="77777777" w:rsidR="00C662D1" w:rsidRPr="00456A38" w:rsidRDefault="00C662D1" w:rsidP="00C662D1">
            <w:pPr>
              <w:pStyle w:val="Default"/>
            </w:pPr>
            <w:r w:rsidRPr="00456A38">
              <w:t xml:space="preserve">Назовите методы анализа эффективности деятельности компаний. </w:t>
            </w:r>
          </w:p>
          <w:p w14:paraId="497B45E5" w14:textId="77777777" w:rsidR="00C662D1" w:rsidRPr="00456A38" w:rsidRDefault="00C662D1" w:rsidP="00C662D1">
            <w:pPr>
              <w:pStyle w:val="Default"/>
            </w:pPr>
            <w:r w:rsidRPr="00456A38">
              <w:rPr>
                <w:b/>
                <w:bCs/>
              </w:rPr>
              <w:t xml:space="preserve">3. Задание. </w:t>
            </w:r>
          </w:p>
          <w:p w14:paraId="193540D4" w14:textId="77777777" w:rsidR="00C662D1" w:rsidRPr="00456A38" w:rsidRDefault="00C662D1" w:rsidP="00C662D1">
            <w:pPr>
              <w:pStyle w:val="Default"/>
            </w:pPr>
            <w:r w:rsidRPr="00456A38">
              <w:t xml:space="preserve">Провидите анализ состояния внешней и внутренней среды организации-базы практики </w:t>
            </w:r>
          </w:p>
          <w:p w14:paraId="3801C3FE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72B42DEA" w14:textId="77777777" w:rsidR="00EA3445" w:rsidRPr="00EA3445" w:rsidRDefault="00EA3445" w:rsidP="00EA3445">
            <w:pPr>
              <w:pStyle w:val="Default"/>
              <w:jc w:val="both"/>
              <w:rPr>
                <w:b/>
              </w:rPr>
            </w:pPr>
            <w:r w:rsidRPr="00EA3445">
              <w:rPr>
                <w:b/>
              </w:rPr>
              <w:t xml:space="preserve">2. Демонстрирует владение профессиональными пакетами прикладных программ </w:t>
            </w:r>
          </w:p>
          <w:p w14:paraId="090B76DD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17DBA4AD" w14:textId="77777777" w:rsidR="00C662D1" w:rsidRPr="00C662D1" w:rsidRDefault="00C662D1" w:rsidP="00C662D1">
            <w:pPr>
              <w:pStyle w:val="Default"/>
            </w:pPr>
            <w:r w:rsidRPr="00C662D1">
              <w:t xml:space="preserve">Обоснуйте целесообразность обобщения анализа информации, необходимой для принятия управленческих решений. </w:t>
            </w:r>
          </w:p>
          <w:p w14:paraId="604930A6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44AD05E8" w14:textId="77777777" w:rsidR="00C662D1" w:rsidRDefault="00C662D1" w:rsidP="00C662D1">
            <w:pPr>
              <w:pStyle w:val="Default"/>
              <w:rPr>
                <w:b/>
                <w:bCs/>
              </w:rPr>
            </w:pPr>
            <w:r w:rsidRPr="00C662D1">
              <w:t>Обоснуйте целесообразность оценки эффективности и результативности разработки и реализации управленческого решения</w:t>
            </w:r>
            <w:r w:rsidRPr="00C662D1">
              <w:rPr>
                <w:b/>
                <w:bCs/>
              </w:rPr>
              <w:t xml:space="preserve"> </w:t>
            </w:r>
          </w:p>
          <w:p w14:paraId="72DC4C29" w14:textId="3CC88094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04510C81" w14:textId="4B49BF49" w:rsidR="00456A38" w:rsidRPr="00C662D1" w:rsidRDefault="00C662D1" w:rsidP="00C662D1">
            <w:pPr>
              <w:pStyle w:val="Default"/>
              <w:rPr>
                <w:color w:val="auto"/>
              </w:rPr>
            </w:pPr>
            <w:r w:rsidRPr="00C662D1">
              <w:t xml:space="preserve">Классифицируйте информацию, полученную в нормативных правовых актах, необходимую для разработки и реализации управленческих решений, оценки их 11 эффективности и результативности </w:t>
            </w:r>
            <w:r w:rsidR="00456A38" w:rsidRPr="00C662D1">
              <w:rPr>
                <w:color w:val="auto"/>
              </w:rPr>
              <w:t xml:space="preserve"> </w:t>
            </w:r>
          </w:p>
          <w:p w14:paraId="36C8B520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422F7698" w14:textId="77777777" w:rsidR="00EA3445" w:rsidRPr="00EA3445" w:rsidRDefault="00EA3445" w:rsidP="00EA3445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EA3445">
              <w:rPr>
                <w:b/>
              </w:rPr>
              <w:t>3. Выбирает необходимое прикладное программное обеспечение в зависимости от решаемой задачи</w:t>
            </w:r>
            <w:r w:rsidRPr="00EA3445">
              <w:rPr>
                <w:b/>
                <w:bCs/>
                <w:color w:val="auto"/>
              </w:rPr>
              <w:t xml:space="preserve"> </w:t>
            </w:r>
          </w:p>
          <w:p w14:paraId="60130800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5526C044" w14:textId="77777777" w:rsidR="00C662D1" w:rsidRPr="00C662D1" w:rsidRDefault="00C662D1" w:rsidP="00C662D1">
            <w:pPr>
              <w:pStyle w:val="Default"/>
            </w:pPr>
            <w:r w:rsidRPr="00C662D1">
              <w:t xml:space="preserve">Назначение и структура нормативного правового регулирования документационного обеспечения управления? </w:t>
            </w:r>
          </w:p>
          <w:p w14:paraId="4AAAC97E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1500C9FB" w14:textId="77777777" w:rsidR="00C662D1" w:rsidRPr="00C662D1" w:rsidRDefault="00C662D1" w:rsidP="00C662D1">
            <w:pPr>
              <w:pStyle w:val="Default"/>
            </w:pPr>
            <w:r w:rsidRPr="00C662D1">
              <w:t xml:space="preserve">Составьте перечень специальных программных средств и информационно-компьютерных технологий, применяемых в государственном и муниципальном управлении </w:t>
            </w:r>
          </w:p>
          <w:p w14:paraId="5A51688A" w14:textId="1E3F6A1C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0BAFB1F3" w14:textId="0F55D004" w:rsidR="00EA3445" w:rsidRPr="00C662D1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Разыщите и назовите документы, регламентирующие использование специальных программных средств и </w:t>
            </w:r>
            <w:r w:rsidRPr="00C662D1">
              <w:rPr>
                <w:sz w:val="24"/>
                <w:szCs w:val="24"/>
              </w:rPr>
              <w:lastRenderedPageBreak/>
              <w:t xml:space="preserve">информационно-компьютерных технологий, применяемых в государственном и муниципальном управлении </w:t>
            </w:r>
          </w:p>
          <w:p w14:paraId="6A19E2FF" w14:textId="77777777" w:rsidR="00C662D1" w:rsidRDefault="00C662D1" w:rsidP="00C662D1">
            <w:pPr>
              <w:rPr>
                <w:sz w:val="23"/>
                <w:szCs w:val="23"/>
              </w:rPr>
            </w:pPr>
          </w:p>
          <w:p w14:paraId="74282733" w14:textId="77777777" w:rsidR="00EA3445" w:rsidRDefault="00A81D6A" w:rsidP="002C6585">
            <w:pPr>
              <w:rPr>
                <w:b/>
                <w:sz w:val="24"/>
                <w:szCs w:val="24"/>
              </w:rPr>
            </w:pPr>
            <w:r w:rsidRPr="00A81D6A">
              <w:rPr>
                <w:b/>
                <w:sz w:val="24"/>
                <w:szCs w:val="24"/>
              </w:rPr>
              <w:t>4.Использует прикладное программное обеспечение для решения конкретных прикладных задач</w:t>
            </w:r>
          </w:p>
          <w:p w14:paraId="60366D07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23019AA8" w14:textId="77777777" w:rsidR="00C662D1" w:rsidRPr="00C662D1" w:rsidRDefault="00C662D1" w:rsidP="00C662D1">
            <w:pPr>
              <w:pStyle w:val="Default"/>
            </w:pPr>
            <w:r w:rsidRPr="00C662D1">
              <w:t xml:space="preserve">Назначение и структура нормативного правового регулирования документационного обеспечения управления? </w:t>
            </w:r>
          </w:p>
          <w:p w14:paraId="0F96F534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2D497B06" w14:textId="77777777" w:rsidR="00C662D1" w:rsidRPr="00C662D1" w:rsidRDefault="00C662D1" w:rsidP="00C662D1">
            <w:pPr>
              <w:pStyle w:val="Default"/>
            </w:pPr>
            <w:r w:rsidRPr="00C662D1">
              <w:t xml:space="preserve">Составьте перечень специальных программных средств и информационно-компьютерных технологий, применяемых в государственном и муниципальном управлении </w:t>
            </w:r>
          </w:p>
          <w:p w14:paraId="77015251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57677389" w14:textId="474DFCC0" w:rsidR="00A81D6A" w:rsidRPr="00A81D6A" w:rsidRDefault="00C662D1" w:rsidP="00C662D1">
            <w:pPr>
              <w:rPr>
                <w:b/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Разыщите и назовите документы, регламентирующие использование специальных программных средств и информационно-компьютерных технологий, применяемых в государственном и муниципальном управлении </w:t>
            </w:r>
          </w:p>
        </w:tc>
      </w:tr>
    </w:tbl>
    <w:p w14:paraId="7FBBC1C9" w14:textId="77777777" w:rsidR="00A96BE5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Шкала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оценки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сформированных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548"/>
        <w:gridCol w:w="2578"/>
        <w:gridCol w:w="2553"/>
        <w:gridCol w:w="2520"/>
      </w:tblGrid>
      <w:tr w:rsidR="002C6585" w:rsidRPr="00772936" w14:paraId="69097C8B" w14:textId="77777777" w:rsidTr="002C6585">
        <w:tc>
          <w:tcPr>
            <w:tcW w:w="2606" w:type="dxa"/>
          </w:tcPr>
          <w:p w14:paraId="37278E8C" w14:textId="38DD4265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255C828F" w14:textId="1B48E71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2C6585" w:rsidRPr="002C6585" w14:paraId="4BCF2990" w14:textId="77777777" w:rsidTr="002C6585">
        <w:tc>
          <w:tcPr>
            <w:tcW w:w="2606" w:type="dxa"/>
          </w:tcPr>
          <w:p w14:paraId="2BFBBD1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392A220" w14:textId="3E18EB26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B62A65A" w14:textId="5D01E15A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7294A6C8" w14:textId="2C2F1DA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2C6585" w:rsidRPr="002C6585" w14:paraId="35A1EE42" w14:textId="77777777" w:rsidTr="002C6585">
        <w:tc>
          <w:tcPr>
            <w:tcW w:w="2606" w:type="dxa"/>
          </w:tcPr>
          <w:p w14:paraId="657A4A28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33E6BB08" w14:textId="7669957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2C6585" w:rsidRPr="002C6585" w14:paraId="2C1D3DAC" w14:textId="77777777" w:rsidTr="002C6585">
        <w:tc>
          <w:tcPr>
            <w:tcW w:w="2606" w:type="dxa"/>
          </w:tcPr>
          <w:p w14:paraId="203E3757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DDDC486" w14:textId="6944814F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0FC8F9D6" w14:textId="0421AB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2C254037" w14:textId="1AC064F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Отлично</w:t>
            </w:r>
          </w:p>
        </w:tc>
      </w:tr>
      <w:tr w:rsidR="002C6585" w:rsidRPr="002C6585" w14:paraId="105A23F2" w14:textId="77777777" w:rsidTr="002C6585">
        <w:tc>
          <w:tcPr>
            <w:tcW w:w="2606" w:type="dxa"/>
            <w:vMerge w:val="restart"/>
          </w:tcPr>
          <w:p w14:paraId="51C18C89" w14:textId="5E714988" w:rsidR="002C6585" w:rsidRDefault="00A81D6A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УК-1</w:t>
            </w:r>
          </w:p>
          <w:p w14:paraId="78D3B218" w14:textId="7777777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C642EE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A68ABE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C98E36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BCD0EFC" w14:textId="77777777" w:rsidTr="002C6585">
        <w:tc>
          <w:tcPr>
            <w:tcW w:w="2606" w:type="dxa"/>
            <w:vMerge/>
          </w:tcPr>
          <w:p w14:paraId="6D21AFB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05FC1AC" w14:textId="779811D4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495BF6C" w14:textId="1FF0DF4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FDD6733" w14:textId="76B1E0BB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07D136F" w14:textId="77777777" w:rsidTr="002C6585">
        <w:tc>
          <w:tcPr>
            <w:tcW w:w="2606" w:type="dxa"/>
            <w:vMerge w:val="restart"/>
          </w:tcPr>
          <w:p w14:paraId="6782C9AC" w14:textId="1CBDAFF7" w:rsidR="002C6585" w:rsidRDefault="00A81D6A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УК-2</w:t>
            </w:r>
          </w:p>
          <w:p w14:paraId="24C48BF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33AB2A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DE4EA1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1F649E0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0306952" w14:textId="77777777" w:rsidTr="002C6585">
        <w:tc>
          <w:tcPr>
            <w:tcW w:w="2606" w:type="dxa"/>
            <w:vMerge/>
          </w:tcPr>
          <w:p w14:paraId="295F42F2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980B8A" w14:textId="06D244ED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1FF8DDD" w14:textId="4BAAE68E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F2443B" w14:textId="765BA0B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45AF3BC2" w14:textId="77777777" w:rsidTr="002C6585">
        <w:tc>
          <w:tcPr>
            <w:tcW w:w="2606" w:type="dxa"/>
            <w:vMerge w:val="restart"/>
          </w:tcPr>
          <w:p w14:paraId="60FA25C1" w14:textId="0E3DED94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</w:t>
            </w:r>
            <w:r w:rsidR="00A81D6A">
              <w:rPr>
                <w:sz w:val="23"/>
                <w:szCs w:val="23"/>
              </w:rPr>
              <w:t>4</w:t>
            </w:r>
          </w:p>
          <w:p w14:paraId="2C45391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6AD14ED" w14:textId="0CF7C270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908D0EA" w14:textId="56621CCD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4394C6" w14:textId="067BCC8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61030CE1" w14:textId="77777777" w:rsidTr="002C6585">
        <w:tc>
          <w:tcPr>
            <w:tcW w:w="2606" w:type="dxa"/>
            <w:vMerge/>
          </w:tcPr>
          <w:p w14:paraId="6E94546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78FFF" w14:textId="7D96A03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4DBFE88" w14:textId="168E10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C07987" w14:textId="631F2ED2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2E9BE3C" w14:textId="77777777" w:rsidTr="002C6585">
        <w:tc>
          <w:tcPr>
            <w:tcW w:w="2606" w:type="dxa"/>
            <w:vMerge/>
          </w:tcPr>
          <w:p w14:paraId="59756D6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8F3F4F3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208B58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3294FDD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p w14:paraId="7E8D0F4A" w14:textId="77777777" w:rsidR="002C6585" w:rsidRDefault="002C6585" w:rsidP="002C6585">
      <w:pPr>
        <w:rPr>
          <w:lang w:val="ru-RU"/>
        </w:rPr>
      </w:pPr>
    </w:p>
    <w:p w14:paraId="78CFFAB0" w14:textId="77777777" w:rsidR="00A81D6A" w:rsidRPr="002C6585" w:rsidRDefault="00A81D6A" w:rsidP="002C6585">
      <w:pPr>
        <w:rPr>
          <w:lang w:val="ru-RU"/>
        </w:rPr>
      </w:pPr>
    </w:p>
    <w:bookmarkEnd w:id="9"/>
    <w:p w14:paraId="3423124F" w14:textId="6D17F3EA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Типовые контрольные задания или иные материалы, необходимые для оценки знаний, умений</w:t>
      </w:r>
    </w:p>
    <w:p w14:paraId="40822303" w14:textId="4AF536B8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Примерный перечень практико-ориентированных заданий</w:t>
      </w:r>
    </w:p>
    <w:p w14:paraId="032FBB76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1.Проанализировать основные категории экономических знаний в различных сферах деятельности. </w:t>
      </w:r>
    </w:p>
    <w:p w14:paraId="7ED3C234" w14:textId="77777777" w:rsid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3. Проанализировать основные категории экономических знаний в области муниципального управления. </w:t>
      </w:r>
    </w:p>
    <w:p w14:paraId="3D92DBB8" w14:textId="1CCE4C10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4. Проанализировать информацию о функционировании системы внутреннего документооборота в области муниципального управления. </w:t>
      </w:r>
    </w:p>
    <w:p w14:paraId="4604075F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lastRenderedPageBreak/>
        <w:t xml:space="preserve">5. Проанализировать информацию о функционировании системы ведения баз данных по различным показателям в области муниципального управления. </w:t>
      </w:r>
    </w:p>
    <w:p w14:paraId="239BA613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6. Проанализировать информацию о функционировании системы формирования информационного обеспечения участников организационных </w:t>
      </w:r>
    </w:p>
    <w:p w14:paraId="253EE339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проектов в области муниципального управления. </w:t>
      </w:r>
    </w:p>
    <w:p w14:paraId="789FBDA6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7. Проанализировать информацию о функционировании системы внутреннего документооборота организации. </w:t>
      </w:r>
    </w:p>
    <w:p w14:paraId="233B6F22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8. Проанализировать информацию о функционировании системы ведения баз данных по различным показателям. </w:t>
      </w:r>
    </w:p>
    <w:p w14:paraId="3A233F7F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9. Проанализировать информацию о функционировании системы формирования информационного обеспечения участников организационных </w:t>
      </w:r>
    </w:p>
    <w:p w14:paraId="7547C44C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проектов. </w:t>
      </w:r>
    </w:p>
    <w:p w14:paraId="5D429DA8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10. Проанализировать информацию о функционировании системы внутреннего документооборота в области государственного управления. </w:t>
      </w:r>
    </w:p>
    <w:p w14:paraId="5FA70E38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11. Проанализировать информацию о функционировании системы ведения баз данных по различным показателям в области государственного управления. </w:t>
      </w:r>
    </w:p>
    <w:p w14:paraId="26D97288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12. Проанализировать информацию о функционировании системы формирования информационного обеспечения участников организационных </w:t>
      </w:r>
    </w:p>
    <w:p w14:paraId="7F0B8C5E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проектов в области государственного управления. </w:t>
      </w:r>
    </w:p>
    <w:p w14:paraId="7914DE7E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13. Опишите порядок изучения нормативных правовых актов, учредительных и других документов, регламентирующих деятельность организации (на примере объекта практики) </w:t>
      </w:r>
    </w:p>
    <w:p w14:paraId="30A87AA4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14. Опишите порядок квалификационных требований к должностям финансовых подразделений (на примере объекта практики) </w:t>
      </w:r>
    </w:p>
    <w:p w14:paraId="4A75AA96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15. Проанализируйте организационную структуру управления (на примере объекта практики) </w:t>
      </w:r>
    </w:p>
    <w:p w14:paraId="61F7D948" w14:textId="77777777" w:rsid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16. Проанализируйте полномочия управленческих должностей в организации (на примере объекта практики) </w:t>
      </w:r>
    </w:p>
    <w:p w14:paraId="42AFC179" w14:textId="77777777" w:rsidR="00A81D6A" w:rsidRDefault="00A81D6A" w:rsidP="00A81D6A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</w:p>
    <w:p w14:paraId="1BF30EAD" w14:textId="7C577851" w:rsidR="002C6585" w:rsidRPr="002C6585" w:rsidRDefault="002C6585" w:rsidP="00A81D6A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Примерный перечень вопросов для подготовки к защите отчета по </w:t>
      </w:r>
      <w:r>
        <w:rPr>
          <w:rFonts w:eastAsiaTheme="minorHAnsi"/>
          <w:b/>
          <w:bCs/>
          <w:sz w:val="28"/>
          <w:szCs w:val="28"/>
          <w:lang w:val="ru-RU"/>
        </w:rPr>
        <w:t>учебной</w:t>
      </w: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 практике</w:t>
      </w:r>
    </w:p>
    <w:p w14:paraId="7A3BC45F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1. Чем отличается государственное управление от местного самоуправления? </w:t>
      </w:r>
    </w:p>
    <w:p w14:paraId="61E95B22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2. Каковы основные признаки муниципального образования? </w:t>
      </w:r>
    </w:p>
    <w:p w14:paraId="505A1379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3. В чем суть программно-целевого метода в управлении муниципалитетом? </w:t>
      </w:r>
    </w:p>
    <w:p w14:paraId="2AA9E6EB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4. Что такое функция муниципального менеджмента? </w:t>
      </w:r>
    </w:p>
    <w:p w14:paraId="530C96AB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5. Какие функции должен выполнять отдел кадров администрации крупного города? </w:t>
      </w:r>
    </w:p>
    <w:p w14:paraId="24FCFB09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6. Какие информационные технологии применяются в органах государственного и муниципального управления? </w:t>
      </w:r>
    </w:p>
    <w:p w14:paraId="183744BD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7. Какие отрасли входят в ЖКХ? </w:t>
      </w:r>
    </w:p>
    <w:p w14:paraId="1B54D08B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8. Какие проблемы составляют основу процесса муниципального управления? </w:t>
      </w:r>
    </w:p>
    <w:p w14:paraId="3604A2B2" w14:textId="1B84529C" w:rsid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9. Что следует закреплять в должностных инструкциях государственных и муниципальных служащих? </w:t>
      </w:r>
    </w:p>
    <w:p w14:paraId="631FE59A" w14:textId="6AE25AA9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10. Какие вопросы следует относить к вопросам местного значения? </w:t>
      </w:r>
    </w:p>
    <w:p w14:paraId="58447353" w14:textId="030CC1FE" w:rsidR="002C6585" w:rsidRPr="002C6585" w:rsidRDefault="002C6585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2E135E0" w14:textId="2591750E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>9. Перечень учебной литературы и ресурсов сети «Интернет», необходимых для проведения практики:</w:t>
      </w:r>
    </w:p>
    <w:p w14:paraId="55091DCE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0FB957D0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3FD4EE9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1.</w:t>
      </w:r>
      <w:r w:rsidRPr="007C5253">
        <w:rPr>
          <w:sz w:val="28"/>
          <w:szCs w:val="28"/>
          <w:lang w:val="ru-RU"/>
        </w:rPr>
        <w:tab/>
        <w:t xml:space="preserve">Охотский, Е. В.  Теория и механизмы современного государственного управления в 2 ч. Часть 1 : учебник и практикум для вузов / Е. В. Охотский. — 3-е изд., </w:t>
      </w:r>
      <w:proofErr w:type="spellStart"/>
      <w:r w:rsidRPr="007C5253">
        <w:rPr>
          <w:sz w:val="28"/>
          <w:szCs w:val="28"/>
          <w:lang w:val="ru-RU"/>
        </w:rPr>
        <w:t>перераб</w:t>
      </w:r>
      <w:proofErr w:type="spellEnd"/>
      <w:r w:rsidRPr="007C5253">
        <w:rPr>
          <w:sz w:val="28"/>
          <w:szCs w:val="28"/>
          <w:lang w:val="ru-RU"/>
        </w:rPr>
        <w:t xml:space="preserve">. и доп. — Москва :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367 с. — (Высшее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r w:rsidRPr="007C5253">
        <w:rPr>
          <w:sz w:val="28"/>
          <w:szCs w:val="28"/>
        </w:rPr>
        <w:t>ru</w:t>
      </w:r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>/451686 – Текст : электронный.</w:t>
      </w:r>
    </w:p>
    <w:p w14:paraId="17C90103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2.</w:t>
      </w:r>
      <w:r w:rsidRPr="007C5253">
        <w:rPr>
          <w:sz w:val="28"/>
          <w:szCs w:val="28"/>
          <w:lang w:val="ru-RU"/>
        </w:rPr>
        <w:tab/>
        <w:t xml:space="preserve">Охотский, Е. В.  Теория и механизмы современного государственного управления в 2 ч. Часть 2 : учебник и практикум для вузов / Е. В. Охотский. — 3-е изд., </w:t>
      </w:r>
      <w:proofErr w:type="spellStart"/>
      <w:r w:rsidRPr="007C5253">
        <w:rPr>
          <w:sz w:val="28"/>
          <w:szCs w:val="28"/>
          <w:lang w:val="ru-RU"/>
        </w:rPr>
        <w:t>перераб</w:t>
      </w:r>
      <w:proofErr w:type="spellEnd"/>
      <w:r w:rsidRPr="007C5253">
        <w:rPr>
          <w:sz w:val="28"/>
          <w:szCs w:val="28"/>
          <w:lang w:val="ru-RU"/>
        </w:rPr>
        <w:t xml:space="preserve">. и доп. — Москва :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299 с. — (Высшее 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r w:rsidRPr="007C5253">
        <w:rPr>
          <w:sz w:val="28"/>
          <w:szCs w:val="28"/>
        </w:rPr>
        <w:t>ru</w:t>
      </w:r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>/451687 – Текст : электронный.</w:t>
      </w:r>
    </w:p>
    <w:p w14:paraId="14571D9E" w14:textId="3C1E3966" w:rsidR="002C6585" w:rsidRPr="007C5253" w:rsidRDefault="007C5253" w:rsidP="007C5253">
      <w:pPr>
        <w:pStyle w:val="af9"/>
        <w:spacing w:before="0" w:beforeAutospacing="0" w:after="0" w:afterAutospacing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C5253">
        <w:rPr>
          <w:sz w:val="28"/>
          <w:szCs w:val="28"/>
          <w:lang w:eastAsia="en-US"/>
        </w:rPr>
        <w:t>3.</w:t>
      </w:r>
      <w:r w:rsidRPr="007C5253">
        <w:rPr>
          <w:sz w:val="28"/>
          <w:szCs w:val="28"/>
          <w:lang w:eastAsia="en-US"/>
        </w:rPr>
        <w:tab/>
        <w:t xml:space="preserve">Прокофьев, С. Е.  Теория и механизмы современного государственного и муниципального управления : учебник и практикум для вузов / С. Е. Прокофьев, С. Г. Еремин, А. И. Галкин. — Москва : Издательство </w:t>
      </w:r>
      <w:proofErr w:type="spellStart"/>
      <w:r w:rsidRPr="007C5253">
        <w:rPr>
          <w:sz w:val="28"/>
          <w:szCs w:val="28"/>
          <w:lang w:eastAsia="en-US"/>
        </w:rPr>
        <w:t>Юрайт</w:t>
      </w:r>
      <w:proofErr w:type="spellEnd"/>
      <w:r w:rsidRPr="007C5253">
        <w:rPr>
          <w:sz w:val="28"/>
          <w:szCs w:val="28"/>
          <w:lang w:eastAsia="en-US"/>
        </w:rPr>
        <w:t>, 2020. — 695 с. — (Высшее образование). —URL: https://urait.ru/bcode/449212 – Текст : электронный.</w:t>
      </w:r>
    </w:p>
    <w:p w14:paraId="2C4E98A0" w14:textId="75776216" w:rsidR="002C6585" w:rsidRP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Д</w:t>
      </w: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ополнительная литература: </w:t>
      </w:r>
    </w:p>
    <w:p w14:paraId="46CE1B67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4.</w:t>
      </w:r>
      <w:r w:rsidRPr="007C5253">
        <w:rPr>
          <w:sz w:val="28"/>
          <w:szCs w:val="28"/>
          <w:lang w:val="ru-RU"/>
        </w:rPr>
        <w:tab/>
      </w:r>
      <w:proofErr w:type="spellStart"/>
      <w:r w:rsidRPr="007C5253">
        <w:rPr>
          <w:sz w:val="28"/>
          <w:szCs w:val="28"/>
          <w:lang w:val="ru-RU"/>
        </w:rPr>
        <w:t>Осейчук</w:t>
      </w:r>
      <w:proofErr w:type="spellEnd"/>
      <w:r w:rsidRPr="007C5253">
        <w:rPr>
          <w:sz w:val="28"/>
          <w:szCs w:val="28"/>
          <w:lang w:val="ru-RU"/>
        </w:rPr>
        <w:t xml:space="preserve">, В. И.  Теория государственного управления : учебник и практикум для вузов / В. И. </w:t>
      </w:r>
      <w:proofErr w:type="spellStart"/>
      <w:r w:rsidRPr="007C5253">
        <w:rPr>
          <w:sz w:val="28"/>
          <w:szCs w:val="28"/>
          <w:lang w:val="ru-RU"/>
        </w:rPr>
        <w:t>Осейчук</w:t>
      </w:r>
      <w:proofErr w:type="spellEnd"/>
      <w:r w:rsidRPr="007C5253">
        <w:rPr>
          <w:sz w:val="28"/>
          <w:szCs w:val="28"/>
          <w:lang w:val="ru-RU"/>
        </w:rPr>
        <w:t xml:space="preserve">. — Москва :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342 с. — (Высшее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r w:rsidRPr="007C5253">
        <w:rPr>
          <w:sz w:val="28"/>
          <w:szCs w:val="28"/>
        </w:rPr>
        <w:t>ru</w:t>
      </w:r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>/451827 – Текст : электронный.</w:t>
      </w:r>
    </w:p>
    <w:p w14:paraId="6BFE0E10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5.</w:t>
      </w:r>
      <w:r w:rsidRPr="007C5253">
        <w:rPr>
          <w:sz w:val="28"/>
          <w:szCs w:val="28"/>
          <w:lang w:val="ru-RU"/>
        </w:rPr>
        <w:tab/>
      </w:r>
      <w:proofErr w:type="spellStart"/>
      <w:r w:rsidRPr="007C5253">
        <w:rPr>
          <w:sz w:val="28"/>
          <w:szCs w:val="28"/>
          <w:lang w:val="ru-RU"/>
        </w:rPr>
        <w:t>Шаходанова</w:t>
      </w:r>
      <w:proofErr w:type="spellEnd"/>
      <w:r w:rsidRPr="007C5253">
        <w:rPr>
          <w:sz w:val="28"/>
          <w:szCs w:val="28"/>
          <w:lang w:val="ru-RU"/>
        </w:rPr>
        <w:t xml:space="preserve">, О. Ю.  Организация государственных учреждений России : учебное пособие для вузов / О. Ю. </w:t>
      </w:r>
      <w:proofErr w:type="spellStart"/>
      <w:r w:rsidRPr="007C5253">
        <w:rPr>
          <w:sz w:val="28"/>
          <w:szCs w:val="28"/>
          <w:lang w:val="ru-RU"/>
        </w:rPr>
        <w:t>Шаходанова</w:t>
      </w:r>
      <w:proofErr w:type="spellEnd"/>
      <w:r w:rsidRPr="007C5253">
        <w:rPr>
          <w:sz w:val="28"/>
          <w:szCs w:val="28"/>
          <w:lang w:val="ru-RU"/>
        </w:rPr>
        <w:t xml:space="preserve">. — 2-е изд., </w:t>
      </w:r>
      <w:proofErr w:type="spellStart"/>
      <w:r w:rsidRPr="007C5253">
        <w:rPr>
          <w:sz w:val="28"/>
          <w:szCs w:val="28"/>
          <w:lang w:val="ru-RU"/>
        </w:rPr>
        <w:t>перераб</w:t>
      </w:r>
      <w:proofErr w:type="spellEnd"/>
      <w:r w:rsidRPr="007C5253">
        <w:rPr>
          <w:sz w:val="28"/>
          <w:szCs w:val="28"/>
          <w:lang w:val="ru-RU"/>
        </w:rPr>
        <w:t xml:space="preserve">. и доп. — Москва :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161 с. — (Высшее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r w:rsidRPr="007C5253">
        <w:rPr>
          <w:sz w:val="28"/>
          <w:szCs w:val="28"/>
        </w:rPr>
        <w:t>ru</w:t>
      </w:r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>/457264 – Текст : электронный.</w:t>
      </w:r>
    </w:p>
    <w:p w14:paraId="2CAF1E62" w14:textId="5E215EC5" w:rsidR="002C6585" w:rsidRPr="007C5253" w:rsidRDefault="007C5253" w:rsidP="007C5253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7C5253">
        <w:rPr>
          <w:sz w:val="28"/>
          <w:szCs w:val="28"/>
          <w:lang w:eastAsia="en-US"/>
        </w:rPr>
        <w:t>6.</w:t>
      </w:r>
      <w:r w:rsidRPr="007C5253">
        <w:rPr>
          <w:sz w:val="28"/>
          <w:szCs w:val="28"/>
          <w:lang w:eastAsia="en-US"/>
        </w:rPr>
        <w:tab/>
        <w:t xml:space="preserve">Основы государственного и муниципального управления (Public Administration) : учебник и практикум / Ответственный редактор Г. А. Меньшикова, Н. А. </w:t>
      </w:r>
      <w:proofErr w:type="spellStart"/>
      <w:r w:rsidRPr="007C5253">
        <w:rPr>
          <w:sz w:val="28"/>
          <w:szCs w:val="28"/>
          <w:lang w:eastAsia="en-US"/>
        </w:rPr>
        <w:t>Пруель</w:t>
      </w:r>
      <w:proofErr w:type="spellEnd"/>
      <w:r w:rsidRPr="007C5253">
        <w:rPr>
          <w:sz w:val="28"/>
          <w:szCs w:val="28"/>
          <w:lang w:eastAsia="en-US"/>
        </w:rPr>
        <w:t xml:space="preserve">. – Москва: </w:t>
      </w:r>
      <w:proofErr w:type="spellStart"/>
      <w:r w:rsidRPr="007C5253">
        <w:rPr>
          <w:sz w:val="28"/>
          <w:szCs w:val="28"/>
          <w:lang w:eastAsia="en-US"/>
        </w:rPr>
        <w:t>Юрайт</w:t>
      </w:r>
      <w:proofErr w:type="spellEnd"/>
      <w:r w:rsidRPr="007C5253">
        <w:rPr>
          <w:sz w:val="28"/>
          <w:szCs w:val="28"/>
          <w:lang w:eastAsia="en-US"/>
        </w:rPr>
        <w:t>, 2016. – 340 с. – (Академический курс).  Текст : визуальный (непосредственный).</w:t>
      </w:r>
    </w:p>
    <w:p w14:paraId="413D9F42" w14:textId="77777777" w:rsidR="007C5253" w:rsidRDefault="007C5253" w:rsidP="007C5253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</w:rPr>
      </w:pPr>
    </w:p>
    <w:p w14:paraId="25B7D02B" w14:textId="33F5A6A8" w:rsidR="002C6585" w:rsidRDefault="002C6585" w:rsidP="002C6585">
      <w:pPr>
        <w:pStyle w:val="Default"/>
        <w:jc w:val="center"/>
        <w:rPr>
          <w:sz w:val="28"/>
          <w:szCs w:val="28"/>
        </w:rPr>
      </w:pPr>
      <w:bookmarkStart w:id="10" w:name="_Toc531976846"/>
      <w:bookmarkStart w:id="11" w:name="_Toc19116071"/>
      <w:r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www.gks (сайт Федеральной службы государственной статистики Россий-</w:t>
      </w:r>
      <w:proofErr w:type="spellStart"/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Федерации –Росстат РФ). </w:t>
      </w:r>
    </w:p>
    <w:p w14:paraId="4E19F29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ресурсы БИК: </w:t>
      </w:r>
    </w:p>
    <w:p w14:paraId="29AB905D" w14:textId="2417E92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Справочная правовая система «Консультант Плюс» (http:// </w:t>
      </w:r>
      <w:r>
        <w:rPr>
          <w:color w:val="000080"/>
          <w:sz w:val="28"/>
          <w:szCs w:val="28"/>
        </w:rPr>
        <w:t>www.consultant.ru</w:t>
      </w:r>
      <w:r>
        <w:rPr>
          <w:sz w:val="28"/>
          <w:szCs w:val="28"/>
        </w:rPr>
        <w:t xml:space="preserve">). </w:t>
      </w:r>
    </w:p>
    <w:p w14:paraId="35CE00E6" w14:textId="3E00990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Справочная правовая система «Гарант» ((</w:t>
      </w:r>
      <w:r>
        <w:rPr>
          <w:color w:val="000080"/>
          <w:sz w:val="28"/>
          <w:szCs w:val="28"/>
        </w:rPr>
        <w:t>http://www.garant.ru</w:t>
      </w:r>
      <w:r>
        <w:rPr>
          <w:sz w:val="28"/>
          <w:szCs w:val="28"/>
        </w:rPr>
        <w:t xml:space="preserve">). </w:t>
      </w:r>
    </w:p>
    <w:p w14:paraId="3B054B7A" w14:textId="41976944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r>
        <w:rPr>
          <w:color w:val="000080"/>
          <w:sz w:val="28"/>
          <w:szCs w:val="28"/>
        </w:rPr>
        <w:t xml:space="preserve">http://elib.fa.ru/ </w:t>
      </w:r>
    </w:p>
    <w:p w14:paraId="552D4B94" w14:textId="4D607ED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Электронно-библиотечная система BOOK.RU </w:t>
      </w:r>
      <w:r>
        <w:rPr>
          <w:color w:val="000080"/>
          <w:sz w:val="28"/>
          <w:szCs w:val="28"/>
        </w:rPr>
        <w:t xml:space="preserve">http://www.book.ru </w:t>
      </w:r>
    </w:p>
    <w:p w14:paraId="45B958D0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>
        <w:rPr>
          <w:color w:val="000080"/>
          <w:sz w:val="28"/>
          <w:szCs w:val="28"/>
        </w:rPr>
        <w:t xml:space="preserve">http://biblioclub.ru/ </w:t>
      </w:r>
    </w:p>
    <w:p w14:paraId="7290FA8D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 xml:space="preserve">http://www.znanium.com </w:t>
      </w:r>
    </w:p>
    <w:p w14:paraId="3EE8EF01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r>
        <w:rPr>
          <w:color w:val="000080"/>
          <w:sz w:val="28"/>
          <w:szCs w:val="28"/>
        </w:rPr>
        <w:t xml:space="preserve">https://www.biblio-online.ru/ </w:t>
      </w:r>
    </w:p>
    <w:p w14:paraId="0925D5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Проспект </w:t>
      </w:r>
      <w:r>
        <w:rPr>
          <w:color w:val="000080"/>
          <w:sz w:val="28"/>
          <w:szCs w:val="28"/>
        </w:rPr>
        <w:t xml:space="preserve">http://ebs.prospekt.org/books </w:t>
      </w:r>
    </w:p>
    <w:p w14:paraId="0B8BBEE9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Деловая онлайн-библиотека Alpina Digital </w:t>
      </w:r>
      <w:r>
        <w:rPr>
          <w:color w:val="000080"/>
          <w:sz w:val="28"/>
          <w:szCs w:val="28"/>
        </w:rPr>
        <w:t xml:space="preserve">http://lib.alpinadigital.ru/ </w:t>
      </w:r>
    </w:p>
    <w:p w14:paraId="0C3414C8" w14:textId="0097A0FB" w:rsidR="002C6585" w:rsidRDefault="002C6585" w:rsidP="00EE2AC2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Научная электронная библиотека eLibrary.ru </w:t>
      </w:r>
      <w:r>
        <w:rPr>
          <w:color w:val="000080"/>
          <w:sz w:val="28"/>
          <w:szCs w:val="28"/>
        </w:rPr>
        <w:t xml:space="preserve">http://elibrary.ru </w:t>
      </w:r>
      <w:r>
        <w:rPr>
          <w:color w:val="auto"/>
          <w:sz w:val="28"/>
          <w:szCs w:val="28"/>
        </w:rPr>
        <w:t xml:space="preserve">Электронная библиотека </w:t>
      </w:r>
      <w:r>
        <w:rPr>
          <w:color w:val="000080"/>
          <w:sz w:val="28"/>
          <w:szCs w:val="28"/>
        </w:rPr>
        <w:t xml:space="preserve">http://grebennikon.ru </w:t>
      </w:r>
    </w:p>
    <w:p w14:paraId="450DEDE2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Национальная электронная библиотека </w:t>
      </w:r>
      <w:r>
        <w:rPr>
          <w:color w:val="000080"/>
          <w:sz w:val="28"/>
          <w:szCs w:val="28"/>
        </w:rPr>
        <w:t xml:space="preserve">http://нэб.рф/ </w:t>
      </w:r>
    </w:p>
    <w:p w14:paraId="426BDD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диссертаций Российской государственной библиотеки </w:t>
      </w:r>
      <w:r>
        <w:rPr>
          <w:color w:val="000080"/>
          <w:sz w:val="28"/>
          <w:szCs w:val="28"/>
        </w:rPr>
        <w:t xml:space="preserve">https://dvs.rsl.ru/ </w:t>
      </w:r>
    </w:p>
    <w:p w14:paraId="3F2CC8DA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Финансовая справочная система «Финансовый директор» </w:t>
      </w:r>
      <w:r>
        <w:rPr>
          <w:color w:val="000080"/>
          <w:sz w:val="28"/>
          <w:szCs w:val="28"/>
        </w:rPr>
        <w:t xml:space="preserve">http://www.1fd.ru/ </w:t>
      </w:r>
    </w:p>
    <w:p w14:paraId="3422162F" w14:textId="5A8D0671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коллекция книг издательства Springer: Springer </w:t>
      </w:r>
      <w:proofErr w:type="spellStart"/>
      <w:r>
        <w:rPr>
          <w:sz w:val="28"/>
          <w:szCs w:val="28"/>
        </w:rPr>
        <w:t>eBooks</w:t>
      </w:r>
      <w:proofErr w:type="spellEnd"/>
      <w:r>
        <w:rPr>
          <w:sz w:val="28"/>
          <w:szCs w:val="28"/>
        </w:rPr>
        <w:t xml:space="preserve"> http://link.springer.com/ </w:t>
      </w:r>
    </w:p>
    <w:p w14:paraId="1AB9CB63" w14:textId="1991B8BE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Электронные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Elsevier. </w:t>
      </w:r>
      <w:r>
        <w:rPr>
          <w:sz w:val="28"/>
          <w:szCs w:val="28"/>
        </w:rPr>
        <w:t>Коллекции</w:t>
      </w:r>
      <w:r w:rsidRPr="002C6585">
        <w:rPr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Базы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данных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научных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журналов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Emerald (Accounting, Finance &amp; Economics Collection; </w:t>
      </w:r>
      <w:proofErr w:type="spellStart"/>
      <w:r w:rsidRPr="002C6585">
        <w:rPr>
          <w:sz w:val="28"/>
          <w:szCs w:val="28"/>
          <w:lang w:val="en-US"/>
        </w:rPr>
        <w:t>Business,Management</w:t>
      </w:r>
      <w:proofErr w:type="spellEnd"/>
      <w:r w:rsidRPr="002C6585">
        <w:rPr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 http://eduvideo.online/ </w:t>
      </w:r>
    </w:p>
    <w:p w14:paraId="3476A099" w14:textId="34A66F7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Business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Subscription</w:t>
      </w:r>
      <w:proofErr w:type="spellEnd"/>
      <w:r>
        <w:rPr>
          <w:sz w:val="28"/>
          <w:szCs w:val="28"/>
        </w:rPr>
        <w:t xml:space="preserve"> на платформе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Central компании </w:t>
      </w:r>
      <w:proofErr w:type="spellStart"/>
      <w:r>
        <w:rPr>
          <w:sz w:val="28"/>
          <w:szCs w:val="28"/>
        </w:rPr>
        <w:t>ProQuest</w:t>
      </w:r>
      <w:proofErr w:type="spellEnd"/>
      <w:r>
        <w:rPr>
          <w:sz w:val="28"/>
          <w:szCs w:val="28"/>
        </w:rPr>
        <w:t xml:space="preserve"> https://ebookcentral.proquest.com/lib/faru/home.action </w:t>
      </w:r>
    </w:p>
    <w:p w14:paraId="45FBE6D2" w14:textId="66CF2AB6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2C6585">
        <w:rPr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Коллекция научных журналов </w:t>
      </w:r>
      <w:proofErr w:type="spellStart"/>
      <w:r>
        <w:rPr>
          <w:sz w:val="28"/>
          <w:szCs w:val="28"/>
        </w:rPr>
        <w:t>Oxford</w:t>
      </w:r>
      <w:proofErr w:type="spellEnd"/>
      <w:r>
        <w:rPr>
          <w:sz w:val="28"/>
          <w:szCs w:val="28"/>
        </w:rPr>
        <w:t xml:space="preserve"> University Press https://academic.oup.com/journals/ </w:t>
      </w:r>
    </w:p>
    <w:p w14:paraId="34869F2A" w14:textId="5019D3D4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10" w:history="1">
        <w:r w:rsidRPr="0020520A">
          <w:rPr>
            <w:rStyle w:val="a9"/>
            <w:sz w:val="28"/>
            <w:szCs w:val="28"/>
          </w:rPr>
          <w:t>http://www.spark-interfax.ru</w:t>
        </w:r>
      </w:hyperlink>
      <w:r>
        <w:rPr>
          <w:sz w:val="28"/>
          <w:szCs w:val="28"/>
        </w:rPr>
        <w:t xml:space="preserve"> </w:t>
      </w:r>
    </w:p>
    <w:p w14:paraId="6388E7AB" w14:textId="77777777" w:rsidR="002C6585" w:rsidRDefault="002C6585" w:rsidP="002C6585">
      <w:pPr>
        <w:pStyle w:val="Default"/>
        <w:rPr>
          <w:sz w:val="28"/>
          <w:szCs w:val="28"/>
        </w:rPr>
      </w:pPr>
    </w:p>
    <w:p w14:paraId="5B8B6684" w14:textId="2B94D6CA" w:rsidR="00A96BE5" w:rsidRPr="002C6585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2C6585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2C6585" w:rsidRDefault="002C6585" w:rsidP="002C6585">
      <w:pPr>
        <w:rPr>
          <w:webHidden/>
          <w:lang w:val="ru-RU"/>
        </w:rPr>
      </w:pPr>
    </w:p>
    <w:p w14:paraId="54CF8337" w14:textId="77777777" w:rsidR="008B0F25" w:rsidRPr="00073A00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073A00">
        <w:rPr>
          <w:rFonts w:ascii="Times New Roman" w:hAnsi="Times New Roman"/>
          <w:webHidden/>
          <w:color w:val="auto"/>
          <w:lang w:val="ru-RU"/>
        </w:rPr>
        <w:lastRenderedPageBreak/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C408E1" w:rsidRDefault="008B0F25" w:rsidP="00EE12FF">
      <w:pPr>
        <w:ind w:firstLine="709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1) Антивирусная защита </w:t>
      </w:r>
      <w:r w:rsidRPr="001B38D7">
        <w:rPr>
          <w:sz w:val="27"/>
          <w:szCs w:val="27"/>
        </w:rPr>
        <w:t>ESET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NOD</w:t>
      </w:r>
      <w:r w:rsidRPr="00C408E1">
        <w:rPr>
          <w:sz w:val="27"/>
          <w:szCs w:val="27"/>
          <w:lang w:val="ru-RU"/>
        </w:rPr>
        <w:t>32</w:t>
      </w:r>
    </w:p>
    <w:p w14:paraId="1D098743" w14:textId="77777777" w:rsidR="008B0F25" w:rsidRPr="00C408E1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2) </w:t>
      </w:r>
      <w:r w:rsidRPr="001B38D7">
        <w:rPr>
          <w:sz w:val="27"/>
          <w:szCs w:val="27"/>
        </w:rPr>
        <w:t>Windows</w:t>
      </w:r>
      <w:r w:rsidRPr="00C408E1">
        <w:rPr>
          <w:sz w:val="27"/>
          <w:szCs w:val="27"/>
          <w:lang w:val="ru-RU"/>
        </w:rPr>
        <w:t xml:space="preserve">, </w:t>
      </w:r>
      <w:r w:rsidRPr="001B38D7">
        <w:rPr>
          <w:sz w:val="27"/>
          <w:szCs w:val="27"/>
        </w:rPr>
        <w:t>Microsoft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Office</w:t>
      </w:r>
    </w:p>
    <w:p w14:paraId="1196DAE0" w14:textId="6BA40FB2" w:rsidR="008B0F25" w:rsidRPr="00073A00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>
        <w:rPr>
          <w:b/>
          <w:bCs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914556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914556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073A00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073A00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BA0B52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491D2F82" w14:textId="6488E798" w:rsidR="00165A41" w:rsidRPr="00B152B8" w:rsidRDefault="0083211B" w:rsidP="00C579B9">
      <w:pPr>
        <w:pStyle w:val="Default"/>
        <w:ind w:firstLine="709"/>
        <w:jc w:val="right"/>
        <w:rPr>
          <w:i/>
          <w:sz w:val="27"/>
          <w:szCs w:val="27"/>
        </w:rPr>
      </w:pPr>
      <w:r w:rsidRPr="00B152B8">
        <w:br w:type="page"/>
      </w:r>
      <w:r w:rsidR="00AB2A10" w:rsidRPr="00B152B8">
        <w:rPr>
          <w:i/>
          <w:sz w:val="27"/>
          <w:szCs w:val="27"/>
        </w:rPr>
        <w:lastRenderedPageBreak/>
        <w:t>Приложение</w:t>
      </w:r>
      <w:r w:rsidR="001D2830" w:rsidRPr="00B152B8">
        <w:rPr>
          <w:i/>
          <w:sz w:val="27"/>
          <w:szCs w:val="27"/>
        </w:rPr>
        <w:t xml:space="preserve"> №1</w:t>
      </w:r>
    </w:p>
    <w:p w14:paraId="78699E4A" w14:textId="77777777" w:rsid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на проведение практики обучающегося</w:t>
      </w:r>
    </w:p>
    <w:p w14:paraId="36FB3631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14:paraId="5E5ABB7C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076758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48798980" w:rsidR="00076758" w:rsidRPr="00B46D83" w:rsidRDefault="00B46D83" w:rsidP="00B46D83">
      <w:pPr>
        <w:widowControl/>
        <w:jc w:val="both"/>
        <w:rPr>
          <w:sz w:val="24"/>
          <w:szCs w:val="24"/>
          <w:lang w:val="ru-RU"/>
        </w:rPr>
      </w:pPr>
      <w:r w:rsidRPr="00B46D83">
        <w:rPr>
          <w:sz w:val="24"/>
          <w:szCs w:val="24"/>
          <w:lang w:val="ru-RU"/>
        </w:rPr>
        <w:t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7C5253">
        <w:rPr>
          <w:sz w:val="24"/>
          <w:szCs w:val="24"/>
          <w:lang w:val="ru-RU"/>
        </w:rPr>
        <w:t xml:space="preserve"> </w:t>
      </w:r>
      <w:r w:rsidRPr="00B46D83">
        <w:rPr>
          <w:sz w:val="24"/>
          <w:szCs w:val="24"/>
          <w:lang w:val="ru-RU"/>
        </w:rPr>
        <w:t xml:space="preserve">именуемый в дальнейшем Уральский филиал Финуниверситета, в лице директора Уральского филиала </w:t>
      </w:r>
      <w:proofErr w:type="spellStart"/>
      <w:r w:rsidRPr="00B46D83">
        <w:rPr>
          <w:sz w:val="24"/>
          <w:szCs w:val="24"/>
          <w:lang w:val="ru-RU"/>
        </w:rPr>
        <w:t>Циринг</w:t>
      </w:r>
      <w:proofErr w:type="spellEnd"/>
      <w:r w:rsidRPr="00B46D83">
        <w:rPr>
          <w:sz w:val="24"/>
          <w:szCs w:val="24"/>
          <w:lang w:val="ru-RU"/>
        </w:rPr>
        <w:t xml:space="preserve"> Дианы Александровны, действующего на основании доверенности от 21.05.2021г. № 0060/02.03,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 ,действующего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B46D83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A96BE5" w:rsidRDefault="00076758" w:rsidP="00EE12FF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14:paraId="5D58E35A" w14:textId="2A619EA9" w:rsidR="00076758" w:rsidRPr="00B46D83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</w:t>
      </w:r>
      <w:r w:rsidR="007C5253">
        <w:rPr>
          <w:sz w:val="24"/>
          <w:szCs w:val="24"/>
          <w:lang w:val="ru-RU"/>
        </w:rPr>
        <w:t>4</w:t>
      </w:r>
      <w:r w:rsidRPr="00B46D83">
        <w:rPr>
          <w:sz w:val="24"/>
          <w:szCs w:val="24"/>
          <w:lang w:val="ru-RU"/>
        </w:rPr>
        <w:t xml:space="preserve"> «</w:t>
      </w:r>
      <w:r w:rsidR="007C5253">
        <w:rPr>
          <w:sz w:val="24"/>
          <w:szCs w:val="24"/>
          <w:lang w:val="ru-RU"/>
        </w:rPr>
        <w:t>Государственное и муниципальное управление</w:t>
      </w:r>
      <w:r w:rsidRPr="00B46D83">
        <w:rPr>
          <w:sz w:val="24"/>
          <w:szCs w:val="24"/>
          <w:lang w:val="ru-RU"/>
        </w:rPr>
        <w:t>», направленность программы «</w:t>
      </w:r>
      <w:r w:rsidR="007C5253">
        <w:rPr>
          <w:sz w:val="24"/>
          <w:szCs w:val="24"/>
          <w:lang w:val="ru-RU"/>
        </w:rPr>
        <w:t>Государственное и муниципальное управление»</w:t>
      </w:r>
      <w:r w:rsidRPr="00B46D83">
        <w:rPr>
          <w:sz w:val="24"/>
          <w:szCs w:val="24"/>
          <w:lang w:val="ru-RU"/>
        </w:rPr>
        <w:t xml:space="preserve"> </w:t>
      </w:r>
      <w:r w:rsidR="00076758"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>фамилия, имя, отчество  обучающегося</w:t>
      </w:r>
    </w:p>
    <w:p w14:paraId="4C699004" w14:textId="4336CA2C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Срок практики с «   »______  по «  » ______20</w:t>
      </w:r>
      <w:r w:rsidR="00FA79FA"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14:paraId="08C6D5F4" w14:textId="77777777" w:rsidR="00076758" w:rsidRPr="00A96BE5" w:rsidRDefault="00076758" w:rsidP="00EE12FF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A96BE5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4C7E66CF" w14:textId="77777777" w:rsidR="00076758" w:rsidRPr="00A96BE5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14:paraId="283AE925" w14:textId="77777777" w:rsidR="00076758" w:rsidRPr="00A96BE5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2.1.2. Назначить руководителя практики от кафедры из числа лиц, относящихся к профессорско- преподавательскому составу.</w:t>
      </w:r>
    </w:p>
    <w:p w14:paraId="1341896A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2.1.5. Провести организационные собрания с обучающимися по вопросам прохождения практики.</w:t>
      </w:r>
    </w:p>
    <w:p w14:paraId="42499205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2.1.8. Оказать руководителю практики от Организации методическую помощь в проведении практики обучающегося.</w:t>
      </w:r>
    </w:p>
    <w:p w14:paraId="55624706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lastRenderedPageBreak/>
        <w:t>2.1.9. Осуществить контроль за соблюдением сроков практики, ходом прохождения практики обучающимся и ее содержанием.</w:t>
      </w:r>
    </w:p>
    <w:p w14:paraId="364B8A32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A96BE5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A96BE5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отчество  руководителя</w:t>
      </w:r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45DC6A1C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обучающимся трудовой дисциплины и правил внутреннего трудового распорядка Организации.</w:t>
      </w:r>
    </w:p>
    <w:p w14:paraId="5E5DB517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4BF91330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2D61FE7E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14:paraId="236CEA63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5C7A8009" w14:textId="77777777" w:rsidR="00076758" w:rsidRPr="00A96BE5" w:rsidRDefault="00076758" w:rsidP="00EE12FF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A96BE5" w:rsidRDefault="00076758" w:rsidP="00EE12FF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может быть досрочно расторгнут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A96BE5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A96BE5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lastRenderedPageBreak/>
        <w:t>6. ЗАКЛЮЧИТЕЛЬНЫЕ ПОЛОЖЕНИЯ</w:t>
      </w:r>
    </w:p>
    <w:p w14:paraId="357F1C49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A96BE5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A96BE5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076758" w:rsidRPr="00A96BE5" w14:paraId="676B1408" w14:textId="77777777" w:rsidTr="00EE12FF">
        <w:tc>
          <w:tcPr>
            <w:tcW w:w="4928" w:type="dxa"/>
          </w:tcPr>
          <w:p w14:paraId="6530459F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A96BE5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A96BE5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076758" w:rsidRPr="00A96BE5" w14:paraId="365F84F4" w14:textId="77777777" w:rsidTr="00EE12FF">
        <w:tc>
          <w:tcPr>
            <w:tcW w:w="4928" w:type="dxa"/>
          </w:tcPr>
          <w:p w14:paraId="11EC619B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076758" w:rsidRPr="00A96BE5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076758" w:rsidRPr="00A96BE5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A96BE5" w:rsidRDefault="00B46D83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="00076758"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>
              <w:rPr>
                <w:color w:val="000000"/>
                <w:sz w:val="24"/>
                <w:szCs w:val="24"/>
                <w:lang w:val="ru-RU" w:eastAsia="ru-RU"/>
              </w:rPr>
              <w:t>Согрина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076758" w:rsidRPr="00A96BE5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076758" w:rsidRPr="00772936" w14:paraId="60A47893" w14:textId="77777777" w:rsidTr="00EE12FF">
        <w:tc>
          <w:tcPr>
            <w:tcW w:w="4928" w:type="dxa"/>
          </w:tcPr>
          <w:p w14:paraId="6019E9A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1AFCECE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09903C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br w:type="page"/>
      </w:r>
    </w:p>
    <w:p w14:paraId="4D240646" w14:textId="5409B249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№2</w:t>
      </w:r>
    </w:p>
    <w:p w14:paraId="0DD3BCC9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14D5401F" w:rsidR="00EE0F42" w:rsidRPr="00EE0F42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 xml:space="preserve">                                                                             .</w:t>
      </w:r>
      <w:r w:rsidRPr="00EE0F42">
        <w:rPr>
          <w:sz w:val="25"/>
          <w:szCs w:val="25"/>
          <w:lang w:val="ru-RU"/>
        </w:rPr>
        <w:t xml:space="preserve">                                                     </w:t>
      </w:r>
      <w:r w:rsidRPr="00EE0F42">
        <w:rPr>
          <w:sz w:val="25"/>
          <w:szCs w:val="25"/>
          <w:lang w:val="ru-RU"/>
        </w:rPr>
        <w:tab/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</w:p>
    <w:p w14:paraId="4C34DF98" w14:textId="77777777" w:rsidR="00EE0F42" w:rsidRPr="00EE0F42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 w:bidi="he-IL"/>
        </w:rPr>
        <w:t xml:space="preserve">обучающегося учебной группы____________                                            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(номер группы) </w:t>
      </w:r>
    </w:p>
    <w:p w14:paraId="237296F3" w14:textId="77777777" w:rsidR="00EE0F42" w:rsidRPr="00EE0F42" w:rsidRDefault="00EE0F42" w:rsidP="00EE0F42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EE0F42" w:rsidRDefault="00EE0F42" w:rsidP="00EE0F42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14:paraId="1E050CCA" w14:textId="77777777" w:rsidR="00EE0F42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(бакалавриат/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EE0F42" w:rsidRDefault="00EE0F42" w:rsidP="00EE0F42">
      <w:pPr>
        <w:jc w:val="center"/>
        <w:rPr>
          <w:lang w:val="ru-RU"/>
        </w:rPr>
      </w:pPr>
    </w:p>
    <w:p w14:paraId="1A5B0E5F" w14:textId="2DC645E5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14:paraId="32431E44" w14:textId="77777777" w:rsidR="00EE0F42" w:rsidRPr="00EE0F42" w:rsidRDefault="00EE0F42" w:rsidP="00EE0F42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14:paraId="113DBCE1" w14:textId="77777777" w:rsid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моб.тел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14:paraId="53ECE2AE" w14:textId="0883CFA5" w:rsidR="00EE0F42" w:rsidRP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w w:val="92"/>
          <w:sz w:val="28"/>
          <w:szCs w:val="28"/>
          <w:lang w:val="ru-RU" w:bidi="he-IL"/>
        </w:rPr>
        <w:t>е-</w:t>
      </w:r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:________________________________</w:t>
      </w:r>
    </w:p>
    <w:p w14:paraId="06F572B2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EE0F42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 xml:space="preserve">ВИД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EE0F42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98205F" w:rsidRDefault="00EE0F42" w:rsidP="00EE0F42">
      <w:pPr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0C9292CA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897A69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fa.гu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5620F4A6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EE0F42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   </w:t>
      </w:r>
      <w:r w:rsidRPr="00EE0F42">
        <w:rPr>
          <w:b/>
          <w:sz w:val="17"/>
          <w:szCs w:val="17"/>
          <w:lang w:val="ru-RU" w:bidi="he-IL"/>
        </w:rPr>
        <w:t xml:space="preserve">(за весь период обучения, например: 4,5) </w:t>
      </w:r>
    </w:p>
    <w:p w14:paraId="136ECBB5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Владение иностранными языками</w:t>
      </w:r>
      <w:r w:rsidRPr="00EE0F42">
        <w:rPr>
          <w:sz w:val="28"/>
          <w:szCs w:val="28"/>
          <w:lang w:val="ru-RU"/>
        </w:rPr>
        <w:t>:________________________________________</w:t>
      </w:r>
    </w:p>
    <w:p w14:paraId="1C89A723" w14:textId="77777777" w:rsidR="00EE0F42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укажите, какими языками владеете и на каком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EE0F42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98205F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</w:t>
      </w:r>
      <w:r w:rsidRPr="0098205F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   (подпись) </w:t>
      </w:r>
    </w:p>
    <w:p w14:paraId="6CA525D0" w14:textId="77777777" w:rsidR="00EE0F42" w:rsidRPr="0098205F" w:rsidRDefault="00EE0F42" w:rsidP="00EE0F42">
      <w:pPr>
        <w:rPr>
          <w:lang w:val="ru-RU"/>
        </w:rPr>
      </w:pPr>
    </w:p>
    <w:p w14:paraId="0EFE301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635B107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br w:type="page"/>
      </w:r>
    </w:p>
    <w:p w14:paraId="4CE3081B" w14:textId="70960473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14:paraId="33747AA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22EFD673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14:paraId="111EF862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EE0F42" w:rsidRDefault="00EE0F42" w:rsidP="00EE0F42">
      <w:pPr>
        <w:rPr>
          <w:lang w:val="ru-RU"/>
        </w:rPr>
      </w:pPr>
    </w:p>
    <w:p w14:paraId="51651B8B" w14:textId="77777777" w:rsidR="00EE0F42" w:rsidRPr="0098205F" w:rsidRDefault="00EE0F42" w:rsidP="00EE0F42">
      <w:pPr>
        <w:jc w:val="center"/>
        <w:rPr>
          <w:b/>
          <w:lang w:val="ru-RU"/>
        </w:rPr>
      </w:pPr>
      <w:r w:rsidRPr="0098205F">
        <w:rPr>
          <w:b/>
          <w:lang w:val="ru-RU"/>
        </w:rPr>
        <w:t>РАБОЧИЙ ГРАФИК (ПЛАН)</w:t>
      </w:r>
    </w:p>
    <w:p w14:paraId="2EDE807C" w14:textId="77777777" w:rsidR="00EE0F42" w:rsidRPr="0098205F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777777" w:rsidR="00EE0F42" w:rsidRPr="00EE0F42" w:rsidRDefault="00EE0F42" w:rsidP="00EE0F42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r w:rsidRPr="00EE0F42">
        <w:rPr>
          <w:b/>
          <w:sz w:val="28"/>
          <w:szCs w:val="28"/>
          <w:lang w:val="ru-RU"/>
        </w:rPr>
        <w:t>учебной</w:t>
      </w:r>
      <w:r w:rsidRPr="00EE0F42">
        <w:rPr>
          <w:sz w:val="28"/>
          <w:szCs w:val="28"/>
          <w:lang w:val="ru-RU"/>
        </w:rPr>
        <w:t xml:space="preserve">  практики</w:t>
      </w:r>
    </w:p>
    <w:p w14:paraId="2DC4D2CE" w14:textId="77777777" w:rsidR="00EE0F42" w:rsidRPr="00EE0F42" w:rsidRDefault="00EE0F42" w:rsidP="00EE0F42">
      <w:pPr>
        <w:rPr>
          <w:lang w:val="ru-RU"/>
        </w:rPr>
      </w:pPr>
    </w:p>
    <w:p w14:paraId="72D806CB" w14:textId="77777777" w:rsidR="00EE0F42" w:rsidRPr="00EE0F42" w:rsidRDefault="00EE0F42" w:rsidP="00EE0F42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14:paraId="6489916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14:paraId="0AB6C820" w14:textId="77777777" w:rsidR="00EE0F42" w:rsidRPr="00DD0338" w:rsidRDefault="00EE0F42" w:rsidP="00EE0F42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38.03.01 Экономика, 38.03.04 Государственное и муниципальное управление</w:t>
      </w:r>
      <w:r w:rsidRPr="00DD0338">
        <w:rPr>
          <w:b/>
          <w:sz w:val="26"/>
          <w:szCs w:val="26"/>
        </w:rPr>
        <w:t xml:space="preserve">     </w:t>
      </w:r>
    </w:p>
    <w:p w14:paraId="21282B39" w14:textId="77777777" w:rsidR="00EE0F42" w:rsidRDefault="00EE0F42" w:rsidP="00EE0F42">
      <w:pPr>
        <w:pStyle w:val="Default"/>
        <w:jc w:val="center"/>
      </w:pPr>
      <w:r w:rsidRPr="005E36CE">
        <w:rPr>
          <w:b/>
          <w:vertAlign w:val="superscript"/>
        </w:rPr>
        <w:t>(Выбрать и указать</w:t>
      </w:r>
      <w:r w:rsidRPr="00CA0270">
        <w:rPr>
          <w:b/>
          <w:vertAlign w:val="superscript"/>
        </w:rPr>
        <w:t xml:space="preserve"> лишнее убрать)</w:t>
      </w:r>
    </w:p>
    <w:p w14:paraId="1D0EFB02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b/>
          <w:i/>
          <w:color w:val="000000"/>
          <w:vertAlign w:val="superscript"/>
          <w:lang w:val="ru-RU"/>
        </w:rPr>
      </w:pPr>
      <w:r w:rsidRPr="00EE0F42">
        <w:rPr>
          <w:b/>
          <w:sz w:val="26"/>
          <w:szCs w:val="26"/>
          <w:lang w:val="ru-RU"/>
        </w:rPr>
        <w:t>Профиль</w:t>
      </w:r>
      <w:r w:rsidRPr="00EE0F42">
        <w:rPr>
          <w:sz w:val="26"/>
          <w:szCs w:val="26"/>
          <w:lang w:val="ru-RU"/>
        </w:rPr>
        <w:t xml:space="preserve">: Финансы и кредит/ Государственное и муниципальное управление                                       </w:t>
      </w:r>
      <w:r w:rsidRPr="00EE0F42">
        <w:rPr>
          <w:rFonts w:eastAsia="Calibri"/>
          <w:b/>
          <w:color w:val="000000"/>
          <w:vertAlign w:val="superscript"/>
          <w:lang w:val="ru-RU"/>
        </w:rPr>
        <w:t xml:space="preserve">. </w:t>
      </w:r>
      <w:r w:rsidRPr="00EE0F42">
        <w:rPr>
          <w:rFonts w:eastAsia="Calibri"/>
          <w:b/>
          <w:i/>
          <w:color w:val="000000"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</w:p>
    <w:p w14:paraId="02558A44" w14:textId="77777777" w:rsidR="00EE0F42" w:rsidRPr="00EE0F42" w:rsidRDefault="00EE0F42" w:rsidP="00EE0F42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14:paraId="26A5F639" w14:textId="77777777" w:rsidR="00EE0F42" w:rsidRPr="00EE0F42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9A1831" w:rsidRDefault="00EE0F42" w:rsidP="00EE0F42">
      <w:pPr>
        <w:jc w:val="both"/>
      </w:pPr>
      <w:r w:rsidRPr="00EE0F42">
        <w:rPr>
          <w:lang w:val="ru-RU"/>
        </w:rPr>
        <w:t xml:space="preserve">Срок практики с «___» __________ 20__ г.  </w:t>
      </w:r>
      <w:proofErr w:type="spellStart"/>
      <w:r w:rsidRPr="009A1831">
        <w:t>по</w:t>
      </w:r>
      <w:proofErr w:type="spellEnd"/>
      <w:r w:rsidRPr="009A1831">
        <w:t xml:space="preserve">  «____» _______________ 20__ г.</w:t>
      </w:r>
    </w:p>
    <w:p w14:paraId="027B5949" w14:textId="77777777" w:rsidR="00EE0F42" w:rsidRDefault="00EE0F42" w:rsidP="00EE0F42">
      <w:pPr>
        <w:jc w:val="both"/>
        <w:rPr>
          <w:sz w:val="28"/>
          <w:szCs w:val="28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EE0F42" w:rsidRPr="00772936" w14:paraId="66222D8C" w14:textId="77777777" w:rsidTr="00D81BA4">
        <w:tc>
          <w:tcPr>
            <w:tcW w:w="709" w:type="dxa"/>
            <w:shd w:val="clear" w:color="auto" w:fill="auto"/>
          </w:tcPr>
          <w:p w14:paraId="511D079B" w14:textId="77777777" w:rsidR="00EE0F42" w:rsidRPr="00DD0338" w:rsidRDefault="00EE0F42" w:rsidP="00D81BA4">
            <w:pPr>
              <w:jc w:val="center"/>
            </w:pPr>
            <w:r w:rsidRPr="00DD0338">
              <w:t>№</w:t>
            </w:r>
          </w:p>
          <w:p w14:paraId="61B9A717" w14:textId="77777777" w:rsidR="00EE0F42" w:rsidRPr="00DD0338" w:rsidRDefault="00EE0F42" w:rsidP="00D81BA4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EE0F42" w:rsidRPr="00762945" w14:paraId="55CBD88E" w14:textId="77777777" w:rsidTr="00D81BA4">
        <w:tc>
          <w:tcPr>
            <w:tcW w:w="709" w:type="dxa"/>
            <w:shd w:val="clear" w:color="auto" w:fill="auto"/>
          </w:tcPr>
          <w:p w14:paraId="483A3F9B" w14:textId="77777777" w:rsidR="00EE0F42" w:rsidRPr="00DD0338" w:rsidRDefault="00EE0F42" w:rsidP="00D81BA4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D0338" w:rsidRDefault="00EE0F42" w:rsidP="00D81BA4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D0338" w:rsidRDefault="00EE0F42" w:rsidP="00D81BA4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EE0F42" w:rsidRPr="00762945" w14:paraId="0EEA2E5D" w14:textId="77777777" w:rsidTr="00D81BA4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D0338" w:rsidRDefault="00EE0F42" w:rsidP="00D81B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72936" w14:paraId="0FCDD2B4" w14:textId="77777777" w:rsidTr="00D81BA4">
        <w:tc>
          <w:tcPr>
            <w:tcW w:w="709" w:type="dxa"/>
            <w:shd w:val="clear" w:color="auto" w:fill="auto"/>
          </w:tcPr>
          <w:p w14:paraId="490153A4" w14:textId="77777777" w:rsidR="00EE0F42" w:rsidRPr="00762945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EE0F42" w:rsidRDefault="00EE0F42" w:rsidP="00D81BA4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EE0F42" w:rsidRDefault="00EE0F42" w:rsidP="00D81BA4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9BD320C" w14:textId="77777777" w:rsidTr="00D81BA4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D0338" w:rsidRDefault="00EE0F42" w:rsidP="00D81B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62945" w14:paraId="5282CABC" w14:textId="77777777" w:rsidTr="00D81BA4">
        <w:tc>
          <w:tcPr>
            <w:tcW w:w="709" w:type="dxa"/>
            <w:shd w:val="clear" w:color="auto" w:fill="auto"/>
          </w:tcPr>
          <w:p w14:paraId="1A35E435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  <w:tr w:rsidR="00EE0F42" w:rsidRPr="00762945" w14:paraId="2CBFA943" w14:textId="77777777" w:rsidTr="00D81BA4">
        <w:tc>
          <w:tcPr>
            <w:tcW w:w="709" w:type="dxa"/>
            <w:shd w:val="clear" w:color="auto" w:fill="auto"/>
          </w:tcPr>
          <w:p w14:paraId="7EA86CEE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  <w:tr w:rsidR="00EE0F42" w:rsidRPr="00762945" w14:paraId="264EC05C" w14:textId="77777777" w:rsidTr="00D81BA4">
        <w:tc>
          <w:tcPr>
            <w:tcW w:w="709" w:type="dxa"/>
            <w:shd w:val="clear" w:color="auto" w:fill="auto"/>
          </w:tcPr>
          <w:p w14:paraId="4FCD3FE3" w14:textId="77777777" w:rsidR="00EE0F42" w:rsidRPr="00C855A3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  <w:tr w:rsidR="00EE0F42" w:rsidRPr="00762945" w14:paraId="59E21431" w14:textId="77777777" w:rsidTr="00D81BA4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D0338" w:rsidRDefault="00EE0F42" w:rsidP="00D81B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72936" w14:paraId="6FD1552F" w14:textId="77777777" w:rsidTr="00D81BA4">
        <w:tc>
          <w:tcPr>
            <w:tcW w:w="709" w:type="dxa"/>
            <w:shd w:val="clear" w:color="auto" w:fill="auto"/>
          </w:tcPr>
          <w:p w14:paraId="512D7A96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EE0F42" w:rsidRDefault="00EE0F42" w:rsidP="00D81BA4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Подготовка и  предоставление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EE0F42" w:rsidRDefault="00EE0F42" w:rsidP="00D81BA4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8496EAC" w14:textId="77777777" w:rsidTr="00D81BA4">
        <w:tc>
          <w:tcPr>
            <w:tcW w:w="709" w:type="dxa"/>
            <w:shd w:val="clear" w:color="auto" w:fill="auto"/>
          </w:tcPr>
          <w:p w14:paraId="4CBDDBF1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D0338" w:rsidRDefault="00EE0F42" w:rsidP="00D81BA4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Default="00EE0F42" w:rsidP="00EE0F42">
      <w:pPr>
        <w:tabs>
          <w:tab w:val="left" w:pos="0"/>
        </w:tabs>
      </w:pPr>
    </w:p>
    <w:p w14:paraId="55537EB3" w14:textId="77777777" w:rsidR="00EE0F42" w:rsidRPr="00CA0270" w:rsidRDefault="00EE0F42" w:rsidP="00EE0F42">
      <w:pPr>
        <w:tabs>
          <w:tab w:val="left" w:pos="0"/>
        </w:tabs>
      </w:pPr>
    </w:p>
    <w:p w14:paraId="7F3080B9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32312907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16916967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6385520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7E109627" w14:textId="77777777" w:rsidR="007C5253" w:rsidRDefault="007C5253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6331414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br w:type="page"/>
      </w:r>
    </w:p>
    <w:p w14:paraId="4AF6A7AE" w14:textId="465D592E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4</w:t>
      </w:r>
    </w:p>
    <w:p w14:paraId="070116C0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r w:rsidRPr="00EE0F42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EE0F42" w:rsidRDefault="00EE0F42" w:rsidP="00EE0F42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EE0F42" w:rsidRDefault="00EE0F42" w:rsidP="00EE0F42">
      <w:pPr>
        <w:rPr>
          <w:lang w:val="ru-RU"/>
        </w:rPr>
      </w:pPr>
    </w:p>
    <w:p w14:paraId="3FDCF020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7777777" w:rsidR="00EE0F42" w:rsidRPr="00EE0F42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>по учебной практике</w:t>
      </w:r>
    </w:p>
    <w:p w14:paraId="61E759CE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EE0F42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44D561B4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7"/>
          <w:szCs w:val="27"/>
          <w:lang w:val="ru-RU" w:eastAsia="ru-RU"/>
        </w:rPr>
        <w:t>Направление подготовки</w:t>
      </w:r>
      <w:r w:rsidRPr="00EE0F42">
        <w:rPr>
          <w:rFonts w:eastAsia="Calibri"/>
          <w:color w:val="000000"/>
          <w:sz w:val="24"/>
          <w:szCs w:val="24"/>
          <w:lang w:val="ru-RU" w:eastAsia="ru-RU"/>
        </w:rPr>
        <w:t>:</w:t>
      </w:r>
      <w:r w:rsidRPr="00EE0F42">
        <w:rPr>
          <w:rFonts w:eastAsia="Calibri"/>
          <w:color w:val="000000"/>
          <w:sz w:val="26"/>
          <w:szCs w:val="26"/>
          <w:lang w:val="ru-RU" w:eastAsia="ru-RU"/>
        </w:rPr>
        <w:t xml:space="preserve">38.03.01 Экономика, 38.03.04 </w:t>
      </w:r>
      <w:r w:rsidRPr="00EE0F42">
        <w:rPr>
          <w:sz w:val="26"/>
          <w:szCs w:val="26"/>
          <w:lang w:val="ru-RU" w:eastAsia="ru-RU"/>
        </w:rPr>
        <w:t>Государственное и муниципальное управление</w:t>
      </w: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91209C9" w14:textId="77777777" w:rsidR="00EE0F42" w:rsidRPr="00EE0F42" w:rsidRDefault="00EE0F42" w:rsidP="00EE0F4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Профиль</w:t>
      </w:r>
      <w:r w:rsidRPr="00EE0F42">
        <w:rPr>
          <w:sz w:val="28"/>
          <w:szCs w:val="28"/>
          <w:lang w:val="ru-RU" w:eastAsia="ru-RU"/>
        </w:rPr>
        <w:t xml:space="preserve">: </w:t>
      </w:r>
      <w:r w:rsidRPr="00EE0F42">
        <w:rPr>
          <w:sz w:val="26"/>
          <w:szCs w:val="26"/>
          <w:lang w:val="ru-RU" w:eastAsia="ru-RU"/>
        </w:rPr>
        <w:t>Финансы и кредит/ Государственное и муниципальное управление</w:t>
      </w:r>
    </w:p>
    <w:p w14:paraId="540E443A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                                                      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25C479A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 «___»__________20__г. по  «___»_________________20__г.</w:t>
      </w:r>
    </w:p>
    <w:p w14:paraId="77BFD5AB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EE0F42" w:rsidRPr="00772936" w14:paraId="22885DB6" w14:textId="77777777" w:rsidTr="00D81BA4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Default="00EE0F42" w:rsidP="00D81B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4A99FEF" w14:textId="77777777" w:rsidR="00EE0F42" w:rsidRPr="00DE442B" w:rsidRDefault="00EE0F42" w:rsidP="00D81B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EE0F42" w:rsidRDefault="00EE0F42" w:rsidP="00D81BA4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EE0F42" w:rsidRDefault="00EE0F42" w:rsidP="00D81BA4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EE0F42" w:rsidRPr="00727CC1" w14:paraId="4F093EFC" w14:textId="77777777" w:rsidTr="00D81BA4">
        <w:tc>
          <w:tcPr>
            <w:tcW w:w="540" w:type="dxa"/>
            <w:shd w:val="clear" w:color="auto" w:fill="auto"/>
          </w:tcPr>
          <w:p w14:paraId="647FE2F6" w14:textId="77777777" w:rsidR="00EE0F42" w:rsidRPr="00727CC1" w:rsidRDefault="00EE0F42" w:rsidP="00D81BA4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727CC1" w:rsidRDefault="00EE0F42" w:rsidP="00D81BA4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EE0F42" w:rsidRPr="00772936" w14:paraId="426BA34E" w14:textId="77777777" w:rsidTr="00D81BA4">
        <w:tc>
          <w:tcPr>
            <w:tcW w:w="540" w:type="dxa"/>
            <w:shd w:val="clear" w:color="auto" w:fill="auto"/>
          </w:tcPr>
          <w:p w14:paraId="30C2202A" w14:textId="77777777" w:rsidR="00EE0F42" w:rsidRPr="00727CC1" w:rsidRDefault="00EE0F42" w:rsidP="00D81B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EE0F42" w:rsidRDefault="00EE0F42" w:rsidP="00D81BA4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EE0F42" w:rsidRPr="00772936" w14:paraId="1A302EAF" w14:textId="77777777" w:rsidTr="00D81BA4">
        <w:tc>
          <w:tcPr>
            <w:tcW w:w="540" w:type="dxa"/>
            <w:shd w:val="clear" w:color="auto" w:fill="auto"/>
          </w:tcPr>
          <w:p w14:paraId="3664CBD1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772936" w14:paraId="18CEF462" w14:textId="77777777" w:rsidTr="00D81BA4">
        <w:tc>
          <w:tcPr>
            <w:tcW w:w="540" w:type="dxa"/>
            <w:shd w:val="clear" w:color="auto" w:fill="auto"/>
          </w:tcPr>
          <w:p w14:paraId="457BA646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772936" w14:paraId="4592B104" w14:textId="77777777" w:rsidTr="00D81BA4">
        <w:tc>
          <w:tcPr>
            <w:tcW w:w="540" w:type="dxa"/>
            <w:shd w:val="clear" w:color="auto" w:fill="auto"/>
          </w:tcPr>
          <w:p w14:paraId="56820B92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772936" w14:paraId="4C7EE0E8" w14:textId="77777777" w:rsidTr="00D81BA4">
        <w:tc>
          <w:tcPr>
            <w:tcW w:w="540" w:type="dxa"/>
            <w:shd w:val="clear" w:color="auto" w:fill="auto"/>
          </w:tcPr>
          <w:p w14:paraId="279DCB29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772936" w14:paraId="2383F3E0" w14:textId="77777777" w:rsidTr="00D81BA4">
        <w:tc>
          <w:tcPr>
            <w:tcW w:w="540" w:type="dxa"/>
            <w:shd w:val="clear" w:color="auto" w:fill="auto"/>
          </w:tcPr>
          <w:p w14:paraId="3A870277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772936" w14:paraId="2E312447" w14:textId="77777777" w:rsidTr="00D81BA4">
        <w:tc>
          <w:tcPr>
            <w:tcW w:w="540" w:type="dxa"/>
            <w:shd w:val="clear" w:color="auto" w:fill="auto"/>
          </w:tcPr>
          <w:p w14:paraId="182F95F8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772936" w14:paraId="422DCE32" w14:textId="77777777" w:rsidTr="00D81BA4">
        <w:tc>
          <w:tcPr>
            <w:tcW w:w="540" w:type="dxa"/>
            <w:shd w:val="clear" w:color="auto" w:fill="auto"/>
          </w:tcPr>
          <w:p w14:paraId="2E49923C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EE0F42" w:rsidRDefault="00EE0F42" w:rsidP="00EE0F42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5C80B343" w14:textId="77777777" w:rsidR="00EE0F42" w:rsidRPr="00EE0F42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98205F" w:rsidRDefault="00EE0F42" w:rsidP="00EE0F42">
      <w:pPr>
        <w:rPr>
          <w:sz w:val="28"/>
          <w:szCs w:val="28"/>
          <w:u w:val="single"/>
          <w:lang w:val="ru-RU" w:eastAsia="ru-RU"/>
        </w:rPr>
      </w:pPr>
      <w:r w:rsidRPr="0098205F">
        <w:rPr>
          <w:sz w:val="28"/>
          <w:szCs w:val="28"/>
          <w:lang w:val="ru-RU" w:eastAsia="ru-RU"/>
        </w:rPr>
        <w:t xml:space="preserve">Задание принял обучающийся:                               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lang w:val="ru-RU" w:eastAsia="ru-RU"/>
        </w:rPr>
        <w:t xml:space="preserve">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22A3A7AE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EE0F42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02709E80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357D51F1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170258E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lastRenderedPageBreak/>
        <w:br w:type="page"/>
      </w:r>
    </w:p>
    <w:p w14:paraId="07E1F847" w14:textId="1DEBFDB1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5</w:t>
      </w:r>
    </w:p>
    <w:p w14:paraId="004BDC0D" w14:textId="77777777" w:rsidR="00EE0F42" w:rsidRPr="00EE0F42" w:rsidRDefault="00EE0F42" w:rsidP="00EE0F42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EE0F42" w:rsidRDefault="00EE0F42" w:rsidP="00EE0F42">
      <w:pPr>
        <w:jc w:val="center"/>
        <w:rPr>
          <w:lang w:val="ru-RU"/>
        </w:rPr>
      </w:pPr>
    </w:p>
    <w:p w14:paraId="469A3A57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EE0F42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Кафедра  «Экономика,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Проходил(а) </w:t>
      </w:r>
      <w:r w:rsidRPr="00EE0F42">
        <w:rPr>
          <w:b/>
          <w:sz w:val="24"/>
          <w:szCs w:val="24"/>
          <w:lang w:val="ru-RU"/>
        </w:rPr>
        <w:t>учебную</w:t>
      </w:r>
      <w:r w:rsidRPr="00EE0F42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в период с   «___»____________  по  «____»________________202 г. </w:t>
      </w:r>
    </w:p>
    <w:p w14:paraId="19B5FBE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(наименование организации ,наименование структурного подразделения)</w:t>
      </w:r>
    </w:p>
    <w:p w14:paraId="4499F968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EE0F42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обучающегося)</w:t>
      </w:r>
    </w:p>
    <w:p w14:paraId="7D02E10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проявил(а)______________________________________</w:t>
      </w:r>
    </w:p>
    <w:p w14:paraId="1084D499" w14:textId="77777777" w:rsidR="00EE0F42" w:rsidRPr="0098205F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98205F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98205F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98205F" w:rsidRDefault="00EE0F42" w:rsidP="00EE0F42">
      <w:pPr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Результаты работы обучающегося:</w:t>
      </w:r>
    </w:p>
    <w:p w14:paraId="351719B7" w14:textId="77777777" w:rsidR="00EE0F42" w:rsidRPr="00EE0F42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 ФИО)</w:t>
      </w:r>
    </w:p>
    <w:p w14:paraId="5CB174B2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1ED6AC87" w14:textId="45D79D24" w:rsidR="00EE0F42" w:rsidRPr="00EE0F42" w:rsidRDefault="00EE0F42" w:rsidP="00EE0F42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___________________202</w:t>
      </w:r>
      <w:r w:rsidR="00772936">
        <w:rPr>
          <w:sz w:val="24"/>
          <w:szCs w:val="24"/>
          <w:lang w:val="ru-RU" w:eastAsia="ru-RU"/>
        </w:rPr>
        <w:t>3</w:t>
      </w:r>
      <w:r w:rsidRPr="00EE0F42">
        <w:rPr>
          <w:sz w:val="24"/>
          <w:szCs w:val="24"/>
          <w:lang w:val="ru-RU" w:eastAsia="ru-RU"/>
        </w:rPr>
        <w:t xml:space="preserve"> г.</w:t>
      </w:r>
    </w:p>
    <w:p w14:paraId="2CA5850B" w14:textId="77777777" w:rsidR="00EE0F42" w:rsidRPr="00EE0F42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14:paraId="4C240BF8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lastRenderedPageBreak/>
        <w:br w:type="page"/>
      </w:r>
    </w:p>
    <w:p w14:paraId="22CA4046" w14:textId="7BB43A0D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№6</w:t>
      </w:r>
    </w:p>
    <w:p w14:paraId="2C7F460E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EE0F42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EE0F42" w:rsidRDefault="00EE0F42" w:rsidP="00EE0F42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70AA47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E542E76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14:paraId="7E875EC6" w14:textId="77777777" w:rsidR="00EE0F42" w:rsidRPr="00EE0F42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 w:rsidRPr="00EE0F42">
        <w:rPr>
          <w:b/>
          <w:sz w:val="32"/>
          <w:szCs w:val="32"/>
          <w:lang w:val="ru-RU"/>
        </w:rPr>
        <w:t xml:space="preserve">учебной </w:t>
      </w:r>
      <w:r w:rsidRPr="00EE0F42">
        <w:rPr>
          <w:sz w:val="32"/>
          <w:szCs w:val="32"/>
          <w:lang w:val="ru-RU"/>
        </w:rPr>
        <w:t>практике</w:t>
      </w:r>
    </w:p>
    <w:p w14:paraId="2A4BC027" w14:textId="77777777" w:rsidR="00EE0F42" w:rsidRPr="00EE0F42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группы________________________            </w:t>
      </w:r>
    </w:p>
    <w:p w14:paraId="37175323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7B88F219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4FBC944E" w14:textId="2C06136C" w:rsidR="00EE0F42" w:rsidRDefault="00EE0F42" w:rsidP="00EE0F42">
      <w:pPr>
        <w:pStyle w:val="Default"/>
        <w:jc w:val="both"/>
        <w:rPr>
          <w:b/>
        </w:rPr>
      </w:pPr>
      <w:r w:rsidRPr="000F0FB7">
        <w:rPr>
          <w:rFonts w:eastAsia="Times New Roman"/>
          <w:b/>
          <w:color w:val="auto"/>
          <w:sz w:val="26"/>
          <w:szCs w:val="26"/>
        </w:rPr>
        <w:t>Направление подготовки</w:t>
      </w:r>
      <w:r w:rsidRPr="000F0FB7">
        <w:rPr>
          <w:b/>
          <w:sz w:val="26"/>
          <w:szCs w:val="26"/>
        </w:rPr>
        <w:t>:</w:t>
      </w:r>
      <w:r w:rsidRPr="000F0FB7">
        <w:rPr>
          <w:sz w:val="26"/>
          <w:szCs w:val="26"/>
        </w:rPr>
        <w:t xml:space="preserve"> 38.03.01 «Экономика», 38.03.04 «Государственное и муниципальное управление»</w:t>
      </w:r>
      <w:r>
        <w:rPr>
          <w:sz w:val="26"/>
          <w:szCs w:val="26"/>
        </w:rPr>
        <w:t xml:space="preserve"> </w:t>
      </w:r>
      <w:r w:rsidRPr="000F0FB7">
        <w:rPr>
          <w:b/>
          <w:sz w:val="26"/>
          <w:szCs w:val="26"/>
        </w:rPr>
        <w:t>(</w:t>
      </w:r>
      <w:r w:rsidRPr="00470319">
        <w:rPr>
          <w:b/>
          <w:i/>
        </w:rPr>
        <w:t>выбрать и указать свое!</w:t>
      </w:r>
      <w:r w:rsidRPr="00470319">
        <w:rPr>
          <w:b/>
        </w:rPr>
        <w:t>)</w:t>
      </w:r>
    </w:p>
    <w:p w14:paraId="10924B7B" w14:textId="77777777" w:rsidR="00EE0F42" w:rsidRPr="00470319" w:rsidRDefault="00EE0F42" w:rsidP="00EE0F42">
      <w:pPr>
        <w:pStyle w:val="Default"/>
        <w:rPr>
          <w:b/>
        </w:rPr>
      </w:pPr>
    </w:p>
    <w:p w14:paraId="57666AAD" w14:textId="77777777" w:rsidR="00EE0F42" w:rsidRDefault="00EE0F42" w:rsidP="00EE0F42">
      <w:pPr>
        <w:pStyle w:val="Default"/>
        <w:jc w:val="both"/>
        <w:rPr>
          <w:b/>
          <w:sz w:val="32"/>
          <w:szCs w:val="20"/>
        </w:rPr>
      </w:pPr>
      <w:r w:rsidRPr="000F0FB7">
        <w:rPr>
          <w:b/>
          <w:sz w:val="26"/>
          <w:szCs w:val="26"/>
        </w:rPr>
        <w:t>Профиль:</w:t>
      </w:r>
      <w:r w:rsidRPr="000F0FB7">
        <w:rPr>
          <w:sz w:val="26"/>
          <w:szCs w:val="26"/>
        </w:rPr>
        <w:t xml:space="preserve"> Финансы и кредит, Государственное и муниципальное управление</w:t>
      </w:r>
      <w:r>
        <w:rPr>
          <w:sz w:val="28"/>
          <w:szCs w:val="28"/>
        </w:rPr>
        <w:t xml:space="preserve"> </w:t>
      </w:r>
      <w:r w:rsidRPr="00470319">
        <w:rPr>
          <w:b/>
          <w:i/>
        </w:rPr>
        <w:t>(выбрать и указать свой!)</w:t>
      </w:r>
    </w:p>
    <w:p w14:paraId="0F174325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0A77A32F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EE0F42" w:rsidRDefault="00EE0F42" w:rsidP="00EE0F42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«___»__________20__г.  по  «___»_________________20__г.</w:t>
      </w:r>
    </w:p>
    <w:p w14:paraId="54173514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Должность и  Ф.И.О.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14:paraId="7F989600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4606634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E1CB878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EDDCD94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E247585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7BD1F1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D5FBDC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CFF789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FC327A0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CD42A6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26C5077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057E043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6434DEB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F1119A6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E11B0BA" w14:textId="6BAECC48" w:rsidR="00EE0F42" w:rsidRDefault="00EE0F42" w:rsidP="00EE0F4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r w:rsidRPr="00A26BDC">
        <w:rPr>
          <w:color w:val="000000"/>
          <w:sz w:val="28"/>
          <w:szCs w:val="28"/>
          <w:lang w:eastAsia="ru-RU"/>
        </w:rPr>
        <w:t>Челябинск-20</w:t>
      </w:r>
      <w:r>
        <w:rPr>
          <w:color w:val="000000"/>
          <w:sz w:val="28"/>
          <w:szCs w:val="28"/>
          <w:lang w:eastAsia="ru-RU"/>
        </w:rPr>
        <w:t>2</w:t>
      </w:r>
      <w:r w:rsidR="00772936">
        <w:rPr>
          <w:color w:val="000000"/>
          <w:sz w:val="28"/>
          <w:szCs w:val="28"/>
          <w:lang w:val="ru-RU" w:eastAsia="ru-RU"/>
        </w:rPr>
        <w:t>3</w:t>
      </w:r>
      <w:r w:rsidRPr="00A26BDC">
        <w:rPr>
          <w:color w:val="000000"/>
          <w:sz w:val="28"/>
          <w:szCs w:val="28"/>
          <w:lang w:eastAsia="ru-RU"/>
        </w:rPr>
        <w:t>г.</w:t>
      </w:r>
    </w:p>
    <w:p w14:paraId="27B5849F" w14:textId="77777777" w:rsidR="00EE0F42" w:rsidRPr="00A26BDC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EE0F42" w:rsidRPr="00772936" w14:paraId="7B2E9425" w14:textId="77777777" w:rsidTr="00D81BA4">
        <w:tc>
          <w:tcPr>
            <w:tcW w:w="993" w:type="dxa"/>
            <w:shd w:val="clear" w:color="auto" w:fill="auto"/>
          </w:tcPr>
          <w:p w14:paraId="79AD9250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 xml:space="preserve">Отметка о выполнении работы( </w:t>
            </w:r>
            <w:r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E0F42" w:rsidRPr="006726F1" w14:paraId="0BD0BBE4" w14:textId="77777777" w:rsidTr="00D81BA4">
        <w:tc>
          <w:tcPr>
            <w:tcW w:w="993" w:type="dxa"/>
            <w:shd w:val="clear" w:color="auto" w:fill="auto"/>
          </w:tcPr>
          <w:p w14:paraId="44F657A9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E0F42" w:rsidRPr="00772936" w14:paraId="7B62A71C" w14:textId="77777777" w:rsidTr="00D81BA4">
        <w:tc>
          <w:tcPr>
            <w:tcW w:w="993" w:type="dxa"/>
            <w:shd w:val="clear" w:color="auto" w:fill="auto"/>
          </w:tcPr>
          <w:p w14:paraId="61C4D3BF" w14:textId="77777777" w:rsidR="00EE0F42" w:rsidRPr="006726F1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6726F1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EE0F42" w:rsidRDefault="00EE0F42" w:rsidP="00D81BA4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05BABC39" w14:textId="77777777" w:rsidTr="00D81BA4">
        <w:tc>
          <w:tcPr>
            <w:tcW w:w="993" w:type="dxa"/>
            <w:shd w:val="clear" w:color="auto" w:fill="auto"/>
          </w:tcPr>
          <w:p w14:paraId="12B1C83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6DC61448" w14:textId="77777777" w:rsidTr="00D81BA4">
        <w:tc>
          <w:tcPr>
            <w:tcW w:w="993" w:type="dxa"/>
            <w:shd w:val="clear" w:color="auto" w:fill="auto"/>
          </w:tcPr>
          <w:p w14:paraId="67D38AA1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5BE0807A" w14:textId="77777777" w:rsidTr="00D81BA4">
        <w:tc>
          <w:tcPr>
            <w:tcW w:w="993" w:type="dxa"/>
            <w:shd w:val="clear" w:color="auto" w:fill="auto"/>
          </w:tcPr>
          <w:p w14:paraId="6304F7F4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055C0553" w14:textId="77777777" w:rsidTr="00D81BA4">
        <w:tc>
          <w:tcPr>
            <w:tcW w:w="993" w:type="dxa"/>
            <w:shd w:val="clear" w:color="auto" w:fill="auto"/>
          </w:tcPr>
          <w:p w14:paraId="4EADAB2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32CE73E6" w14:textId="77777777" w:rsidTr="00D81BA4">
        <w:tc>
          <w:tcPr>
            <w:tcW w:w="993" w:type="dxa"/>
            <w:shd w:val="clear" w:color="auto" w:fill="auto"/>
          </w:tcPr>
          <w:p w14:paraId="3644F7A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14AD29AD" w14:textId="77777777" w:rsidTr="00D81BA4">
        <w:tc>
          <w:tcPr>
            <w:tcW w:w="993" w:type="dxa"/>
            <w:shd w:val="clear" w:color="auto" w:fill="auto"/>
          </w:tcPr>
          <w:p w14:paraId="35411E64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5F2A1C06" w14:textId="77777777" w:rsidTr="00D81BA4">
        <w:tc>
          <w:tcPr>
            <w:tcW w:w="993" w:type="dxa"/>
            <w:shd w:val="clear" w:color="auto" w:fill="auto"/>
          </w:tcPr>
          <w:p w14:paraId="52249F0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386CAD45" w14:textId="77777777" w:rsidTr="00D81BA4">
        <w:tc>
          <w:tcPr>
            <w:tcW w:w="993" w:type="dxa"/>
            <w:shd w:val="clear" w:color="auto" w:fill="auto"/>
          </w:tcPr>
          <w:p w14:paraId="6D81FBC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0099FE33" w14:textId="77777777" w:rsidTr="00D81BA4">
        <w:tc>
          <w:tcPr>
            <w:tcW w:w="993" w:type="dxa"/>
            <w:shd w:val="clear" w:color="auto" w:fill="auto"/>
          </w:tcPr>
          <w:p w14:paraId="3C40041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4F91DC48" w14:textId="77777777" w:rsidTr="00D81BA4">
        <w:tc>
          <w:tcPr>
            <w:tcW w:w="993" w:type="dxa"/>
            <w:shd w:val="clear" w:color="auto" w:fill="auto"/>
          </w:tcPr>
          <w:p w14:paraId="2EB987FA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772936" w14:paraId="7008908A" w14:textId="77777777" w:rsidTr="00D81BA4">
        <w:tc>
          <w:tcPr>
            <w:tcW w:w="993" w:type="dxa"/>
            <w:shd w:val="clear" w:color="auto" w:fill="auto"/>
          </w:tcPr>
          <w:p w14:paraId="29BCA88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EE0F42" w:rsidRDefault="00EE0F42" w:rsidP="00D81BA4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14:paraId="2F38BABB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14:paraId="2E60700D" w14:textId="77777777" w:rsidR="00EE0F42" w:rsidRDefault="00EE0F42" w:rsidP="00EE0F42">
      <w:pPr>
        <w:pStyle w:val="Default"/>
        <w:jc w:val="center"/>
        <w:rPr>
          <w:sz w:val="28"/>
          <w:szCs w:val="28"/>
        </w:rPr>
      </w:pPr>
    </w:p>
    <w:p w14:paraId="44B76D93" w14:textId="77777777" w:rsidR="00EE0F42" w:rsidRPr="00EE0F42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EE0F42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3996AE76" w14:textId="77777777" w:rsidR="00EE0F42" w:rsidRPr="00EE0F42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98205F">
        <w:rPr>
          <w:sz w:val="32"/>
          <w:szCs w:val="28"/>
          <w:vertAlign w:val="superscript"/>
          <w:lang w:val="ru-RU" w:eastAsia="ru-RU"/>
        </w:rPr>
        <w:t>М.П.</w:t>
      </w:r>
    </w:p>
    <w:p w14:paraId="7C8488AB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Default="00EE0F42" w:rsidP="00EE0F42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14:paraId="0A368131" w14:textId="77777777" w:rsidR="00EE0F42" w:rsidRPr="00EE0F42" w:rsidRDefault="00EE0F42" w:rsidP="00EE0F42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EE0F42" w:rsidRDefault="00EE0F42" w:rsidP="00EE0F42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475336" w:rsidRDefault="00EE0F42" w:rsidP="00EE0F42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14:paraId="423FDB2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C7259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0F9AABB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517AD76" w14:textId="77777777" w:rsidR="00EE0F42" w:rsidRPr="00EE0F42" w:rsidRDefault="00EE0F42" w:rsidP="00EE0F42">
      <w:pPr>
        <w:spacing w:line="360" w:lineRule="auto"/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ОТЧЕТ</w:t>
      </w:r>
    </w:p>
    <w:p w14:paraId="3866666D" w14:textId="77777777" w:rsidR="00EE0F42" w:rsidRPr="00EE0F42" w:rsidRDefault="00EE0F42" w:rsidP="00EE0F42">
      <w:pPr>
        <w:spacing w:line="360" w:lineRule="auto"/>
        <w:jc w:val="center"/>
        <w:rPr>
          <w:b/>
          <w:sz w:val="28"/>
          <w:szCs w:val="20"/>
          <w:lang w:val="ru-RU" w:eastAsia="ru-RU"/>
        </w:rPr>
      </w:pPr>
      <w:r w:rsidRPr="00EE0F42">
        <w:rPr>
          <w:b/>
          <w:sz w:val="28"/>
          <w:szCs w:val="20"/>
          <w:lang w:val="ru-RU" w:eastAsia="ru-RU"/>
        </w:rPr>
        <w:t>по учебной практике</w:t>
      </w:r>
    </w:p>
    <w:p w14:paraId="6C1588D6" w14:textId="77777777" w:rsidR="007C5253" w:rsidRPr="007C5253" w:rsidRDefault="007C5253" w:rsidP="007C5253">
      <w:pPr>
        <w:spacing w:line="360" w:lineRule="auto"/>
        <w:jc w:val="center"/>
        <w:rPr>
          <w:sz w:val="28"/>
          <w:szCs w:val="28"/>
          <w:lang w:val="ru-RU" w:eastAsia="ru-RU"/>
        </w:rPr>
      </w:pPr>
      <w:r w:rsidRPr="007C5253">
        <w:rPr>
          <w:sz w:val="28"/>
          <w:szCs w:val="28"/>
          <w:lang w:val="ru-RU" w:eastAsia="ru-RU"/>
        </w:rPr>
        <w:t xml:space="preserve">Тип практики: </w:t>
      </w:r>
    </w:p>
    <w:p w14:paraId="112F57A1" w14:textId="77777777" w:rsidR="007C5253" w:rsidRPr="007C5253" w:rsidRDefault="007C5253" w:rsidP="007C5253">
      <w:pPr>
        <w:spacing w:line="360" w:lineRule="auto"/>
        <w:jc w:val="both"/>
        <w:rPr>
          <w:sz w:val="28"/>
          <w:szCs w:val="28"/>
          <w:lang w:val="ru-RU" w:eastAsia="ru-RU"/>
        </w:rPr>
      </w:pPr>
      <w:r w:rsidRPr="007C5253">
        <w:rPr>
          <w:sz w:val="28"/>
          <w:szCs w:val="28"/>
          <w:lang w:val="ru-RU" w:eastAsia="ru-RU"/>
        </w:rPr>
        <w:t>Учебная практика по получению первичных профессиональных умений и навыков, в т.ч. первичных умений и навыков научно-исследовательской деятельности</w:t>
      </w:r>
    </w:p>
    <w:p w14:paraId="46B8F41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315CCAD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59ECA7" w14:textId="187CD51C" w:rsidR="00EE0F42" w:rsidRPr="00470319" w:rsidRDefault="00EE0F42" w:rsidP="00EE0F42">
      <w:pPr>
        <w:pStyle w:val="Default"/>
        <w:spacing w:line="360" w:lineRule="auto"/>
        <w:jc w:val="both"/>
        <w:rPr>
          <w:b/>
        </w:rPr>
      </w:pPr>
      <w:r w:rsidRPr="005C1D2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470319">
        <w:rPr>
          <w:b/>
          <w:sz w:val="28"/>
          <w:szCs w:val="28"/>
        </w:rPr>
        <w:t>:</w:t>
      </w:r>
      <w:r w:rsidRPr="00470319">
        <w:rPr>
          <w:sz w:val="28"/>
          <w:szCs w:val="28"/>
        </w:rPr>
        <w:t xml:space="preserve"> </w:t>
      </w:r>
      <w:r>
        <w:rPr>
          <w:sz w:val="28"/>
          <w:szCs w:val="28"/>
        </w:rPr>
        <w:t>38.03.0</w:t>
      </w:r>
      <w:r w:rsidR="007C5253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7C5253">
        <w:rPr>
          <w:sz w:val="28"/>
          <w:szCs w:val="28"/>
        </w:rPr>
        <w:t>Государственное и муниципальное управление</w:t>
      </w:r>
      <w:r>
        <w:rPr>
          <w:sz w:val="28"/>
          <w:szCs w:val="28"/>
        </w:rPr>
        <w:t xml:space="preserve">» </w:t>
      </w:r>
    </w:p>
    <w:p w14:paraId="62D89A68" w14:textId="57C9BF6D" w:rsidR="00EE0F42" w:rsidRPr="008959AD" w:rsidRDefault="00EE0F42" w:rsidP="00EE0F42">
      <w:pPr>
        <w:pStyle w:val="Default"/>
        <w:spacing w:line="360" w:lineRule="auto"/>
        <w:jc w:val="both"/>
        <w:rPr>
          <w:sz w:val="28"/>
          <w:szCs w:val="28"/>
        </w:rPr>
      </w:pPr>
      <w:r w:rsidRPr="005C1D2A">
        <w:rPr>
          <w:b/>
          <w:sz w:val="28"/>
          <w:szCs w:val="28"/>
        </w:rPr>
        <w:t>Профиль</w:t>
      </w:r>
      <w:r w:rsidRPr="00470319">
        <w:rPr>
          <w:b/>
          <w:sz w:val="28"/>
          <w:szCs w:val="28"/>
        </w:rPr>
        <w:t xml:space="preserve">: </w:t>
      </w:r>
      <w:r w:rsidR="007C5253">
        <w:rPr>
          <w:sz w:val="28"/>
          <w:szCs w:val="28"/>
        </w:rPr>
        <w:t>Государственное и муниципальное управление</w:t>
      </w:r>
    </w:p>
    <w:p w14:paraId="2AA87C85" w14:textId="77777777" w:rsidR="00EE0F42" w:rsidRDefault="00EE0F42" w:rsidP="00EE0F42">
      <w:pPr>
        <w:pStyle w:val="Default"/>
        <w:rPr>
          <w:sz w:val="28"/>
          <w:szCs w:val="28"/>
        </w:rPr>
      </w:pPr>
    </w:p>
    <w:p w14:paraId="397B1476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1CCD480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обучающийся учебной группы_____</w:t>
      </w:r>
    </w:p>
    <w:p w14:paraId="6A00FFF9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14:paraId="4368EC9E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(подпись)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14:paraId="2B4A3839" w14:textId="77777777" w:rsidR="00EE0F42" w:rsidRDefault="00EE0F42" w:rsidP="00EE0F42">
      <w:pPr>
        <w:pStyle w:val="Default"/>
        <w:ind w:left="4820"/>
        <w:jc w:val="center"/>
        <w:rPr>
          <w:sz w:val="22"/>
          <w:szCs w:val="22"/>
        </w:rPr>
      </w:pPr>
    </w:p>
    <w:p w14:paraId="595BBFD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2FDB92D8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14:paraId="159D25FD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14:paraId="48C71342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183A953C" w14:textId="77777777" w:rsidR="00EE0F42" w:rsidRPr="00EE0F42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EE0F42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EE0F42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14:paraId="20A7A9F5" w14:textId="534952EF" w:rsidR="00EE0F42" w:rsidRDefault="00EE0F42" w:rsidP="00EE0F42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звание)   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5B2FD08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14:paraId="545FB18B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14:paraId="762B0DEA" w14:textId="0AF77B7E" w:rsidR="00EE0F42" w:rsidRDefault="00EE0F42" w:rsidP="00EE0F42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   </w:t>
      </w:r>
      <w:r>
        <w:rPr>
          <w:i/>
          <w:vertAlign w:val="superscript"/>
        </w:rPr>
        <w:t>( подпись)</w:t>
      </w:r>
    </w:p>
    <w:p w14:paraId="6CC1C3D7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761E9D4A" w14:textId="731CD3B1" w:rsidR="00EE0F42" w:rsidRDefault="00EE0F42" w:rsidP="00EE0F4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Челябинск 202</w:t>
      </w:r>
      <w:r w:rsidR="00772936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sectPr w:rsidR="00EE0F42" w:rsidSect="007459C7">
      <w:footerReference w:type="default" r:id="rId11"/>
      <w:footerReference w:type="first" r:id="rId12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3DE0F" w14:textId="77777777" w:rsidR="00AB4F3A" w:rsidRDefault="00AB4F3A" w:rsidP="00DC43F7">
      <w:r>
        <w:separator/>
      </w:r>
    </w:p>
  </w:endnote>
  <w:endnote w:type="continuationSeparator" w:id="0">
    <w:p w14:paraId="67F40340" w14:textId="77777777" w:rsidR="00AB4F3A" w:rsidRDefault="00AB4F3A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87570"/>
      <w:docPartObj>
        <w:docPartGallery w:val="Page Numbers (Bottom of Page)"/>
        <w:docPartUnique/>
      </w:docPartObj>
    </w:sdtPr>
    <w:sdtContent>
      <w:p w14:paraId="103B7492" w14:textId="491424F3" w:rsidR="00A81D6A" w:rsidRDefault="00A81D6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09D" w:rsidRPr="0007109D">
          <w:rPr>
            <w:noProof/>
            <w:lang w:val="ru-RU"/>
          </w:rPr>
          <w:t>29</w:t>
        </w:r>
        <w:r>
          <w:fldChar w:fldCharType="end"/>
        </w:r>
      </w:p>
    </w:sdtContent>
  </w:sdt>
  <w:p w14:paraId="34C70B20" w14:textId="1B90773F" w:rsidR="00A81D6A" w:rsidRPr="00871595" w:rsidRDefault="00A81D6A" w:rsidP="00871595">
    <w:pPr>
      <w:pStyle w:val="af3"/>
      <w:jc w:val="center"/>
    </w:pPr>
  </w:p>
  <w:p w14:paraId="112E6534" w14:textId="77777777" w:rsidR="00A81D6A" w:rsidRDefault="00A81D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254671"/>
      <w:docPartObj>
        <w:docPartGallery w:val="Page Numbers (Bottom of Page)"/>
        <w:docPartUnique/>
      </w:docPartObj>
    </w:sdtPr>
    <w:sdtContent>
      <w:p w14:paraId="458AFAD4" w14:textId="541FD7E3" w:rsidR="00A81D6A" w:rsidRDefault="00A81D6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09D" w:rsidRPr="0007109D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A81D6A" w:rsidRDefault="00A81D6A" w:rsidP="00DF1134">
    <w:pPr>
      <w:pStyle w:val="af3"/>
      <w:jc w:val="center"/>
    </w:pPr>
  </w:p>
  <w:p w14:paraId="1E03DFA6" w14:textId="77777777" w:rsidR="00A81D6A" w:rsidRDefault="00A81D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3EDE" w14:textId="77777777" w:rsidR="00AB4F3A" w:rsidRDefault="00AB4F3A" w:rsidP="00DC43F7">
      <w:r>
        <w:separator/>
      </w:r>
    </w:p>
  </w:footnote>
  <w:footnote w:type="continuationSeparator" w:id="0">
    <w:p w14:paraId="302472EE" w14:textId="77777777" w:rsidR="00AB4F3A" w:rsidRDefault="00AB4F3A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 w15:restartNumberingAfterBreak="0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0" w15:restartNumberingAfterBreak="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5" w15:restartNumberingAfterBreak="0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301107903">
    <w:abstractNumId w:val="10"/>
  </w:num>
  <w:num w:numId="2" w16cid:durableId="69893263">
    <w:abstractNumId w:val="20"/>
  </w:num>
  <w:num w:numId="3" w16cid:durableId="1683318573">
    <w:abstractNumId w:val="19"/>
  </w:num>
  <w:num w:numId="4" w16cid:durableId="549539529">
    <w:abstractNumId w:val="5"/>
  </w:num>
  <w:num w:numId="5" w16cid:durableId="1009988085">
    <w:abstractNumId w:val="30"/>
  </w:num>
  <w:num w:numId="6" w16cid:durableId="1997299137">
    <w:abstractNumId w:val="3"/>
  </w:num>
  <w:num w:numId="7" w16cid:durableId="191115620">
    <w:abstractNumId w:val="29"/>
  </w:num>
  <w:num w:numId="8" w16cid:durableId="635456869">
    <w:abstractNumId w:val="17"/>
  </w:num>
  <w:num w:numId="9" w16cid:durableId="800658765">
    <w:abstractNumId w:val="26"/>
  </w:num>
  <w:num w:numId="10" w16cid:durableId="1135638529">
    <w:abstractNumId w:val="28"/>
  </w:num>
  <w:num w:numId="11" w16cid:durableId="1100952831">
    <w:abstractNumId w:val="23"/>
  </w:num>
  <w:num w:numId="12" w16cid:durableId="1108232824">
    <w:abstractNumId w:val="2"/>
  </w:num>
  <w:num w:numId="13" w16cid:durableId="1480223479">
    <w:abstractNumId w:val="25"/>
  </w:num>
  <w:num w:numId="14" w16cid:durableId="841161630">
    <w:abstractNumId w:val="27"/>
  </w:num>
  <w:num w:numId="15" w16cid:durableId="767315905">
    <w:abstractNumId w:val="21"/>
  </w:num>
  <w:num w:numId="16" w16cid:durableId="76555660">
    <w:abstractNumId w:val="12"/>
  </w:num>
  <w:num w:numId="17" w16cid:durableId="440804944">
    <w:abstractNumId w:val="14"/>
  </w:num>
  <w:num w:numId="18" w16cid:durableId="218397176">
    <w:abstractNumId w:val="15"/>
  </w:num>
  <w:num w:numId="19" w16cid:durableId="849635401">
    <w:abstractNumId w:val="6"/>
  </w:num>
  <w:num w:numId="20" w16cid:durableId="2080785964">
    <w:abstractNumId w:val="18"/>
  </w:num>
  <w:num w:numId="21" w16cid:durableId="339087228">
    <w:abstractNumId w:val="16"/>
  </w:num>
  <w:num w:numId="22" w16cid:durableId="285892925">
    <w:abstractNumId w:val="8"/>
  </w:num>
  <w:num w:numId="23" w16cid:durableId="878709491">
    <w:abstractNumId w:val="22"/>
  </w:num>
  <w:num w:numId="24" w16cid:durableId="1531335156">
    <w:abstractNumId w:val="22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 w16cid:durableId="1320841401">
    <w:abstractNumId w:val="0"/>
  </w:num>
  <w:num w:numId="26" w16cid:durableId="2049993013">
    <w:abstractNumId w:val="1"/>
  </w:num>
  <w:num w:numId="27" w16cid:durableId="837815426">
    <w:abstractNumId w:val="7"/>
  </w:num>
  <w:num w:numId="28" w16cid:durableId="508447050">
    <w:abstractNumId w:val="4"/>
  </w:num>
  <w:num w:numId="29" w16cid:durableId="795373464">
    <w:abstractNumId w:val="13"/>
  </w:num>
  <w:num w:numId="30" w16cid:durableId="1708679981">
    <w:abstractNumId w:val="24"/>
  </w:num>
  <w:num w:numId="31" w16cid:durableId="1017536921">
    <w:abstractNumId w:val="11"/>
  </w:num>
  <w:num w:numId="32" w16cid:durableId="98770400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3F7"/>
    <w:rsid w:val="00015D4A"/>
    <w:rsid w:val="000229B9"/>
    <w:rsid w:val="00030172"/>
    <w:rsid w:val="000348C7"/>
    <w:rsid w:val="00035DF0"/>
    <w:rsid w:val="000364FC"/>
    <w:rsid w:val="000572A8"/>
    <w:rsid w:val="0006010A"/>
    <w:rsid w:val="00060316"/>
    <w:rsid w:val="000614AA"/>
    <w:rsid w:val="00062917"/>
    <w:rsid w:val="00063083"/>
    <w:rsid w:val="00067DE4"/>
    <w:rsid w:val="0007109D"/>
    <w:rsid w:val="00073812"/>
    <w:rsid w:val="00076758"/>
    <w:rsid w:val="0008012A"/>
    <w:rsid w:val="00082428"/>
    <w:rsid w:val="00083879"/>
    <w:rsid w:val="00083CC7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0A0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23782"/>
    <w:rsid w:val="00132567"/>
    <w:rsid w:val="00135296"/>
    <w:rsid w:val="00140414"/>
    <w:rsid w:val="00140ECF"/>
    <w:rsid w:val="00141300"/>
    <w:rsid w:val="001451CB"/>
    <w:rsid w:val="00145A29"/>
    <w:rsid w:val="00147521"/>
    <w:rsid w:val="00147F41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1C25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E2B12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865A2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51D0"/>
    <w:rsid w:val="004252F3"/>
    <w:rsid w:val="00436376"/>
    <w:rsid w:val="004367AE"/>
    <w:rsid w:val="00437414"/>
    <w:rsid w:val="00443109"/>
    <w:rsid w:val="00456A38"/>
    <w:rsid w:val="00462509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5051FD"/>
    <w:rsid w:val="005055C1"/>
    <w:rsid w:val="00506939"/>
    <w:rsid w:val="00510777"/>
    <w:rsid w:val="005119C1"/>
    <w:rsid w:val="00513A1E"/>
    <w:rsid w:val="00517611"/>
    <w:rsid w:val="0052003A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4953"/>
    <w:rsid w:val="005451FC"/>
    <w:rsid w:val="00545B6B"/>
    <w:rsid w:val="00550DB2"/>
    <w:rsid w:val="00550F83"/>
    <w:rsid w:val="0056472C"/>
    <w:rsid w:val="00565752"/>
    <w:rsid w:val="00570935"/>
    <w:rsid w:val="00570E42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1292"/>
    <w:rsid w:val="005B3F0F"/>
    <w:rsid w:val="005B4A44"/>
    <w:rsid w:val="005C0F29"/>
    <w:rsid w:val="005C29B2"/>
    <w:rsid w:val="005C4C89"/>
    <w:rsid w:val="005D1458"/>
    <w:rsid w:val="005E6131"/>
    <w:rsid w:val="005F206F"/>
    <w:rsid w:val="005F5203"/>
    <w:rsid w:val="006108DE"/>
    <w:rsid w:val="00617809"/>
    <w:rsid w:val="0062175D"/>
    <w:rsid w:val="00621F15"/>
    <w:rsid w:val="00625496"/>
    <w:rsid w:val="006276DF"/>
    <w:rsid w:val="00631EA3"/>
    <w:rsid w:val="00635F46"/>
    <w:rsid w:val="00642AA7"/>
    <w:rsid w:val="00645198"/>
    <w:rsid w:val="00646A8D"/>
    <w:rsid w:val="00657E22"/>
    <w:rsid w:val="00663BA8"/>
    <w:rsid w:val="00663D66"/>
    <w:rsid w:val="00670E98"/>
    <w:rsid w:val="00677848"/>
    <w:rsid w:val="00677E6B"/>
    <w:rsid w:val="00681C7F"/>
    <w:rsid w:val="00682D25"/>
    <w:rsid w:val="00687C4A"/>
    <w:rsid w:val="00691311"/>
    <w:rsid w:val="0069213F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FA5"/>
    <w:rsid w:val="006E6570"/>
    <w:rsid w:val="006F33D6"/>
    <w:rsid w:val="006F38D1"/>
    <w:rsid w:val="007024BF"/>
    <w:rsid w:val="007072B9"/>
    <w:rsid w:val="00707772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31062"/>
    <w:rsid w:val="007331C5"/>
    <w:rsid w:val="00737890"/>
    <w:rsid w:val="007447B1"/>
    <w:rsid w:val="0074494A"/>
    <w:rsid w:val="00745241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72936"/>
    <w:rsid w:val="00783E33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C28B9"/>
    <w:rsid w:val="007C5253"/>
    <w:rsid w:val="007D2186"/>
    <w:rsid w:val="007D23AF"/>
    <w:rsid w:val="007D30A5"/>
    <w:rsid w:val="007D50A1"/>
    <w:rsid w:val="007E3868"/>
    <w:rsid w:val="007E46F5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7936"/>
    <w:rsid w:val="00822EAC"/>
    <w:rsid w:val="00823560"/>
    <w:rsid w:val="00823726"/>
    <w:rsid w:val="008274B5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7E03"/>
    <w:rsid w:val="009209B7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0100"/>
    <w:rsid w:val="0098205F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C2A28"/>
    <w:rsid w:val="009C63A3"/>
    <w:rsid w:val="009D0E56"/>
    <w:rsid w:val="009E3DFD"/>
    <w:rsid w:val="009F13AE"/>
    <w:rsid w:val="009F672A"/>
    <w:rsid w:val="00A005F3"/>
    <w:rsid w:val="00A0367B"/>
    <w:rsid w:val="00A04295"/>
    <w:rsid w:val="00A10044"/>
    <w:rsid w:val="00A16A97"/>
    <w:rsid w:val="00A20D18"/>
    <w:rsid w:val="00A2696F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81D6A"/>
    <w:rsid w:val="00A92E40"/>
    <w:rsid w:val="00A96BE5"/>
    <w:rsid w:val="00AA6142"/>
    <w:rsid w:val="00AB0BEC"/>
    <w:rsid w:val="00AB0D7A"/>
    <w:rsid w:val="00AB2A10"/>
    <w:rsid w:val="00AB4F3A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4931"/>
    <w:rsid w:val="00B45FC1"/>
    <w:rsid w:val="00B46D83"/>
    <w:rsid w:val="00B475A6"/>
    <w:rsid w:val="00B4799B"/>
    <w:rsid w:val="00B5064E"/>
    <w:rsid w:val="00B50DCB"/>
    <w:rsid w:val="00B544E9"/>
    <w:rsid w:val="00B55CCF"/>
    <w:rsid w:val="00B61C93"/>
    <w:rsid w:val="00B64B72"/>
    <w:rsid w:val="00B67AC1"/>
    <w:rsid w:val="00B74BC2"/>
    <w:rsid w:val="00B80458"/>
    <w:rsid w:val="00B80818"/>
    <w:rsid w:val="00B81603"/>
    <w:rsid w:val="00B879C7"/>
    <w:rsid w:val="00BA0322"/>
    <w:rsid w:val="00BA413D"/>
    <w:rsid w:val="00BB14F5"/>
    <w:rsid w:val="00BB3744"/>
    <w:rsid w:val="00BB3F4C"/>
    <w:rsid w:val="00BB7897"/>
    <w:rsid w:val="00BC520E"/>
    <w:rsid w:val="00BD17C6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15B3C"/>
    <w:rsid w:val="00C21F6E"/>
    <w:rsid w:val="00C2289F"/>
    <w:rsid w:val="00C23773"/>
    <w:rsid w:val="00C30410"/>
    <w:rsid w:val="00C35A01"/>
    <w:rsid w:val="00C44DA7"/>
    <w:rsid w:val="00C47F7A"/>
    <w:rsid w:val="00C579B9"/>
    <w:rsid w:val="00C62624"/>
    <w:rsid w:val="00C62998"/>
    <w:rsid w:val="00C65F50"/>
    <w:rsid w:val="00C662D1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B5290"/>
    <w:rsid w:val="00CB7D5A"/>
    <w:rsid w:val="00CC366C"/>
    <w:rsid w:val="00CC485B"/>
    <w:rsid w:val="00CC5A1A"/>
    <w:rsid w:val="00CC7FEE"/>
    <w:rsid w:val="00CD563A"/>
    <w:rsid w:val="00CD597C"/>
    <w:rsid w:val="00CE1471"/>
    <w:rsid w:val="00CE2DC9"/>
    <w:rsid w:val="00CE2ECD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07E4"/>
    <w:rsid w:val="00D110EB"/>
    <w:rsid w:val="00D14DEA"/>
    <w:rsid w:val="00D17413"/>
    <w:rsid w:val="00D174EB"/>
    <w:rsid w:val="00D2160E"/>
    <w:rsid w:val="00D22A39"/>
    <w:rsid w:val="00D24515"/>
    <w:rsid w:val="00D3243D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1BA4"/>
    <w:rsid w:val="00D86318"/>
    <w:rsid w:val="00D96B80"/>
    <w:rsid w:val="00DB04B4"/>
    <w:rsid w:val="00DB2C30"/>
    <w:rsid w:val="00DB3D00"/>
    <w:rsid w:val="00DC08DD"/>
    <w:rsid w:val="00DC28A1"/>
    <w:rsid w:val="00DC410D"/>
    <w:rsid w:val="00DC43F7"/>
    <w:rsid w:val="00DD057B"/>
    <w:rsid w:val="00DD0822"/>
    <w:rsid w:val="00DD1509"/>
    <w:rsid w:val="00DD3FEF"/>
    <w:rsid w:val="00DD53B4"/>
    <w:rsid w:val="00DE2A89"/>
    <w:rsid w:val="00DE30CF"/>
    <w:rsid w:val="00DE3FF3"/>
    <w:rsid w:val="00DF1134"/>
    <w:rsid w:val="00DF4495"/>
    <w:rsid w:val="00DF760A"/>
    <w:rsid w:val="00E12617"/>
    <w:rsid w:val="00E15776"/>
    <w:rsid w:val="00E16910"/>
    <w:rsid w:val="00E16B5D"/>
    <w:rsid w:val="00E202A0"/>
    <w:rsid w:val="00E21B96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3445"/>
    <w:rsid w:val="00EA52F0"/>
    <w:rsid w:val="00EA60C2"/>
    <w:rsid w:val="00EA744F"/>
    <w:rsid w:val="00EA768F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21B41"/>
    <w:rsid w:val="00F25737"/>
    <w:rsid w:val="00F26340"/>
    <w:rsid w:val="00F31412"/>
    <w:rsid w:val="00F32D8F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A79FA"/>
    <w:rsid w:val="00FB414F"/>
    <w:rsid w:val="00FC03FD"/>
    <w:rsid w:val="00FC12CA"/>
    <w:rsid w:val="00FC4DA7"/>
    <w:rsid w:val="00FD5010"/>
    <w:rsid w:val="00FD577E"/>
    <w:rsid w:val="00FD5D73"/>
    <w:rsid w:val="00FD6824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56635"/>
  <w15:docId w15:val="{744F3220-8059-4168-973D-063872AD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park-interfa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B74C0-CBF6-44DA-8621-2DF24C1BD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9733</Words>
  <Characters>55482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Boss</cp:lastModifiedBy>
  <cp:revision>8</cp:revision>
  <cp:lastPrinted>2020-11-09T06:05:00Z</cp:lastPrinted>
  <dcterms:created xsi:type="dcterms:W3CDTF">2023-09-04T12:13:00Z</dcterms:created>
  <dcterms:modified xsi:type="dcterms:W3CDTF">2023-09-06T16:50:00Z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