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43D6D1" w14:textId="77777777" w:rsidR="00E10A20" w:rsidRPr="007E21A2" w:rsidRDefault="00E10A20" w:rsidP="00E10A20">
      <w:pPr>
        <w:jc w:val="center"/>
        <w:rPr>
          <w:b/>
          <w:sz w:val="28"/>
          <w:szCs w:val="28"/>
        </w:rPr>
      </w:pPr>
      <w:r w:rsidRPr="007E21A2">
        <w:rPr>
          <w:b/>
          <w:sz w:val="28"/>
          <w:szCs w:val="28"/>
        </w:rPr>
        <w:t>Федеральное государственное образовательное бюджетное</w:t>
      </w:r>
    </w:p>
    <w:p w14:paraId="360553EC" w14:textId="4CCA0B1B" w:rsidR="00D23A54" w:rsidRPr="0090576D" w:rsidRDefault="00D23A54" w:rsidP="00D23A54">
      <w:pPr>
        <w:jc w:val="center"/>
        <w:rPr>
          <w:b/>
          <w:sz w:val="28"/>
          <w:szCs w:val="28"/>
        </w:rPr>
      </w:pPr>
      <w:r w:rsidRPr="0090576D">
        <w:rPr>
          <w:b/>
          <w:sz w:val="28"/>
          <w:szCs w:val="28"/>
        </w:rPr>
        <w:t>учреждение высшего образования</w:t>
      </w:r>
    </w:p>
    <w:p w14:paraId="05716013" w14:textId="77777777" w:rsidR="00D23A54" w:rsidRPr="0090576D" w:rsidRDefault="00D23A54" w:rsidP="00D23A54">
      <w:pPr>
        <w:jc w:val="center"/>
        <w:rPr>
          <w:b/>
          <w:sz w:val="28"/>
          <w:szCs w:val="28"/>
        </w:rPr>
      </w:pPr>
      <w:r w:rsidRPr="0090576D">
        <w:rPr>
          <w:b/>
          <w:sz w:val="28"/>
          <w:szCs w:val="28"/>
        </w:rPr>
        <w:t>«ФИНАНСОВЫЙ УНИВЕРСИТЕТ ПРИ ПРАВИТЕЛЬСТВЕ</w:t>
      </w:r>
    </w:p>
    <w:p w14:paraId="697F7C7C" w14:textId="77777777" w:rsidR="00D23A54" w:rsidRPr="0090576D" w:rsidRDefault="00D23A54" w:rsidP="00D23A54">
      <w:pPr>
        <w:jc w:val="center"/>
        <w:rPr>
          <w:b/>
          <w:sz w:val="28"/>
          <w:szCs w:val="28"/>
        </w:rPr>
      </w:pPr>
      <w:r w:rsidRPr="0090576D">
        <w:rPr>
          <w:b/>
          <w:sz w:val="28"/>
          <w:szCs w:val="28"/>
        </w:rPr>
        <w:t>РОССИЙСКОЙ ФЕДЕРАЦИИ»</w:t>
      </w:r>
    </w:p>
    <w:p w14:paraId="5AD79B1B" w14:textId="77777777" w:rsidR="00D23A54" w:rsidRPr="0090576D" w:rsidRDefault="00D23A54" w:rsidP="00D23A54">
      <w:pPr>
        <w:jc w:val="center"/>
        <w:rPr>
          <w:b/>
          <w:sz w:val="28"/>
          <w:szCs w:val="28"/>
          <w:lang w:val="x-none"/>
        </w:rPr>
      </w:pPr>
      <w:r w:rsidRPr="0090576D">
        <w:rPr>
          <w:b/>
          <w:sz w:val="28"/>
          <w:szCs w:val="28"/>
          <w:lang w:val="x-none"/>
        </w:rPr>
        <w:t>(Финансовый университет)</w:t>
      </w:r>
    </w:p>
    <w:p w14:paraId="1C663087" w14:textId="77777777" w:rsidR="00D23A54" w:rsidRPr="0090576D" w:rsidRDefault="00D23A54" w:rsidP="00D23A54">
      <w:pPr>
        <w:jc w:val="both"/>
        <w:rPr>
          <w:sz w:val="28"/>
          <w:szCs w:val="28"/>
        </w:rPr>
      </w:pPr>
    </w:p>
    <w:p w14:paraId="17607D18" w14:textId="77777777" w:rsidR="00D23A54" w:rsidRPr="0090576D" w:rsidRDefault="00D23A54" w:rsidP="00D23A54">
      <w:pPr>
        <w:jc w:val="center"/>
        <w:rPr>
          <w:b/>
          <w:sz w:val="28"/>
          <w:szCs w:val="28"/>
        </w:rPr>
      </w:pPr>
      <w:r w:rsidRPr="0090576D">
        <w:rPr>
          <w:b/>
          <w:sz w:val="28"/>
          <w:szCs w:val="28"/>
        </w:rPr>
        <w:t>Кафедра «Государственное и муниципальное управление»</w:t>
      </w:r>
    </w:p>
    <w:p w14:paraId="6BABB139" w14:textId="77777777" w:rsidR="00D23A54" w:rsidRPr="0090576D" w:rsidRDefault="00D23A54" w:rsidP="00D23A54">
      <w:pPr>
        <w:jc w:val="center"/>
        <w:rPr>
          <w:b/>
          <w:sz w:val="28"/>
          <w:szCs w:val="28"/>
        </w:rPr>
      </w:pPr>
      <w:r w:rsidRPr="0090576D">
        <w:rPr>
          <w:b/>
          <w:sz w:val="28"/>
          <w:szCs w:val="28"/>
        </w:rPr>
        <w:t>Факультета «Высшая школа управления»</w:t>
      </w:r>
    </w:p>
    <w:tbl>
      <w:tblPr>
        <w:tblW w:w="5209" w:type="pct"/>
        <w:tblInd w:w="-567" w:type="dxa"/>
        <w:tblLayout w:type="fixed"/>
        <w:tblLook w:val="04A0" w:firstRow="1" w:lastRow="0" w:firstColumn="1" w:lastColumn="0" w:noHBand="0" w:noVBand="1"/>
      </w:tblPr>
      <w:tblGrid>
        <w:gridCol w:w="5630"/>
        <w:gridCol w:w="5002"/>
      </w:tblGrid>
      <w:tr w:rsidR="00D23A54" w:rsidRPr="0090576D" w14:paraId="73817DE7" w14:textId="77777777" w:rsidTr="002B65CB">
        <w:tc>
          <w:tcPr>
            <w:tcW w:w="5630" w:type="dxa"/>
            <w:shd w:val="clear" w:color="auto" w:fill="auto"/>
          </w:tcPr>
          <w:p w14:paraId="34BAB7B1" w14:textId="77777777" w:rsidR="00D23A54" w:rsidRPr="0090576D" w:rsidRDefault="00D23A54" w:rsidP="00825B0F">
            <w:pPr>
              <w:jc w:val="center"/>
              <w:rPr>
                <w:rFonts w:eastAsia="Calibri"/>
                <w:sz w:val="28"/>
                <w:szCs w:val="28"/>
                <w:lang w:eastAsia="en-US"/>
              </w:rPr>
            </w:pPr>
          </w:p>
          <w:p w14:paraId="7A25CF00" w14:textId="77777777" w:rsidR="00D23A54" w:rsidRPr="0090576D" w:rsidRDefault="00D23A54" w:rsidP="00825B0F">
            <w:pPr>
              <w:jc w:val="both"/>
              <w:rPr>
                <w:rFonts w:eastAsia="Calibri"/>
                <w:sz w:val="28"/>
                <w:szCs w:val="28"/>
                <w:lang w:eastAsia="en-US"/>
              </w:rPr>
            </w:pPr>
          </w:p>
        </w:tc>
        <w:tc>
          <w:tcPr>
            <w:tcW w:w="5002" w:type="dxa"/>
            <w:shd w:val="clear" w:color="auto" w:fill="auto"/>
          </w:tcPr>
          <w:p w14:paraId="17831AB4" w14:textId="77777777" w:rsidR="00D23A54" w:rsidRPr="0090576D" w:rsidRDefault="00D23A54" w:rsidP="002B65CB">
            <w:pPr>
              <w:ind w:left="637" w:right="-256"/>
              <w:rPr>
                <w:rFonts w:eastAsia="Calibri"/>
                <w:sz w:val="28"/>
                <w:szCs w:val="28"/>
                <w:lang w:eastAsia="en-US"/>
              </w:rPr>
            </w:pPr>
          </w:p>
          <w:p w14:paraId="1BA42DDB" w14:textId="77777777" w:rsidR="00D23A54" w:rsidRPr="0090576D" w:rsidRDefault="00D23A54" w:rsidP="002B65CB">
            <w:pPr>
              <w:ind w:left="921" w:right="-681"/>
              <w:rPr>
                <w:rFonts w:eastAsia="Calibri"/>
                <w:sz w:val="28"/>
                <w:szCs w:val="28"/>
                <w:lang w:eastAsia="en-US"/>
              </w:rPr>
            </w:pPr>
            <w:r w:rsidRPr="0090576D">
              <w:rPr>
                <w:rFonts w:eastAsia="Calibri"/>
                <w:sz w:val="28"/>
                <w:szCs w:val="28"/>
                <w:lang w:eastAsia="en-US"/>
              </w:rPr>
              <w:t>УТВЕРЖДАЮ</w:t>
            </w:r>
          </w:p>
          <w:p w14:paraId="047FE276" w14:textId="77777777" w:rsidR="00D23A54" w:rsidRPr="0090576D" w:rsidRDefault="00D23A54" w:rsidP="002B65CB">
            <w:pPr>
              <w:ind w:left="921" w:right="-681"/>
              <w:rPr>
                <w:rFonts w:eastAsia="Calibri"/>
                <w:sz w:val="28"/>
                <w:szCs w:val="28"/>
                <w:lang w:eastAsia="en-US"/>
              </w:rPr>
            </w:pPr>
            <w:r w:rsidRPr="0090576D">
              <w:rPr>
                <w:rFonts w:eastAsia="Calibri"/>
                <w:sz w:val="28"/>
                <w:szCs w:val="28"/>
                <w:lang w:eastAsia="en-US"/>
              </w:rPr>
              <w:t>Проректор по учебной и</w:t>
            </w:r>
          </w:p>
          <w:p w14:paraId="391F6950" w14:textId="77777777" w:rsidR="00D23A54" w:rsidRPr="0090576D" w:rsidRDefault="00D23A54" w:rsidP="002B65CB">
            <w:pPr>
              <w:ind w:left="921" w:right="-681"/>
              <w:rPr>
                <w:rFonts w:eastAsia="Calibri"/>
                <w:sz w:val="28"/>
                <w:szCs w:val="28"/>
                <w:lang w:eastAsia="en-US"/>
              </w:rPr>
            </w:pPr>
            <w:r w:rsidRPr="0090576D">
              <w:rPr>
                <w:rFonts w:eastAsia="Calibri"/>
                <w:sz w:val="28"/>
                <w:szCs w:val="28"/>
                <w:lang w:eastAsia="en-US"/>
              </w:rPr>
              <w:t>методической работе</w:t>
            </w:r>
          </w:p>
          <w:p w14:paraId="0517EE7E" w14:textId="77777777" w:rsidR="00D23A54" w:rsidRPr="0090576D" w:rsidRDefault="00D23A54" w:rsidP="002B65CB">
            <w:pPr>
              <w:ind w:left="921" w:right="-681"/>
              <w:rPr>
                <w:rFonts w:eastAsia="Calibri"/>
                <w:sz w:val="28"/>
                <w:szCs w:val="28"/>
                <w:lang w:eastAsia="en-US"/>
              </w:rPr>
            </w:pPr>
          </w:p>
          <w:p w14:paraId="022515BE" w14:textId="77777777" w:rsidR="00D23A54" w:rsidRPr="0090576D" w:rsidRDefault="00D23A54" w:rsidP="002B65CB">
            <w:pPr>
              <w:ind w:left="921" w:right="-681"/>
              <w:rPr>
                <w:rFonts w:eastAsia="Calibri"/>
                <w:sz w:val="28"/>
                <w:szCs w:val="28"/>
                <w:lang w:eastAsia="en-US"/>
              </w:rPr>
            </w:pPr>
            <w:r w:rsidRPr="0090576D">
              <w:rPr>
                <w:rFonts w:eastAsia="Calibri"/>
                <w:sz w:val="28"/>
                <w:szCs w:val="28"/>
                <w:lang w:eastAsia="en-US"/>
              </w:rPr>
              <w:t>______________ Е.А. Каменева</w:t>
            </w:r>
          </w:p>
          <w:p w14:paraId="63BFD5D0" w14:textId="77777777" w:rsidR="00D23A54" w:rsidRPr="0090576D" w:rsidRDefault="00D23A54" w:rsidP="002B65CB">
            <w:pPr>
              <w:ind w:left="921" w:right="-681"/>
              <w:rPr>
                <w:rFonts w:eastAsia="Calibri"/>
                <w:sz w:val="28"/>
                <w:szCs w:val="28"/>
                <w:lang w:eastAsia="en-US"/>
              </w:rPr>
            </w:pPr>
          </w:p>
          <w:p w14:paraId="517A8AD1" w14:textId="6A9262AE" w:rsidR="00D23A54" w:rsidRPr="0090576D" w:rsidRDefault="00853B40" w:rsidP="002B65CB">
            <w:pPr>
              <w:ind w:left="921" w:right="-681"/>
              <w:rPr>
                <w:rFonts w:eastAsia="Calibri"/>
                <w:sz w:val="28"/>
                <w:szCs w:val="28"/>
                <w:lang w:eastAsia="en-US"/>
              </w:rPr>
            </w:pPr>
            <w:r>
              <w:rPr>
                <w:rFonts w:eastAsia="Calibri"/>
                <w:sz w:val="28"/>
                <w:szCs w:val="28"/>
                <w:lang w:eastAsia="en-US"/>
              </w:rPr>
              <w:t xml:space="preserve">27 декабря </w:t>
            </w:r>
            <w:r w:rsidR="00D23A54" w:rsidRPr="0090576D">
              <w:rPr>
                <w:rFonts w:eastAsia="Calibri"/>
                <w:sz w:val="28"/>
                <w:szCs w:val="28"/>
                <w:lang w:eastAsia="en-US"/>
              </w:rPr>
              <w:t>202</w:t>
            </w:r>
            <w:r w:rsidR="000C49AC">
              <w:rPr>
                <w:rFonts w:eastAsia="Calibri"/>
                <w:sz w:val="28"/>
                <w:szCs w:val="28"/>
                <w:lang w:eastAsia="en-US"/>
              </w:rPr>
              <w:t>3</w:t>
            </w:r>
            <w:r w:rsidR="00D23A54" w:rsidRPr="0090576D">
              <w:rPr>
                <w:rFonts w:eastAsia="Calibri"/>
                <w:sz w:val="28"/>
                <w:szCs w:val="28"/>
                <w:lang w:eastAsia="en-US"/>
              </w:rPr>
              <w:t xml:space="preserve"> г.</w:t>
            </w:r>
          </w:p>
          <w:p w14:paraId="652C673D" w14:textId="77777777" w:rsidR="00D23A54" w:rsidRPr="0090576D" w:rsidRDefault="00D23A54" w:rsidP="002B65CB">
            <w:pPr>
              <w:ind w:left="1062" w:right="-256"/>
              <w:rPr>
                <w:rFonts w:eastAsia="Calibri"/>
                <w:sz w:val="28"/>
                <w:szCs w:val="28"/>
                <w:lang w:eastAsia="en-US"/>
              </w:rPr>
            </w:pPr>
          </w:p>
        </w:tc>
      </w:tr>
    </w:tbl>
    <w:p w14:paraId="49C7F297" w14:textId="77777777" w:rsidR="00D23A54" w:rsidRPr="0090576D" w:rsidRDefault="00D23A54" w:rsidP="00D23A54">
      <w:pPr>
        <w:shd w:val="clear" w:color="auto" w:fill="FFFFFF"/>
        <w:jc w:val="center"/>
        <w:rPr>
          <w:sz w:val="28"/>
          <w:szCs w:val="28"/>
        </w:rPr>
      </w:pPr>
    </w:p>
    <w:p w14:paraId="16B26572" w14:textId="77777777" w:rsidR="00D23A54" w:rsidRPr="0090576D" w:rsidRDefault="00D23A54" w:rsidP="00D23A54">
      <w:pPr>
        <w:shd w:val="clear" w:color="auto" w:fill="FFFFFF"/>
        <w:rPr>
          <w:b/>
          <w:sz w:val="28"/>
          <w:szCs w:val="28"/>
        </w:rPr>
      </w:pPr>
    </w:p>
    <w:p w14:paraId="54EA910B" w14:textId="77777777" w:rsidR="00D23A54" w:rsidRPr="0090576D" w:rsidRDefault="00D23A54" w:rsidP="00D23A54">
      <w:pPr>
        <w:shd w:val="clear" w:color="auto" w:fill="FFFFFF"/>
        <w:jc w:val="center"/>
        <w:rPr>
          <w:b/>
          <w:sz w:val="28"/>
          <w:szCs w:val="28"/>
        </w:rPr>
      </w:pPr>
    </w:p>
    <w:p w14:paraId="45CB298A" w14:textId="07F0A3D1" w:rsidR="00D23A54" w:rsidRPr="0090576D" w:rsidRDefault="00215F2E" w:rsidP="00D23A54">
      <w:pPr>
        <w:shd w:val="clear" w:color="auto" w:fill="FFFFFF"/>
        <w:jc w:val="center"/>
        <w:rPr>
          <w:b/>
          <w:sz w:val="28"/>
          <w:szCs w:val="28"/>
        </w:rPr>
      </w:pPr>
      <w:r>
        <w:rPr>
          <w:b/>
          <w:sz w:val="28"/>
          <w:szCs w:val="28"/>
        </w:rPr>
        <w:t>Панина О.В</w:t>
      </w:r>
      <w:r w:rsidR="00D754AA" w:rsidRPr="00D754AA">
        <w:rPr>
          <w:b/>
          <w:sz w:val="28"/>
          <w:szCs w:val="28"/>
        </w:rPr>
        <w:t>., Квасов И.А.</w:t>
      </w:r>
    </w:p>
    <w:p w14:paraId="1E05651B" w14:textId="77777777" w:rsidR="00D23A54" w:rsidRPr="0090576D" w:rsidRDefault="00D23A54" w:rsidP="00D23A54">
      <w:pPr>
        <w:shd w:val="clear" w:color="auto" w:fill="FFFFFF"/>
        <w:jc w:val="center"/>
        <w:rPr>
          <w:b/>
          <w:bCs/>
          <w:sz w:val="28"/>
          <w:szCs w:val="28"/>
        </w:rPr>
      </w:pPr>
    </w:p>
    <w:p w14:paraId="2CAAF820" w14:textId="49E7BE4E" w:rsidR="00215F2E" w:rsidRPr="00131521" w:rsidRDefault="00131521" w:rsidP="00215F2E">
      <w:pPr>
        <w:jc w:val="center"/>
        <w:rPr>
          <w:b/>
          <w:bCs/>
          <w:color w:val="000000"/>
          <w:sz w:val="28"/>
          <w:szCs w:val="28"/>
        </w:rPr>
      </w:pPr>
      <w:r w:rsidRPr="00131521">
        <w:rPr>
          <w:b/>
          <w:bCs/>
          <w:color w:val="000000"/>
          <w:sz w:val="28"/>
          <w:szCs w:val="28"/>
        </w:rPr>
        <w:t>ИНТЕЛЛЕКТУАЛЬНЫЕ СИСТЕМЫ ОБЩЕСТВЕННОЙ И ЭКОЛОГИЧЕСКОЙ БЕЗОПАСНОСТИ</w:t>
      </w:r>
    </w:p>
    <w:p w14:paraId="0AF5A1B3" w14:textId="77777777" w:rsidR="00D23A54" w:rsidRPr="0090576D" w:rsidRDefault="00D23A54" w:rsidP="00D23A54">
      <w:pPr>
        <w:shd w:val="clear" w:color="auto" w:fill="FFFFFF"/>
        <w:jc w:val="center"/>
        <w:rPr>
          <w:b/>
          <w:bCs/>
          <w:spacing w:val="-3"/>
          <w:sz w:val="28"/>
          <w:szCs w:val="28"/>
        </w:rPr>
      </w:pPr>
    </w:p>
    <w:p w14:paraId="4C58FF2C" w14:textId="77777777" w:rsidR="00D23A54" w:rsidRPr="0090576D" w:rsidRDefault="00D23A54" w:rsidP="00D23A54">
      <w:pPr>
        <w:shd w:val="clear" w:color="auto" w:fill="FFFFFF"/>
        <w:jc w:val="center"/>
      </w:pPr>
      <w:r w:rsidRPr="0090576D">
        <w:rPr>
          <w:b/>
          <w:bCs/>
          <w:spacing w:val="-3"/>
          <w:sz w:val="28"/>
          <w:szCs w:val="28"/>
        </w:rPr>
        <w:t>Рабочая программа дисциплины</w:t>
      </w:r>
    </w:p>
    <w:p w14:paraId="0D421F3E" w14:textId="77777777" w:rsidR="00D23A54" w:rsidRPr="0090576D" w:rsidRDefault="00D23A54" w:rsidP="00D23A54">
      <w:pPr>
        <w:shd w:val="clear" w:color="auto" w:fill="FFFFFF"/>
        <w:spacing w:line="322" w:lineRule="exact"/>
        <w:jc w:val="center"/>
        <w:rPr>
          <w:spacing w:val="-2"/>
          <w:sz w:val="28"/>
          <w:szCs w:val="28"/>
        </w:rPr>
      </w:pPr>
    </w:p>
    <w:p w14:paraId="3CB54259" w14:textId="77777777" w:rsidR="00D23A54" w:rsidRPr="0090576D" w:rsidRDefault="00D23A54" w:rsidP="00D23A54">
      <w:pPr>
        <w:jc w:val="center"/>
        <w:rPr>
          <w:sz w:val="28"/>
          <w:szCs w:val="28"/>
        </w:rPr>
      </w:pPr>
      <w:r w:rsidRPr="0090576D">
        <w:rPr>
          <w:sz w:val="28"/>
          <w:szCs w:val="28"/>
        </w:rPr>
        <w:t xml:space="preserve">для студентов, обучающихся по направлению подготовки </w:t>
      </w:r>
    </w:p>
    <w:p w14:paraId="10BF2C59" w14:textId="413688F4" w:rsidR="00D23A54" w:rsidRPr="0090576D" w:rsidRDefault="00D23A54" w:rsidP="00CA0BD9">
      <w:pPr>
        <w:jc w:val="center"/>
        <w:rPr>
          <w:sz w:val="28"/>
          <w:szCs w:val="28"/>
        </w:rPr>
      </w:pPr>
      <w:r w:rsidRPr="0090576D">
        <w:rPr>
          <w:bCs/>
          <w:sz w:val="28"/>
          <w:szCs w:val="28"/>
        </w:rPr>
        <w:t>38.0</w:t>
      </w:r>
      <w:r w:rsidR="002B65CB">
        <w:rPr>
          <w:bCs/>
          <w:sz w:val="28"/>
          <w:szCs w:val="28"/>
        </w:rPr>
        <w:t>4</w:t>
      </w:r>
      <w:r w:rsidRPr="0090576D">
        <w:rPr>
          <w:bCs/>
          <w:sz w:val="28"/>
          <w:szCs w:val="28"/>
        </w:rPr>
        <w:t xml:space="preserve">.04 </w:t>
      </w:r>
      <w:r w:rsidRPr="0090576D">
        <w:rPr>
          <w:sz w:val="28"/>
          <w:szCs w:val="28"/>
        </w:rPr>
        <w:t>Государственное и муниципальное управление</w:t>
      </w:r>
      <w:r w:rsidR="004201C0">
        <w:rPr>
          <w:sz w:val="28"/>
          <w:szCs w:val="28"/>
        </w:rPr>
        <w:t>,</w:t>
      </w:r>
    </w:p>
    <w:p w14:paraId="6A400FEF" w14:textId="77777777" w:rsidR="00CA0BD9" w:rsidRDefault="00CA0BD9" w:rsidP="00CA0BD9">
      <w:pPr>
        <w:jc w:val="center"/>
        <w:rPr>
          <w:rFonts w:eastAsia="Calibri"/>
          <w:iCs/>
          <w:sz w:val="28"/>
          <w:szCs w:val="28"/>
          <w:lang w:eastAsia="zh-CN"/>
        </w:rPr>
      </w:pPr>
      <w:r>
        <w:rPr>
          <w:rFonts w:eastAsia="Calibri"/>
          <w:iCs/>
          <w:sz w:val="28"/>
          <w:szCs w:val="28"/>
          <w:lang w:eastAsia="zh-CN"/>
        </w:rPr>
        <w:t>направленность программы магистратуры</w:t>
      </w:r>
      <w:r w:rsidR="000C49AC">
        <w:rPr>
          <w:rFonts w:eastAsia="Calibri"/>
          <w:iCs/>
          <w:sz w:val="28"/>
          <w:szCs w:val="28"/>
          <w:lang w:eastAsia="zh-CN"/>
        </w:rPr>
        <w:t xml:space="preserve"> </w:t>
      </w:r>
    </w:p>
    <w:p w14:paraId="111507E9" w14:textId="2A0A5A89" w:rsidR="00D23A54" w:rsidRPr="0090576D" w:rsidRDefault="000C49AC" w:rsidP="00CA0BD9">
      <w:pPr>
        <w:jc w:val="center"/>
        <w:rPr>
          <w:rFonts w:eastAsia="Calibri"/>
          <w:iCs/>
          <w:sz w:val="28"/>
          <w:szCs w:val="28"/>
          <w:lang w:eastAsia="zh-CN"/>
        </w:rPr>
      </w:pPr>
      <w:r>
        <w:rPr>
          <w:rFonts w:eastAsia="Calibri"/>
          <w:iCs/>
          <w:sz w:val="28"/>
          <w:szCs w:val="28"/>
          <w:lang w:eastAsia="zh-CN"/>
        </w:rPr>
        <w:t>«</w:t>
      </w:r>
      <w:r w:rsidR="00215F2E" w:rsidRPr="00D27EEC">
        <w:rPr>
          <w:sz w:val="28"/>
          <w:szCs w:val="28"/>
        </w:rPr>
        <w:t>Умные города: управление и цифровые технологии</w:t>
      </w:r>
      <w:r>
        <w:rPr>
          <w:rFonts w:eastAsia="Calibri"/>
          <w:iCs/>
          <w:sz w:val="28"/>
          <w:szCs w:val="28"/>
          <w:lang w:eastAsia="zh-CN"/>
        </w:rPr>
        <w:t>»</w:t>
      </w:r>
    </w:p>
    <w:p w14:paraId="6EDD243F" w14:textId="77777777" w:rsidR="00D23A54" w:rsidRDefault="00D23A54" w:rsidP="00D23A54">
      <w:pPr>
        <w:jc w:val="center"/>
        <w:rPr>
          <w:rFonts w:eastAsia="Calibri"/>
          <w:sz w:val="28"/>
          <w:szCs w:val="28"/>
          <w:lang w:eastAsia="zh-CN"/>
        </w:rPr>
      </w:pPr>
    </w:p>
    <w:p w14:paraId="34C48457" w14:textId="77777777" w:rsidR="00D23A54" w:rsidRPr="0090576D" w:rsidRDefault="00D23A54" w:rsidP="00D23A54">
      <w:pPr>
        <w:jc w:val="center"/>
        <w:rPr>
          <w:rFonts w:eastAsia="Calibri"/>
          <w:i/>
          <w:iCs/>
          <w:lang w:eastAsia="zh-CN"/>
        </w:rPr>
      </w:pPr>
    </w:p>
    <w:p w14:paraId="7215D665" w14:textId="77777777" w:rsidR="00D23A54" w:rsidRPr="0090576D" w:rsidRDefault="00D23A54" w:rsidP="00D23A54">
      <w:pPr>
        <w:jc w:val="center"/>
        <w:rPr>
          <w:rFonts w:eastAsia="Calibri"/>
          <w:i/>
          <w:iCs/>
          <w:lang w:eastAsia="zh-CN"/>
        </w:rPr>
      </w:pPr>
      <w:bookmarkStart w:id="0" w:name="_GoBack"/>
      <w:bookmarkEnd w:id="0"/>
    </w:p>
    <w:p w14:paraId="4ACEC3E5" w14:textId="77777777" w:rsidR="00D23A54" w:rsidRPr="0090576D" w:rsidRDefault="00D23A54" w:rsidP="00D23A54">
      <w:pPr>
        <w:jc w:val="center"/>
        <w:rPr>
          <w:rFonts w:eastAsia="Calibri"/>
          <w:i/>
          <w:iCs/>
          <w:lang w:eastAsia="zh-CN"/>
        </w:rPr>
      </w:pPr>
    </w:p>
    <w:p w14:paraId="793E14E9" w14:textId="77777777" w:rsidR="00D23A54" w:rsidRPr="0090576D" w:rsidRDefault="00D23A54" w:rsidP="00D23A54">
      <w:pPr>
        <w:jc w:val="center"/>
        <w:rPr>
          <w:rFonts w:eastAsia="Calibri"/>
          <w:i/>
          <w:iCs/>
          <w:lang w:eastAsia="zh-CN"/>
        </w:rPr>
      </w:pPr>
    </w:p>
    <w:p w14:paraId="5DB51DFD" w14:textId="77777777" w:rsidR="00D23A54" w:rsidRPr="0090576D" w:rsidRDefault="00D23A54" w:rsidP="00853B40">
      <w:pPr>
        <w:spacing w:after="80"/>
        <w:jc w:val="center"/>
        <w:rPr>
          <w:i/>
          <w:sz w:val="24"/>
          <w:szCs w:val="24"/>
        </w:rPr>
      </w:pPr>
      <w:r w:rsidRPr="0090576D">
        <w:rPr>
          <w:i/>
          <w:sz w:val="24"/>
          <w:szCs w:val="24"/>
        </w:rPr>
        <w:t>Рекомендовано Ученым советом Факультета «Высшая школа управления»</w:t>
      </w:r>
    </w:p>
    <w:p w14:paraId="084C49C1" w14:textId="1644E0D6" w:rsidR="00D23A54" w:rsidRPr="0090576D" w:rsidRDefault="00D23A54" w:rsidP="00853B40">
      <w:pPr>
        <w:jc w:val="center"/>
        <w:rPr>
          <w:bCs/>
          <w:i/>
          <w:sz w:val="24"/>
          <w:szCs w:val="24"/>
        </w:rPr>
      </w:pPr>
      <w:r w:rsidRPr="0090576D">
        <w:rPr>
          <w:bCs/>
          <w:i/>
          <w:sz w:val="24"/>
          <w:szCs w:val="24"/>
        </w:rPr>
        <w:t xml:space="preserve">(протокол № </w:t>
      </w:r>
      <w:r w:rsidR="00B27499">
        <w:rPr>
          <w:bCs/>
          <w:i/>
          <w:sz w:val="24"/>
          <w:szCs w:val="24"/>
        </w:rPr>
        <w:t xml:space="preserve">37 </w:t>
      </w:r>
      <w:r w:rsidRPr="0090576D">
        <w:rPr>
          <w:bCs/>
          <w:i/>
          <w:sz w:val="24"/>
          <w:szCs w:val="24"/>
        </w:rPr>
        <w:t xml:space="preserve">от </w:t>
      </w:r>
      <w:r w:rsidR="00B27499">
        <w:rPr>
          <w:bCs/>
          <w:i/>
          <w:sz w:val="24"/>
          <w:szCs w:val="24"/>
        </w:rPr>
        <w:t>20 декабря 2023</w:t>
      </w:r>
      <w:r w:rsidRPr="0090576D">
        <w:rPr>
          <w:bCs/>
          <w:i/>
          <w:sz w:val="24"/>
          <w:szCs w:val="24"/>
        </w:rPr>
        <w:t xml:space="preserve"> г.)</w:t>
      </w:r>
    </w:p>
    <w:p w14:paraId="71B63898" w14:textId="77777777" w:rsidR="00D23A54" w:rsidRPr="0090576D" w:rsidRDefault="00D23A54" w:rsidP="00853B40">
      <w:pPr>
        <w:jc w:val="center"/>
        <w:rPr>
          <w:bCs/>
          <w:i/>
          <w:sz w:val="24"/>
          <w:szCs w:val="24"/>
        </w:rPr>
      </w:pPr>
    </w:p>
    <w:p w14:paraId="4AE2AB96" w14:textId="77777777" w:rsidR="00E36ED8" w:rsidRDefault="00D23A54" w:rsidP="00853B40">
      <w:pPr>
        <w:jc w:val="center"/>
        <w:rPr>
          <w:bCs/>
          <w:i/>
          <w:sz w:val="24"/>
          <w:szCs w:val="24"/>
        </w:rPr>
      </w:pPr>
      <w:r w:rsidRPr="0090576D">
        <w:rPr>
          <w:bCs/>
          <w:i/>
          <w:sz w:val="24"/>
          <w:szCs w:val="24"/>
        </w:rPr>
        <w:t>Одобрено кафедрой «Государственное и муниципальное управление»</w:t>
      </w:r>
    </w:p>
    <w:p w14:paraId="76A603FF" w14:textId="072FABE9" w:rsidR="00D23A54" w:rsidRPr="0090576D" w:rsidRDefault="00D23A54" w:rsidP="00853B40">
      <w:pPr>
        <w:jc w:val="center"/>
        <w:rPr>
          <w:bCs/>
          <w:i/>
          <w:sz w:val="24"/>
          <w:szCs w:val="24"/>
        </w:rPr>
      </w:pPr>
      <w:r w:rsidRPr="0090576D">
        <w:rPr>
          <w:bCs/>
          <w:i/>
          <w:sz w:val="24"/>
          <w:szCs w:val="24"/>
        </w:rPr>
        <w:t>Факультета «Высшая школа управления»</w:t>
      </w:r>
    </w:p>
    <w:p w14:paraId="59F43350" w14:textId="712865C4" w:rsidR="00D23A54" w:rsidRPr="0090576D" w:rsidRDefault="00D23A54" w:rsidP="00853B40">
      <w:pPr>
        <w:jc w:val="center"/>
        <w:rPr>
          <w:bCs/>
          <w:i/>
          <w:sz w:val="24"/>
          <w:szCs w:val="24"/>
        </w:rPr>
      </w:pPr>
      <w:r w:rsidRPr="0090576D">
        <w:rPr>
          <w:bCs/>
          <w:i/>
          <w:sz w:val="24"/>
          <w:szCs w:val="24"/>
        </w:rPr>
        <w:t xml:space="preserve">(протокол № </w:t>
      </w:r>
      <w:r w:rsidR="00B27499">
        <w:rPr>
          <w:bCs/>
          <w:i/>
          <w:sz w:val="24"/>
          <w:szCs w:val="24"/>
        </w:rPr>
        <w:t>4</w:t>
      </w:r>
      <w:r w:rsidRPr="0090576D">
        <w:rPr>
          <w:bCs/>
          <w:i/>
          <w:sz w:val="24"/>
          <w:szCs w:val="24"/>
        </w:rPr>
        <w:t xml:space="preserve"> от </w:t>
      </w:r>
      <w:r w:rsidR="00B27499">
        <w:rPr>
          <w:bCs/>
          <w:i/>
          <w:sz w:val="24"/>
          <w:szCs w:val="24"/>
        </w:rPr>
        <w:t>28 ноября 2023</w:t>
      </w:r>
      <w:r w:rsidRPr="0090576D">
        <w:rPr>
          <w:bCs/>
          <w:i/>
          <w:sz w:val="24"/>
          <w:szCs w:val="24"/>
        </w:rPr>
        <w:t xml:space="preserve"> г.)</w:t>
      </w:r>
    </w:p>
    <w:p w14:paraId="086170A3" w14:textId="77777777" w:rsidR="00D23A54" w:rsidRPr="0090576D" w:rsidRDefault="00D23A54" w:rsidP="00D23A54">
      <w:pPr>
        <w:jc w:val="center"/>
        <w:rPr>
          <w:rFonts w:eastAsia="Calibri"/>
          <w:i/>
          <w:iCs/>
          <w:sz w:val="24"/>
          <w:szCs w:val="24"/>
          <w:lang w:eastAsia="zh-CN"/>
        </w:rPr>
      </w:pPr>
    </w:p>
    <w:p w14:paraId="1D2AD843" w14:textId="77777777" w:rsidR="00D23A54" w:rsidRPr="0090576D" w:rsidRDefault="00D23A54" w:rsidP="00D23A54">
      <w:pPr>
        <w:jc w:val="center"/>
        <w:rPr>
          <w:i/>
          <w:sz w:val="28"/>
          <w:szCs w:val="28"/>
        </w:rPr>
      </w:pPr>
    </w:p>
    <w:p w14:paraId="0FB73AEA" w14:textId="77777777" w:rsidR="00D23A54" w:rsidRPr="0090576D" w:rsidRDefault="00D23A54" w:rsidP="00D23A54">
      <w:pPr>
        <w:jc w:val="center"/>
        <w:rPr>
          <w:i/>
          <w:sz w:val="28"/>
          <w:szCs w:val="28"/>
        </w:rPr>
      </w:pPr>
    </w:p>
    <w:p w14:paraId="13039A80" w14:textId="567B5CEF" w:rsidR="001C7C8E" w:rsidRDefault="00D23A54" w:rsidP="00B536A7">
      <w:pPr>
        <w:jc w:val="center"/>
        <w:rPr>
          <w:b/>
          <w:sz w:val="28"/>
          <w:szCs w:val="28"/>
        </w:rPr>
      </w:pPr>
      <w:r w:rsidRPr="0090576D">
        <w:rPr>
          <w:b/>
          <w:sz w:val="28"/>
          <w:szCs w:val="28"/>
        </w:rPr>
        <w:t>Москва 202</w:t>
      </w:r>
      <w:r w:rsidR="000C49AC">
        <w:rPr>
          <w:b/>
          <w:sz w:val="28"/>
          <w:szCs w:val="28"/>
        </w:rPr>
        <w:t>3</w:t>
      </w:r>
      <w:r w:rsidR="001C7C8E">
        <w:rPr>
          <w:b/>
          <w:sz w:val="28"/>
          <w:szCs w:val="28"/>
        </w:rPr>
        <w:br w:type="page"/>
      </w:r>
    </w:p>
    <w:sdt>
      <w:sdtPr>
        <w:rPr>
          <w:rFonts w:ascii="Times New Roman" w:eastAsia="Times New Roman" w:hAnsi="Times New Roman" w:cs="Times New Roman"/>
          <w:color w:val="auto"/>
          <w:sz w:val="20"/>
          <w:szCs w:val="20"/>
        </w:rPr>
        <w:id w:val="-977066488"/>
        <w:docPartObj>
          <w:docPartGallery w:val="Table of Contents"/>
          <w:docPartUnique/>
        </w:docPartObj>
      </w:sdtPr>
      <w:sdtEndPr/>
      <w:sdtContent>
        <w:p w14:paraId="519A5B02" w14:textId="77FF8988" w:rsidR="00A84F74" w:rsidRPr="00B536A7" w:rsidRDefault="00B536A7" w:rsidP="00B536A7">
          <w:pPr>
            <w:pStyle w:val="afc"/>
            <w:jc w:val="center"/>
            <w:rPr>
              <w:rFonts w:ascii="Times New Roman" w:hAnsi="Times New Roman" w:cs="Times New Roman"/>
              <w:b/>
              <w:bCs/>
              <w:color w:val="auto"/>
              <w:sz w:val="24"/>
              <w:szCs w:val="24"/>
            </w:rPr>
          </w:pPr>
          <w:r w:rsidRPr="00B536A7">
            <w:rPr>
              <w:rFonts w:ascii="Times New Roman" w:hAnsi="Times New Roman" w:cs="Times New Roman"/>
              <w:b/>
              <w:bCs/>
              <w:color w:val="auto"/>
              <w:sz w:val="24"/>
              <w:szCs w:val="24"/>
            </w:rPr>
            <w:t>Оглавление</w:t>
          </w:r>
        </w:p>
        <w:p w14:paraId="072D7EE3" w14:textId="12764744" w:rsidR="00E36ED8" w:rsidRPr="00E36ED8" w:rsidRDefault="00B536A7"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r w:rsidRPr="00E36ED8">
            <w:rPr>
              <w:sz w:val="24"/>
              <w:szCs w:val="24"/>
            </w:rPr>
            <w:fldChar w:fldCharType="begin"/>
          </w:r>
          <w:r w:rsidRPr="00E36ED8">
            <w:rPr>
              <w:webHidden/>
              <w:sz w:val="24"/>
              <w:szCs w:val="24"/>
            </w:rPr>
            <w:instrText xml:space="preserve"> TOC \z \o "1-3" \u \h</w:instrText>
          </w:r>
          <w:r w:rsidRPr="00E36ED8">
            <w:rPr>
              <w:sz w:val="24"/>
              <w:szCs w:val="24"/>
            </w:rPr>
            <w:fldChar w:fldCharType="separate"/>
          </w:r>
          <w:hyperlink w:anchor="_Toc152795108" w:history="1">
            <w:r w:rsidR="00E36ED8" w:rsidRPr="00E36ED8">
              <w:rPr>
                <w:rStyle w:val="afe"/>
                <w:noProof/>
                <w:sz w:val="24"/>
                <w:szCs w:val="24"/>
              </w:rPr>
              <w:t>1. Наименование дисциплины</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_Toc152795108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3</w:t>
            </w:r>
            <w:r w:rsidR="00E36ED8" w:rsidRPr="00E36ED8">
              <w:rPr>
                <w:noProof/>
                <w:webHidden/>
                <w:sz w:val="24"/>
                <w:szCs w:val="24"/>
              </w:rPr>
              <w:fldChar w:fldCharType="end"/>
            </w:r>
          </w:hyperlink>
        </w:p>
        <w:p w14:paraId="7769898D" w14:textId="6E7C2B18"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09" w:history="1">
            <w:r w:rsidR="00E36ED8" w:rsidRPr="00E36ED8">
              <w:rPr>
                <w:rStyle w:val="afe"/>
                <w:noProof/>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_Toc152795109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3</w:t>
            </w:r>
            <w:r w:rsidR="00E36ED8" w:rsidRPr="00E36ED8">
              <w:rPr>
                <w:noProof/>
                <w:webHidden/>
                <w:sz w:val="24"/>
                <w:szCs w:val="24"/>
              </w:rPr>
              <w:fldChar w:fldCharType="end"/>
            </w:r>
          </w:hyperlink>
        </w:p>
        <w:p w14:paraId="26CEE42E" w14:textId="6EABCD8A"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0" w:history="1">
            <w:r w:rsidR="00E36ED8" w:rsidRPr="00E36ED8">
              <w:rPr>
                <w:rStyle w:val="afe"/>
                <w:noProof/>
                <w:sz w:val="24"/>
                <w:szCs w:val="24"/>
              </w:rPr>
              <w:t>3. Место дисциплины в структуре образовательной программы</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_Toc152795110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4</w:t>
            </w:r>
            <w:r w:rsidR="00E36ED8" w:rsidRPr="00E36ED8">
              <w:rPr>
                <w:noProof/>
                <w:webHidden/>
                <w:sz w:val="24"/>
                <w:szCs w:val="24"/>
              </w:rPr>
              <w:fldChar w:fldCharType="end"/>
            </w:r>
          </w:hyperlink>
        </w:p>
        <w:p w14:paraId="6A147939" w14:textId="0FEB1EBD"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1" w:history="1">
            <w:r w:rsidR="00E36ED8" w:rsidRPr="00E36ED8">
              <w:rPr>
                <w:rStyle w:val="afe"/>
                <w:noProof/>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_Toc152795111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4</w:t>
            </w:r>
            <w:r w:rsidR="00E36ED8" w:rsidRPr="00E36ED8">
              <w:rPr>
                <w:noProof/>
                <w:webHidden/>
                <w:sz w:val="24"/>
                <w:szCs w:val="24"/>
              </w:rPr>
              <w:fldChar w:fldCharType="end"/>
            </w:r>
          </w:hyperlink>
        </w:p>
        <w:p w14:paraId="2E7B689C" w14:textId="55044DAB"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2" w:history="1">
            <w:r w:rsidR="00E36ED8" w:rsidRPr="00E36ED8">
              <w:rPr>
                <w:rStyle w:val="afe"/>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_Toc152795112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4</w:t>
            </w:r>
            <w:r w:rsidR="00E36ED8" w:rsidRPr="00E36ED8">
              <w:rPr>
                <w:noProof/>
                <w:webHidden/>
                <w:sz w:val="24"/>
                <w:szCs w:val="24"/>
              </w:rPr>
              <w:fldChar w:fldCharType="end"/>
            </w:r>
          </w:hyperlink>
        </w:p>
        <w:p w14:paraId="4F68E789" w14:textId="12BDDC8C" w:rsidR="00E36ED8" w:rsidRPr="00E36ED8" w:rsidRDefault="004201C0" w:rsidP="00E36ED8">
          <w:pPr>
            <w:pStyle w:val="2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3" w:history="1">
            <w:r w:rsidR="00E36ED8" w:rsidRPr="00E36ED8">
              <w:rPr>
                <w:rStyle w:val="afe"/>
                <w:noProof/>
                <w:sz w:val="24"/>
                <w:szCs w:val="24"/>
              </w:rPr>
              <w:t>5.1. Содержание дисциплины</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_Toc152795113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4</w:t>
            </w:r>
            <w:r w:rsidR="00E36ED8" w:rsidRPr="00E36ED8">
              <w:rPr>
                <w:noProof/>
                <w:webHidden/>
                <w:sz w:val="24"/>
                <w:szCs w:val="24"/>
              </w:rPr>
              <w:fldChar w:fldCharType="end"/>
            </w:r>
          </w:hyperlink>
        </w:p>
        <w:p w14:paraId="06875BD3" w14:textId="1BAC7BED" w:rsidR="00E36ED8" w:rsidRPr="00E36ED8" w:rsidRDefault="004201C0" w:rsidP="00E36ED8">
          <w:pPr>
            <w:pStyle w:val="2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4" w:history="1">
            <w:r w:rsidR="00E36ED8" w:rsidRPr="00E36ED8">
              <w:rPr>
                <w:rStyle w:val="afe"/>
                <w:noProof/>
                <w:sz w:val="24"/>
                <w:szCs w:val="24"/>
              </w:rPr>
              <w:t>5.2. Учебно – тематический план</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_Toc152795114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6</w:t>
            </w:r>
            <w:r w:rsidR="00E36ED8" w:rsidRPr="00E36ED8">
              <w:rPr>
                <w:noProof/>
                <w:webHidden/>
                <w:sz w:val="24"/>
                <w:szCs w:val="24"/>
              </w:rPr>
              <w:fldChar w:fldCharType="end"/>
            </w:r>
          </w:hyperlink>
        </w:p>
        <w:p w14:paraId="11DA5418" w14:textId="34DD4BCD" w:rsidR="00E36ED8" w:rsidRPr="00E36ED8" w:rsidRDefault="004201C0" w:rsidP="00E36ED8">
          <w:pPr>
            <w:pStyle w:val="2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5" w:history="1">
            <w:r w:rsidR="00E36ED8" w:rsidRPr="00E36ED8">
              <w:rPr>
                <w:rStyle w:val="afe"/>
                <w:noProof/>
                <w:sz w:val="24"/>
                <w:szCs w:val="24"/>
              </w:rPr>
              <w:t>5.3. Содержание семинаров, практических занятий</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_Toc152795115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7</w:t>
            </w:r>
            <w:r w:rsidR="00E36ED8" w:rsidRPr="00E36ED8">
              <w:rPr>
                <w:noProof/>
                <w:webHidden/>
                <w:sz w:val="24"/>
                <w:szCs w:val="24"/>
              </w:rPr>
              <w:fldChar w:fldCharType="end"/>
            </w:r>
          </w:hyperlink>
        </w:p>
        <w:p w14:paraId="7FD8D729" w14:textId="77B19A03"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6" w:history="1">
            <w:r w:rsidR="00E36ED8" w:rsidRPr="00E36ED8">
              <w:rPr>
                <w:rStyle w:val="afe"/>
                <w:noProof/>
                <w:sz w:val="24"/>
                <w:szCs w:val="24"/>
              </w:rPr>
              <w:t>6. Перечень учебно-методического обеспечения для самостоятельной работы обучающихся по дисциплине</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_Toc152795116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8</w:t>
            </w:r>
            <w:r w:rsidR="00E36ED8" w:rsidRPr="00E36ED8">
              <w:rPr>
                <w:noProof/>
                <w:webHidden/>
                <w:sz w:val="24"/>
                <w:szCs w:val="24"/>
              </w:rPr>
              <w:fldChar w:fldCharType="end"/>
            </w:r>
          </w:hyperlink>
        </w:p>
        <w:p w14:paraId="3CC333CF" w14:textId="4D187140" w:rsidR="00E36ED8" w:rsidRPr="00E36ED8" w:rsidRDefault="004201C0" w:rsidP="00E36ED8">
          <w:pPr>
            <w:pStyle w:val="2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7" w:history="1">
            <w:r w:rsidR="00E36ED8" w:rsidRPr="00E36ED8">
              <w:rPr>
                <w:rStyle w:val="afe"/>
                <w:noProof/>
                <w:sz w:val="24"/>
                <w:szCs w:val="24"/>
              </w:rPr>
              <w:t>6.1. Перечень вопросов, отводимых на самостоятельное освоение дисциплины, формы внеаудиторной самостоятельной работы</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_Toc152795117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8</w:t>
            </w:r>
            <w:r w:rsidR="00E36ED8" w:rsidRPr="00E36ED8">
              <w:rPr>
                <w:noProof/>
                <w:webHidden/>
                <w:sz w:val="24"/>
                <w:szCs w:val="24"/>
              </w:rPr>
              <w:fldChar w:fldCharType="end"/>
            </w:r>
          </w:hyperlink>
        </w:p>
        <w:p w14:paraId="27A7660A" w14:textId="08F400FE" w:rsidR="00E36ED8" w:rsidRPr="00E36ED8" w:rsidRDefault="004201C0" w:rsidP="00E36ED8">
          <w:pPr>
            <w:pStyle w:val="2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8" w:history="1">
            <w:r w:rsidR="00E36ED8" w:rsidRPr="00E36ED8">
              <w:rPr>
                <w:rStyle w:val="afe"/>
                <w:noProof/>
                <w:sz w:val="24"/>
                <w:szCs w:val="24"/>
              </w:rPr>
              <w:t>6.2. Перечень вопросов, заданий, тем для подготовки к текущему контролю (согласно таблице 2)</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_Toc152795118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9</w:t>
            </w:r>
            <w:r w:rsidR="00E36ED8" w:rsidRPr="00E36ED8">
              <w:rPr>
                <w:noProof/>
                <w:webHidden/>
                <w:sz w:val="24"/>
                <w:szCs w:val="24"/>
              </w:rPr>
              <w:fldChar w:fldCharType="end"/>
            </w:r>
          </w:hyperlink>
        </w:p>
        <w:p w14:paraId="5C025F4E" w14:textId="1AB3CEE5"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19" w:history="1">
            <w:r w:rsidR="00E36ED8" w:rsidRPr="00E36ED8">
              <w:rPr>
                <w:rStyle w:val="afe"/>
                <w:noProof/>
                <w:sz w:val="24"/>
                <w:szCs w:val="24"/>
              </w:rPr>
              <w:t>7. Фонд оценочных средств для проведения промежуточной аттестации обучающихся по дисциплине</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_Toc152795119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10</w:t>
            </w:r>
            <w:r w:rsidR="00E36ED8" w:rsidRPr="00E36ED8">
              <w:rPr>
                <w:noProof/>
                <w:webHidden/>
                <w:sz w:val="24"/>
                <w:szCs w:val="24"/>
              </w:rPr>
              <w:fldChar w:fldCharType="end"/>
            </w:r>
          </w:hyperlink>
        </w:p>
        <w:p w14:paraId="620F0CB9" w14:textId="6AFD706D"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20" w:history="1">
            <w:r w:rsidR="00E36ED8" w:rsidRPr="00E36ED8">
              <w:rPr>
                <w:rStyle w:val="afe"/>
                <w:noProof/>
                <w:sz w:val="24"/>
                <w:szCs w:val="24"/>
              </w:rPr>
              <w:t>8. Перечень основной и дополнительной учебной литературы, необходимой для освоения дисциплины</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_Toc152795120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15</w:t>
            </w:r>
            <w:r w:rsidR="00E36ED8" w:rsidRPr="00E36ED8">
              <w:rPr>
                <w:noProof/>
                <w:webHidden/>
                <w:sz w:val="24"/>
                <w:szCs w:val="24"/>
              </w:rPr>
              <w:fldChar w:fldCharType="end"/>
            </w:r>
          </w:hyperlink>
        </w:p>
        <w:p w14:paraId="766809CB" w14:textId="635783EC"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21" w:history="1">
            <w:r w:rsidR="00E36ED8" w:rsidRPr="00E36ED8">
              <w:rPr>
                <w:rStyle w:val="afe"/>
                <w:noProof/>
                <w:sz w:val="24"/>
                <w:szCs w:val="24"/>
              </w:rPr>
              <w:t>9. Перечень ресурсов информационно-телекоммуникационной сети «Интернет», необходимых для освоения дисциплины</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_Toc152795121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17</w:t>
            </w:r>
            <w:r w:rsidR="00E36ED8" w:rsidRPr="00E36ED8">
              <w:rPr>
                <w:noProof/>
                <w:webHidden/>
                <w:sz w:val="24"/>
                <w:szCs w:val="24"/>
              </w:rPr>
              <w:fldChar w:fldCharType="end"/>
            </w:r>
          </w:hyperlink>
        </w:p>
        <w:p w14:paraId="104CA2DD" w14:textId="302665DC"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22" w:history="1">
            <w:r w:rsidR="00E36ED8" w:rsidRPr="00E36ED8">
              <w:rPr>
                <w:rStyle w:val="afe"/>
                <w:noProof/>
                <w:sz w:val="24"/>
                <w:szCs w:val="24"/>
              </w:rPr>
              <w:t>10. Методические указания для обучающихся по освоению дисциплины</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_Toc152795122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17</w:t>
            </w:r>
            <w:r w:rsidR="00E36ED8" w:rsidRPr="00E36ED8">
              <w:rPr>
                <w:noProof/>
                <w:webHidden/>
                <w:sz w:val="24"/>
                <w:szCs w:val="24"/>
              </w:rPr>
              <w:fldChar w:fldCharType="end"/>
            </w:r>
          </w:hyperlink>
        </w:p>
        <w:p w14:paraId="6710C456" w14:textId="112556A0"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23" w:history="1">
            <w:r w:rsidR="00E36ED8" w:rsidRPr="00E36ED8">
              <w:rPr>
                <w:rStyle w:val="afe"/>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_Toc152795123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19</w:t>
            </w:r>
            <w:r w:rsidR="00E36ED8" w:rsidRPr="00E36ED8">
              <w:rPr>
                <w:noProof/>
                <w:webHidden/>
                <w:sz w:val="24"/>
                <w:szCs w:val="24"/>
              </w:rPr>
              <w:fldChar w:fldCharType="end"/>
            </w:r>
          </w:hyperlink>
        </w:p>
        <w:p w14:paraId="0948FF19" w14:textId="6EF30408" w:rsidR="00E36ED8" w:rsidRPr="00E36ED8" w:rsidRDefault="004201C0" w:rsidP="00E36ED8">
          <w:pPr>
            <w:pStyle w:val="1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52795124" w:history="1">
            <w:r w:rsidR="00E36ED8" w:rsidRPr="00E36ED8">
              <w:rPr>
                <w:rStyle w:val="afe"/>
                <w:noProof/>
                <w:sz w:val="24"/>
                <w:szCs w:val="24"/>
              </w:rPr>
              <w:t>12. Описание материально-технической базы, необходимой для осуществления образовательного процесса по дисциплине.</w:t>
            </w:r>
            <w:r w:rsidR="00E36ED8" w:rsidRPr="00E36ED8">
              <w:rPr>
                <w:noProof/>
                <w:webHidden/>
                <w:sz w:val="24"/>
                <w:szCs w:val="24"/>
              </w:rPr>
              <w:tab/>
            </w:r>
            <w:r w:rsidR="00E36ED8" w:rsidRPr="00E36ED8">
              <w:rPr>
                <w:noProof/>
                <w:webHidden/>
                <w:sz w:val="24"/>
                <w:szCs w:val="24"/>
              </w:rPr>
              <w:fldChar w:fldCharType="begin"/>
            </w:r>
            <w:r w:rsidR="00E36ED8" w:rsidRPr="00E36ED8">
              <w:rPr>
                <w:noProof/>
                <w:webHidden/>
                <w:sz w:val="24"/>
                <w:szCs w:val="24"/>
              </w:rPr>
              <w:instrText xml:space="preserve"> PAGEREF _Toc152795124 \h </w:instrText>
            </w:r>
            <w:r w:rsidR="00E36ED8" w:rsidRPr="00E36ED8">
              <w:rPr>
                <w:noProof/>
                <w:webHidden/>
                <w:sz w:val="24"/>
                <w:szCs w:val="24"/>
              </w:rPr>
            </w:r>
            <w:r w:rsidR="00E36ED8" w:rsidRPr="00E36ED8">
              <w:rPr>
                <w:noProof/>
                <w:webHidden/>
                <w:sz w:val="24"/>
                <w:szCs w:val="24"/>
              </w:rPr>
              <w:fldChar w:fldCharType="separate"/>
            </w:r>
            <w:r w:rsidR="002B65CB">
              <w:rPr>
                <w:noProof/>
                <w:webHidden/>
                <w:sz w:val="24"/>
                <w:szCs w:val="24"/>
              </w:rPr>
              <w:t>19</w:t>
            </w:r>
            <w:r w:rsidR="00E36ED8" w:rsidRPr="00E36ED8">
              <w:rPr>
                <w:noProof/>
                <w:webHidden/>
                <w:sz w:val="24"/>
                <w:szCs w:val="24"/>
              </w:rPr>
              <w:fldChar w:fldCharType="end"/>
            </w:r>
          </w:hyperlink>
        </w:p>
        <w:p w14:paraId="34328A27" w14:textId="506F0C1E" w:rsidR="00A84F74" w:rsidRDefault="00B536A7" w:rsidP="00E36ED8">
          <w:pPr>
            <w:jc w:val="both"/>
          </w:pPr>
          <w:r w:rsidRPr="00E36ED8">
            <w:rPr>
              <w:sz w:val="24"/>
              <w:szCs w:val="24"/>
            </w:rPr>
            <w:fldChar w:fldCharType="end"/>
          </w:r>
        </w:p>
      </w:sdtContent>
    </w:sdt>
    <w:p w14:paraId="11EACCF8" w14:textId="77777777" w:rsidR="00A84F74" w:rsidRDefault="00B536A7">
      <w:pPr>
        <w:widowControl/>
        <w:spacing w:after="200" w:line="276" w:lineRule="auto"/>
        <w:rPr>
          <w:sz w:val="24"/>
          <w:szCs w:val="24"/>
        </w:rPr>
      </w:pPr>
      <w:r>
        <w:br w:type="page"/>
      </w:r>
    </w:p>
    <w:p w14:paraId="7F5D9AB8" w14:textId="77777777" w:rsidR="00A84F74" w:rsidRDefault="00B536A7">
      <w:pPr>
        <w:pStyle w:val="1"/>
        <w:spacing w:before="0"/>
        <w:ind w:firstLine="709"/>
        <w:jc w:val="both"/>
        <w:rPr>
          <w:rFonts w:ascii="Times New Roman" w:hAnsi="Times New Roman" w:cs="Times New Roman"/>
          <w:b/>
          <w:color w:val="auto"/>
          <w:sz w:val="28"/>
          <w:szCs w:val="28"/>
        </w:rPr>
      </w:pPr>
      <w:bookmarkStart w:id="1" w:name="_Toc152795108"/>
      <w:r>
        <w:rPr>
          <w:rFonts w:ascii="Times New Roman" w:hAnsi="Times New Roman" w:cs="Times New Roman"/>
          <w:b/>
          <w:color w:val="auto"/>
          <w:sz w:val="28"/>
          <w:szCs w:val="28"/>
        </w:rPr>
        <w:lastRenderedPageBreak/>
        <w:t>1. Наименование дисциплины</w:t>
      </w:r>
      <w:bookmarkEnd w:id="1"/>
      <w:r>
        <w:rPr>
          <w:rFonts w:ascii="Times New Roman" w:hAnsi="Times New Roman" w:cs="Times New Roman"/>
          <w:b/>
          <w:color w:val="auto"/>
          <w:sz w:val="28"/>
          <w:szCs w:val="28"/>
        </w:rPr>
        <w:t xml:space="preserve"> </w:t>
      </w:r>
    </w:p>
    <w:p w14:paraId="2D36493F" w14:textId="6B931642" w:rsidR="004137D8" w:rsidRPr="004137D8" w:rsidRDefault="00131521" w:rsidP="00DF2CD4">
      <w:pPr>
        <w:shd w:val="clear" w:color="auto" w:fill="FFFFFF"/>
        <w:ind w:firstLine="709"/>
        <w:jc w:val="both"/>
        <w:rPr>
          <w:spacing w:val="-3"/>
          <w:sz w:val="28"/>
          <w:szCs w:val="28"/>
        </w:rPr>
      </w:pPr>
      <w:r>
        <w:rPr>
          <w:spacing w:val="-3"/>
          <w:sz w:val="28"/>
          <w:szCs w:val="28"/>
        </w:rPr>
        <w:t>Интеллектуальные системы общественной и экологической безопасности</w:t>
      </w:r>
    </w:p>
    <w:p w14:paraId="7E8BFD96" w14:textId="77777777" w:rsidR="00A84F74" w:rsidRDefault="00B536A7" w:rsidP="00DF2CD4">
      <w:pPr>
        <w:pStyle w:val="1"/>
        <w:spacing w:before="0"/>
        <w:ind w:firstLine="709"/>
        <w:jc w:val="both"/>
        <w:rPr>
          <w:rFonts w:ascii="Times New Roman" w:hAnsi="Times New Roman" w:cs="Times New Roman"/>
          <w:b/>
          <w:color w:val="auto"/>
          <w:sz w:val="28"/>
          <w:szCs w:val="28"/>
        </w:rPr>
      </w:pPr>
      <w:bookmarkStart w:id="2" w:name="_Toc152795109"/>
      <w:r>
        <w:rPr>
          <w:rFonts w:ascii="Times New Roman" w:hAnsi="Times New Roman" w:cs="Times New Roman"/>
          <w:b/>
          <w:color w:val="auto"/>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3501882B" w14:textId="37DC7D5B" w:rsidR="00A84F74" w:rsidRDefault="00A84F74">
      <w:pPr>
        <w:tabs>
          <w:tab w:val="left" w:pos="540"/>
        </w:tabs>
        <w:ind w:firstLine="709"/>
        <w:contextualSpacing/>
        <w:jc w:val="both"/>
        <w:rPr>
          <w:sz w:val="28"/>
          <w:szCs w:val="28"/>
        </w:rPr>
      </w:pPr>
    </w:p>
    <w:tbl>
      <w:tblPr>
        <w:tblStyle w:val="afd"/>
        <w:tblW w:w="5283" w:type="pct"/>
        <w:tblInd w:w="-572" w:type="dxa"/>
        <w:tblLayout w:type="fixed"/>
        <w:tblLook w:val="04A0" w:firstRow="1" w:lastRow="0" w:firstColumn="1" w:lastColumn="0" w:noHBand="0" w:noVBand="1"/>
      </w:tblPr>
      <w:tblGrid>
        <w:gridCol w:w="1276"/>
        <w:gridCol w:w="2410"/>
        <w:gridCol w:w="2693"/>
        <w:gridCol w:w="4387"/>
        <w:gridCol w:w="6"/>
      </w:tblGrid>
      <w:tr w:rsidR="00A84F74" w14:paraId="67295158" w14:textId="77777777" w:rsidTr="00CA0BD9">
        <w:trPr>
          <w:gridAfter w:val="1"/>
          <w:wAfter w:w="6" w:type="dxa"/>
        </w:trPr>
        <w:tc>
          <w:tcPr>
            <w:tcW w:w="1276" w:type="dxa"/>
          </w:tcPr>
          <w:p w14:paraId="16D1981D" w14:textId="77777777" w:rsidR="00A84F74" w:rsidRPr="00DF2CD4" w:rsidRDefault="00B536A7" w:rsidP="00CA0BD9">
            <w:pPr>
              <w:tabs>
                <w:tab w:val="left" w:pos="540"/>
              </w:tabs>
              <w:ind w:right="-109"/>
              <w:contextualSpacing/>
              <w:jc w:val="both"/>
              <w:rPr>
                <w:sz w:val="24"/>
                <w:szCs w:val="24"/>
              </w:rPr>
            </w:pPr>
            <w:r w:rsidRPr="00DF2CD4">
              <w:rPr>
                <w:sz w:val="24"/>
                <w:szCs w:val="24"/>
              </w:rPr>
              <w:t>Код компетенции</w:t>
            </w:r>
          </w:p>
        </w:tc>
        <w:tc>
          <w:tcPr>
            <w:tcW w:w="2410" w:type="dxa"/>
          </w:tcPr>
          <w:p w14:paraId="01C556BF" w14:textId="77777777" w:rsidR="00A84F74" w:rsidRPr="00DF2CD4" w:rsidRDefault="00B536A7">
            <w:pPr>
              <w:tabs>
                <w:tab w:val="left" w:pos="540"/>
              </w:tabs>
              <w:contextualSpacing/>
              <w:jc w:val="both"/>
              <w:rPr>
                <w:sz w:val="24"/>
                <w:szCs w:val="24"/>
              </w:rPr>
            </w:pPr>
            <w:r w:rsidRPr="00DF2CD4">
              <w:rPr>
                <w:sz w:val="24"/>
                <w:szCs w:val="24"/>
              </w:rPr>
              <w:t>Наименование компетенции</w:t>
            </w:r>
          </w:p>
        </w:tc>
        <w:tc>
          <w:tcPr>
            <w:tcW w:w="2693" w:type="dxa"/>
          </w:tcPr>
          <w:p w14:paraId="0A9D986F" w14:textId="77777777" w:rsidR="00A84F74" w:rsidRPr="00DF2CD4" w:rsidRDefault="00B536A7">
            <w:pPr>
              <w:tabs>
                <w:tab w:val="left" w:pos="540"/>
              </w:tabs>
              <w:contextualSpacing/>
              <w:jc w:val="both"/>
              <w:rPr>
                <w:sz w:val="24"/>
                <w:szCs w:val="24"/>
              </w:rPr>
            </w:pPr>
            <w:r w:rsidRPr="00DF2CD4">
              <w:rPr>
                <w:sz w:val="24"/>
                <w:szCs w:val="24"/>
              </w:rPr>
              <w:t>Индикаторы достижения компетенции</w:t>
            </w:r>
          </w:p>
        </w:tc>
        <w:tc>
          <w:tcPr>
            <w:tcW w:w="4387" w:type="dxa"/>
          </w:tcPr>
          <w:p w14:paraId="5AED92E5" w14:textId="77777777" w:rsidR="00A84F74" w:rsidRPr="00DF2CD4" w:rsidRDefault="00B536A7">
            <w:pPr>
              <w:tabs>
                <w:tab w:val="left" w:pos="540"/>
              </w:tabs>
              <w:contextualSpacing/>
              <w:jc w:val="both"/>
              <w:rPr>
                <w:sz w:val="24"/>
                <w:szCs w:val="24"/>
              </w:rPr>
            </w:pPr>
            <w:r w:rsidRPr="00DF2CD4">
              <w:rPr>
                <w:sz w:val="24"/>
                <w:szCs w:val="24"/>
              </w:rPr>
              <w:t>Результаты обучения (умения и знания), соотнесенные с индикаторами достижения компетенции</w:t>
            </w:r>
          </w:p>
        </w:tc>
      </w:tr>
      <w:tr w:rsidR="00AB3321" w14:paraId="50599EEB" w14:textId="77777777" w:rsidTr="00CA0BD9">
        <w:trPr>
          <w:gridAfter w:val="1"/>
          <w:wAfter w:w="6" w:type="dxa"/>
        </w:trPr>
        <w:tc>
          <w:tcPr>
            <w:tcW w:w="1276" w:type="dxa"/>
            <w:vMerge w:val="restart"/>
          </w:tcPr>
          <w:p w14:paraId="372278AF" w14:textId="3CEA8115" w:rsidR="00AB3321" w:rsidRPr="00DF2CD4" w:rsidRDefault="00AB3321" w:rsidP="00AB3321">
            <w:pPr>
              <w:tabs>
                <w:tab w:val="left" w:pos="540"/>
              </w:tabs>
              <w:contextualSpacing/>
              <w:rPr>
                <w:sz w:val="24"/>
                <w:szCs w:val="24"/>
              </w:rPr>
            </w:pPr>
            <w:bookmarkStart w:id="3" w:name="_Hlk124779094"/>
            <w:r w:rsidRPr="00DF2CD4">
              <w:rPr>
                <w:sz w:val="24"/>
                <w:szCs w:val="24"/>
              </w:rPr>
              <w:t>ПК-</w:t>
            </w:r>
            <w:r w:rsidR="0006305D">
              <w:rPr>
                <w:sz w:val="24"/>
                <w:szCs w:val="24"/>
              </w:rPr>
              <w:t>5</w:t>
            </w:r>
          </w:p>
        </w:tc>
        <w:tc>
          <w:tcPr>
            <w:tcW w:w="2410" w:type="dxa"/>
            <w:vMerge w:val="restart"/>
          </w:tcPr>
          <w:p w14:paraId="407C91A3" w14:textId="3DBE22E5" w:rsidR="000503F6" w:rsidRPr="00DF2CD4" w:rsidRDefault="000503F6" w:rsidP="00AB3321">
            <w:pPr>
              <w:tabs>
                <w:tab w:val="left" w:pos="540"/>
              </w:tabs>
              <w:contextualSpacing/>
              <w:jc w:val="both"/>
              <w:rPr>
                <w:sz w:val="24"/>
                <w:szCs w:val="24"/>
              </w:rPr>
            </w:pPr>
            <w:r w:rsidRPr="00E3757F">
              <w:rPr>
                <w:sz w:val="24"/>
                <w:szCs w:val="24"/>
              </w:rPr>
              <w:t>Способность анализировать институциональные ограничения, риски, последствия, результаты и эффективность проектов умных городов и разрабатывать предложения по их совершенствованию</w:t>
            </w:r>
          </w:p>
        </w:tc>
        <w:tc>
          <w:tcPr>
            <w:tcW w:w="2693" w:type="dxa"/>
          </w:tcPr>
          <w:p w14:paraId="05EBFFAC" w14:textId="03FC7B15" w:rsidR="00AB3321" w:rsidRPr="00DF2CD4" w:rsidRDefault="000503F6" w:rsidP="00AB3321">
            <w:pPr>
              <w:pStyle w:val="af8"/>
              <w:numPr>
                <w:ilvl w:val="0"/>
                <w:numId w:val="22"/>
              </w:numPr>
              <w:tabs>
                <w:tab w:val="left" w:pos="540"/>
              </w:tabs>
              <w:ind w:left="0" w:firstLine="88"/>
              <w:contextualSpacing/>
              <w:jc w:val="both"/>
              <w:rPr>
                <w:sz w:val="24"/>
                <w:szCs w:val="24"/>
              </w:rPr>
            </w:pPr>
            <w:r w:rsidRPr="00E3757F">
              <w:rPr>
                <w:sz w:val="24"/>
                <w:szCs w:val="24"/>
              </w:rPr>
              <w:t>Анализирует и учитывает институциональные ограничения, риски, последствия, результаты и эффективность проектов умных городов</w:t>
            </w:r>
          </w:p>
        </w:tc>
        <w:tc>
          <w:tcPr>
            <w:tcW w:w="4387" w:type="dxa"/>
          </w:tcPr>
          <w:p w14:paraId="51E9816C" w14:textId="3873DB53" w:rsidR="00AB3321" w:rsidRPr="00DF2CD4" w:rsidRDefault="00AB3321" w:rsidP="00AB3321">
            <w:pPr>
              <w:jc w:val="both"/>
              <w:rPr>
                <w:sz w:val="24"/>
                <w:szCs w:val="24"/>
              </w:rPr>
            </w:pPr>
            <w:r w:rsidRPr="00DF2CD4">
              <w:rPr>
                <w:sz w:val="24"/>
                <w:szCs w:val="24"/>
              </w:rPr>
              <w:t xml:space="preserve">Знать: методы, инструменты </w:t>
            </w:r>
            <w:r w:rsidR="00B04F80">
              <w:rPr>
                <w:sz w:val="24"/>
                <w:szCs w:val="24"/>
              </w:rPr>
              <w:t xml:space="preserve">институционального управления </w:t>
            </w:r>
            <w:r w:rsidR="005479EF" w:rsidRPr="00DF2CD4">
              <w:rPr>
                <w:sz w:val="24"/>
                <w:szCs w:val="24"/>
              </w:rPr>
              <w:t>в зависимости от имеющихся</w:t>
            </w:r>
            <w:r w:rsidR="00B04F80">
              <w:rPr>
                <w:sz w:val="24"/>
                <w:szCs w:val="24"/>
              </w:rPr>
              <w:t xml:space="preserve"> ограничений, учитывая риски и последствия решений </w:t>
            </w:r>
            <w:r w:rsidRPr="00DF2CD4">
              <w:rPr>
                <w:sz w:val="24"/>
                <w:szCs w:val="24"/>
              </w:rPr>
              <w:t>органов государственной власти.</w:t>
            </w:r>
            <w:r w:rsidRPr="00DF2CD4">
              <w:rPr>
                <w:sz w:val="24"/>
                <w:szCs w:val="24"/>
                <w:lang w:bidi="ru-RU"/>
              </w:rPr>
              <w:t xml:space="preserve"> </w:t>
            </w:r>
          </w:p>
          <w:p w14:paraId="49BC1AB6" w14:textId="538E3C74" w:rsidR="00AB3321" w:rsidRPr="00DF2CD4" w:rsidRDefault="00AB3321" w:rsidP="006909E2">
            <w:pPr>
              <w:tabs>
                <w:tab w:val="left" w:pos="540"/>
              </w:tabs>
              <w:contextualSpacing/>
              <w:jc w:val="both"/>
              <w:rPr>
                <w:color w:val="FF0000"/>
                <w:sz w:val="24"/>
                <w:szCs w:val="24"/>
              </w:rPr>
            </w:pPr>
            <w:r w:rsidRPr="00DF2CD4">
              <w:rPr>
                <w:sz w:val="24"/>
                <w:szCs w:val="24"/>
              </w:rPr>
              <w:t xml:space="preserve">Уметь: </w:t>
            </w:r>
            <w:r w:rsidRPr="00DF2CD4">
              <w:rPr>
                <w:sz w:val="24"/>
                <w:szCs w:val="24"/>
                <w:lang w:bidi="ru-RU"/>
              </w:rPr>
              <w:t>применять методы и инструмент</w:t>
            </w:r>
            <w:r w:rsidR="005479EF" w:rsidRPr="00DF2CD4">
              <w:rPr>
                <w:sz w:val="24"/>
                <w:szCs w:val="24"/>
                <w:lang w:bidi="ru-RU"/>
              </w:rPr>
              <w:t>ы</w:t>
            </w:r>
            <w:r w:rsidRPr="00DF2CD4">
              <w:rPr>
                <w:sz w:val="24"/>
                <w:szCs w:val="24"/>
                <w:lang w:bidi="ru-RU"/>
              </w:rPr>
              <w:t xml:space="preserve"> </w:t>
            </w:r>
            <w:r w:rsidR="00B04F80">
              <w:rPr>
                <w:sz w:val="24"/>
                <w:szCs w:val="24"/>
              </w:rPr>
              <w:t>анализа</w:t>
            </w:r>
            <w:r w:rsidR="005479EF" w:rsidRPr="00DF2CD4">
              <w:rPr>
                <w:sz w:val="24"/>
                <w:szCs w:val="24"/>
              </w:rPr>
              <w:t xml:space="preserve">, </w:t>
            </w:r>
            <w:r w:rsidR="00B04F80">
              <w:rPr>
                <w:sz w:val="24"/>
                <w:szCs w:val="24"/>
              </w:rPr>
              <w:t>учета и контроля</w:t>
            </w:r>
            <w:r w:rsidR="005479EF" w:rsidRPr="00DF2CD4">
              <w:rPr>
                <w:sz w:val="24"/>
                <w:szCs w:val="24"/>
                <w:lang w:bidi="ru-RU"/>
              </w:rPr>
              <w:t xml:space="preserve"> р</w:t>
            </w:r>
            <w:r w:rsidR="00B04F80">
              <w:rPr>
                <w:sz w:val="24"/>
                <w:szCs w:val="24"/>
                <w:lang w:bidi="ru-RU"/>
              </w:rPr>
              <w:t>исков</w:t>
            </w:r>
            <w:r w:rsidR="005479EF" w:rsidRPr="00DF2CD4">
              <w:rPr>
                <w:sz w:val="24"/>
                <w:szCs w:val="24"/>
                <w:lang w:bidi="ru-RU"/>
              </w:rPr>
              <w:t xml:space="preserve"> с зависимости от по</w:t>
            </w:r>
            <w:r w:rsidR="00B04F80">
              <w:rPr>
                <w:sz w:val="24"/>
                <w:szCs w:val="24"/>
                <w:lang w:bidi="ru-RU"/>
              </w:rPr>
              <w:t>казателей эффективности проектов умных городов.</w:t>
            </w:r>
          </w:p>
        </w:tc>
      </w:tr>
      <w:bookmarkEnd w:id="3"/>
      <w:tr w:rsidR="000503F6" w14:paraId="5E1937A2" w14:textId="77777777" w:rsidTr="00CA0BD9">
        <w:trPr>
          <w:trHeight w:val="3410"/>
        </w:trPr>
        <w:tc>
          <w:tcPr>
            <w:tcW w:w="1276" w:type="dxa"/>
            <w:vMerge/>
          </w:tcPr>
          <w:p w14:paraId="19327F4E" w14:textId="77777777" w:rsidR="000503F6" w:rsidRPr="00DF2CD4" w:rsidRDefault="000503F6" w:rsidP="00AB3321">
            <w:pPr>
              <w:tabs>
                <w:tab w:val="left" w:pos="540"/>
              </w:tabs>
              <w:contextualSpacing/>
              <w:jc w:val="both"/>
              <w:rPr>
                <w:sz w:val="24"/>
                <w:szCs w:val="24"/>
              </w:rPr>
            </w:pPr>
          </w:p>
        </w:tc>
        <w:tc>
          <w:tcPr>
            <w:tcW w:w="2410" w:type="dxa"/>
            <w:vMerge/>
          </w:tcPr>
          <w:p w14:paraId="414A9652" w14:textId="77777777" w:rsidR="000503F6" w:rsidRPr="00DF2CD4" w:rsidRDefault="000503F6" w:rsidP="00AB3321">
            <w:pPr>
              <w:tabs>
                <w:tab w:val="left" w:pos="540"/>
              </w:tabs>
              <w:contextualSpacing/>
              <w:jc w:val="both"/>
              <w:rPr>
                <w:sz w:val="24"/>
                <w:szCs w:val="24"/>
              </w:rPr>
            </w:pPr>
          </w:p>
        </w:tc>
        <w:tc>
          <w:tcPr>
            <w:tcW w:w="2693" w:type="dxa"/>
          </w:tcPr>
          <w:p w14:paraId="6575B076" w14:textId="277B074D" w:rsidR="000503F6" w:rsidRPr="00DF2CD4" w:rsidRDefault="000503F6" w:rsidP="00AB3321">
            <w:pPr>
              <w:pStyle w:val="af8"/>
              <w:numPr>
                <w:ilvl w:val="0"/>
                <w:numId w:val="22"/>
              </w:numPr>
              <w:tabs>
                <w:tab w:val="left" w:pos="540"/>
              </w:tabs>
              <w:ind w:left="0" w:hanging="54"/>
              <w:contextualSpacing/>
              <w:jc w:val="both"/>
              <w:rPr>
                <w:sz w:val="24"/>
                <w:szCs w:val="24"/>
              </w:rPr>
            </w:pPr>
            <w:r w:rsidRPr="00E3757F">
              <w:rPr>
                <w:sz w:val="24"/>
                <w:szCs w:val="24"/>
              </w:rPr>
              <w:t>Формирует предложения по совершенствованию проектов развития умных городов</w:t>
            </w:r>
          </w:p>
        </w:tc>
        <w:tc>
          <w:tcPr>
            <w:tcW w:w="4393" w:type="dxa"/>
            <w:gridSpan w:val="2"/>
          </w:tcPr>
          <w:p w14:paraId="37E6F544" w14:textId="14BF5F7A" w:rsidR="000503F6" w:rsidRPr="00DF2CD4" w:rsidRDefault="000503F6" w:rsidP="00AB3321">
            <w:pPr>
              <w:tabs>
                <w:tab w:val="left" w:pos="540"/>
              </w:tabs>
              <w:contextualSpacing/>
              <w:jc w:val="both"/>
              <w:rPr>
                <w:sz w:val="24"/>
                <w:szCs w:val="24"/>
              </w:rPr>
            </w:pPr>
            <w:r w:rsidRPr="00DF2CD4">
              <w:rPr>
                <w:sz w:val="24"/>
                <w:szCs w:val="24"/>
              </w:rPr>
              <w:t xml:space="preserve">Знать: возможности и ограничения в применении того или иного метода и инструмента </w:t>
            </w:r>
            <w:r w:rsidR="00B04F80">
              <w:rPr>
                <w:sz w:val="24"/>
                <w:szCs w:val="24"/>
              </w:rPr>
              <w:t>проектного управления развития умных городов</w:t>
            </w:r>
          </w:p>
          <w:p w14:paraId="6EFF958D" w14:textId="460BBDBF" w:rsidR="000503F6" w:rsidRPr="00DF2CD4" w:rsidRDefault="000503F6" w:rsidP="00AB3321">
            <w:pPr>
              <w:tabs>
                <w:tab w:val="left" w:pos="540"/>
              </w:tabs>
              <w:contextualSpacing/>
              <w:jc w:val="both"/>
              <w:rPr>
                <w:color w:val="FF0000"/>
                <w:sz w:val="24"/>
                <w:szCs w:val="24"/>
              </w:rPr>
            </w:pPr>
            <w:r w:rsidRPr="00DF2CD4">
              <w:rPr>
                <w:sz w:val="24"/>
                <w:szCs w:val="24"/>
              </w:rPr>
              <w:t xml:space="preserve">Уметь: применять аналитический аппарат и инструментальные средства при </w:t>
            </w:r>
            <w:r w:rsidR="00B04F80">
              <w:rPr>
                <w:sz w:val="24"/>
                <w:szCs w:val="24"/>
              </w:rPr>
              <w:t>формировании предложений по совершенствованию проектного управления развития умных городов</w:t>
            </w:r>
          </w:p>
        </w:tc>
      </w:tr>
      <w:tr w:rsidR="00AB3321" w14:paraId="7F5E39AD" w14:textId="77777777" w:rsidTr="00CA0BD9">
        <w:trPr>
          <w:gridAfter w:val="1"/>
          <w:wAfter w:w="6" w:type="dxa"/>
          <w:trHeight w:val="5227"/>
        </w:trPr>
        <w:tc>
          <w:tcPr>
            <w:tcW w:w="1276" w:type="dxa"/>
            <w:vMerge w:val="restart"/>
          </w:tcPr>
          <w:p w14:paraId="066431D7" w14:textId="23B096B8" w:rsidR="00AB3321" w:rsidRPr="00DF2CD4" w:rsidRDefault="00AB3321" w:rsidP="00AB3321">
            <w:pPr>
              <w:tabs>
                <w:tab w:val="left" w:pos="540"/>
              </w:tabs>
              <w:contextualSpacing/>
              <w:jc w:val="both"/>
              <w:rPr>
                <w:sz w:val="24"/>
                <w:szCs w:val="24"/>
              </w:rPr>
            </w:pPr>
            <w:r w:rsidRPr="00DF2CD4">
              <w:rPr>
                <w:sz w:val="24"/>
                <w:szCs w:val="24"/>
              </w:rPr>
              <w:t>ПК</w:t>
            </w:r>
            <w:r w:rsidR="0006305D">
              <w:rPr>
                <w:sz w:val="24"/>
                <w:szCs w:val="24"/>
              </w:rPr>
              <w:t>Н</w:t>
            </w:r>
            <w:r w:rsidRPr="00DF2CD4">
              <w:rPr>
                <w:sz w:val="24"/>
                <w:szCs w:val="24"/>
              </w:rPr>
              <w:t>-</w:t>
            </w:r>
            <w:r w:rsidR="00FB37E5">
              <w:rPr>
                <w:sz w:val="24"/>
                <w:szCs w:val="24"/>
              </w:rPr>
              <w:t>2</w:t>
            </w:r>
          </w:p>
        </w:tc>
        <w:tc>
          <w:tcPr>
            <w:tcW w:w="2410" w:type="dxa"/>
            <w:vMerge w:val="restart"/>
          </w:tcPr>
          <w:p w14:paraId="4CD8C29F" w14:textId="14B80AB6" w:rsidR="000503F6" w:rsidRPr="00AF48A7" w:rsidRDefault="00EF282C" w:rsidP="000503F6">
            <w:pPr>
              <w:tabs>
                <w:tab w:val="left" w:pos="540"/>
              </w:tabs>
              <w:contextualSpacing/>
              <w:jc w:val="both"/>
              <w:rPr>
                <w:sz w:val="24"/>
                <w:szCs w:val="24"/>
              </w:rPr>
            </w:pPr>
            <w:r w:rsidRPr="00EF282C">
              <w:rPr>
                <w:sz w:val="24"/>
                <w:szCs w:val="24"/>
              </w:rPr>
              <w:t>Способность организовать внедрение и использование современных 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w:t>
            </w:r>
            <w:r w:rsidR="00AF48A7" w:rsidRPr="00AF48A7">
              <w:rPr>
                <w:sz w:val="24"/>
                <w:szCs w:val="24"/>
              </w:rPr>
              <w:t>.</w:t>
            </w:r>
          </w:p>
        </w:tc>
        <w:tc>
          <w:tcPr>
            <w:tcW w:w="2693" w:type="dxa"/>
          </w:tcPr>
          <w:p w14:paraId="32AF2C79" w14:textId="280C0F0D" w:rsidR="00AB3321" w:rsidRPr="00AF48A7" w:rsidRDefault="000503F6" w:rsidP="000503F6">
            <w:pPr>
              <w:pStyle w:val="af8"/>
              <w:widowControl/>
              <w:numPr>
                <w:ilvl w:val="0"/>
                <w:numId w:val="1"/>
              </w:numPr>
              <w:suppressAutoHyphens w:val="0"/>
              <w:ind w:left="-60" w:firstLine="60"/>
              <w:contextualSpacing/>
              <w:jc w:val="both"/>
              <w:rPr>
                <w:sz w:val="24"/>
                <w:szCs w:val="24"/>
              </w:rPr>
            </w:pPr>
            <w:r w:rsidRPr="00E3757F">
              <w:rPr>
                <w:sz w:val="24"/>
                <w:szCs w:val="24"/>
              </w:rPr>
              <w:t>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p>
        </w:tc>
        <w:tc>
          <w:tcPr>
            <w:tcW w:w="4387" w:type="dxa"/>
          </w:tcPr>
          <w:p w14:paraId="4CF2CC71" w14:textId="77249A1E" w:rsidR="00AB3321" w:rsidRPr="000A23A8" w:rsidRDefault="00AB3321" w:rsidP="00AB3321">
            <w:pPr>
              <w:tabs>
                <w:tab w:val="left" w:pos="540"/>
              </w:tabs>
              <w:contextualSpacing/>
              <w:jc w:val="both"/>
              <w:rPr>
                <w:sz w:val="24"/>
                <w:szCs w:val="24"/>
              </w:rPr>
            </w:pPr>
            <w:r w:rsidRPr="000A23A8">
              <w:rPr>
                <w:sz w:val="24"/>
                <w:szCs w:val="24"/>
              </w:rPr>
              <w:t xml:space="preserve">Знать: </w:t>
            </w:r>
            <w:r w:rsidR="000A23A8">
              <w:rPr>
                <w:sz w:val="24"/>
                <w:szCs w:val="24"/>
              </w:rPr>
              <w:t>основные</w:t>
            </w:r>
            <w:r w:rsidR="00A003C7" w:rsidRPr="000A23A8">
              <w:rPr>
                <w:sz w:val="24"/>
                <w:szCs w:val="24"/>
              </w:rPr>
              <w:t xml:space="preserve"> подходы </w:t>
            </w:r>
            <w:r w:rsidR="007F5593" w:rsidRPr="000A23A8">
              <w:rPr>
                <w:sz w:val="24"/>
                <w:szCs w:val="24"/>
              </w:rPr>
              <w:t>к формированию и использованию информационно</w:t>
            </w:r>
            <w:r w:rsidR="000A23A8">
              <w:rPr>
                <w:sz w:val="24"/>
                <w:szCs w:val="24"/>
              </w:rPr>
              <w:t xml:space="preserve"> </w:t>
            </w:r>
            <w:r w:rsidR="007F5593" w:rsidRPr="000A23A8">
              <w:rPr>
                <w:sz w:val="24"/>
                <w:szCs w:val="24"/>
              </w:rPr>
              <w:t>-коммуникационных систем в государственном управлении</w:t>
            </w:r>
            <w:r w:rsidR="00A003C7" w:rsidRPr="000A23A8">
              <w:rPr>
                <w:sz w:val="24"/>
                <w:szCs w:val="24"/>
              </w:rPr>
              <w:t xml:space="preserve">, </w:t>
            </w:r>
            <w:r w:rsidR="007F5593" w:rsidRPr="000A23A8">
              <w:rPr>
                <w:sz w:val="24"/>
                <w:szCs w:val="24"/>
              </w:rPr>
              <w:t>возможности</w:t>
            </w:r>
            <w:r w:rsidR="000A23A8">
              <w:rPr>
                <w:sz w:val="24"/>
                <w:szCs w:val="24"/>
              </w:rPr>
              <w:t xml:space="preserve"> и сферы применения</w:t>
            </w:r>
            <w:r w:rsidR="007F5593" w:rsidRPr="000A23A8">
              <w:rPr>
                <w:sz w:val="24"/>
                <w:szCs w:val="24"/>
              </w:rPr>
              <w:t xml:space="preserve"> информационно-справочных технологи</w:t>
            </w:r>
            <w:r w:rsidR="000A23A8">
              <w:rPr>
                <w:sz w:val="24"/>
                <w:szCs w:val="24"/>
              </w:rPr>
              <w:t>й</w:t>
            </w:r>
            <w:r w:rsidR="007F5593" w:rsidRPr="000A23A8">
              <w:rPr>
                <w:sz w:val="24"/>
                <w:szCs w:val="24"/>
              </w:rPr>
              <w:t xml:space="preserve"> для </w:t>
            </w:r>
            <w:r w:rsidR="000A23A8" w:rsidRPr="000A23A8">
              <w:rPr>
                <w:sz w:val="24"/>
                <w:szCs w:val="24"/>
              </w:rPr>
              <w:t xml:space="preserve">обеспечения </w:t>
            </w:r>
            <w:r w:rsidR="000A23A8">
              <w:rPr>
                <w:sz w:val="24"/>
                <w:szCs w:val="24"/>
              </w:rPr>
              <w:t>реализации учетно-</w:t>
            </w:r>
            <w:r w:rsidR="000A23A8" w:rsidRPr="000A23A8">
              <w:rPr>
                <w:sz w:val="24"/>
                <w:szCs w:val="24"/>
              </w:rPr>
              <w:t>аналитических</w:t>
            </w:r>
            <w:r w:rsidR="007F5593" w:rsidRPr="000A23A8">
              <w:rPr>
                <w:sz w:val="24"/>
                <w:szCs w:val="24"/>
              </w:rPr>
              <w:t xml:space="preserve"> функций, как </w:t>
            </w:r>
            <w:r w:rsidR="000A23A8" w:rsidRPr="000A23A8">
              <w:rPr>
                <w:sz w:val="24"/>
                <w:szCs w:val="24"/>
              </w:rPr>
              <w:t>областей</w:t>
            </w:r>
            <w:r w:rsidR="007F5593" w:rsidRPr="000A23A8">
              <w:rPr>
                <w:sz w:val="24"/>
                <w:szCs w:val="24"/>
              </w:rPr>
              <w:t xml:space="preserve"> профессиональной деятельности </w:t>
            </w:r>
            <w:r w:rsidR="000A23A8" w:rsidRPr="000A23A8">
              <w:rPr>
                <w:sz w:val="24"/>
                <w:szCs w:val="24"/>
              </w:rPr>
              <w:t>государственных и муниципальных</w:t>
            </w:r>
            <w:r w:rsidR="00A003C7" w:rsidRPr="000A23A8">
              <w:rPr>
                <w:sz w:val="24"/>
                <w:szCs w:val="24"/>
              </w:rPr>
              <w:t xml:space="preserve"> </w:t>
            </w:r>
            <w:r w:rsidR="000A23A8" w:rsidRPr="000A23A8">
              <w:rPr>
                <w:sz w:val="24"/>
                <w:szCs w:val="24"/>
              </w:rPr>
              <w:t>служащих</w:t>
            </w:r>
          </w:p>
          <w:p w14:paraId="0549E837" w14:textId="7EAF3A28" w:rsidR="00AB3321" w:rsidRPr="00FB37E5" w:rsidRDefault="00AB3321" w:rsidP="00AB3321">
            <w:pPr>
              <w:tabs>
                <w:tab w:val="left" w:pos="540"/>
              </w:tabs>
              <w:contextualSpacing/>
              <w:jc w:val="both"/>
              <w:rPr>
                <w:color w:val="FF0000"/>
                <w:sz w:val="24"/>
                <w:szCs w:val="24"/>
                <w:highlight w:val="yellow"/>
              </w:rPr>
            </w:pPr>
            <w:r w:rsidRPr="00F95F2E">
              <w:rPr>
                <w:sz w:val="24"/>
                <w:szCs w:val="24"/>
              </w:rPr>
              <w:t xml:space="preserve">Уметь: </w:t>
            </w:r>
            <w:r w:rsidR="000A23A8" w:rsidRPr="00F95F2E">
              <w:rPr>
                <w:sz w:val="24"/>
                <w:szCs w:val="24"/>
              </w:rPr>
              <w:t>использовать современные информационн</w:t>
            </w:r>
            <w:r w:rsidR="00CF1A6D">
              <w:rPr>
                <w:sz w:val="24"/>
                <w:szCs w:val="24"/>
              </w:rPr>
              <w:t>ые</w:t>
            </w:r>
            <w:r w:rsidR="000A23A8" w:rsidRPr="00F95F2E">
              <w:rPr>
                <w:sz w:val="24"/>
                <w:szCs w:val="24"/>
              </w:rPr>
              <w:t>- технологи</w:t>
            </w:r>
            <w:r w:rsidR="00F95F2E" w:rsidRPr="00F95F2E">
              <w:rPr>
                <w:sz w:val="24"/>
                <w:szCs w:val="24"/>
              </w:rPr>
              <w:t>и в област</w:t>
            </w:r>
            <w:r w:rsidR="00CF1A6D">
              <w:rPr>
                <w:sz w:val="24"/>
                <w:szCs w:val="24"/>
              </w:rPr>
              <w:t xml:space="preserve">ях </w:t>
            </w:r>
            <w:r w:rsidR="00122C7C" w:rsidRPr="00F95F2E">
              <w:rPr>
                <w:sz w:val="24"/>
                <w:szCs w:val="24"/>
              </w:rPr>
              <w:t>ведения баз данных</w:t>
            </w:r>
            <w:r w:rsidR="00CF1A6D">
              <w:rPr>
                <w:sz w:val="24"/>
                <w:szCs w:val="24"/>
              </w:rPr>
              <w:t>,</w:t>
            </w:r>
            <w:r w:rsidR="00F95F2E" w:rsidRPr="00F95F2E">
              <w:rPr>
                <w:sz w:val="24"/>
                <w:szCs w:val="24"/>
              </w:rPr>
              <w:t xml:space="preserve"> </w:t>
            </w:r>
            <w:r w:rsidR="00122C7C" w:rsidRPr="00F95F2E">
              <w:rPr>
                <w:sz w:val="24"/>
                <w:szCs w:val="24"/>
              </w:rPr>
              <w:t xml:space="preserve">обеспечения </w:t>
            </w:r>
            <w:r w:rsidR="00CF1A6D" w:rsidRPr="00F95F2E">
              <w:rPr>
                <w:sz w:val="24"/>
                <w:szCs w:val="24"/>
              </w:rPr>
              <w:t>коммуникаци</w:t>
            </w:r>
            <w:r w:rsidR="00CF1A6D">
              <w:rPr>
                <w:sz w:val="24"/>
                <w:szCs w:val="24"/>
              </w:rPr>
              <w:t>й</w:t>
            </w:r>
            <w:r w:rsidR="00F95F2E" w:rsidRPr="00F95F2E">
              <w:rPr>
                <w:sz w:val="24"/>
                <w:szCs w:val="24"/>
              </w:rPr>
              <w:t>, а также учетно-контрольных функций, как сфер профессиональной управленческой деятельности</w:t>
            </w:r>
          </w:p>
        </w:tc>
      </w:tr>
      <w:tr w:rsidR="000503F6" w14:paraId="18CE2B3F" w14:textId="77777777" w:rsidTr="00CA0BD9">
        <w:trPr>
          <w:gridAfter w:val="1"/>
          <w:wAfter w:w="6" w:type="dxa"/>
          <w:trHeight w:val="4968"/>
        </w:trPr>
        <w:tc>
          <w:tcPr>
            <w:tcW w:w="1276" w:type="dxa"/>
            <w:vMerge/>
          </w:tcPr>
          <w:p w14:paraId="5CD7AEC9" w14:textId="77777777" w:rsidR="000503F6" w:rsidRPr="00DF2CD4" w:rsidRDefault="000503F6" w:rsidP="00AB3321">
            <w:pPr>
              <w:tabs>
                <w:tab w:val="left" w:pos="540"/>
              </w:tabs>
              <w:contextualSpacing/>
              <w:jc w:val="both"/>
              <w:rPr>
                <w:sz w:val="24"/>
                <w:szCs w:val="24"/>
              </w:rPr>
            </w:pPr>
          </w:p>
        </w:tc>
        <w:tc>
          <w:tcPr>
            <w:tcW w:w="2410" w:type="dxa"/>
            <w:vMerge/>
          </w:tcPr>
          <w:p w14:paraId="5959487C" w14:textId="77777777" w:rsidR="000503F6" w:rsidRPr="00AF48A7" w:rsidRDefault="000503F6" w:rsidP="00AB3321">
            <w:pPr>
              <w:tabs>
                <w:tab w:val="left" w:pos="540"/>
              </w:tabs>
              <w:contextualSpacing/>
              <w:jc w:val="both"/>
              <w:rPr>
                <w:sz w:val="24"/>
                <w:szCs w:val="24"/>
              </w:rPr>
            </w:pPr>
          </w:p>
        </w:tc>
        <w:tc>
          <w:tcPr>
            <w:tcW w:w="2693" w:type="dxa"/>
          </w:tcPr>
          <w:p w14:paraId="513E935D" w14:textId="13F4B285" w:rsidR="000503F6" w:rsidRPr="00AF48A7" w:rsidRDefault="000503F6" w:rsidP="00AB3321">
            <w:pPr>
              <w:pStyle w:val="af8"/>
              <w:widowControl/>
              <w:numPr>
                <w:ilvl w:val="0"/>
                <w:numId w:val="1"/>
              </w:numPr>
              <w:suppressAutoHyphens w:val="0"/>
              <w:ind w:left="0" w:firstLine="0"/>
              <w:contextualSpacing/>
              <w:jc w:val="both"/>
              <w:rPr>
                <w:sz w:val="24"/>
                <w:szCs w:val="24"/>
              </w:rPr>
            </w:pPr>
            <w:r w:rsidRPr="00E3757F">
              <w:rPr>
                <w:sz w:val="24"/>
                <w:szCs w:val="24"/>
              </w:rPr>
              <w:t>Организует внедрение и использование современных информационно-коммуникационных технологий, ведение баз данных, информационно – справочной работы, обеспечение связи в деятельности органов власти.</w:t>
            </w:r>
          </w:p>
        </w:tc>
        <w:tc>
          <w:tcPr>
            <w:tcW w:w="4387" w:type="dxa"/>
          </w:tcPr>
          <w:p w14:paraId="285A6E04" w14:textId="4EA371AA" w:rsidR="000503F6" w:rsidRPr="00774BCD" w:rsidRDefault="000503F6" w:rsidP="00774BCD">
            <w:pPr>
              <w:shd w:val="clear" w:color="auto" w:fill="FFFFFF" w:themeFill="background1"/>
              <w:tabs>
                <w:tab w:val="left" w:pos="540"/>
              </w:tabs>
              <w:contextualSpacing/>
              <w:jc w:val="both"/>
              <w:rPr>
                <w:sz w:val="24"/>
                <w:szCs w:val="24"/>
              </w:rPr>
            </w:pPr>
            <w:r w:rsidRPr="0070509B">
              <w:rPr>
                <w:sz w:val="24"/>
                <w:szCs w:val="24"/>
              </w:rPr>
              <w:t xml:space="preserve">Знать: </w:t>
            </w:r>
            <w:r w:rsidR="00F95F2E" w:rsidRPr="0070509B">
              <w:rPr>
                <w:sz w:val="24"/>
                <w:szCs w:val="24"/>
              </w:rPr>
              <w:t xml:space="preserve">организационные </w:t>
            </w:r>
            <w:r w:rsidRPr="0070509B">
              <w:rPr>
                <w:sz w:val="24"/>
                <w:szCs w:val="24"/>
              </w:rPr>
              <w:t xml:space="preserve">методы </w:t>
            </w:r>
            <w:r w:rsidR="00F95F2E" w:rsidRPr="0070509B">
              <w:rPr>
                <w:sz w:val="24"/>
                <w:szCs w:val="24"/>
              </w:rPr>
              <w:t xml:space="preserve">и инструменты внедрения современных информационно-коммуникационных технологий, формирования баз данных, информационно-справочных систем, </w:t>
            </w:r>
            <w:r w:rsidRPr="0070509B">
              <w:rPr>
                <w:sz w:val="24"/>
                <w:szCs w:val="24"/>
              </w:rPr>
              <w:t xml:space="preserve">в </w:t>
            </w:r>
            <w:r w:rsidR="0070509B" w:rsidRPr="0070509B">
              <w:rPr>
                <w:sz w:val="24"/>
                <w:szCs w:val="24"/>
              </w:rPr>
              <w:t xml:space="preserve">соответствие со спецификой </w:t>
            </w:r>
            <w:r w:rsidR="0070509B" w:rsidRPr="00774BCD">
              <w:rPr>
                <w:sz w:val="24"/>
                <w:szCs w:val="24"/>
              </w:rPr>
              <w:t xml:space="preserve">государственного </w:t>
            </w:r>
            <w:r w:rsidRPr="00774BCD">
              <w:rPr>
                <w:sz w:val="24"/>
                <w:szCs w:val="24"/>
              </w:rPr>
              <w:t>управления</w:t>
            </w:r>
            <w:r w:rsidR="0070509B" w:rsidRPr="00774BCD">
              <w:rPr>
                <w:sz w:val="24"/>
                <w:szCs w:val="24"/>
              </w:rPr>
              <w:t>, целевой ориентацией на обеспечение общественной и экологической безопасности</w:t>
            </w:r>
            <w:r w:rsidRPr="00774BCD">
              <w:rPr>
                <w:sz w:val="24"/>
                <w:szCs w:val="24"/>
              </w:rPr>
              <w:t>.</w:t>
            </w:r>
          </w:p>
          <w:p w14:paraId="68A83A36" w14:textId="20E4B07B" w:rsidR="000503F6" w:rsidRPr="00FB37E5" w:rsidRDefault="000503F6" w:rsidP="00774BCD">
            <w:pPr>
              <w:shd w:val="clear" w:color="auto" w:fill="FFFFFF" w:themeFill="background1"/>
              <w:tabs>
                <w:tab w:val="left" w:pos="540"/>
              </w:tabs>
              <w:contextualSpacing/>
              <w:jc w:val="both"/>
              <w:rPr>
                <w:color w:val="FF0000"/>
                <w:sz w:val="24"/>
                <w:szCs w:val="24"/>
                <w:highlight w:val="yellow"/>
              </w:rPr>
            </w:pPr>
            <w:r w:rsidRPr="00774BCD">
              <w:rPr>
                <w:color w:val="000000" w:themeColor="text1"/>
                <w:sz w:val="24"/>
                <w:szCs w:val="24"/>
                <w:shd w:val="clear" w:color="auto" w:fill="FFFFFF" w:themeFill="background1"/>
              </w:rPr>
              <w:t xml:space="preserve">Уметь: применять методики </w:t>
            </w:r>
            <w:r w:rsidR="0070509B" w:rsidRPr="00774BCD">
              <w:rPr>
                <w:color w:val="000000" w:themeColor="text1"/>
                <w:sz w:val="24"/>
                <w:szCs w:val="24"/>
                <w:shd w:val="clear" w:color="auto" w:fill="FFFFFF" w:themeFill="background1"/>
              </w:rPr>
              <w:t>внедрения</w:t>
            </w:r>
            <w:r w:rsidR="0070509B" w:rsidRPr="00774BCD">
              <w:rPr>
                <w:color w:val="000000" w:themeColor="text1"/>
                <w:sz w:val="24"/>
                <w:szCs w:val="24"/>
              </w:rPr>
              <w:t xml:space="preserve"> </w:t>
            </w:r>
            <w:r w:rsidR="0070509B" w:rsidRPr="00774BCD">
              <w:rPr>
                <w:sz w:val="24"/>
                <w:szCs w:val="24"/>
              </w:rPr>
              <w:t>информационно-коммуникационных</w:t>
            </w:r>
            <w:r w:rsidR="0070509B" w:rsidRPr="00E3757F">
              <w:rPr>
                <w:sz w:val="24"/>
                <w:szCs w:val="24"/>
              </w:rPr>
              <w:t xml:space="preserve"> технологий</w:t>
            </w:r>
            <w:r w:rsidR="00774BCD">
              <w:rPr>
                <w:sz w:val="24"/>
                <w:szCs w:val="24"/>
              </w:rPr>
              <w:t xml:space="preserve"> в практику государственного управления;</w:t>
            </w:r>
            <w:r w:rsidR="0070509B" w:rsidRPr="00E3757F">
              <w:rPr>
                <w:sz w:val="24"/>
                <w:szCs w:val="24"/>
              </w:rPr>
              <w:t xml:space="preserve"> </w:t>
            </w:r>
            <w:r w:rsidR="00774BCD">
              <w:rPr>
                <w:sz w:val="24"/>
                <w:szCs w:val="24"/>
              </w:rPr>
              <w:t xml:space="preserve">реализовывать алгоритмы </w:t>
            </w:r>
            <w:r w:rsidR="0070509B" w:rsidRPr="00E3757F">
              <w:rPr>
                <w:sz w:val="24"/>
                <w:szCs w:val="24"/>
              </w:rPr>
              <w:t>ведение баз данных,</w:t>
            </w:r>
            <w:r w:rsidR="00774BCD">
              <w:rPr>
                <w:sz w:val="24"/>
                <w:szCs w:val="24"/>
              </w:rPr>
              <w:t xml:space="preserve"> а также получения</w:t>
            </w:r>
            <w:r w:rsidR="0070509B" w:rsidRPr="00E3757F">
              <w:rPr>
                <w:sz w:val="24"/>
                <w:szCs w:val="24"/>
              </w:rPr>
              <w:t xml:space="preserve"> справочной </w:t>
            </w:r>
            <w:r w:rsidR="00774BCD" w:rsidRPr="00E3757F">
              <w:rPr>
                <w:sz w:val="24"/>
                <w:szCs w:val="24"/>
              </w:rPr>
              <w:t>информаци</w:t>
            </w:r>
            <w:r w:rsidR="00774BCD">
              <w:rPr>
                <w:sz w:val="24"/>
                <w:szCs w:val="24"/>
              </w:rPr>
              <w:t xml:space="preserve">и, в совокупности </w:t>
            </w:r>
            <w:r w:rsidR="0070509B" w:rsidRPr="00E3757F">
              <w:rPr>
                <w:sz w:val="24"/>
                <w:szCs w:val="24"/>
              </w:rPr>
              <w:t>обеспеч</w:t>
            </w:r>
            <w:r w:rsidR="00774BCD">
              <w:rPr>
                <w:sz w:val="24"/>
                <w:szCs w:val="24"/>
              </w:rPr>
              <w:t xml:space="preserve">ивающих эффективную </w:t>
            </w:r>
            <w:r w:rsidR="0070509B" w:rsidRPr="00E3757F">
              <w:rPr>
                <w:sz w:val="24"/>
                <w:szCs w:val="24"/>
              </w:rPr>
              <w:t>деятельност</w:t>
            </w:r>
            <w:r w:rsidR="00774BCD">
              <w:rPr>
                <w:sz w:val="24"/>
                <w:szCs w:val="24"/>
              </w:rPr>
              <w:t>ь</w:t>
            </w:r>
            <w:r w:rsidR="0070509B" w:rsidRPr="00E3757F">
              <w:rPr>
                <w:sz w:val="24"/>
                <w:szCs w:val="24"/>
              </w:rPr>
              <w:t xml:space="preserve"> органов власти.</w:t>
            </w:r>
          </w:p>
        </w:tc>
      </w:tr>
    </w:tbl>
    <w:p w14:paraId="6D444F92" w14:textId="77777777" w:rsidR="00A84F74" w:rsidRDefault="00A84F74">
      <w:pPr>
        <w:tabs>
          <w:tab w:val="left" w:pos="540"/>
        </w:tabs>
        <w:ind w:firstLine="709"/>
        <w:contextualSpacing/>
        <w:jc w:val="both"/>
        <w:rPr>
          <w:sz w:val="28"/>
          <w:szCs w:val="28"/>
        </w:rPr>
      </w:pPr>
    </w:p>
    <w:p w14:paraId="36C23724" w14:textId="77777777" w:rsidR="00A84F74" w:rsidRDefault="00B536A7">
      <w:pPr>
        <w:pStyle w:val="1"/>
        <w:spacing w:before="0"/>
        <w:ind w:firstLine="709"/>
        <w:jc w:val="both"/>
        <w:rPr>
          <w:rFonts w:ascii="Times New Roman" w:hAnsi="Times New Roman" w:cs="Times New Roman"/>
          <w:b/>
          <w:color w:val="auto"/>
          <w:sz w:val="28"/>
          <w:szCs w:val="28"/>
        </w:rPr>
      </w:pPr>
      <w:bookmarkStart w:id="4" w:name="_Toc152795110"/>
      <w:r>
        <w:rPr>
          <w:rFonts w:ascii="Times New Roman" w:hAnsi="Times New Roman" w:cs="Times New Roman"/>
          <w:b/>
          <w:bCs/>
          <w:color w:val="auto"/>
          <w:sz w:val="28"/>
          <w:szCs w:val="28"/>
        </w:rPr>
        <w:t>3. Место дисциплины в структуре образовательной программы</w:t>
      </w:r>
      <w:bookmarkEnd w:id="4"/>
    </w:p>
    <w:p w14:paraId="53CA3665" w14:textId="3437566D" w:rsidR="00A84F74" w:rsidRDefault="00776920">
      <w:pPr>
        <w:ind w:firstLine="709"/>
        <w:jc w:val="both"/>
        <w:rPr>
          <w:bCs/>
          <w:sz w:val="28"/>
          <w:szCs w:val="28"/>
        </w:rPr>
      </w:pPr>
      <w:r>
        <w:rPr>
          <w:bCs/>
          <w:sz w:val="28"/>
          <w:szCs w:val="28"/>
        </w:rPr>
        <w:t xml:space="preserve">Дисциплина относится к </w:t>
      </w:r>
      <w:r w:rsidR="00CA0BD9">
        <w:rPr>
          <w:bCs/>
          <w:sz w:val="28"/>
          <w:szCs w:val="28"/>
        </w:rPr>
        <w:t>модулю дисциплин</w:t>
      </w:r>
      <w:r w:rsidR="00B46A7F">
        <w:rPr>
          <w:bCs/>
          <w:sz w:val="28"/>
          <w:szCs w:val="28"/>
        </w:rPr>
        <w:t xml:space="preserve"> по выбору</w:t>
      </w:r>
      <w:r w:rsidR="00CA0BD9">
        <w:rPr>
          <w:bCs/>
          <w:sz w:val="28"/>
          <w:szCs w:val="28"/>
        </w:rPr>
        <w:t>, углубляющих освоение программы магистратуры.</w:t>
      </w:r>
    </w:p>
    <w:p w14:paraId="61964D74" w14:textId="77777777" w:rsidR="00C525DA" w:rsidRDefault="00C525DA">
      <w:pPr>
        <w:ind w:firstLine="709"/>
        <w:jc w:val="both"/>
        <w:rPr>
          <w:bCs/>
          <w:sz w:val="28"/>
          <w:szCs w:val="28"/>
        </w:rPr>
      </w:pPr>
    </w:p>
    <w:p w14:paraId="0F95A420" w14:textId="77777777" w:rsidR="00A84F74" w:rsidRDefault="00B536A7">
      <w:pPr>
        <w:pStyle w:val="1"/>
        <w:spacing w:before="0"/>
        <w:ind w:firstLine="709"/>
        <w:jc w:val="both"/>
        <w:rPr>
          <w:rFonts w:ascii="Times New Roman" w:hAnsi="Times New Roman" w:cs="Times New Roman"/>
          <w:b/>
          <w:color w:val="auto"/>
          <w:sz w:val="28"/>
          <w:szCs w:val="28"/>
        </w:rPr>
      </w:pPr>
      <w:bookmarkStart w:id="5" w:name="_Toc152795111"/>
      <w:r>
        <w:rPr>
          <w:rFonts w:ascii="Times New Roman" w:hAnsi="Times New Roman" w:cs="Times New Roman"/>
          <w:b/>
          <w:bCs/>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5"/>
      <w:r>
        <w:rPr>
          <w:rFonts w:ascii="Times New Roman" w:hAnsi="Times New Roman" w:cs="Times New Roman"/>
          <w:b/>
          <w:bCs/>
          <w:color w:val="auto"/>
          <w:sz w:val="28"/>
          <w:szCs w:val="28"/>
        </w:rPr>
        <w:t xml:space="preserve"> </w:t>
      </w:r>
    </w:p>
    <w:p w14:paraId="69139A49" w14:textId="5E263368" w:rsidR="00A84F74" w:rsidRDefault="00A84F74" w:rsidP="000C49AC">
      <w:pPr>
        <w:jc w:val="center"/>
        <w:rPr>
          <w:sz w:val="24"/>
          <w:szCs w:val="24"/>
        </w:rPr>
      </w:pPr>
    </w:p>
    <w:tbl>
      <w:tblPr>
        <w:tblW w:w="4934" w:type="pct"/>
        <w:tblLayout w:type="fixed"/>
        <w:tblLook w:val="04A0" w:firstRow="1" w:lastRow="0" w:firstColumn="1" w:lastColumn="0" w:noHBand="0" w:noVBand="1"/>
      </w:tblPr>
      <w:tblGrid>
        <w:gridCol w:w="5665"/>
        <w:gridCol w:w="2268"/>
        <w:gridCol w:w="2127"/>
      </w:tblGrid>
      <w:tr w:rsidR="00B46A7F" w14:paraId="435750FB" w14:textId="77777777" w:rsidTr="00B46A7F">
        <w:tc>
          <w:tcPr>
            <w:tcW w:w="5665" w:type="dxa"/>
            <w:tcBorders>
              <w:top w:val="single" w:sz="4" w:space="0" w:color="000000"/>
              <w:left w:val="single" w:sz="4" w:space="0" w:color="000000"/>
              <w:bottom w:val="single" w:sz="4" w:space="0" w:color="000000"/>
              <w:right w:val="single" w:sz="4" w:space="0" w:color="000000"/>
            </w:tcBorders>
            <w:shd w:val="clear" w:color="auto" w:fill="auto"/>
          </w:tcPr>
          <w:p w14:paraId="3012BED5" w14:textId="77777777" w:rsidR="00B46A7F" w:rsidRDefault="00B46A7F" w:rsidP="000C49AC">
            <w:pPr>
              <w:pStyle w:val="af8"/>
              <w:keepNext/>
              <w:ind w:left="0"/>
              <w:rPr>
                <w:b/>
                <w:sz w:val="24"/>
                <w:szCs w:val="24"/>
              </w:rPr>
            </w:pPr>
            <w:r>
              <w:rPr>
                <w:b/>
                <w:sz w:val="24"/>
                <w:szCs w:val="24"/>
              </w:rPr>
              <w:t>Вид учебной работы   по дисциплине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A2FC2D3" w14:textId="77777777" w:rsidR="00B46A7F" w:rsidRDefault="00B46A7F" w:rsidP="000C49AC">
            <w:pPr>
              <w:pStyle w:val="af8"/>
              <w:keepNext/>
              <w:ind w:left="0"/>
              <w:jc w:val="center"/>
              <w:rPr>
                <w:b/>
                <w:sz w:val="24"/>
                <w:szCs w:val="24"/>
              </w:rPr>
            </w:pPr>
            <w:r>
              <w:rPr>
                <w:b/>
                <w:sz w:val="24"/>
                <w:szCs w:val="24"/>
              </w:rPr>
              <w:t xml:space="preserve">Всего </w:t>
            </w:r>
          </w:p>
          <w:p w14:paraId="7552037F" w14:textId="77777777" w:rsidR="00B46A7F" w:rsidRDefault="00B46A7F" w:rsidP="000C49AC">
            <w:pPr>
              <w:pStyle w:val="af8"/>
              <w:keepNext/>
              <w:ind w:left="0"/>
              <w:jc w:val="center"/>
              <w:rPr>
                <w:b/>
                <w:sz w:val="24"/>
                <w:szCs w:val="24"/>
              </w:rPr>
            </w:pPr>
            <w:r>
              <w:rPr>
                <w:b/>
                <w:sz w:val="24"/>
                <w:szCs w:val="24"/>
              </w:rPr>
              <w:t>(в з/е и часах)</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65D2016" w14:textId="0251D245" w:rsidR="00B46A7F" w:rsidRDefault="00B46A7F" w:rsidP="000C49AC">
            <w:pPr>
              <w:pStyle w:val="af8"/>
              <w:keepNext/>
              <w:ind w:left="0"/>
              <w:jc w:val="center"/>
              <w:rPr>
                <w:b/>
                <w:sz w:val="24"/>
                <w:szCs w:val="24"/>
              </w:rPr>
            </w:pPr>
            <w:r>
              <w:rPr>
                <w:b/>
                <w:sz w:val="24"/>
                <w:szCs w:val="24"/>
              </w:rPr>
              <w:t xml:space="preserve">Модуль </w:t>
            </w:r>
            <w:r w:rsidR="008503B3">
              <w:rPr>
                <w:b/>
                <w:sz w:val="24"/>
                <w:szCs w:val="24"/>
              </w:rPr>
              <w:t>5</w:t>
            </w:r>
          </w:p>
          <w:p w14:paraId="1DA4DD10" w14:textId="77777777" w:rsidR="00B46A7F" w:rsidRDefault="00B46A7F" w:rsidP="000C49AC">
            <w:pPr>
              <w:pStyle w:val="af8"/>
              <w:keepNext/>
              <w:ind w:left="0"/>
              <w:jc w:val="center"/>
              <w:rPr>
                <w:b/>
                <w:sz w:val="24"/>
                <w:szCs w:val="24"/>
              </w:rPr>
            </w:pPr>
            <w:r>
              <w:rPr>
                <w:b/>
                <w:sz w:val="24"/>
                <w:szCs w:val="24"/>
              </w:rPr>
              <w:t>(в часах)</w:t>
            </w:r>
          </w:p>
        </w:tc>
      </w:tr>
      <w:tr w:rsidR="0063180C" w14:paraId="361A0C8F" w14:textId="77777777" w:rsidTr="00B46A7F">
        <w:tc>
          <w:tcPr>
            <w:tcW w:w="5665" w:type="dxa"/>
            <w:tcBorders>
              <w:top w:val="single" w:sz="4" w:space="0" w:color="000000"/>
              <w:left w:val="single" w:sz="4" w:space="0" w:color="000000"/>
              <w:bottom w:val="single" w:sz="4" w:space="0" w:color="000000"/>
              <w:right w:val="single" w:sz="4" w:space="0" w:color="000000"/>
            </w:tcBorders>
            <w:shd w:val="clear" w:color="auto" w:fill="auto"/>
          </w:tcPr>
          <w:p w14:paraId="07CA8C32" w14:textId="77777777" w:rsidR="0063180C" w:rsidRDefault="0063180C" w:rsidP="000C49AC">
            <w:pPr>
              <w:pStyle w:val="af8"/>
              <w:keepNext/>
              <w:ind w:left="0"/>
              <w:rPr>
                <w:b/>
                <w:sz w:val="24"/>
                <w:szCs w:val="24"/>
              </w:rPr>
            </w:pPr>
            <w:r>
              <w:rPr>
                <w:b/>
                <w:sz w:val="24"/>
                <w:szCs w:val="24"/>
              </w:rPr>
              <w:t xml:space="preserve">Общая трудоемкость дисциплины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07119EF" w14:textId="5013A0C5" w:rsidR="0063180C" w:rsidRDefault="0063180C" w:rsidP="000C49AC">
            <w:pPr>
              <w:pStyle w:val="af8"/>
              <w:keepNext/>
              <w:ind w:left="0"/>
              <w:jc w:val="center"/>
              <w:rPr>
                <w:b/>
                <w:i/>
                <w:sz w:val="24"/>
                <w:szCs w:val="24"/>
              </w:rPr>
            </w:pPr>
            <w:r>
              <w:rPr>
                <w:b/>
                <w:i/>
                <w:sz w:val="24"/>
                <w:szCs w:val="24"/>
              </w:rPr>
              <w:t xml:space="preserve">3 </w:t>
            </w:r>
            <w:proofErr w:type="spellStart"/>
            <w:r>
              <w:rPr>
                <w:b/>
                <w:i/>
                <w:sz w:val="24"/>
                <w:szCs w:val="24"/>
              </w:rPr>
              <w:t>з.е</w:t>
            </w:r>
            <w:proofErr w:type="spellEnd"/>
            <w:r>
              <w:rPr>
                <w:b/>
                <w:i/>
                <w:sz w:val="24"/>
                <w:szCs w:val="24"/>
              </w:rPr>
              <w:t>. / 108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DFC890B" w14:textId="367806B1" w:rsidR="0063180C" w:rsidRDefault="0063180C" w:rsidP="000C49AC">
            <w:pPr>
              <w:pStyle w:val="af8"/>
              <w:keepNext/>
              <w:ind w:left="0"/>
              <w:jc w:val="center"/>
              <w:rPr>
                <w:b/>
                <w:i/>
                <w:sz w:val="24"/>
                <w:szCs w:val="24"/>
              </w:rPr>
            </w:pPr>
            <w:r>
              <w:rPr>
                <w:b/>
                <w:i/>
                <w:sz w:val="24"/>
                <w:szCs w:val="24"/>
              </w:rPr>
              <w:t xml:space="preserve"> 108</w:t>
            </w:r>
          </w:p>
        </w:tc>
      </w:tr>
      <w:tr w:rsidR="0063180C" w14:paraId="792535CC" w14:textId="77777777" w:rsidTr="00B46A7F">
        <w:tc>
          <w:tcPr>
            <w:tcW w:w="5665" w:type="dxa"/>
            <w:tcBorders>
              <w:top w:val="single" w:sz="4" w:space="0" w:color="000000"/>
              <w:left w:val="single" w:sz="4" w:space="0" w:color="000000"/>
              <w:bottom w:val="single" w:sz="4" w:space="0" w:color="000000"/>
              <w:right w:val="single" w:sz="4" w:space="0" w:color="000000"/>
            </w:tcBorders>
            <w:shd w:val="clear" w:color="auto" w:fill="auto"/>
          </w:tcPr>
          <w:p w14:paraId="2060A241" w14:textId="77777777" w:rsidR="0063180C" w:rsidRDefault="0063180C" w:rsidP="000C49AC">
            <w:pPr>
              <w:pStyle w:val="af8"/>
              <w:keepNext/>
              <w:ind w:left="0"/>
              <w:rPr>
                <w:b/>
                <w:i/>
                <w:sz w:val="24"/>
                <w:szCs w:val="24"/>
              </w:rPr>
            </w:pPr>
            <w:r>
              <w:rPr>
                <w:b/>
                <w:i/>
                <w:sz w:val="24"/>
                <w:szCs w:val="24"/>
              </w:rPr>
              <w:t xml:space="preserve">Контактная работа - Аудиторные занятия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63D60BF" w14:textId="010118FD" w:rsidR="0063180C" w:rsidRDefault="008503B3" w:rsidP="000C49AC">
            <w:pPr>
              <w:pStyle w:val="af8"/>
              <w:keepNext/>
              <w:ind w:left="0"/>
              <w:jc w:val="center"/>
              <w:rPr>
                <w:b/>
                <w:i/>
                <w:sz w:val="24"/>
                <w:szCs w:val="24"/>
              </w:rPr>
            </w:pPr>
            <w:r>
              <w:rPr>
                <w:b/>
                <w:i/>
                <w:sz w:val="24"/>
                <w:szCs w:val="24"/>
              </w:rPr>
              <w:t>24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BB53DA6" w14:textId="7D66F993" w:rsidR="0063180C" w:rsidRDefault="008503B3" w:rsidP="000C49AC">
            <w:pPr>
              <w:pStyle w:val="af8"/>
              <w:keepNext/>
              <w:ind w:left="0"/>
              <w:jc w:val="center"/>
              <w:rPr>
                <w:b/>
                <w:i/>
                <w:sz w:val="24"/>
                <w:szCs w:val="24"/>
              </w:rPr>
            </w:pPr>
            <w:r>
              <w:rPr>
                <w:b/>
                <w:i/>
                <w:sz w:val="24"/>
                <w:szCs w:val="24"/>
              </w:rPr>
              <w:t>24</w:t>
            </w:r>
          </w:p>
        </w:tc>
      </w:tr>
      <w:tr w:rsidR="0063180C" w14:paraId="3E35F7AE" w14:textId="77777777" w:rsidTr="00B46A7F">
        <w:tc>
          <w:tcPr>
            <w:tcW w:w="5665" w:type="dxa"/>
            <w:tcBorders>
              <w:top w:val="single" w:sz="4" w:space="0" w:color="000000"/>
              <w:left w:val="single" w:sz="4" w:space="0" w:color="000000"/>
              <w:bottom w:val="single" w:sz="4" w:space="0" w:color="000000"/>
              <w:right w:val="single" w:sz="4" w:space="0" w:color="000000"/>
            </w:tcBorders>
            <w:shd w:val="clear" w:color="auto" w:fill="auto"/>
          </w:tcPr>
          <w:p w14:paraId="238DBEDC" w14:textId="77777777" w:rsidR="0063180C" w:rsidRDefault="0063180C" w:rsidP="000C49AC">
            <w:pPr>
              <w:pStyle w:val="af8"/>
              <w:keepNext/>
              <w:ind w:left="0"/>
              <w:rPr>
                <w:i/>
                <w:sz w:val="24"/>
                <w:szCs w:val="24"/>
              </w:rPr>
            </w:pPr>
            <w:r>
              <w:rPr>
                <w:i/>
                <w:sz w:val="24"/>
                <w:szCs w:val="24"/>
              </w:rPr>
              <w:t xml:space="preserve">Лекции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FDFB932" w14:textId="51C919F2" w:rsidR="0063180C" w:rsidRDefault="008503B3" w:rsidP="000C49AC">
            <w:pPr>
              <w:pStyle w:val="af8"/>
              <w:keepNext/>
              <w:ind w:left="0"/>
              <w:jc w:val="center"/>
              <w:rPr>
                <w:b/>
                <w:i/>
                <w:sz w:val="24"/>
                <w:szCs w:val="24"/>
              </w:rPr>
            </w:pPr>
            <w:r>
              <w:rPr>
                <w:b/>
                <w:i/>
                <w:sz w:val="24"/>
                <w:szCs w:val="24"/>
              </w:rPr>
              <w:t>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4D05A48" w14:textId="1A78357F" w:rsidR="0063180C" w:rsidRDefault="008503B3" w:rsidP="000C49AC">
            <w:pPr>
              <w:pStyle w:val="af8"/>
              <w:keepNext/>
              <w:ind w:left="0"/>
              <w:jc w:val="center"/>
              <w:rPr>
                <w:b/>
                <w:i/>
                <w:sz w:val="24"/>
                <w:szCs w:val="24"/>
              </w:rPr>
            </w:pPr>
            <w:r>
              <w:rPr>
                <w:b/>
                <w:i/>
                <w:sz w:val="24"/>
                <w:szCs w:val="24"/>
              </w:rPr>
              <w:t>8</w:t>
            </w:r>
          </w:p>
        </w:tc>
      </w:tr>
      <w:tr w:rsidR="0063180C" w14:paraId="139AC08D" w14:textId="77777777" w:rsidTr="00B46A7F">
        <w:tc>
          <w:tcPr>
            <w:tcW w:w="5665" w:type="dxa"/>
            <w:tcBorders>
              <w:top w:val="single" w:sz="4" w:space="0" w:color="000000"/>
              <w:left w:val="single" w:sz="4" w:space="0" w:color="000000"/>
              <w:bottom w:val="single" w:sz="4" w:space="0" w:color="000000"/>
              <w:right w:val="single" w:sz="4" w:space="0" w:color="000000"/>
            </w:tcBorders>
            <w:shd w:val="clear" w:color="auto" w:fill="auto"/>
          </w:tcPr>
          <w:p w14:paraId="376BAB59" w14:textId="77777777" w:rsidR="0063180C" w:rsidRDefault="0063180C" w:rsidP="000C49AC">
            <w:pPr>
              <w:pStyle w:val="af8"/>
              <w:keepNext/>
              <w:ind w:left="0"/>
              <w:rPr>
                <w:i/>
                <w:sz w:val="24"/>
                <w:szCs w:val="24"/>
              </w:rPr>
            </w:pPr>
            <w:r>
              <w:rPr>
                <w:i/>
                <w:sz w:val="24"/>
                <w:szCs w:val="24"/>
              </w:rPr>
              <w:t xml:space="preserve">Семинары, практические занятия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389946B4" w14:textId="74AED85F" w:rsidR="0063180C" w:rsidRDefault="008503B3" w:rsidP="000C49AC">
            <w:pPr>
              <w:pStyle w:val="af8"/>
              <w:keepNext/>
              <w:ind w:left="0"/>
              <w:jc w:val="center"/>
              <w:rPr>
                <w:b/>
                <w:i/>
                <w:sz w:val="24"/>
                <w:szCs w:val="24"/>
              </w:rPr>
            </w:pPr>
            <w:r>
              <w:rPr>
                <w:b/>
                <w:i/>
                <w:sz w:val="24"/>
                <w:szCs w:val="24"/>
              </w:rPr>
              <w:t>16</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B3A4B45" w14:textId="5747BE29" w:rsidR="0063180C" w:rsidRDefault="008503B3" w:rsidP="000C49AC">
            <w:pPr>
              <w:pStyle w:val="af8"/>
              <w:keepNext/>
              <w:ind w:left="0"/>
              <w:jc w:val="center"/>
              <w:rPr>
                <w:b/>
                <w:i/>
                <w:sz w:val="24"/>
                <w:szCs w:val="24"/>
              </w:rPr>
            </w:pPr>
            <w:r>
              <w:rPr>
                <w:b/>
                <w:i/>
                <w:sz w:val="24"/>
                <w:szCs w:val="24"/>
              </w:rPr>
              <w:t>16</w:t>
            </w:r>
          </w:p>
        </w:tc>
      </w:tr>
      <w:tr w:rsidR="0063180C" w14:paraId="7A8D3FF0" w14:textId="77777777" w:rsidTr="00B46A7F">
        <w:tc>
          <w:tcPr>
            <w:tcW w:w="5665" w:type="dxa"/>
            <w:tcBorders>
              <w:top w:val="single" w:sz="4" w:space="0" w:color="000000"/>
              <w:left w:val="single" w:sz="4" w:space="0" w:color="000000"/>
              <w:bottom w:val="single" w:sz="4" w:space="0" w:color="000000"/>
              <w:right w:val="single" w:sz="4" w:space="0" w:color="000000"/>
            </w:tcBorders>
            <w:shd w:val="clear" w:color="auto" w:fill="auto"/>
          </w:tcPr>
          <w:p w14:paraId="32D994ED" w14:textId="77777777" w:rsidR="0063180C" w:rsidRDefault="0063180C" w:rsidP="000C49AC">
            <w:pPr>
              <w:pStyle w:val="af8"/>
              <w:keepNext/>
              <w:ind w:left="0"/>
              <w:rPr>
                <w:b/>
                <w:i/>
                <w:sz w:val="24"/>
                <w:szCs w:val="24"/>
              </w:rPr>
            </w:pPr>
            <w:r>
              <w:rPr>
                <w:b/>
                <w:i/>
                <w:sz w:val="24"/>
                <w:szCs w:val="24"/>
              </w:rPr>
              <w:t>Самостоятельная работа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033084F" w14:textId="4017CBE0" w:rsidR="0063180C" w:rsidRDefault="00C60642" w:rsidP="000C49AC">
            <w:pPr>
              <w:pStyle w:val="af8"/>
              <w:keepNext/>
              <w:ind w:left="0"/>
              <w:jc w:val="center"/>
              <w:rPr>
                <w:b/>
                <w:i/>
                <w:sz w:val="24"/>
                <w:szCs w:val="24"/>
              </w:rPr>
            </w:pPr>
            <w:r>
              <w:rPr>
                <w:b/>
                <w:i/>
                <w:sz w:val="24"/>
                <w:szCs w:val="24"/>
              </w:rPr>
              <w:t>8</w:t>
            </w:r>
            <w:r w:rsidR="008503B3">
              <w:rPr>
                <w:b/>
                <w:i/>
                <w:sz w:val="24"/>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0D2B217" w14:textId="3977F999" w:rsidR="0063180C" w:rsidRDefault="00C60642" w:rsidP="000C49AC">
            <w:pPr>
              <w:pStyle w:val="af8"/>
              <w:keepNext/>
              <w:ind w:left="0"/>
              <w:jc w:val="center"/>
              <w:rPr>
                <w:b/>
                <w:i/>
                <w:sz w:val="24"/>
                <w:szCs w:val="24"/>
              </w:rPr>
            </w:pPr>
            <w:r>
              <w:rPr>
                <w:b/>
                <w:i/>
                <w:sz w:val="24"/>
                <w:szCs w:val="24"/>
              </w:rPr>
              <w:t>8</w:t>
            </w:r>
            <w:r w:rsidR="008503B3">
              <w:rPr>
                <w:b/>
                <w:i/>
                <w:sz w:val="24"/>
                <w:szCs w:val="24"/>
              </w:rPr>
              <w:t>4</w:t>
            </w:r>
          </w:p>
        </w:tc>
      </w:tr>
      <w:tr w:rsidR="0063180C" w14:paraId="6676EDB5" w14:textId="77777777" w:rsidTr="00B46A7F">
        <w:tc>
          <w:tcPr>
            <w:tcW w:w="5665" w:type="dxa"/>
            <w:tcBorders>
              <w:top w:val="single" w:sz="4" w:space="0" w:color="000000"/>
              <w:left w:val="single" w:sz="4" w:space="0" w:color="000000"/>
              <w:bottom w:val="single" w:sz="4" w:space="0" w:color="000000"/>
              <w:right w:val="single" w:sz="4" w:space="0" w:color="000000"/>
            </w:tcBorders>
            <w:shd w:val="clear" w:color="auto" w:fill="auto"/>
          </w:tcPr>
          <w:p w14:paraId="17DADB71" w14:textId="77777777" w:rsidR="0063180C" w:rsidRDefault="0063180C" w:rsidP="000C49AC">
            <w:pPr>
              <w:pStyle w:val="af8"/>
              <w:keepNext/>
              <w:ind w:left="0"/>
              <w:rPr>
                <w:sz w:val="24"/>
                <w:szCs w:val="24"/>
              </w:rPr>
            </w:pPr>
            <w:r>
              <w:rPr>
                <w:sz w:val="24"/>
                <w:szCs w:val="24"/>
              </w:rPr>
              <w:t xml:space="preserve">Вид текущего контроля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42213E44" w14:textId="720D8DBE" w:rsidR="0063180C" w:rsidRPr="0063180C" w:rsidRDefault="0063180C" w:rsidP="000C49AC">
            <w:pPr>
              <w:pStyle w:val="af8"/>
              <w:keepNext/>
              <w:ind w:left="0"/>
              <w:jc w:val="center"/>
              <w:rPr>
                <w:b/>
                <w:i/>
                <w:sz w:val="24"/>
                <w:szCs w:val="24"/>
              </w:rPr>
            </w:pPr>
            <w:r>
              <w:rPr>
                <w:b/>
                <w:i/>
                <w:sz w:val="24"/>
                <w:szCs w:val="24"/>
              </w:rPr>
              <w:t>контрольная работа</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05E83BC" w14:textId="72831D05" w:rsidR="0063180C" w:rsidRDefault="0063180C" w:rsidP="000C49AC">
            <w:pPr>
              <w:pStyle w:val="af8"/>
              <w:keepNext/>
              <w:ind w:left="0"/>
              <w:jc w:val="center"/>
              <w:rPr>
                <w:b/>
                <w:i/>
                <w:sz w:val="24"/>
                <w:szCs w:val="24"/>
              </w:rPr>
            </w:pPr>
            <w:r>
              <w:rPr>
                <w:b/>
                <w:i/>
                <w:sz w:val="24"/>
                <w:szCs w:val="24"/>
              </w:rPr>
              <w:t>контрольная работа</w:t>
            </w:r>
          </w:p>
        </w:tc>
      </w:tr>
      <w:tr w:rsidR="0063180C" w14:paraId="45574BD4" w14:textId="77777777" w:rsidTr="00B46A7F">
        <w:tc>
          <w:tcPr>
            <w:tcW w:w="5665" w:type="dxa"/>
            <w:tcBorders>
              <w:top w:val="single" w:sz="4" w:space="0" w:color="000000"/>
              <w:left w:val="single" w:sz="4" w:space="0" w:color="000000"/>
              <w:bottom w:val="single" w:sz="4" w:space="0" w:color="000000"/>
              <w:right w:val="single" w:sz="4" w:space="0" w:color="000000"/>
            </w:tcBorders>
            <w:shd w:val="clear" w:color="auto" w:fill="auto"/>
          </w:tcPr>
          <w:p w14:paraId="7B8A13A3" w14:textId="77777777" w:rsidR="0063180C" w:rsidRDefault="0063180C" w:rsidP="000C49AC">
            <w:pPr>
              <w:pStyle w:val="af8"/>
              <w:keepNext/>
              <w:ind w:left="0"/>
              <w:rPr>
                <w:sz w:val="24"/>
                <w:szCs w:val="24"/>
              </w:rPr>
            </w:pPr>
            <w:r>
              <w:rPr>
                <w:sz w:val="24"/>
                <w:szCs w:val="24"/>
              </w:rPr>
              <w:t>Вид промежуточной аттестации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B206114" w14:textId="41A6264A" w:rsidR="0063180C" w:rsidRDefault="001A2397" w:rsidP="000C49AC">
            <w:pPr>
              <w:pStyle w:val="af8"/>
              <w:keepNext/>
              <w:ind w:left="0"/>
              <w:jc w:val="center"/>
              <w:rPr>
                <w:b/>
                <w:i/>
                <w:sz w:val="24"/>
                <w:szCs w:val="24"/>
              </w:rPr>
            </w:pPr>
            <w:r>
              <w:rPr>
                <w:b/>
                <w:i/>
                <w:sz w:val="24"/>
                <w:szCs w:val="24"/>
              </w:rPr>
              <w:t>зачет</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43928B0" w14:textId="2AFD4EF1" w:rsidR="0063180C" w:rsidRDefault="0063180C" w:rsidP="000C49AC">
            <w:pPr>
              <w:pStyle w:val="af8"/>
              <w:keepNext/>
              <w:ind w:left="0"/>
              <w:jc w:val="center"/>
              <w:rPr>
                <w:b/>
                <w:i/>
                <w:sz w:val="24"/>
                <w:szCs w:val="24"/>
              </w:rPr>
            </w:pPr>
            <w:r>
              <w:rPr>
                <w:b/>
                <w:i/>
                <w:sz w:val="24"/>
                <w:szCs w:val="24"/>
              </w:rPr>
              <w:t>зачет</w:t>
            </w:r>
          </w:p>
        </w:tc>
      </w:tr>
    </w:tbl>
    <w:p w14:paraId="4104DE4E" w14:textId="77777777" w:rsidR="00A84F74" w:rsidRDefault="00A84F74" w:rsidP="000C49AC">
      <w:pPr>
        <w:pStyle w:val="aa"/>
        <w:jc w:val="both"/>
        <w:rPr>
          <w:b w:val="0"/>
          <w:szCs w:val="28"/>
        </w:rPr>
      </w:pPr>
    </w:p>
    <w:p w14:paraId="34F5A55D" w14:textId="77777777" w:rsidR="00A84F74" w:rsidRDefault="00A84F74">
      <w:pPr>
        <w:jc w:val="both"/>
        <w:rPr>
          <w:b/>
          <w:bCs/>
          <w:sz w:val="28"/>
          <w:szCs w:val="28"/>
        </w:rPr>
      </w:pPr>
    </w:p>
    <w:p w14:paraId="4ED5BC92" w14:textId="77777777" w:rsidR="00A84F74" w:rsidRDefault="00B536A7">
      <w:pPr>
        <w:pStyle w:val="1"/>
        <w:spacing w:before="0"/>
        <w:ind w:firstLine="709"/>
        <w:jc w:val="both"/>
        <w:rPr>
          <w:rFonts w:ascii="Times New Roman" w:hAnsi="Times New Roman" w:cs="Times New Roman"/>
          <w:b/>
          <w:bCs/>
          <w:color w:val="auto"/>
          <w:sz w:val="28"/>
          <w:szCs w:val="28"/>
        </w:rPr>
      </w:pPr>
      <w:bookmarkStart w:id="6" w:name="_Toc152795112"/>
      <w:r>
        <w:rPr>
          <w:rFonts w:ascii="Times New Roman" w:hAnsi="Times New Roman" w:cs="Times New Roman"/>
          <w:b/>
          <w:bCs/>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6"/>
    </w:p>
    <w:p w14:paraId="78B01A6E" w14:textId="069DF61A" w:rsidR="00A84F74" w:rsidRDefault="00B536A7" w:rsidP="00074830">
      <w:pPr>
        <w:pStyle w:val="2"/>
        <w:spacing w:before="0" w:line="360" w:lineRule="auto"/>
        <w:ind w:firstLine="709"/>
        <w:jc w:val="both"/>
        <w:rPr>
          <w:rFonts w:ascii="Times New Roman" w:hAnsi="Times New Roman" w:cs="Times New Roman"/>
          <w:b/>
          <w:bCs/>
          <w:color w:val="auto"/>
          <w:sz w:val="28"/>
          <w:szCs w:val="28"/>
        </w:rPr>
      </w:pPr>
      <w:bookmarkStart w:id="7" w:name="_Toc152795113"/>
      <w:r>
        <w:rPr>
          <w:rFonts w:ascii="Times New Roman" w:hAnsi="Times New Roman" w:cs="Times New Roman"/>
          <w:b/>
          <w:bCs/>
          <w:color w:val="auto"/>
          <w:sz w:val="28"/>
          <w:szCs w:val="28"/>
        </w:rPr>
        <w:t>5.1. Содержание дисциплины</w:t>
      </w:r>
      <w:bookmarkEnd w:id="7"/>
    </w:p>
    <w:p w14:paraId="10DEF996" w14:textId="77777777" w:rsidR="00FA315F" w:rsidRPr="00FA315F" w:rsidRDefault="00FA315F" w:rsidP="00FA315F">
      <w:pPr>
        <w:widowControl/>
        <w:suppressAutoHyphens w:val="0"/>
        <w:autoSpaceDE w:val="0"/>
        <w:autoSpaceDN w:val="0"/>
        <w:adjustRightInd w:val="0"/>
        <w:rPr>
          <w:rFonts w:eastAsiaTheme="minorHAnsi"/>
          <w:color w:val="000000"/>
          <w:sz w:val="24"/>
          <w:szCs w:val="24"/>
          <w:lang w:eastAsia="en-US"/>
        </w:rPr>
      </w:pPr>
    </w:p>
    <w:p w14:paraId="072226B2" w14:textId="4DEE230E" w:rsidR="007A2AFD" w:rsidRPr="00D30F90" w:rsidRDefault="007A2AFD" w:rsidP="00A105CA">
      <w:pPr>
        <w:widowControl/>
        <w:suppressAutoHyphens w:val="0"/>
        <w:autoSpaceDE w:val="0"/>
        <w:autoSpaceDN w:val="0"/>
        <w:adjustRightInd w:val="0"/>
        <w:spacing w:line="360" w:lineRule="auto"/>
        <w:rPr>
          <w:rFonts w:eastAsia="Calibri"/>
          <w:b/>
          <w:i/>
          <w:iCs/>
          <w:sz w:val="28"/>
          <w:szCs w:val="28"/>
          <w:shd w:val="clear" w:color="auto" w:fill="FFFFFF"/>
        </w:rPr>
      </w:pPr>
      <w:r w:rsidRPr="00D30F90">
        <w:rPr>
          <w:rFonts w:eastAsia="Calibri"/>
          <w:b/>
          <w:i/>
          <w:iCs/>
          <w:sz w:val="28"/>
          <w:szCs w:val="28"/>
          <w:shd w:val="clear" w:color="auto" w:fill="FFFFFF"/>
        </w:rPr>
        <w:t xml:space="preserve">Тема 1. </w:t>
      </w:r>
      <w:r w:rsidR="00EB4FD6" w:rsidRPr="00D30F90">
        <w:rPr>
          <w:b/>
          <w:i/>
          <w:iCs/>
        </w:rPr>
        <w:t xml:space="preserve"> </w:t>
      </w:r>
      <w:r w:rsidR="00A105CA" w:rsidRPr="00A105CA">
        <w:rPr>
          <w:rFonts w:eastAsiaTheme="minorHAnsi"/>
          <w:b/>
          <w:bCs/>
          <w:i/>
          <w:iCs/>
          <w:sz w:val="28"/>
          <w:szCs w:val="28"/>
          <w:lang w:eastAsia="en-US"/>
        </w:rPr>
        <w:t>Понятия интеллектуальных информационных систем и интеллектуальных информационных технологий</w:t>
      </w:r>
      <w:r w:rsidR="00FA315F" w:rsidRPr="00D30F90">
        <w:rPr>
          <w:b/>
          <w:i/>
          <w:iCs/>
          <w:sz w:val="28"/>
          <w:szCs w:val="28"/>
        </w:rPr>
        <w:t xml:space="preserve">. </w:t>
      </w:r>
    </w:p>
    <w:p w14:paraId="4433381B" w14:textId="14D7A9DD" w:rsidR="007A2AFD" w:rsidRPr="00A71563" w:rsidRDefault="00A22EAC" w:rsidP="00FE1678">
      <w:pPr>
        <w:widowControl/>
        <w:suppressAutoHyphens w:val="0"/>
        <w:autoSpaceDE w:val="0"/>
        <w:autoSpaceDN w:val="0"/>
        <w:adjustRightInd w:val="0"/>
        <w:spacing w:line="360" w:lineRule="auto"/>
        <w:ind w:firstLine="851"/>
        <w:jc w:val="both"/>
        <w:rPr>
          <w:rFonts w:eastAsia="Calibri"/>
          <w:iCs/>
          <w:sz w:val="28"/>
          <w:szCs w:val="28"/>
          <w:shd w:val="clear" w:color="auto" w:fill="FFFFFF"/>
        </w:rPr>
      </w:pPr>
      <w:r w:rsidRPr="00A71563">
        <w:rPr>
          <w:rFonts w:eastAsiaTheme="minorHAnsi"/>
          <w:sz w:val="28"/>
          <w:szCs w:val="28"/>
          <w:lang w:eastAsia="en-US"/>
        </w:rPr>
        <w:lastRenderedPageBreak/>
        <w:t>Понятие искусственного интеллекта. История исследований в области искусственного интеллекта и основные понятия в данной области. Понятие интеллектуальной информационной системы. Направления исследований в области интеллектуальных информационных систем. Классификация интеллектуальных информационных систем: по типам систем, по решаемым задачам, по применяемым методам, по назначению. Понятие интеллектуальной информационной технологии.</w:t>
      </w:r>
      <w:r w:rsidR="00FE1678">
        <w:rPr>
          <w:rFonts w:eastAsiaTheme="minorHAnsi"/>
          <w:sz w:val="28"/>
          <w:szCs w:val="28"/>
          <w:lang w:eastAsia="en-US"/>
        </w:rPr>
        <w:t xml:space="preserve"> </w:t>
      </w:r>
      <w:r w:rsidRPr="00A71563">
        <w:rPr>
          <w:rFonts w:eastAsiaTheme="minorHAnsi"/>
          <w:sz w:val="28"/>
          <w:szCs w:val="28"/>
          <w:lang w:eastAsia="en-US"/>
        </w:rPr>
        <w:t>Архитектура интеллектуальных систем</w:t>
      </w:r>
      <w:r w:rsidR="006E4C60" w:rsidRPr="00A71563">
        <w:rPr>
          <w:rFonts w:eastAsia="Calibri"/>
          <w:iCs/>
          <w:sz w:val="28"/>
          <w:szCs w:val="28"/>
          <w:shd w:val="clear" w:color="auto" w:fill="FFFFFF"/>
        </w:rPr>
        <w:t>.</w:t>
      </w:r>
      <w:r w:rsidR="007A2AFD" w:rsidRPr="00A71563">
        <w:rPr>
          <w:rFonts w:eastAsia="Calibri"/>
          <w:iCs/>
          <w:sz w:val="28"/>
          <w:szCs w:val="28"/>
          <w:shd w:val="clear" w:color="auto" w:fill="FFFFFF"/>
        </w:rPr>
        <w:t xml:space="preserve"> </w:t>
      </w:r>
    </w:p>
    <w:p w14:paraId="25E5C6BF" w14:textId="4724478E" w:rsidR="00FA315F" w:rsidRPr="00A71563" w:rsidRDefault="007A2AFD" w:rsidP="00A71563">
      <w:pPr>
        <w:pStyle w:val="Default"/>
        <w:spacing w:line="360" w:lineRule="auto"/>
        <w:jc w:val="both"/>
        <w:rPr>
          <w:b/>
          <w:bCs/>
          <w:i/>
          <w:iCs/>
          <w:sz w:val="28"/>
          <w:szCs w:val="28"/>
        </w:rPr>
      </w:pPr>
      <w:r w:rsidRPr="00A71563">
        <w:rPr>
          <w:rFonts w:eastAsia="Calibri"/>
          <w:b/>
          <w:i/>
          <w:iCs/>
          <w:sz w:val="28"/>
          <w:szCs w:val="28"/>
          <w:shd w:val="clear" w:color="auto" w:fill="FFFFFF"/>
        </w:rPr>
        <w:t xml:space="preserve">Тема 2. </w:t>
      </w:r>
      <w:r w:rsidR="00130510" w:rsidRPr="00A71563">
        <w:rPr>
          <w:b/>
          <w:i/>
          <w:iCs/>
          <w:sz w:val="28"/>
          <w:szCs w:val="28"/>
        </w:rPr>
        <w:t xml:space="preserve"> </w:t>
      </w:r>
      <w:r w:rsidR="0031774E" w:rsidRPr="00A71563">
        <w:rPr>
          <w:b/>
          <w:bCs/>
          <w:i/>
          <w:iCs/>
          <w:sz w:val="28"/>
          <w:szCs w:val="28"/>
        </w:rPr>
        <w:t>Система, структура, виды и функции общественной безопасности</w:t>
      </w:r>
      <w:r w:rsidR="00FA315F" w:rsidRPr="00A71563">
        <w:rPr>
          <w:b/>
          <w:bCs/>
          <w:i/>
          <w:iCs/>
          <w:sz w:val="28"/>
          <w:szCs w:val="28"/>
        </w:rPr>
        <w:t>.</w:t>
      </w:r>
    </w:p>
    <w:p w14:paraId="51DF4842" w14:textId="79726E86" w:rsidR="0031774E" w:rsidRPr="00A71563" w:rsidRDefault="0031774E" w:rsidP="00FE1678">
      <w:pPr>
        <w:widowControl/>
        <w:suppressAutoHyphens w:val="0"/>
        <w:autoSpaceDE w:val="0"/>
        <w:autoSpaceDN w:val="0"/>
        <w:adjustRightInd w:val="0"/>
        <w:spacing w:line="360" w:lineRule="auto"/>
        <w:ind w:firstLine="851"/>
        <w:jc w:val="both"/>
        <w:rPr>
          <w:rFonts w:eastAsiaTheme="minorHAnsi"/>
          <w:color w:val="000000"/>
          <w:sz w:val="28"/>
          <w:szCs w:val="28"/>
          <w:lang w:eastAsia="en-US"/>
        </w:rPr>
      </w:pPr>
      <w:r w:rsidRPr="00A71563">
        <w:rPr>
          <w:rFonts w:eastAsiaTheme="minorHAnsi"/>
          <w:color w:val="000000"/>
          <w:sz w:val="28"/>
          <w:szCs w:val="28"/>
          <w:lang w:eastAsia="en-US"/>
        </w:rPr>
        <w:t>Структура с</w:t>
      </w:r>
      <w:r w:rsidRPr="0031774E">
        <w:rPr>
          <w:rFonts w:eastAsiaTheme="minorHAnsi"/>
          <w:color w:val="000000"/>
          <w:sz w:val="28"/>
          <w:szCs w:val="28"/>
          <w:lang w:eastAsia="en-US"/>
        </w:rPr>
        <w:t>истем</w:t>
      </w:r>
      <w:r w:rsidRPr="00A71563">
        <w:rPr>
          <w:rFonts w:eastAsiaTheme="minorHAnsi"/>
          <w:color w:val="000000"/>
          <w:sz w:val="28"/>
          <w:szCs w:val="28"/>
          <w:lang w:eastAsia="en-US"/>
        </w:rPr>
        <w:t>ы</w:t>
      </w:r>
      <w:r w:rsidRPr="0031774E">
        <w:rPr>
          <w:rFonts w:eastAsiaTheme="minorHAnsi"/>
          <w:color w:val="000000"/>
          <w:sz w:val="28"/>
          <w:szCs w:val="28"/>
          <w:lang w:eastAsia="en-US"/>
        </w:rPr>
        <w:t xml:space="preserve"> общественной безопасности.</w:t>
      </w:r>
      <w:r w:rsidRPr="00A71563">
        <w:rPr>
          <w:rFonts w:eastAsiaTheme="minorHAnsi"/>
          <w:color w:val="000000"/>
          <w:sz w:val="28"/>
          <w:szCs w:val="28"/>
          <w:lang w:eastAsia="en-US"/>
        </w:rPr>
        <w:t xml:space="preserve"> Принципы и направления классификации общественной безопасности</w:t>
      </w:r>
      <w:r w:rsidR="00E1401E" w:rsidRPr="00A71563">
        <w:rPr>
          <w:rFonts w:eastAsiaTheme="minorHAnsi"/>
          <w:color w:val="000000"/>
          <w:sz w:val="28"/>
          <w:szCs w:val="28"/>
          <w:lang w:eastAsia="en-US"/>
        </w:rPr>
        <w:t>.</w:t>
      </w:r>
      <w:r w:rsidRPr="0031774E">
        <w:rPr>
          <w:rFonts w:eastAsiaTheme="minorHAnsi"/>
          <w:color w:val="000000"/>
          <w:sz w:val="28"/>
          <w:szCs w:val="28"/>
          <w:lang w:eastAsia="en-US"/>
        </w:rPr>
        <w:t xml:space="preserve"> Конструктивные и деструктивные способы обеспечения общественной безопасности. Современные тенденции обеспечения общественной безопасности. Социальное государство как основа обеспечения общественной безопасности. Местное самоуправление как одна из форм народовластия. Роль общественной безопасности в профилактике цветных революций </w:t>
      </w:r>
    </w:p>
    <w:p w14:paraId="158AED6D" w14:textId="5DFFC54A" w:rsidR="007A2AFD" w:rsidRPr="009E7CFD" w:rsidRDefault="007A2AFD" w:rsidP="00A71563">
      <w:pPr>
        <w:pStyle w:val="Default"/>
        <w:spacing w:line="360" w:lineRule="auto"/>
        <w:jc w:val="both"/>
        <w:rPr>
          <w:rFonts w:eastAsia="Calibri"/>
          <w:b/>
          <w:i/>
          <w:iCs/>
          <w:sz w:val="28"/>
          <w:szCs w:val="28"/>
          <w:shd w:val="clear" w:color="auto" w:fill="FFFFFF"/>
        </w:rPr>
      </w:pPr>
      <w:r w:rsidRPr="009E7CFD">
        <w:rPr>
          <w:rFonts w:eastAsia="Calibri"/>
          <w:b/>
          <w:i/>
          <w:iCs/>
          <w:sz w:val="28"/>
          <w:szCs w:val="28"/>
          <w:shd w:val="clear" w:color="auto" w:fill="FFFFFF"/>
        </w:rPr>
        <w:t xml:space="preserve">Тема 3. </w:t>
      </w:r>
      <w:r w:rsidR="00E1401E" w:rsidRPr="00E1401E">
        <w:rPr>
          <w:b/>
          <w:bCs/>
          <w:i/>
          <w:iCs/>
          <w:sz w:val="28"/>
          <w:szCs w:val="28"/>
        </w:rPr>
        <w:t>Экологическая безопасность в системе национальной безопасности</w:t>
      </w:r>
      <w:r w:rsidR="00FA315F" w:rsidRPr="009E7CFD">
        <w:rPr>
          <w:b/>
          <w:i/>
          <w:iCs/>
          <w:sz w:val="28"/>
          <w:szCs w:val="28"/>
        </w:rPr>
        <w:t xml:space="preserve">. </w:t>
      </w:r>
    </w:p>
    <w:p w14:paraId="10C5B2AD" w14:textId="1907D118" w:rsidR="007A2AFD" w:rsidRPr="00113499" w:rsidRDefault="00A53B83" w:rsidP="009E7CFD">
      <w:pPr>
        <w:widowControl/>
        <w:spacing w:line="360" w:lineRule="auto"/>
        <w:ind w:firstLine="709"/>
        <w:jc w:val="both"/>
        <w:rPr>
          <w:rFonts w:eastAsia="Calibri"/>
          <w:iCs/>
          <w:sz w:val="28"/>
          <w:szCs w:val="28"/>
          <w:shd w:val="clear" w:color="auto" w:fill="FFFFFF"/>
          <w:lang w:eastAsia="en-US"/>
        </w:rPr>
      </w:pPr>
      <w:r w:rsidRPr="00A71563">
        <w:rPr>
          <w:sz w:val="28"/>
          <w:szCs w:val="28"/>
        </w:rPr>
        <w:t>Необходимость управления экологической безопасностью. Компоненты национальной безопасности. Локальные, региональные и глобальные экологические проблемы Критерии экологической безопасности, ее правовое обеспечение и нормативные уровни</w:t>
      </w:r>
      <w:r w:rsidR="00F21839" w:rsidRPr="00A71563">
        <w:rPr>
          <w:sz w:val="28"/>
          <w:szCs w:val="28"/>
        </w:rPr>
        <w:t xml:space="preserve">. </w:t>
      </w:r>
      <w:r w:rsidR="00F21839" w:rsidRPr="00F21839">
        <w:rPr>
          <w:rFonts w:eastAsiaTheme="minorHAnsi"/>
          <w:color w:val="000000"/>
          <w:sz w:val="28"/>
          <w:szCs w:val="28"/>
          <w:lang w:eastAsia="en-US"/>
        </w:rPr>
        <w:t xml:space="preserve">Концепция устойчивого развития и </w:t>
      </w:r>
      <w:proofErr w:type="spellStart"/>
      <w:r w:rsidR="00F21839" w:rsidRPr="00F21839">
        <w:rPr>
          <w:rFonts w:eastAsiaTheme="minorHAnsi"/>
          <w:color w:val="000000"/>
          <w:sz w:val="28"/>
          <w:szCs w:val="28"/>
          <w:lang w:eastAsia="en-US"/>
        </w:rPr>
        <w:t>еѐ</w:t>
      </w:r>
      <w:proofErr w:type="spellEnd"/>
      <w:r w:rsidR="00F21839" w:rsidRPr="00F21839">
        <w:rPr>
          <w:rFonts w:eastAsiaTheme="minorHAnsi"/>
          <w:color w:val="000000"/>
          <w:sz w:val="28"/>
          <w:szCs w:val="28"/>
          <w:lang w:eastAsia="en-US"/>
        </w:rPr>
        <w:t xml:space="preserve"> роль в обеспечении глобальной экологической безопасности. Государственная экологическая политика современной России как фактор обеспечения общенациональной безопасности. Характеристика воздействия производства на природную среду и климат. Основные принципы обеспечения экологической безопасности в условиях производства. </w:t>
      </w:r>
      <w:r w:rsidR="00D30F90" w:rsidRPr="00A71563">
        <w:rPr>
          <w:rFonts w:eastAsiaTheme="minorHAnsi"/>
          <w:color w:val="000000"/>
          <w:sz w:val="28"/>
          <w:szCs w:val="28"/>
          <w:lang w:eastAsia="en-US"/>
        </w:rPr>
        <w:t xml:space="preserve">Отличительные особенности управления </w:t>
      </w:r>
      <w:r w:rsidR="00E1401E" w:rsidRPr="00A71563">
        <w:rPr>
          <w:rFonts w:eastAsiaTheme="minorHAnsi"/>
          <w:color w:val="000000"/>
          <w:sz w:val="28"/>
          <w:szCs w:val="28"/>
          <w:lang w:eastAsia="en-US"/>
        </w:rPr>
        <w:t xml:space="preserve">экологической безопасностью на разных уровнях управления: предприятие, местное самоуправление, регион, </w:t>
      </w:r>
      <w:r w:rsidRPr="00A71563">
        <w:rPr>
          <w:rFonts w:eastAsiaTheme="minorHAnsi"/>
          <w:color w:val="000000"/>
          <w:sz w:val="28"/>
          <w:szCs w:val="28"/>
          <w:lang w:eastAsia="en-US"/>
        </w:rPr>
        <w:t>государство</w:t>
      </w:r>
      <w:r w:rsidR="00D30F90" w:rsidRPr="00FA315F">
        <w:rPr>
          <w:rFonts w:eastAsiaTheme="minorHAnsi"/>
          <w:color w:val="000000"/>
          <w:sz w:val="28"/>
          <w:szCs w:val="28"/>
          <w:lang w:eastAsia="en-US"/>
        </w:rPr>
        <w:t>.</w:t>
      </w:r>
      <w:r w:rsidR="009E7CFD">
        <w:rPr>
          <w:rFonts w:eastAsiaTheme="minorHAnsi"/>
          <w:color w:val="000000"/>
          <w:sz w:val="28"/>
          <w:szCs w:val="28"/>
          <w:lang w:eastAsia="en-US"/>
        </w:rPr>
        <w:t xml:space="preserve"> </w:t>
      </w:r>
    </w:p>
    <w:p w14:paraId="19E49094" w14:textId="24348F2D" w:rsidR="00FA315F" w:rsidRPr="00D30F90" w:rsidRDefault="00ED7C00" w:rsidP="00F21839">
      <w:pPr>
        <w:spacing w:line="360" w:lineRule="auto"/>
        <w:jc w:val="both"/>
        <w:rPr>
          <w:b/>
          <w:i/>
          <w:iCs/>
        </w:rPr>
      </w:pPr>
      <w:r w:rsidRPr="00D30F90">
        <w:rPr>
          <w:rFonts w:eastAsia="Calibri"/>
          <w:b/>
          <w:i/>
          <w:iCs/>
          <w:sz w:val="28"/>
          <w:szCs w:val="28"/>
          <w:shd w:val="clear" w:color="auto" w:fill="FFFFFF"/>
          <w:lang w:eastAsia="en-US"/>
        </w:rPr>
        <w:t xml:space="preserve">Тема 4. </w:t>
      </w:r>
      <w:r w:rsidR="00F21839" w:rsidRPr="00F21839">
        <w:rPr>
          <w:rFonts w:eastAsiaTheme="minorHAnsi"/>
          <w:b/>
          <w:i/>
          <w:iCs/>
          <w:color w:val="000000"/>
          <w:sz w:val="28"/>
          <w:szCs w:val="28"/>
          <w:lang w:eastAsia="en-US"/>
        </w:rPr>
        <w:t>Интеллектуальные системы как инструмент обеспечения общественной и экологической безопасности</w:t>
      </w:r>
      <w:r w:rsidR="00FA315F" w:rsidRPr="00D30F90">
        <w:rPr>
          <w:rFonts w:eastAsiaTheme="minorHAnsi"/>
          <w:b/>
          <w:i/>
          <w:iCs/>
          <w:color w:val="000000"/>
          <w:sz w:val="28"/>
          <w:szCs w:val="28"/>
          <w:lang w:eastAsia="en-US"/>
        </w:rPr>
        <w:t>.</w:t>
      </w:r>
    </w:p>
    <w:p w14:paraId="0A92B637" w14:textId="77A4DF8A" w:rsidR="008A20FE" w:rsidRPr="00FE1678" w:rsidRDefault="00FE1678" w:rsidP="00FE1678">
      <w:pPr>
        <w:widowControl/>
        <w:suppressAutoHyphens w:val="0"/>
        <w:autoSpaceDE w:val="0"/>
        <w:autoSpaceDN w:val="0"/>
        <w:adjustRightInd w:val="0"/>
        <w:spacing w:line="360" w:lineRule="auto"/>
        <w:ind w:firstLine="851"/>
        <w:jc w:val="both"/>
        <w:rPr>
          <w:rFonts w:eastAsia="Calibri"/>
          <w:iCs/>
          <w:sz w:val="28"/>
          <w:szCs w:val="28"/>
          <w:shd w:val="clear" w:color="auto" w:fill="FFFFFF"/>
          <w:lang w:eastAsia="en-US"/>
        </w:rPr>
      </w:pPr>
      <w:r w:rsidRPr="00FE1678">
        <w:rPr>
          <w:rFonts w:eastAsiaTheme="minorHAnsi"/>
          <w:sz w:val="28"/>
          <w:szCs w:val="28"/>
          <w:lang w:eastAsia="en-US"/>
        </w:rPr>
        <w:t xml:space="preserve">Задачи, решаемые нейронными сетями: классификация образов, кластеризация/категоризация, аппроксимация функций, прогноз, оптимизация, </w:t>
      </w:r>
      <w:r w:rsidRPr="00FE1678">
        <w:rPr>
          <w:rFonts w:eastAsiaTheme="minorHAnsi"/>
          <w:sz w:val="28"/>
          <w:szCs w:val="28"/>
          <w:lang w:eastAsia="en-US"/>
        </w:rPr>
        <w:lastRenderedPageBreak/>
        <w:t>адресуемая по содержанию память, управление.</w:t>
      </w:r>
      <w:r>
        <w:rPr>
          <w:rFonts w:eastAsiaTheme="minorHAnsi"/>
          <w:sz w:val="28"/>
          <w:szCs w:val="28"/>
          <w:lang w:eastAsia="en-US"/>
        </w:rPr>
        <w:t xml:space="preserve"> </w:t>
      </w:r>
      <w:r w:rsidRPr="00FE1678">
        <w:rPr>
          <w:rFonts w:eastAsiaTheme="minorHAnsi"/>
          <w:sz w:val="28"/>
          <w:szCs w:val="28"/>
          <w:lang w:eastAsia="en-US"/>
        </w:rPr>
        <w:t>Однослойные искусственные нейронные сети. Преимущества и недостатки эволюционных алгоритмов в целях обеспечения экологической и общественной безопасности. Области применения эволюционных алгоритмов обеспечения экологической и общественной безопасности. Эффективность эволюционных алгоритмов обеспечения экологической и общественной безопасности. Схема работы эволюционного алгоритма. Проектирование эволюционных алгоритмов. Назначение экспертных систем в целях обеспечения безопасности. Классификация экспертных систем. Структура экспертных систем в целях обеспечения безопасности. Принципы разработки экспертных систем в обеспечении экологической и общественной безопасности. Этапы разработки экспертных систем в целях обеспечения безопасности. Методы поиска решений в экспертных системах. Трудности разработки экспертных систем в целях обеспечения безопасности.</w:t>
      </w:r>
      <w:r w:rsidR="0029115C" w:rsidRPr="00FE1678">
        <w:rPr>
          <w:sz w:val="28"/>
          <w:szCs w:val="28"/>
        </w:rPr>
        <w:t xml:space="preserve"> </w:t>
      </w:r>
    </w:p>
    <w:p w14:paraId="4B40CAC9" w14:textId="77777777" w:rsidR="00A84F74" w:rsidRDefault="00B536A7">
      <w:pPr>
        <w:pStyle w:val="2"/>
        <w:ind w:firstLine="709"/>
        <w:jc w:val="both"/>
        <w:rPr>
          <w:rFonts w:ascii="Times New Roman" w:hAnsi="Times New Roman" w:cs="Times New Roman"/>
          <w:b/>
          <w:color w:val="auto"/>
          <w:sz w:val="28"/>
          <w:szCs w:val="28"/>
        </w:rPr>
      </w:pPr>
      <w:bookmarkStart w:id="8" w:name="_Toc152795114"/>
      <w:r>
        <w:rPr>
          <w:rFonts w:ascii="Times New Roman" w:hAnsi="Times New Roman" w:cs="Times New Roman"/>
          <w:b/>
          <w:color w:val="auto"/>
          <w:sz w:val="28"/>
          <w:szCs w:val="28"/>
        </w:rPr>
        <w:t xml:space="preserve">5.2. </w:t>
      </w:r>
      <w:proofErr w:type="spellStart"/>
      <w:r>
        <w:rPr>
          <w:rFonts w:ascii="Times New Roman" w:hAnsi="Times New Roman" w:cs="Times New Roman"/>
          <w:b/>
          <w:color w:val="auto"/>
          <w:sz w:val="28"/>
          <w:szCs w:val="28"/>
        </w:rPr>
        <w:t>Учебно</w:t>
      </w:r>
      <w:proofErr w:type="spellEnd"/>
      <w:r>
        <w:rPr>
          <w:rFonts w:ascii="Times New Roman" w:hAnsi="Times New Roman" w:cs="Times New Roman"/>
          <w:b/>
          <w:color w:val="auto"/>
          <w:sz w:val="28"/>
          <w:szCs w:val="28"/>
        </w:rPr>
        <w:t xml:space="preserve"> – тематический план</w:t>
      </w:r>
      <w:bookmarkEnd w:id="8"/>
    </w:p>
    <w:p w14:paraId="4A9A61CB" w14:textId="7E1EC4AA" w:rsidR="000C49AC" w:rsidRPr="000C49AC" w:rsidRDefault="000C49AC" w:rsidP="000C49AC">
      <w:pPr>
        <w:tabs>
          <w:tab w:val="right" w:pos="851"/>
        </w:tabs>
        <w:ind w:firstLine="709"/>
        <w:jc w:val="center"/>
        <w:rPr>
          <w:b/>
          <w:bCs/>
          <w:color w:val="FF0000"/>
          <w:sz w:val="28"/>
          <w:szCs w:val="28"/>
        </w:rPr>
      </w:pPr>
    </w:p>
    <w:tbl>
      <w:tblPr>
        <w:tblW w:w="5423" w:type="pct"/>
        <w:tblInd w:w="-714" w:type="dxa"/>
        <w:tblLayout w:type="fixed"/>
        <w:tblLook w:val="04A0" w:firstRow="1" w:lastRow="0" w:firstColumn="1" w:lastColumn="0" w:noHBand="0" w:noVBand="1"/>
      </w:tblPr>
      <w:tblGrid>
        <w:gridCol w:w="567"/>
        <w:gridCol w:w="2552"/>
        <w:gridCol w:w="992"/>
        <w:gridCol w:w="1133"/>
        <w:gridCol w:w="1135"/>
        <w:gridCol w:w="1561"/>
        <w:gridCol w:w="1274"/>
        <w:gridCol w:w="1843"/>
      </w:tblGrid>
      <w:tr w:rsidR="00A84F74" w:rsidRPr="00FE3838" w14:paraId="62300835" w14:textId="77777777" w:rsidTr="00CA0BD9">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728879B" w14:textId="007A40B7" w:rsidR="00A84F74" w:rsidRPr="00FE3838" w:rsidRDefault="00B536A7" w:rsidP="00CA0BD9">
            <w:pPr>
              <w:tabs>
                <w:tab w:val="right" w:pos="851"/>
              </w:tabs>
              <w:jc w:val="both"/>
              <w:rPr>
                <w:sz w:val="24"/>
                <w:szCs w:val="24"/>
              </w:rPr>
            </w:pPr>
            <w:r w:rsidRPr="00FE3838">
              <w:rPr>
                <w:sz w:val="24"/>
                <w:szCs w:val="24"/>
              </w:rPr>
              <w:t>№</w:t>
            </w:r>
            <w:r w:rsidR="00CA0BD9">
              <w:rPr>
                <w:sz w:val="24"/>
                <w:szCs w:val="24"/>
              </w:rPr>
              <w:t xml:space="preserve"> </w:t>
            </w:r>
            <w:r w:rsidRPr="00FE3838">
              <w:rPr>
                <w:sz w:val="24"/>
                <w:szCs w:val="24"/>
              </w:rPr>
              <w:t>п/п</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E73135" w14:textId="77777777" w:rsidR="00A84F74" w:rsidRPr="00FE3838" w:rsidRDefault="00B536A7">
            <w:pPr>
              <w:tabs>
                <w:tab w:val="right" w:pos="851"/>
              </w:tabs>
              <w:jc w:val="both"/>
              <w:rPr>
                <w:sz w:val="22"/>
                <w:szCs w:val="22"/>
              </w:rPr>
            </w:pPr>
            <w:r w:rsidRPr="00FE3838">
              <w:rPr>
                <w:b/>
                <w:sz w:val="22"/>
                <w:szCs w:val="22"/>
              </w:rPr>
              <w:t>Наименование тем (разделов) дисциплины</w:t>
            </w:r>
          </w:p>
        </w:tc>
        <w:tc>
          <w:tcPr>
            <w:tcW w:w="6095" w:type="dxa"/>
            <w:gridSpan w:val="5"/>
            <w:tcBorders>
              <w:top w:val="single" w:sz="4" w:space="0" w:color="000000"/>
              <w:left w:val="single" w:sz="4" w:space="0" w:color="000000"/>
              <w:bottom w:val="single" w:sz="4" w:space="0" w:color="000000"/>
              <w:right w:val="single" w:sz="4" w:space="0" w:color="000000"/>
            </w:tcBorders>
          </w:tcPr>
          <w:p w14:paraId="6857874F" w14:textId="77777777" w:rsidR="00A84F74" w:rsidRPr="00FE3838" w:rsidRDefault="00B536A7">
            <w:pPr>
              <w:tabs>
                <w:tab w:val="right" w:pos="851"/>
              </w:tabs>
              <w:ind w:firstLine="709"/>
              <w:jc w:val="both"/>
              <w:rPr>
                <w:b/>
                <w:sz w:val="24"/>
                <w:szCs w:val="24"/>
              </w:rPr>
            </w:pPr>
            <w:r w:rsidRPr="00FE3838">
              <w:rPr>
                <w:b/>
                <w:sz w:val="24"/>
                <w:szCs w:val="24"/>
              </w:rPr>
              <w:t>Трудоемкость в часах</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0EEBF5D" w14:textId="77777777" w:rsidR="00A84F74" w:rsidRPr="00FE3838" w:rsidRDefault="00B536A7">
            <w:pPr>
              <w:tabs>
                <w:tab w:val="right" w:pos="851"/>
              </w:tabs>
              <w:jc w:val="both"/>
              <w:rPr>
                <w:b/>
                <w:sz w:val="24"/>
                <w:szCs w:val="24"/>
              </w:rPr>
            </w:pPr>
            <w:r w:rsidRPr="00FE3838">
              <w:rPr>
                <w:b/>
                <w:sz w:val="24"/>
                <w:szCs w:val="24"/>
              </w:rPr>
              <w:t>Формы текущего контроля успеваемости</w:t>
            </w:r>
          </w:p>
        </w:tc>
      </w:tr>
      <w:tr w:rsidR="00A84F74" w:rsidRPr="00FE3838" w14:paraId="7B04EA96" w14:textId="77777777" w:rsidTr="00CA0BD9">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14:paraId="67B7C6A6" w14:textId="77777777" w:rsidR="00A84F74" w:rsidRPr="00FE3838" w:rsidRDefault="00A84F74">
            <w:pPr>
              <w:tabs>
                <w:tab w:val="right" w:pos="851"/>
              </w:tabs>
              <w:ind w:firstLine="709"/>
              <w:jc w:val="both"/>
              <w:rPr>
                <w:sz w:val="24"/>
                <w:szCs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auto"/>
          </w:tcPr>
          <w:p w14:paraId="104CBB1B" w14:textId="77777777" w:rsidR="00A84F74" w:rsidRPr="00FE3838" w:rsidRDefault="00A84F74">
            <w:pPr>
              <w:tabs>
                <w:tab w:val="right" w:pos="851"/>
              </w:tabs>
              <w:ind w:firstLine="709"/>
              <w:jc w:val="both"/>
              <w:rPr>
                <w:sz w:val="24"/>
                <w:szCs w:val="24"/>
              </w:rPr>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AB2A464" w14:textId="77777777" w:rsidR="00A84F74" w:rsidRPr="00FE3838" w:rsidRDefault="00B536A7">
            <w:pPr>
              <w:tabs>
                <w:tab w:val="right" w:pos="851"/>
              </w:tabs>
              <w:jc w:val="both"/>
              <w:rPr>
                <w:b/>
                <w:sz w:val="24"/>
                <w:szCs w:val="24"/>
              </w:rPr>
            </w:pPr>
            <w:r w:rsidRPr="00FE3838">
              <w:rPr>
                <w:b/>
                <w:sz w:val="24"/>
                <w:szCs w:val="24"/>
              </w:rPr>
              <w:t>Всего</w:t>
            </w:r>
          </w:p>
        </w:tc>
        <w:tc>
          <w:tcPr>
            <w:tcW w:w="3829" w:type="dxa"/>
            <w:gridSpan w:val="3"/>
            <w:tcBorders>
              <w:top w:val="single" w:sz="4" w:space="0" w:color="000000"/>
              <w:left w:val="single" w:sz="4" w:space="0" w:color="000000"/>
              <w:bottom w:val="single" w:sz="4" w:space="0" w:color="000000"/>
              <w:right w:val="single" w:sz="4" w:space="0" w:color="000000"/>
            </w:tcBorders>
            <w:shd w:val="clear" w:color="auto" w:fill="auto"/>
          </w:tcPr>
          <w:p w14:paraId="62598943" w14:textId="013A8236" w:rsidR="00A84F74" w:rsidRPr="00FE3838" w:rsidRDefault="00B536A7" w:rsidP="00E36ED8">
            <w:pPr>
              <w:tabs>
                <w:tab w:val="right" w:pos="851"/>
              </w:tabs>
              <w:jc w:val="both"/>
              <w:rPr>
                <w:b/>
                <w:sz w:val="24"/>
                <w:szCs w:val="24"/>
              </w:rPr>
            </w:pPr>
            <w:r w:rsidRPr="00FE3838">
              <w:rPr>
                <w:b/>
                <w:sz w:val="24"/>
                <w:szCs w:val="24"/>
              </w:rPr>
              <w:t>Контактная работа</w:t>
            </w:r>
            <w:r w:rsidR="00E36ED8">
              <w:rPr>
                <w:b/>
                <w:sz w:val="24"/>
                <w:szCs w:val="24"/>
              </w:rPr>
              <w:t>*</w:t>
            </w:r>
            <w:r w:rsidRPr="00FE3838">
              <w:rPr>
                <w:b/>
                <w:sz w:val="24"/>
                <w:szCs w:val="24"/>
              </w:rPr>
              <w:t xml:space="preserve"> - Аудиторная работа</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FF3AFA0" w14:textId="77777777" w:rsidR="00A84F74" w:rsidRPr="00FE3838" w:rsidRDefault="00B536A7">
            <w:pPr>
              <w:tabs>
                <w:tab w:val="right" w:pos="851"/>
              </w:tabs>
              <w:jc w:val="both"/>
              <w:rPr>
                <w:sz w:val="24"/>
                <w:szCs w:val="24"/>
              </w:rPr>
            </w:pPr>
            <w:r w:rsidRPr="00FE3838">
              <w:rPr>
                <w:b/>
                <w:sz w:val="24"/>
                <w:szCs w:val="24"/>
              </w:rPr>
              <w:t>Самостоятельная работа</w:t>
            </w: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14:paraId="62A55042" w14:textId="77777777" w:rsidR="00A84F74" w:rsidRPr="00FE3838" w:rsidRDefault="00A84F74">
            <w:pPr>
              <w:tabs>
                <w:tab w:val="right" w:pos="851"/>
              </w:tabs>
              <w:jc w:val="both"/>
              <w:rPr>
                <w:sz w:val="24"/>
                <w:szCs w:val="24"/>
              </w:rPr>
            </w:pPr>
          </w:p>
        </w:tc>
      </w:tr>
      <w:tr w:rsidR="00A84F74" w:rsidRPr="00FE3838" w14:paraId="79D34661" w14:textId="77777777" w:rsidTr="00CA0BD9">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14:paraId="06A86AF1" w14:textId="77777777" w:rsidR="00A84F74" w:rsidRPr="00FE3838" w:rsidRDefault="00A84F74">
            <w:pPr>
              <w:tabs>
                <w:tab w:val="right" w:pos="851"/>
              </w:tabs>
              <w:ind w:firstLine="709"/>
              <w:jc w:val="both"/>
              <w:rPr>
                <w:sz w:val="24"/>
                <w:szCs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auto"/>
          </w:tcPr>
          <w:p w14:paraId="061B4924" w14:textId="77777777" w:rsidR="00A84F74" w:rsidRPr="00FE3838" w:rsidRDefault="00A84F74">
            <w:pPr>
              <w:tabs>
                <w:tab w:val="right" w:pos="851"/>
              </w:tabs>
              <w:ind w:firstLine="709"/>
              <w:jc w:val="both"/>
              <w:rPr>
                <w:sz w:val="24"/>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14:paraId="5FD19649" w14:textId="77777777" w:rsidR="00A84F74" w:rsidRPr="00FE3838" w:rsidRDefault="00A84F74">
            <w:pPr>
              <w:tabs>
                <w:tab w:val="right" w:pos="851"/>
              </w:tabs>
              <w:ind w:firstLine="709"/>
              <w:jc w:val="both"/>
              <w:rPr>
                <w:sz w:val="24"/>
                <w:szCs w:val="24"/>
              </w:rPr>
            </w:pP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67F4ECE" w14:textId="77777777" w:rsidR="00A84F74" w:rsidRPr="00FE3838" w:rsidRDefault="00B536A7">
            <w:pPr>
              <w:tabs>
                <w:tab w:val="right" w:pos="851"/>
              </w:tabs>
              <w:jc w:val="both"/>
              <w:rPr>
                <w:sz w:val="24"/>
                <w:szCs w:val="24"/>
              </w:rPr>
            </w:pPr>
            <w:r w:rsidRPr="00FE3838">
              <w:rPr>
                <w:sz w:val="24"/>
                <w:szCs w:val="24"/>
              </w:rPr>
              <w:t xml:space="preserve">Общая, в </w:t>
            </w:r>
            <w:proofErr w:type="spellStart"/>
            <w:r w:rsidRPr="00FE3838">
              <w:rPr>
                <w:sz w:val="24"/>
                <w:szCs w:val="24"/>
              </w:rPr>
              <w:t>т.ч</w:t>
            </w:r>
            <w:proofErr w:type="spellEnd"/>
            <w:r w:rsidRPr="00FE3838">
              <w:rPr>
                <w:sz w:val="24"/>
                <w:szCs w:val="24"/>
              </w:rPr>
              <w:t>.:</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5CFEF7F8" w14:textId="77777777" w:rsidR="00A84F74" w:rsidRPr="00FE3838" w:rsidRDefault="00B536A7">
            <w:pPr>
              <w:tabs>
                <w:tab w:val="right" w:pos="851"/>
              </w:tabs>
              <w:jc w:val="both"/>
              <w:rPr>
                <w:sz w:val="24"/>
                <w:szCs w:val="24"/>
              </w:rPr>
            </w:pPr>
            <w:r w:rsidRPr="00FE3838">
              <w:rPr>
                <w:sz w:val="24"/>
                <w:szCs w:val="24"/>
              </w:rPr>
              <w:t>Лекции</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C7BDBB5" w14:textId="77777777" w:rsidR="00A84F74" w:rsidRPr="00FE3838" w:rsidRDefault="00B536A7">
            <w:pPr>
              <w:tabs>
                <w:tab w:val="right" w:pos="851"/>
              </w:tabs>
              <w:jc w:val="both"/>
              <w:rPr>
                <w:sz w:val="22"/>
                <w:szCs w:val="22"/>
              </w:rPr>
            </w:pPr>
            <w:r w:rsidRPr="00FE3838">
              <w:rPr>
                <w:sz w:val="22"/>
                <w:szCs w:val="22"/>
              </w:rPr>
              <w:t>Семинары, практические занятия</w:t>
            </w:r>
          </w:p>
          <w:p w14:paraId="76A876D5" w14:textId="77777777" w:rsidR="00A84F74" w:rsidRPr="00FE3838" w:rsidRDefault="00A84F74">
            <w:pPr>
              <w:tabs>
                <w:tab w:val="right" w:pos="851"/>
              </w:tabs>
              <w:jc w:val="both"/>
              <w:rPr>
                <w:sz w:val="24"/>
                <w:szCs w:val="24"/>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tcPr>
          <w:p w14:paraId="37E3BF8B" w14:textId="77777777" w:rsidR="00A84F74" w:rsidRPr="00FE3838" w:rsidRDefault="00A84F74">
            <w:pPr>
              <w:tabs>
                <w:tab w:val="right" w:pos="851"/>
              </w:tabs>
              <w:ind w:firstLine="709"/>
              <w:jc w:val="both"/>
              <w:rPr>
                <w:sz w:val="24"/>
                <w:szCs w:val="24"/>
              </w:rPr>
            </w:pPr>
          </w:p>
        </w:tc>
        <w:tc>
          <w:tcPr>
            <w:tcW w:w="1843" w:type="dxa"/>
            <w:vMerge/>
            <w:tcBorders>
              <w:top w:val="single" w:sz="4" w:space="0" w:color="000000"/>
              <w:left w:val="single" w:sz="4" w:space="0" w:color="000000"/>
              <w:bottom w:val="single" w:sz="4" w:space="0" w:color="000000"/>
              <w:right w:val="single" w:sz="4" w:space="0" w:color="000000"/>
            </w:tcBorders>
            <w:shd w:val="clear" w:color="auto" w:fill="auto"/>
          </w:tcPr>
          <w:p w14:paraId="3737FC35" w14:textId="77777777" w:rsidR="00A84F74" w:rsidRPr="00FE3838" w:rsidRDefault="00A84F74">
            <w:pPr>
              <w:tabs>
                <w:tab w:val="right" w:pos="851"/>
              </w:tabs>
              <w:ind w:firstLine="709"/>
              <w:jc w:val="both"/>
              <w:rPr>
                <w:sz w:val="24"/>
                <w:szCs w:val="24"/>
              </w:rPr>
            </w:pPr>
          </w:p>
        </w:tc>
      </w:tr>
      <w:tr w:rsidR="00AC674F" w:rsidRPr="00B80521" w14:paraId="1CAC6A0C" w14:textId="77777777" w:rsidTr="00CA0BD9">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940023B" w14:textId="77777777" w:rsidR="00AC674F" w:rsidRPr="00B80521" w:rsidRDefault="00AC674F" w:rsidP="00B80521">
            <w:pPr>
              <w:tabs>
                <w:tab w:val="right" w:pos="851"/>
              </w:tabs>
              <w:jc w:val="both"/>
              <w:rPr>
                <w:sz w:val="24"/>
                <w:szCs w:val="24"/>
              </w:rPr>
            </w:pPr>
            <w:r w:rsidRPr="00B80521">
              <w:rPr>
                <w:sz w:val="24"/>
                <w:szCs w:val="24"/>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7A2692C" w14:textId="0FC471C9" w:rsidR="00AC674F" w:rsidRPr="00B80521" w:rsidRDefault="00AC674F" w:rsidP="00A105CA">
            <w:pPr>
              <w:pStyle w:val="Default"/>
            </w:pPr>
            <w:r w:rsidRPr="00B80521">
              <w:t xml:space="preserve">Тема 1. </w:t>
            </w:r>
            <w:r w:rsidR="00EB4FD6" w:rsidRPr="00B80521">
              <w:t xml:space="preserve"> </w:t>
            </w:r>
            <w:r w:rsidR="00A105CA" w:rsidRPr="00A105CA">
              <w:t>Понятия интеллектуальных информационных систем и интеллектуальных информационных технологий</w:t>
            </w:r>
            <w:r w:rsidR="00EB4FD6" w:rsidRPr="00B80521">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CA9B1B9" w14:textId="6EFFF491" w:rsidR="00AC674F" w:rsidRPr="00B80521" w:rsidRDefault="00A555D0" w:rsidP="00B80521">
            <w:pPr>
              <w:tabs>
                <w:tab w:val="right" w:pos="851"/>
              </w:tabs>
              <w:jc w:val="center"/>
              <w:rPr>
                <w:sz w:val="24"/>
                <w:szCs w:val="24"/>
              </w:rPr>
            </w:pPr>
            <w:r w:rsidRPr="00B80521">
              <w:rPr>
                <w:sz w:val="24"/>
                <w:szCs w:val="24"/>
              </w:rPr>
              <w:t>27</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7513DFE5" w14:textId="6BDF4250" w:rsidR="00AC674F" w:rsidRPr="00B80521" w:rsidRDefault="00F3735F" w:rsidP="00B80521">
            <w:pPr>
              <w:tabs>
                <w:tab w:val="right" w:pos="851"/>
              </w:tabs>
              <w:jc w:val="center"/>
              <w:rPr>
                <w:sz w:val="24"/>
                <w:szCs w:val="24"/>
              </w:rPr>
            </w:pPr>
            <w:r>
              <w:rPr>
                <w:sz w:val="24"/>
                <w:szCs w:val="24"/>
              </w:rPr>
              <w:t>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16813E4B" w14:textId="6A8E02F7" w:rsidR="00AC674F" w:rsidRPr="00B80521" w:rsidRDefault="00F3735F" w:rsidP="00B80521">
            <w:pPr>
              <w:tabs>
                <w:tab w:val="right" w:pos="851"/>
              </w:tabs>
              <w:jc w:val="center"/>
              <w:rPr>
                <w:sz w:val="24"/>
                <w:szCs w:val="24"/>
              </w:rPr>
            </w:pPr>
            <w:r>
              <w:rPr>
                <w:sz w:val="24"/>
                <w:szCs w:val="24"/>
              </w:rPr>
              <w:t>2</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773F7E83" w14:textId="458EA4BF" w:rsidR="00AC674F" w:rsidRPr="00B80521" w:rsidRDefault="00F3735F" w:rsidP="00B80521">
            <w:pPr>
              <w:tabs>
                <w:tab w:val="right" w:pos="851"/>
              </w:tabs>
              <w:jc w:val="center"/>
              <w:rPr>
                <w:sz w:val="24"/>
                <w:szCs w:val="24"/>
              </w:rPr>
            </w:pPr>
            <w:r>
              <w:rPr>
                <w:sz w:val="24"/>
                <w:szCs w:val="24"/>
              </w:rPr>
              <w:t>4</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59E55B6E" w14:textId="0654ED57" w:rsidR="00AC674F" w:rsidRPr="00610124" w:rsidRDefault="00F3735F" w:rsidP="00B80521">
            <w:pPr>
              <w:tabs>
                <w:tab w:val="right" w:pos="851"/>
              </w:tabs>
              <w:jc w:val="center"/>
              <w:rPr>
                <w:sz w:val="24"/>
                <w:szCs w:val="24"/>
                <w:lang w:val="en-US"/>
              </w:rPr>
            </w:pPr>
            <w:r>
              <w:rPr>
                <w:sz w:val="24"/>
                <w:szCs w:val="24"/>
              </w:rPr>
              <w:t>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EF15DE8" w14:textId="3DA49D17" w:rsidR="00AC674F" w:rsidRPr="00B80521" w:rsidRDefault="00AC674F" w:rsidP="00B80521">
            <w:pPr>
              <w:tabs>
                <w:tab w:val="right" w:pos="851"/>
              </w:tabs>
              <w:jc w:val="center"/>
              <w:rPr>
                <w:sz w:val="24"/>
                <w:szCs w:val="24"/>
              </w:rPr>
            </w:pPr>
            <w:r w:rsidRPr="00B80521">
              <w:rPr>
                <w:sz w:val="24"/>
                <w:szCs w:val="24"/>
              </w:rPr>
              <w:t>Опрос, групповая дискуссия</w:t>
            </w:r>
          </w:p>
        </w:tc>
      </w:tr>
      <w:tr w:rsidR="00F3735F" w:rsidRPr="00B80521" w14:paraId="122EA464" w14:textId="77777777" w:rsidTr="00CA0BD9">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506F116" w14:textId="73F8504D" w:rsidR="00F3735F" w:rsidRPr="00B80521" w:rsidRDefault="00F3735F" w:rsidP="00F3735F">
            <w:pPr>
              <w:tabs>
                <w:tab w:val="right" w:pos="851"/>
              </w:tabs>
              <w:jc w:val="both"/>
              <w:rPr>
                <w:sz w:val="24"/>
                <w:szCs w:val="24"/>
              </w:rPr>
            </w:pPr>
            <w:r w:rsidRPr="00B80521">
              <w:rPr>
                <w:sz w:val="24"/>
                <w:szCs w:val="24"/>
              </w:rPr>
              <w:t>2</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65B946A" w14:textId="42DAC93B" w:rsidR="00F3735F" w:rsidRPr="00B80521" w:rsidRDefault="00F3735F" w:rsidP="00F3735F">
            <w:pPr>
              <w:pStyle w:val="Default"/>
            </w:pPr>
            <w:r w:rsidRPr="00B80521">
              <w:t xml:space="preserve">Тема 2. </w:t>
            </w:r>
            <w:r>
              <w:t>Система, структура, виды и функции общественной безопасности</w:t>
            </w:r>
            <w:r w:rsidRPr="00B80521">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259728F" w14:textId="0EA96B13" w:rsidR="00F3735F" w:rsidRPr="00B80521" w:rsidRDefault="00F3735F" w:rsidP="00F3735F">
            <w:pPr>
              <w:tabs>
                <w:tab w:val="right" w:pos="851"/>
              </w:tabs>
              <w:jc w:val="center"/>
              <w:rPr>
                <w:sz w:val="24"/>
                <w:szCs w:val="24"/>
              </w:rPr>
            </w:pPr>
            <w:r w:rsidRPr="00B80521">
              <w:rPr>
                <w:sz w:val="24"/>
                <w:szCs w:val="24"/>
              </w:rPr>
              <w:t>27</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C8CBFCD" w14:textId="2C170832" w:rsidR="00F3735F" w:rsidRPr="00B80521" w:rsidRDefault="00F3735F" w:rsidP="00F3735F">
            <w:pPr>
              <w:tabs>
                <w:tab w:val="right" w:pos="851"/>
              </w:tabs>
              <w:jc w:val="center"/>
              <w:rPr>
                <w:sz w:val="24"/>
                <w:szCs w:val="24"/>
              </w:rPr>
            </w:pPr>
            <w:r>
              <w:rPr>
                <w:sz w:val="24"/>
                <w:szCs w:val="24"/>
              </w:rPr>
              <w:t>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4EA6EBDF" w14:textId="094E0847" w:rsidR="00F3735F" w:rsidRPr="00B80521" w:rsidRDefault="00F3735F" w:rsidP="00F3735F">
            <w:pPr>
              <w:tabs>
                <w:tab w:val="right" w:pos="851"/>
              </w:tabs>
              <w:jc w:val="center"/>
              <w:rPr>
                <w:sz w:val="24"/>
                <w:szCs w:val="24"/>
              </w:rPr>
            </w:pPr>
            <w:r>
              <w:rPr>
                <w:sz w:val="24"/>
                <w:szCs w:val="24"/>
              </w:rPr>
              <w:t>2</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74B3A007" w14:textId="4BFB67FD" w:rsidR="00F3735F" w:rsidRPr="00B80521" w:rsidRDefault="00F3735F" w:rsidP="00F3735F">
            <w:pPr>
              <w:tabs>
                <w:tab w:val="right" w:pos="851"/>
              </w:tabs>
              <w:jc w:val="center"/>
              <w:rPr>
                <w:sz w:val="24"/>
                <w:szCs w:val="24"/>
              </w:rPr>
            </w:pPr>
            <w:r>
              <w:rPr>
                <w:sz w:val="24"/>
                <w:szCs w:val="24"/>
              </w:rPr>
              <w:t>4</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2A0F1A77" w14:textId="214075D5" w:rsidR="00F3735F" w:rsidRPr="00610124" w:rsidRDefault="00F3735F" w:rsidP="00F3735F">
            <w:pPr>
              <w:tabs>
                <w:tab w:val="right" w:pos="851"/>
              </w:tabs>
              <w:jc w:val="center"/>
              <w:rPr>
                <w:sz w:val="24"/>
                <w:szCs w:val="24"/>
                <w:lang w:val="en-US"/>
              </w:rPr>
            </w:pPr>
            <w:r>
              <w:rPr>
                <w:sz w:val="24"/>
                <w:szCs w:val="24"/>
              </w:rPr>
              <w:t>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0770CB1" w14:textId="6F2B5D36" w:rsidR="00F3735F" w:rsidRPr="00B80521" w:rsidRDefault="00F3735F" w:rsidP="00F3735F">
            <w:pPr>
              <w:tabs>
                <w:tab w:val="right" w:pos="851"/>
              </w:tabs>
              <w:jc w:val="center"/>
              <w:rPr>
                <w:sz w:val="24"/>
                <w:szCs w:val="24"/>
              </w:rPr>
            </w:pPr>
            <w:r w:rsidRPr="00B80521">
              <w:rPr>
                <w:sz w:val="24"/>
                <w:szCs w:val="24"/>
              </w:rPr>
              <w:t>Опрос, работа в группах, обсуждение изученного материала</w:t>
            </w:r>
          </w:p>
        </w:tc>
      </w:tr>
      <w:tr w:rsidR="00F3735F" w:rsidRPr="00B80521" w14:paraId="7A70CA8C" w14:textId="77777777" w:rsidTr="00CA0BD9">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D6CFCE4" w14:textId="7802B7FF" w:rsidR="00F3735F" w:rsidRPr="00B80521" w:rsidRDefault="00F3735F" w:rsidP="00F3735F">
            <w:pPr>
              <w:tabs>
                <w:tab w:val="right" w:pos="851"/>
              </w:tabs>
              <w:jc w:val="both"/>
              <w:rPr>
                <w:sz w:val="24"/>
                <w:szCs w:val="24"/>
              </w:rPr>
            </w:pPr>
            <w:r w:rsidRPr="00B80521">
              <w:rPr>
                <w:sz w:val="24"/>
                <w:szCs w:val="24"/>
              </w:rPr>
              <w:t>3</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792E88F2" w14:textId="682F4234" w:rsidR="00F3735F" w:rsidRPr="004524C7" w:rsidRDefault="00F3735F" w:rsidP="00F3735F">
            <w:pPr>
              <w:pStyle w:val="Default"/>
            </w:pPr>
            <w:r w:rsidRPr="004524C7">
              <w:t>Тема 3. Экологическая безопасность в системе национальной безопасности.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948AF1E" w14:textId="078B5B28" w:rsidR="00F3735F" w:rsidRPr="00B80521" w:rsidRDefault="00F3735F" w:rsidP="00F3735F">
            <w:pPr>
              <w:tabs>
                <w:tab w:val="right" w:pos="851"/>
              </w:tabs>
              <w:jc w:val="center"/>
              <w:rPr>
                <w:sz w:val="24"/>
                <w:szCs w:val="24"/>
              </w:rPr>
            </w:pPr>
            <w:r w:rsidRPr="00B80521">
              <w:rPr>
                <w:sz w:val="24"/>
                <w:szCs w:val="24"/>
              </w:rPr>
              <w:t>27</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4472C779" w14:textId="6D753D86" w:rsidR="00F3735F" w:rsidRPr="00B80521" w:rsidRDefault="00F3735F" w:rsidP="00F3735F">
            <w:pPr>
              <w:tabs>
                <w:tab w:val="right" w:pos="851"/>
              </w:tabs>
              <w:jc w:val="center"/>
              <w:rPr>
                <w:sz w:val="24"/>
                <w:szCs w:val="24"/>
              </w:rPr>
            </w:pPr>
            <w:r>
              <w:rPr>
                <w:sz w:val="24"/>
                <w:szCs w:val="24"/>
              </w:rPr>
              <w:t>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025B41EE" w14:textId="5C80EF7A" w:rsidR="00F3735F" w:rsidRPr="00B80521" w:rsidRDefault="00F3735F" w:rsidP="00F3735F">
            <w:pPr>
              <w:tabs>
                <w:tab w:val="right" w:pos="851"/>
              </w:tabs>
              <w:jc w:val="center"/>
              <w:rPr>
                <w:sz w:val="24"/>
                <w:szCs w:val="24"/>
              </w:rPr>
            </w:pPr>
            <w:r>
              <w:rPr>
                <w:sz w:val="24"/>
                <w:szCs w:val="24"/>
              </w:rPr>
              <w:t>2</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01FCFA31" w14:textId="39927B3F" w:rsidR="00F3735F" w:rsidRPr="00B80521" w:rsidRDefault="00F3735F" w:rsidP="00F3735F">
            <w:pPr>
              <w:tabs>
                <w:tab w:val="right" w:pos="851"/>
              </w:tabs>
              <w:jc w:val="center"/>
              <w:rPr>
                <w:sz w:val="24"/>
                <w:szCs w:val="24"/>
              </w:rPr>
            </w:pPr>
            <w:r>
              <w:rPr>
                <w:sz w:val="24"/>
                <w:szCs w:val="24"/>
              </w:rPr>
              <w:t>4</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6116DC27" w14:textId="5BF8A9CE" w:rsidR="00F3735F" w:rsidRPr="00B80521" w:rsidRDefault="00F3735F" w:rsidP="00F3735F">
            <w:pPr>
              <w:tabs>
                <w:tab w:val="right" w:pos="851"/>
              </w:tabs>
              <w:jc w:val="center"/>
              <w:rPr>
                <w:sz w:val="24"/>
                <w:szCs w:val="24"/>
              </w:rPr>
            </w:pPr>
            <w:r>
              <w:rPr>
                <w:sz w:val="24"/>
                <w:szCs w:val="24"/>
              </w:rPr>
              <w:t>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508B767" w14:textId="6DA3C2FF" w:rsidR="00F3735F" w:rsidRPr="00B80521" w:rsidRDefault="00F3735F" w:rsidP="00F3735F">
            <w:pPr>
              <w:tabs>
                <w:tab w:val="right" w:pos="851"/>
              </w:tabs>
              <w:jc w:val="center"/>
              <w:rPr>
                <w:sz w:val="24"/>
                <w:szCs w:val="24"/>
              </w:rPr>
            </w:pPr>
            <w:r w:rsidRPr="00B80521">
              <w:rPr>
                <w:sz w:val="24"/>
                <w:szCs w:val="24"/>
              </w:rPr>
              <w:t>Опрос, работа в группах, обсуждение изученного материала</w:t>
            </w:r>
          </w:p>
        </w:tc>
      </w:tr>
      <w:tr w:rsidR="00F3735F" w:rsidRPr="00B80521" w14:paraId="706B82B6" w14:textId="77777777" w:rsidTr="00CA0BD9">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3814F85" w14:textId="67826844" w:rsidR="00F3735F" w:rsidRPr="00B80521" w:rsidRDefault="00F3735F" w:rsidP="00F3735F">
            <w:pPr>
              <w:tabs>
                <w:tab w:val="right" w:pos="851"/>
              </w:tabs>
              <w:jc w:val="both"/>
              <w:rPr>
                <w:sz w:val="24"/>
                <w:szCs w:val="24"/>
              </w:rPr>
            </w:pPr>
            <w:r w:rsidRPr="00B80521">
              <w:rPr>
                <w:sz w:val="24"/>
                <w:szCs w:val="24"/>
              </w:rPr>
              <w:t>4</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2D44164" w14:textId="065C339D" w:rsidR="00F3735F" w:rsidRPr="004524C7" w:rsidRDefault="00F3735F" w:rsidP="00F3735F">
            <w:pPr>
              <w:rPr>
                <w:sz w:val="24"/>
                <w:szCs w:val="24"/>
              </w:rPr>
            </w:pPr>
            <w:r w:rsidRPr="004524C7">
              <w:rPr>
                <w:sz w:val="24"/>
                <w:szCs w:val="24"/>
              </w:rPr>
              <w:t xml:space="preserve">Тема 4. </w:t>
            </w:r>
            <w:r w:rsidRPr="004524C7">
              <w:rPr>
                <w:rFonts w:eastAsiaTheme="minorHAnsi"/>
                <w:bCs/>
                <w:color w:val="000000"/>
                <w:sz w:val="24"/>
                <w:szCs w:val="24"/>
                <w:lang w:eastAsia="en-US"/>
              </w:rPr>
              <w:t xml:space="preserve">Интеллектуальные системы как </w:t>
            </w:r>
            <w:r w:rsidRPr="004524C7">
              <w:rPr>
                <w:rFonts w:eastAsiaTheme="minorHAnsi"/>
                <w:bCs/>
                <w:color w:val="000000"/>
                <w:sz w:val="24"/>
                <w:szCs w:val="24"/>
                <w:lang w:eastAsia="en-US"/>
              </w:rPr>
              <w:lastRenderedPageBreak/>
              <w:t>инструмент обеспечения общественной и экологической безопасности</w:t>
            </w:r>
            <w:r w:rsidRPr="004524C7">
              <w:rPr>
                <w:rFonts w:eastAsiaTheme="minorHAnsi"/>
                <w:color w:val="000000"/>
                <w:sz w:val="24"/>
                <w:szCs w:val="24"/>
                <w:lang w:eastAsia="en-US"/>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3DD42E9" w14:textId="0C309E04" w:rsidR="00F3735F" w:rsidRPr="00B80521" w:rsidRDefault="00F3735F" w:rsidP="00F3735F">
            <w:pPr>
              <w:tabs>
                <w:tab w:val="right" w:pos="851"/>
              </w:tabs>
              <w:jc w:val="center"/>
              <w:rPr>
                <w:sz w:val="24"/>
                <w:szCs w:val="24"/>
              </w:rPr>
            </w:pPr>
            <w:r w:rsidRPr="00B80521">
              <w:rPr>
                <w:sz w:val="24"/>
                <w:szCs w:val="24"/>
              </w:rPr>
              <w:lastRenderedPageBreak/>
              <w:t>27</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0A5CDD95" w14:textId="42FC50AA" w:rsidR="00F3735F" w:rsidRPr="00B80521" w:rsidRDefault="00F3735F" w:rsidP="00F3735F">
            <w:pPr>
              <w:tabs>
                <w:tab w:val="right" w:pos="851"/>
              </w:tabs>
              <w:jc w:val="center"/>
              <w:rPr>
                <w:sz w:val="24"/>
                <w:szCs w:val="24"/>
              </w:rPr>
            </w:pPr>
            <w:r>
              <w:rPr>
                <w:sz w:val="24"/>
                <w:szCs w:val="24"/>
              </w:rPr>
              <w:t>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27AD5733" w14:textId="3872ABE9" w:rsidR="00F3735F" w:rsidRPr="00B80521" w:rsidRDefault="00F3735F" w:rsidP="00F3735F">
            <w:pPr>
              <w:tabs>
                <w:tab w:val="right" w:pos="851"/>
              </w:tabs>
              <w:jc w:val="center"/>
              <w:rPr>
                <w:sz w:val="24"/>
                <w:szCs w:val="24"/>
              </w:rPr>
            </w:pPr>
            <w:r>
              <w:rPr>
                <w:sz w:val="24"/>
                <w:szCs w:val="24"/>
              </w:rPr>
              <w:t>2</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FF7109A" w14:textId="1E5DC5D0" w:rsidR="00F3735F" w:rsidRPr="00B80521" w:rsidRDefault="00F3735F" w:rsidP="00F3735F">
            <w:pPr>
              <w:tabs>
                <w:tab w:val="right" w:pos="851"/>
              </w:tabs>
              <w:jc w:val="center"/>
              <w:rPr>
                <w:sz w:val="24"/>
                <w:szCs w:val="24"/>
              </w:rPr>
            </w:pPr>
            <w:r>
              <w:rPr>
                <w:sz w:val="24"/>
                <w:szCs w:val="24"/>
              </w:rPr>
              <w:t>4</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0444ABF5" w14:textId="0BD26E2B" w:rsidR="00F3735F" w:rsidRPr="00B80521" w:rsidRDefault="00F3735F" w:rsidP="00F3735F">
            <w:pPr>
              <w:tabs>
                <w:tab w:val="right" w:pos="851"/>
              </w:tabs>
              <w:jc w:val="center"/>
              <w:rPr>
                <w:sz w:val="24"/>
                <w:szCs w:val="24"/>
              </w:rPr>
            </w:pPr>
            <w:r>
              <w:rPr>
                <w:sz w:val="24"/>
                <w:szCs w:val="24"/>
              </w:rPr>
              <w:t>21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9857878" w14:textId="4425B50D" w:rsidR="00F3735F" w:rsidRPr="00B80521" w:rsidRDefault="00F3735F" w:rsidP="00F3735F">
            <w:pPr>
              <w:tabs>
                <w:tab w:val="right" w:pos="851"/>
              </w:tabs>
              <w:jc w:val="center"/>
              <w:rPr>
                <w:sz w:val="24"/>
                <w:szCs w:val="24"/>
              </w:rPr>
            </w:pPr>
            <w:r w:rsidRPr="00B80521">
              <w:rPr>
                <w:sz w:val="24"/>
                <w:szCs w:val="24"/>
              </w:rPr>
              <w:t xml:space="preserve">Опрос, работа в группах, обсуждение </w:t>
            </w:r>
            <w:r w:rsidRPr="00B80521">
              <w:rPr>
                <w:sz w:val="24"/>
                <w:szCs w:val="24"/>
              </w:rPr>
              <w:lastRenderedPageBreak/>
              <w:t>изученного материала</w:t>
            </w:r>
          </w:p>
        </w:tc>
      </w:tr>
      <w:tr w:rsidR="00A84F74" w:rsidRPr="00B80521" w14:paraId="06903494" w14:textId="77777777" w:rsidTr="00CA0BD9">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54175EC9" w14:textId="77777777" w:rsidR="00A84F74" w:rsidRPr="00B80521" w:rsidRDefault="00A84F74" w:rsidP="00B80521">
            <w:pPr>
              <w:tabs>
                <w:tab w:val="right" w:pos="851"/>
              </w:tabs>
              <w:ind w:firstLine="709"/>
              <w:jc w:val="both"/>
              <w:rPr>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F9C1DA9" w14:textId="77777777" w:rsidR="00A84F74" w:rsidRPr="00B80521" w:rsidRDefault="00B536A7" w:rsidP="00B80521">
            <w:pPr>
              <w:tabs>
                <w:tab w:val="right" w:pos="851"/>
              </w:tabs>
              <w:jc w:val="both"/>
              <w:rPr>
                <w:sz w:val="24"/>
                <w:szCs w:val="24"/>
              </w:rPr>
            </w:pPr>
            <w:r w:rsidRPr="00B80521">
              <w:rPr>
                <w:sz w:val="24"/>
                <w:szCs w:val="24"/>
              </w:rPr>
              <w:t xml:space="preserve">В целом по дисциплине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32AB1AA" w14:textId="22D91E8C" w:rsidR="00A84F74" w:rsidRPr="00B80521" w:rsidRDefault="00CC7FD5" w:rsidP="00B80521">
            <w:pPr>
              <w:tabs>
                <w:tab w:val="right" w:pos="851"/>
              </w:tabs>
              <w:ind w:firstLine="63"/>
              <w:jc w:val="center"/>
              <w:rPr>
                <w:sz w:val="24"/>
                <w:szCs w:val="24"/>
              </w:rPr>
            </w:pPr>
            <w:r w:rsidRPr="00B80521">
              <w:rPr>
                <w:sz w:val="24"/>
                <w:szCs w:val="24"/>
              </w:rPr>
              <w:t>108</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57EE955B" w14:textId="3AE7B47E" w:rsidR="00A84F74" w:rsidRPr="00B80521" w:rsidRDefault="00F3735F" w:rsidP="00B80521">
            <w:pPr>
              <w:tabs>
                <w:tab w:val="right" w:pos="851"/>
              </w:tabs>
              <w:ind w:firstLine="63"/>
              <w:jc w:val="center"/>
              <w:rPr>
                <w:sz w:val="24"/>
                <w:szCs w:val="24"/>
              </w:rPr>
            </w:pPr>
            <w:r>
              <w:rPr>
                <w:sz w:val="24"/>
                <w:szCs w:val="24"/>
              </w:rPr>
              <w:t>2</w:t>
            </w:r>
            <w:r w:rsidR="0093439A" w:rsidRPr="00B80521">
              <w:rPr>
                <w:sz w:val="24"/>
                <w:szCs w:val="24"/>
              </w:rPr>
              <w:t>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6E4B2A6" w14:textId="44E4E233" w:rsidR="00A84F74" w:rsidRPr="00B80521" w:rsidRDefault="00F3735F" w:rsidP="00B80521">
            <w:pPr>
              <w:tabs>
                <w:tab w:val="right" w:pos="851"/>
              </w:tabs>
              <w:ind w:firstLine="63"/>
              <w:jc w:val="center"/>
              <w:rPr>
                <w:sz w:val="24"/>
                <w:szCs w:val="24"/>
              </w:rPr>
            </w:pPr>
            <w:r>
              <w:rPr>
                <w:sz w:val="24"/>
                <w:szCs w:val="24"/>
              </w:rPr>
              <w:t>8</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3EA68E67" w14:textId="1BD663C8" w:rsidR="00A84F74" w:rsidRPr="00B80521" w:rsidRDefault="00F3735F" w:rsidP="00B80521">
            <w:pPr>
              <w:tabs>
                <w:tab w:val="right" w:pos="851"/>
              </w:tabs>
              <w:ind w:firstLine="63"/>
              <w:jc w:val="center"/>
              <w:rPr>
                <w:sz w:val="24"/>
                <w:szCs w:val="24"/>
              </w:rPr>
            </w:pPr>
            <w:r>
              <w:rPr>
                <w:sz w:val="24"/>
                <w:szCs w:val="24"/>
              </w:rPr>
              <w:t>16</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16B1E840" w14:textId="4DA7CAFB" w:rsidR="00A84F74" w:rsidRPr="00B80521" w:rsidRDefault="00F3735F" w:rsidP="00B80521">
            <w:pPr>
              <w:tabs>
                <w:tab w:val="right" w:pos="851"/>
              </w:tabs>
              <w:ind w:firstLine="63"/>
              <w:jc w:val="center"/>
              <w:rPr>
                <w:sz w:val="24"/>
                <w:szCs w:val="24"/>
              </w:rPr>
            </w:pPr>
            <w:r>
              <w:rPr>
                <w:sz w:val="24"/>
                <w:szCs w:val="24"/>
              </w:rPr>
              <w:t>8</w:t>
            </w:r>
            <w:r w:rsidR="0093439A" w:rsidRPr="00B80521">
              <w:rPr>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227A921" w14:textId="10D09AEA" w:rsidR="00A84F74" w:rsidRPr="00B80521" w:rsidRDefault="00B536A7" w:rsidP="00B80521">
            <w:pPr>
              <w:tabs>
                <w:tab w:val="right" w:pos="851"/>
              </w:tabs>
              <w:jc w:val="both"/>
              <w:rPr>
                <w:sz w:val="24"/>
                <w:szCs w:val="24"/>
              </w:rPr>
            </w:pPr>
            <w:r w:rsidRPr="00B80521">
              <w:rPr>
                <w:sz w:val="24"/>
                <w:szCs w:val="24"/>
              </w:rPr>
              <w:t>Согласно учебному плану:</w:t>
            </w:r>
            <w:r w:rsidR="0064769C" w:rsidRPr="00B80521">
              <w:rPr>
                <w:sz w:val="24"/>
                <w:szCs w:val="24"/>
              </w:rPr>
              <w:t xml:space="preserve"> контрольная работа</w:t>
            </w:r>
          </w:p>
        </w:tc>
      </w:tr>
      <w:tr w:rsidR="00A84F74" w14:paraId="732ED354" w14:textId="77777777" w:rsidTr="00CA0BD9">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53DC038" w14:textId="77777777" w:rsidR="00A84F74" w:rsidRPr="00FE3838" w:rsidRDefault="00A84F74">
            <w:pPr>
              <w:tabs>
                <w:tab w:val="right" w:pos="851"/>
              </w:tabs>
              <w:ind w:firstLine="709"/>
              <w:jc w:val="both"/>
              <w:rPr>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D0415DD" w14:textId="77777777" w:rsidR="00A84F74" w:rsidRPr="00FE3838" w:rsidRDefault="00B536A7">
            <w:pPr>
              <w:tabs>
                <w:tab w:val="right" w:pos="851"/>
              </w:tabs>
              <w:jc w:val="both"/>
              <w:rPr>
                <w:sz w:val="24"/>
                <w:szCs w:val="24"/>
              </w:rPr>
            </w:pPr>
            <w:r w:rsidRPr="00FE3838">
              <w:rPr>
                <w:sz w:val="24"/>
                <w:szCs w:val="24"/>
              </w:rPr>
              <w:t>Итого в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0C779E0" w14:textId="7E7599CD" w:rsidR="00A84F74" w:rsidRPr="00FE3838" w:rsidRDefault="0064769C" w:rsidP="005A3634">
            <w:pPr>
              <w:tabs>
                <w:tab w:val="right" w:pos="851"/>
              </w:tabs>
              <w:ind w:firstLine="63"/>
              <w:jc w:val="center"/>
              <w:rPr>
                <w:sz w:val="24"/>
                <w:szCs w:val="24"/>
              </w:rPr>
            </w:pPr>
            <w:r w:rsidRPr="00FE3838">
              <w:rPr>
                <w:sz w:val="24"/>
                <w:szCs w:val="24"/>
              </w:rPr>
              <w:t>100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14:paraId="2F9B883A" w14:textId="1FB06E6B" w:rsidR="00A84F74" w:rsidRPr="00FE3838" w:rsidRDefault="00677F33" w:rsidP="005A3634">
            <w:pPr>
              <w:tabs>
                <w:tab w:val="right" w:pos="851"/>
              </w:tabs>
              <w:ind w:firstLine="63"/>
              <w:jc w:val="center"/>
              <w:rPr>
                <w:sz w:val="24"/>
                <w:szCs w:val="24"/>
              </w:rPr>
            </w:pPr>
            <w:r>
              <w:rPr>
                <w:sz w:val="24"/>
                <w:szCs w:val="24"/>
              </w:rPr>
              <w:t>22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14:paraId="7CC5EAAA" w14:textId="3377E0A8" w:rsidR="00A84F74" w:rsidRPr="00FE3838" w:rsidRDefault="00CA0BD9" w:rsidP="005A3634">
            <w:pPr>
              <w:tabs>
                <w:tab w:val="right" w:pos="851"/>
              </w:tabs>
              <w:ind w:firstLine="63"/>
              <w:jc w:val="center"/>
              <w:rPr>
                <w:sz w:val="24"/>
                <w:szCs w:val="24"/>
              </w:rPr>
            </w:pPr>
            <w:r>
              <w:rPr>
                <w:sz w:val="24"/>
                <w:szCs w:val="24"/>
              </w:rPr>
              <w:t>33</w:t>
            </w:r>
          </w:p>
        </w:tc>
        <w:tc>
          <w:tcPr>
            <w:tcW w:w="1561" w:type="dxa"/>
            <w:tcBorders>
              <w:top w:val="single" w:sz="4" w:space="0" w:color="000000"/>
              <w:left w:val="single" w:sz="4" w:space="0" w:color="000000"/>
              <w:bottom w:val="single" w:sz="4" w:space="0" w:color="000000"/>
              <w:right w:val="single" w:sz="4" w:space="0" w:color="000000"/>
            </w:tcBorders>
            <w:shd w:val="clear" w:color="auto" w:fill="auto"/>
          </w:tcPr>
          <w:p w14:paraId="4FC8748B" w14:textId="3FF27BF7" w:rsidR="00A84F74" w:rsidRPr="00FE3838" w:rsidRDefault="00CA0BD9" w:rsidP="005A3634">
            <w:pPr>
              <w:tabs>
                <w:tab w:val="right" w:pos="851"/>
              </w:tabs>
              <w:ind w:firstLine="63"/>
              <w:jc w:val="center"/>
              <w:rPr>
                <w:sz w:val="24"/>
                <w:szCs w:val="24"/>
              </w:rPr>
            </w:pPr>
            <w:r>
              <w:rPr>
                <w:sz w:val="24"/>
                <w:szCs w:val="24"/>
              </w:rPr>
              <w:t>67</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14:paraId="582BCAD7" w14:textId="1E8D230C" w:rsidR="00A84F74" w:rsidRDefault="00677F33" w:rsidP="005A3634">
            <w:pPr>
              <w:tabs>
                <w:tab w:val="right" w:pos="851"/>
              </w:tabs>
              <w:ind w:firstLine="63"/>
              <w:jc w:val="center"/>
              <w:rPr>
                <w:sz w:val="24"/>
                <w:szCs w:val="24"/>
              </w:rPr>
            </w:pPr>
            <w:r>
              <w:rPr>
                <w:sz w:val="24"/>
                <w:szCs w:val="24"/>
              </w:rPr>
              <w:t>7</w:t>
            </w:r>
            <w:r w:rsidR="00C525DA">
              <w:rPr>
                <w:sz w:val="24"/>
                <w:szCs w:val="24"/>
              </w:rPr>
              <w:t>8</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3118BD9" w14:textId="77777777" w:rsidR="00A84F74" w:rsidRDefault="00A84F74">
            <w:pPr>
              <w:tabs>
                <w:tab w:val="right" w:pos="851"/>
              </w:tabs>
              <w:ind w:firstLine="709"/>
              <w:jc w:val="both"/>
              <w:rPr>
                <w:sz w:val="24"/>
                <w:szCs w:val="24"/>
              </w:rPr>
            </w:pPr>
          </w:p>
        </w:tc>
      </w:tr>
    </w:tbl>
    <w:p w14:paraId="666E3300" w14:textId="6E8493FA" w:rsidR="00A84F74" w:rsidRDefault="00E36ED8" w:rsidP="00E36ED8">
      <w:pPr>
        <w:jc w:val="both"/>
        <w:rPr>
          <w:sz w:val="24"/>
          <w:szCs w:val="24"/>
        </w:rPr>
      </w:pPr>
      <w:r>
        <w:rPr>
          <w:sz w:val="24"/>
          <w:szCs w:val="24"/>
          <w:highlight w:val="white"/>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0CFCF33" w14:textId="77777777" w:rsidR="00E36ED8" w:rsidRDefault="00E36ED8" w:rsidP="00E36ED8">
      <w:pPr>
        <w:rPr>
          <w:sz w:val="28"/>
          <w:szCs w:val="28"/>
        </w:rPr>
      </w:pPr>
    </w:p>
    <w:p w14:paraId="06C134D5" w14:textId="77777777" w:rsidR="00E36ED8" w:rsidRDefault="00E36ED8" w:rsidP="00E36ED8">
      <w:pPr>
        <w:rPr>
          <w:sz w:val="28"/>
          <w:szCs w:val="28"/>
        </w:rPr>
      </w:pPr>
    </w:p>
    <w:p w14:paraId="0A9E8719" w14:textId="7A1A3F49" w:rsidR="00A84F74" w:rsidRDefault="00B536A7">
      <w:pPr>
        <w:pStyle w:val="aa"/>
        <w:ind w:firstLine="709"/>
        <w:jc w:val="both"/>
        <w:outlineLvl w:val="1"/>
        <w:rPr>
          <w:szCs w:val="28"/>
        </w:rPr>
      </w:pPr>
      <w:bookmarkStart w:id="9" w:name="_Toc152795115"/>
      <w:r>
        <w:rPr>
          <w:szCs w:val="28"/>
        </w:rPr>
        <w:t>5.3. Содержание семинаров, практических занятий</w:t>
      </w:r>
      <w:bookmarkEnd w:id="9"/>
      <w:r>
        <w:rPr>
          <w:szCs w:val="28"/>
        </w:rPr>
        <w:t xml:space="preserve"> </w:t>
      </w:r>
    </w:p>
    <w:tbl>
      <w:tblPr>
        <w:tblStyle w:val="afd"/>
        <w:tblW w:w="10909" w:type="dxa"/>
        <w:tblInd w:w="-714" w:type="dxa"/>
        <w:tblLayout w:type="fixed"/>
        <w:tblLook w:val="04A0" w:firstRow="1" w:lastRow="0" w:firstColumn="1" w:lastColumn="0" w:noHBand="0" w:noVBand="1"/>
      </w:tblPr>
      <w:tblGrid>
        <w:gridCol w:w="2127"/>
        <w:gridCol w:w="6560"/>
        <w:gridCol w:w="2222"/>
      </w:tblGrid>
      <w:tr w:rsidR="00A84F74" w14:paraId="4D44F930" w14:textId="77777777" w:rsidTr="00CA0BD9">
        <w:tc>
          <w:tcPr>
            <w:tcW w:w="2127" w:type="dxa"/>
          </w:tcPr>
          <w:p w14:paraId="14C8E588" w14:textId="77777777" w:rsidR="00B57388" w:rsidRDefault="00B57388" w:rsidP="00E60388">
            <w:pPr>
              <w:rPr>
                <w:b/>
                <w:sz w:val="24"/>
                <w:szCs w:val="24"/>
              </w:rPr>
            </w:pPr>
          </w:p>
          <w:p w14:paraId="64AF025A" w14:textId="6C04F21B" w:rsidR="00A84F74" w:rsidRDefault="00B536A7" w:rsidP="00E60388">
            <w:pPr>
              <w:rPr>
                <w:b/>
                <w:sz w:val="24"/>
                <w:szCs w:val="24"/>
              </w:rPr>
            </w:pPr>
            <w:r>
              <w:rPr>
                <w:b/>
                <w:sz w:val="24"/>
                <w:szCs w:val="24"/>
              </w:rPr>
              <w:t>Наименование тем (разделов) дисциплины</w:t>
            </w:r>
          </w:p>
        </w:tc>
        <w:tc>
          <w:tcPr>
            <w:tcW w:w="6560" w:type="dxa"/>
          </w:tcPr>
          <w:p w14:paraId="200DBEC4" w14:textId="05D04F16" w:rsidR="00A84F74" w:rsidRDefault="00B536A7" w:rsidP="00E60388">
            <w:pPr>
              <w:rPr>
                <w:b/>
                <w:sz w:val="24"/>
                <w:szCs w:val="24"/>
              </w:rPr>
            </w:pPr>
            <w:r>
              <w:rPr>
                <w:b/>
                <w:sz w:val="24"/>
                <w:szCs w:val="24"/>
              </w:rPr>
              <w:t xml:space="preserve">Перечень вопросов для обсуждения на семинарах, практических занятиях, рекомендуемые источники из разделов </w:t>
            </w:r>
            <w:r w:rsidRPr="00B57388">
              <w:rPr>
                <w:b/>
                <w:sz w:val="24"/>
                <w:szCs w:val="24"/>
              </w:rPr>
              <w:t>8,9 (указывается раздел и порядковый номер источника)</w:t>
            </w:r>
          </w:p>
        </w:tc>
        <w:tc>
          <w:tcPr>
            <w:tcW w:w="2222" w:type="dxa"/>
          </w:tcPr>
          <w:p w14:paraId="4A5C2D5C" w14:textId="77777777" w:rsidR="00A84F74" w:rsidRDefault="00B536A7" w:rsidP="00E60388">
            <w:pPr>
              <w:rPr>
                <w:b/>
                <w:sz w:val="24"/>
                <w:szCs w:val="24"/>
              </w:rPr>
            </w:pPr>
            <w:r>
              <w:rPr>
                <w:b/>
                <w:sz w:val="24"/>
                <w:szCs w:val="24"/>
              </w:rPr>
              <w:t>Формы проведения занятий</w:t>
            </w:r>
          </w:p>
        </w:tc>
      </w:tr>
      <w:tr w:rsidR="00883494" w:rsidRPr="00DB7608" w14:paraId="5942B844" w14:textId="77777777" w:rsidTr="00CA0BD9">
        <w:tc>
          <w:tcPr>
            <w:tcW w:w="2127" w:type="dxa"/>
          </w:tcPr>
          <w:p w14:paraId="7085BEBF" w14:textId="77777777" w:rsidR="00EB4FD6" w:rsidRPr="00F21839" w:rsidRDefault="00883494" w:rsidP="00D84929">
            <w:pPr>
              <w:pStyle w:val="Default"/>
              <w:shd w:val="clear" w:color="auto" w:fill="FFFFFF" w:themeFill="background1"/>
            </w:pPr>
            <w:r w:rsidRPr="00F21839">
              <w:t xml:space="preserve">Тема 1. </w:t>
            </w:r>
          </w:p>
          <w:p w14:paraId="6A188D50" w14:textId="72FC1DC1" w:rsidR="00883494" w:rsidRPr="00F21839" w:rsidRDefault="00EB4FD6" w:rsidP="00D84929">
            <w:pPr>
              <w:pStyle w:val="Default"/>
              <w:shd w:val="clear" w:color="auto" w:fill="FFFFFF" w:themeFill="background1"/>
            </w:pPr>
            <w:r w:rsidRPr="00F21839">
              <w:t xml:space="preserve"> </w:t>
            </w:r>
            <w:r w:rsidR="00A105CA" w:rsidRPr="00F21839">
              <w:t>Понятия интеллектуальных информационных систем и интеллектуальных информационных технологий</w:t>
            </w:r>
            <w:r w:rsidR="00E94CDB" w:rsidRPr="00F21839">
              <w:t xml:space="preserve">. </w:t>
            </w:r>
          </w:p>
        </w:tc>
        <w:tc>
          <w:tcPr>
            <w:tcW w:w="6560" w:type="dxa"/>
          </w:tcPr>
          <w:p w14:paraId="07C1F700" w14:textId="77777777" w:rsidR="00FD4E85" w:rsidRPr="00D84929" w:rsidRDefault="00D87FF9" w:rsidP="00E36ED8">
            <w:pPr>
              <w:pStyle w:val="af8"/>
              <w:widowControl/>
              <w:numPr>
                <w:ilvl w:val="0"/>
                <w:numId w:val="36"/>
              </w:numPr>
              <w:shd w:val="clear" w:color="auto" w:fill="FFFFFF" w:themeFill="background1"/>
              <w:suppressAutoHyphens w:val="0"/>
              <w:autoSpaceDE w:val="0"/>
              <w:autoSpaceDN w:val="0"/>
              <w:adjustRightInd w:val="0"/>
              <w:ind w:left="0" w:firstLine="36"/>
              <w:jc w:val="both"/>
              <w:rPr>
                <w:rFonts w:eastAsiaTheme="minorHAnsi"/>
                <w:color w:val="000000"/>
                <w:sz w:val="24"/>
                <w:szCs w:val="24"/>
                <w:lang w:eastAsia="en-US"/>
              </w:rPr>
            </w:pPr>
            <w:r w:rsidRPr="00D84929">
              <w:rPr>
                <w:rFonts w:eastAsiaTheme="minorHAnsi"/>
                <w:color w:val="000000"/>
                <w:sz w:val="24"/>
                <w:szCs w:val="24"/>
                <w:lang w:eastAsia="en-US"/>
              </w:rPr>
              <w:t>История исследований в области искусственного интеллекта и основные понятия в данной области. Поняти</w:t>
            </w:r>
            <w:r w:rsidR="00FD4E85" w:rsidRPr="00D84929">
              <w:rPr>
                <w:rFonts w:eastAsiaTheme="minorHAnsi"/>
                <w:color w:val="000000"/>
                <w:sz w:val="24"/>
                <w:szCs w:val="24"/>
                <w:lang w:eastAsia="en-US"/>
              </w:rPr>
              <w:t>я искусственного интеллекта и</w:t>
            </w:r>
            <w:r w:rsidRPr="00D84929">
              <w:rPr>
                <w:rFonts w:eastAsiaTheme="minorHAnsi"/>
                <w:color w:val="000000"/>
                <w:sz w:val="24"/>
                <w:szCs w:val="24"/>
                <w:lang w:eastAsia="en-US"/>
              </w:rPr>
              <w:t xml:space="preserve"> интеллектуальной информационной системы. </w:t>
            </w:r>
          </w:p>
          <w:p w14:paraId="67723348" w14:textId="77777777" w:rsidR="00FD4E85" w:rsidRPr="00D84929" w:rsidRDefault="00D87FF9" w:rsidP="00E36ED8">
            <w:pPr>
              <w:pStyle w:val="af8"/>
              <w:widowControl/>
              <w:numPr>
                <w:ilvl w:val="0"/>
                <w:numId w:val="36"/>
              </w:numPr>
              <w:shd w:val="clear" w:color="auto" w:fill="FFFFFF" w:themeFill="background1"/>
              <w:suppressAutoHyphens w:val="0"/>
              <w:autoSpaceDE w:val="0"/>
              <w:autoSpaceDN w:val="0"/>
              <w:adjustRightInd w:val="0"/>
              <w:ind w:left="0" w:firstLine="36"/>
              <w:jc w:val="both"/>
              <w:rPr>
                <w:rFonts w:eastAsiaTheme="minorHAnsi"/>
                <w:color w:val="000000"/>
                <w:sz w:val="24"/>
                <w:szCs w:val="24"/>
                <w:lang w:eastAsia="en-US"/>
              </w:rPr>
            </w:pPr>
            <w:r w:rsidRPr="00D84929">
              <w:rPr>
                <w:rFonts w:eastAsiaTheme="minorHAnsi"/>
                <w:color w:val="000000"/>
                <w:sz w:val="24"/>
                <w:szCs w:val="24"/>
                <w:lang w:eastAsia="en-US"/>
              </w:rPr>
              <w:t xml:space="preserve">Классификация интеллектуальных информационных систем: по типам систем, по решаемым задачам, по применяемым методам, по назначению. </w:t>
            </w:r>
          </w:p>
          <w:p w14:paraId="7D5CFFB8" w14:textId="23263064" w:rsidR="00883494" w:rsidRPr="00D84929" w:rsidRDefault="00D87FF9" w:rsidP="00E36ED8">
            <w:pPr>
              <w:pStyle w:val="af8"/>
              <w:widowControl/>
              <w:numPr>
                <w:ilvl w:val="0"/>
                <w:numId w:val="36"/>
              </w:numPr>
              <w:shd w:val="clear" w:color="auto" w:fill="FFFFFF" w:themeFill="background1"/>
              <w:suppressAutoHyphens w:val="0"/>
              <w:autoSpaceDE w:val="0"/>
              <w:autoSpaceDN w:val="0"/>
              <w:adjustRightInd w:val="0"/>
              <w:ind w:left="0" w:firstLine="36"/>
              <w:jc w:val="both"/>
              <w:rPr>
                <w:rFonts w:eastAsiaTheme="minorHAnsi"/>
                <w:color w:val="000000"/>
                <w:sz w:val="24"/>
                <w:szCs w:val="24"/>
                <w:lang w:eastAsia="en-US"/>
              </w:rPr>
            </w:pPr>
            <w:r w:rsidRPr="00D84929">
              <w:rPr>
                <w:rFonts w:eastAsiaTheme="minorHAnsi"/>
                <w:color w:val="000000"/>
                <w:sz w:val="24"/>
                <w:szCs w:val="24"/>
                <w:lang w:eastAsia="en-US"/>
              </w:rPr>
              <w:t xml:space="preserve">Понятие интеллектуальной информационной технологии. </w:t>
            </w:r>
          </w:p>
          <w:p w14:paraId="4AF21EF6" w14:textId="5F858DBF" w:rsidR="00883494" w:rsidRPr="00D84929" w:rsidRDefault="00883494" w:rsidP="00CA0BD9">
            <w:pPr>
              <w:shd w:val="clear" w:color="auto" w:fill="FFFFFF" w:themeFill="background1"/>
              <w:autoSpaceDE w:val="0"/>
              <w:autoSpaceDN w:val="0"/>
              <w:adjustRightInd w:val="0"/>
              <w:ind w:firstLine="36"/>
              <w:rPr>
                <w:rFonts w:eastAsiaTheme="minorHAnsi"/>
                <w:color w:val="000000"/>
                <w:sz w:val="24"/>
                <w:szCs w:val="24"/>
                <w:lang w:eastAsia="en-US"/>
              </w:rPr>
            </w:pPr>
            <w:r w:rsidRPr="00D84929">
              <w:rPr>
                <w:rFonts w:eastAsiaTheme="minorHAnsi"/>
                <w:color w:val="000000"/>
                <w:sz w:val="24"/>
                <w:szCs w:val="24"/>
                <w:lang w:eastAsia="en-US"/>
              </w:rPr>
              <w:t xml:space="preserve">Рекомендуемые источники: </w:t>
            </w:r>
            <w:r w:rsidR="00E36ED8">
              <w:rPr>
                <w:rFonts w:eastAsiaTheme="minorHAnsi"/>
                <w:color w:val="000000"/>
                <w:sz w:val="24"/>
                <w:szCs w:val="24"/>
                <w:lang w:eastAsia="en-US"/>
              </w:rPr>
              <w:t xml:space="preserve">Раздел 8: НА 1-5, </w:t>
            </w:r>
            <w:proofErr w:type="spellStart"/>
            <w:r w:rsidR="00E36ED8">
              <w:rPr>
                <w:rFonts w:eastAsiaTheme="minorHAnsi"/>
                <w:color w:val="000000"/>
                <w:sz w:val="24"/>
                <w:szCs w:val="24"/>
                <w:lang w:eastAsia="en-US"/>
              </w:rPr>
              <w:t>осн</w:t>
            </w:r>
            <w:proofErr w:type="spellEnd"/>
            <w:r w:rsidR="00E36ED8">
              <w:rPr>
                <w:rFonts w:eastAsiaTheme="minorHAnsi"/>
                <w:color w:val="000000"/>
                <w:sz w:val="24"/>
                <w:szCs w:val="24"/>
                <w:lang w:eastAsia="en-US"/>
              </w:rPr>
              <w:t>. 1-3, доп. 4-5, Раздел 9</w:t>
            </w:r>
          </w:p>
        </w:tc>
        <w:tc>
          <w:tcPr>
            <w:tcW w:w="2222" w:type="dxa"/>
          </w:tcPr>
          <w:p w14:paraId="459AA898" w14:textId="564137F7" w:rsidR="00883494" w:rsidRPr="00DB7608" w:rsidRDefault="00883494" w:rsidP="00D84929">
            <w:pPr>
              <w:shd w:val="clear" w:color="auto" w:fill="FFFFFF" w:themeFill="background1"/>
              <w:rPr>
                <w:sz w:val="24"/>
                <w:szCs w:val="24"/>
              </w:rPr>
            </w:pPr>
            <w:r w:rsidRPr="00DB7608">
              <w:rPr>
                <w:sz w:val="24"/>
                <w:szCs w:val="24"/>
              </w:rPr>
              <w:t>Опрос, групповая дискуссия</w:t>
            </w:r>
          </w:p>
        </w:tc>
      </w:tr>
      <w:tr w:rsidR="00883494" w:rsidRPr="00DB7608" w14:paraId="508EE514" w14:textId="77777777" w:rsidTr="00CA0BD9">
        <w:tc>
          <w:tcPr>
            <w:tcW w:w="2127" w:type="dxa"/>
          </w:tcPr>
          <w:p w14:paraId="0283382D" w14:textId="77777777" w:rsidR="00130510" w:rsidRPr="00F21839" w:rsidRDefault="00883494" w:rsidP="00D84929">
            <w:pPr>
              <w:pStyle w:val="Default"/>
              <w:shd w:val="clear" w:color="auto" w:fill="FFFFFF" w:themeFill="background1"/>
            </w:pPr>
            <w:r w:rsidRPr="00F21839">
              <w:t xml:space="preserve">Тема 2. </w:t>
            </w:r>
          </w:p>
          <w:p w14:paraId="0EF1275C" w14:textId="6CCFF219" w:rsidR="00883494" w:rsidRPr="00F21839" w:rsidRDefault="0031774E" w:rsidP="00D84929">
            <w:pPr>
              <w:shd w:val="clear" w:color="auto" w:fill="FFFFFF" w:themeFill="background1"/>
              <w:rPr>
                <w:sz w:val="24"/>
                <w:szCs w:val="24"/>
              </w:rPr>
            </w:pPr>
            <w:r w:rsidRPr="00F21839">
              <w:rPr>
                <w:sz w:val="24"/>
                <w:szCs w:val="24"/>
              </w:rPr>
              <w:t>Система, структура, виды и функции общественной безопасности</w:t>
            </w:r>
            <w:r w:rsidR="00E94CDB" w:rsidRPr="00F21839">
              <w:rPr>
                <w:sz w:val="24"/>
                <w:szCs w:val="24"/>
              </w:rPr>
              <w:t>.</w:t>
            </w:r>
          </w:p>
        </w:tc>
        <w:tc>
          <w:tcPr>
            <w:tcW w:w="6560" w:type="dxa"/>
          </w:tcPr>
          <w:p w14:paraId="313E7994" w14:textId="77777777" w:rsidR="00706D2D" w:rsidRDefault="00706D2D" w:rsidP="00E36ED8">
            <w:pPr>
              <w:pStyle w:val="af8"/>
              <w:widowControl/>
              <w:numPr>
                <w:ilvl w:val="0"/>
                <w:numId w:val="44"/>
              </w:numPr>
              <w:shd w:val="clear" w:color="auto" w:fill="FFFFFF" w:themeFill="background1"/>
              <w:suppressAutoHyphens w:val="0"/>
              <w:autoSpaceDE w:val="0"/>
              <w:autoSpaceDN w:val="0"/>
              <w:adjustRightInd w:val="0"/>
              <w:ind w:left="0" w:firstLine="36"/>
              <w:jc w:val="both"/>
              <w:rPr>
                <w:rFonts w:eastAsiaTheme="minorHAnsi"/>
                <w:color w:val="000000"/>
                <w:sz w:val="24"/>
                <w:szCs w:val="24"/>
                <w:lang w:eastAsia="en-US"/>
              </w:rPr>
            </w:pPr>
            <w:r w:rsidRPr="00706D2D">
              <w:rPr>
                <w:rFonts w:eastAsiaTheme="minorHAnsi"/>
                <w:color w:val="000000"/>
                <w:sz w:val="24"/>
                <w:szCs w:val="24"/>
                <w:lang w:eastAsia="en-US"/>
              </w:rPr>
              <w:t>Принципы и направления классификации общественной безопасности.</w:t>
            </w:r>
          </w:p>
          <w:p w14:paraId="37445AC5" w14:textId="77777777" w:rsidR="00706D2D" w:rsidRDefault="00706D2D" w:rsidP="00E36ED8">
            <w:pPr>
              <w:pStyle w:val="af8"/>
              <w:widowControl/>
              <w:numPr>
                <w:ilvl w:val="0"/>
                <w:numId w:val="44"/>
              </w:numPr>
              <w:shd w:val="clear" w:color="auto" w:fill="FFFFFF" w:themeFill="background1"/>
              <w:suppressAutoHyphens w:val="0"/>
              <w:autoSpaceDE w:val="0"/>
              <w:autoSpaceDN w:val="0"/>
              <w:adjustRightInd w:val="0"/>
              <w:ind w:left="0" w:firstLine="36"/>
              <w:jc w:val="both"/>
              <w:rPr>
                <w:rFonts w:eastAsiaTheme="minorHAnsi"/>
                <w:color w:val="000000"/>
                <w:sz w:val="24"/>
                <w:szCs w:val="24"/>
                <w:lang w:eastAsia="en-US"/>
              </w:rPr>
            </w:pPr>
            <w:r w:rsidRPr="00706D2D">
              <w:rPr>
                <w:rFonts w:eastAsiaTheme="minorHAnsi"/>
                <w:color w:val="000000"/>
                <w:sz w:val="24"/>
                <w:szCs w:val="24"/>
                <w:lang w:eastAsia="en-US"/>
              </w:rPr>
              <w:t>. Современные тенденции обеспечения общественной безопасности. Социальное государство как основа обеспечения общественной безопасности.</w:t>
            </w:r>
          </w:p>
          <w:p w14:paraId="2A4AFFCB" w14:textId="000536BF" w:rsidR="00BE5AC4" w:rsidRPr="00706D2D" w:rsidRDefault="00706D2D" w:rsidP="00E36ED8">
            <w:pPr>
              <w:pStyle w:val="af8"/>
              <w:widowControl/>
              <w:numPr>
                <w:ilvl w:val="0"/>
                <w:numId w:val="44"/>
              </w:numPr>
              <w:shd w:val="clear" w:color="auto" w:fill="FFFFFF" w:themeFill="background1"/>
              <w:suppressAutoHyphens w:val="0"/>
              <w:autoSpaceDE w:val="0"/>
              <w:autoSpaceDN w:val="0"/>
              <w:adjustRightInd w:val="0"/>
              <w:ind w:left="0" w:firstLine="36"/>
              <w:jc w:val="both"/>
              <w:rPr>
                <w:rFonts w:eastAsiaTheme="minorHAnsi"/>
                <w:color w:val="000000"/>
                <w:sz w:val="24"/>
                <w:szCs w:val="24"/>
                <w:lang w:eastAsia="en-US"/>
              </w:rPr>
            </w:pPr>
            <w:r w:rsidRPr="00706D2D">
              <w:rPr>
                <w:rFonts w:eastAsiaTheme="minorHAnsi"/>
                <w:color w:val="000000"/>
                <w:sz w:val="24"/>
                <w:szCs w:val="24"/>
                <w:lang w:eastAsia="en-US"/>
              </w:rPr>
              <w:t xml:space="preserve"> Местное самоуправление как одна из форм народовластия</w:t>
            </w:r>
            <w:r>
              <w:rPr>
                <w:rFonts w:eastAsiaTheme="minorHAnsi"/>
                <w:color w:val="000000"/>
                <w:sz w:val="24"/>
                <w:szCs w:val="24"/>
                <w:lang w:eastAsia="en-US"/>
              </w:rPr>
              <w:t>, его р</w:t>
            </w:r>
            <w:r w:rsidRPr="00706D2D">
              <w:rPr>
                <w:rFonts w:eastAsiaTheme="minorHAnsi"/>
                <w:color w:val="000000"/>
                <w:sz w:val="24"/>
                <w:szCs w:val="24"/>
                <w:lang w:eastAsia="en-US"/>
              </w:rPr>
              <w:t xml:space="preserve">оль </w:t>
            </w:r>
            <w:r>
              <w:rPr>
                <w:rFonts w:eastAsiaTheme="minorHAnsi"/>
                <w:color w:val="000000"/>
                <w:sz w:val="24"/>
                <w:szCs w:val="24"/>
                <w:lang w:eastAsia="en-US"/>
              </w:rPr>
              <w:t xml:space="preserve">в обеспечении </w:t>
            </w:r>
            <w:r w:rsidRPr="00706D2D">
              <w:rPr>
                <w:rFonts w:eastAsiaTheme="minorHAnsi"/>
                <w:color w:val="000000"/>
                <w:sz w:val="24"/>
                <w:szCs w:val="24"/>
                <w:lang w:eastAsia="en-US"/>
              </w:rPr>
              <w:t>общественной безопасности</w:t>
            </w:r>
          </w:p>
          <w:p w14:paraId="547FBD67" w14:textId="1DBF476B" w:rsidR="00883494" w:rsidRPr="00D84929" w:rsidRDefault="00E36ED8" w:rsidP="00CA0BD9">
            <w:pPr>
              <w:shd w:val="clear" w:color="auto" w:fill="FFFFFF" w:themeFill="background1"/>
              <w:ind w:firstLine="36"/>
              <w:rPr>
                <w:rFonts w:eastAsiaTheme="minorHAnsi"/>
                <w:color w:val="000000"/>
                <w:sz w:val="24"/>
                <w:szCs w:val="24"/>
                <w:lang w:eastAsia="en-US"/>
              </w:rPr>
            </w:pPr>
            <w:r w:rsidRPr="00D84929">
              <w:rPr>
                <w:rFonts w:eastAsiaTheme="minorHAnsi"/>
                <w:color w:val="000000"/>
                <w:sz w:val="24"/>
                <w:szCs w:val="24"/>
                <w:lang w:eastAsia="en-US"/>
              </w:rPr>
              <w:t xml:space="preserve">Рекомендуемые источники: </w:t>
            </w:r>
            <w:r>
              <w:rPr>
                <w:rFonts w:eastAsiaTheme="minorHAnsi"/>
                <w:color w:val="000000"/>
                <w:sz w:val="24"/>
                <w:szCs w:val="24"/>
                <w:lang w:eastAsia="en-US"/>
              </w:rPr>
              <w:t xml:space="preserve">Раздел 8: НА 1-5, </w:t>
            </w:r>
            <w:proofErr w:type="spellStart"/>
            <w:r>
              <w:rPr>
                <w:rFonts w:eastAsiaTheme="minorHAnsi"/>
                <w:color w:val="000000"/>
                <w:sz w:val="24"/>
                <w:szCs w:val="24"/>
                <w:lang w:eastAsia="en-US"/>
              </w:rPr>
              <w:t>осн</w:t>
            </w:r>
            <w:proofErr w:type="spellEnd"/>
            <w:r>
              <w:rPr>
                <w:rFonts w:eastAsiaTheme="minorHAnsi"/>
                <w:color w:val="000000"/>
                <w:sz w:val="24"/>
                <w:szCs w:val="24"/>
                <w:lang w:eastAsia="en-US"/>
              </w:rPr>
              <w:t>. 1-3, доп. 4-5, Раздел 9</w:t>
            </w:r>
          </w:p>
        </w:tc>
        <w:tc>
          <w:tcPr>
            <w:tcW w:w="2222" w:type="dxa"/>
          </w:tcPr>
          <w:p w14:paraId="4391EF1C" w14:textId="26B9F0FE" w:rsidR="00883494" w:rsidRPr="00D84929" w:rsidRDefault="00883494" w:rsidP="00D84929">
            <w:pPr>
              <w:shd w:val="clear" w:color="auto" w:fill="FFFFFF" w:themeFill="background1"/>
              <w:rPr>
                <w:rFonts w:eastAsiaTheme="minorHAnsi"/>
                <w:color w:val="000000"/>
                <w:sz w:val="24"/>
                <w:szCs w:val="24"/>
                <w:lang w:eastAsia="en-US"/>
              </w:rPr>
            </w:pPr>
            <w:r w:rsidRPr="00D84929">
              <w:rPr>
                <w:rFonts w:eastAsiaTheme="minorHAnsi"/>
                <w:color w:val="000000"/>
                <w:sz w:val="24"/>
                <w:szCs w:val="24"/>
                <w:lang w:eastAsia="en-US"/>
              </w:rPr>
              <w:t>Опрос, работа в группах, обсуждение изученного материала</w:t>
            </w:r>
          </w:p>
        </w:tc>
      </w:tr>
      <w:tr w:rsidR="00883494" w:rsidRPr="00DB7608" w14:paraId="0F9D6D3D" w14:textId="77777777" w:rsidTr="00CA0BD9">
        <w:tc>
          <w:tcPr>
            <w:tcW w:w="2127" w:type="dxa"/>
          </w:tcPr>
          <w:p w14:paraId="71483DB6" w14:textId="77777777" w:rsidR="00E1401E" w:rsidRPr="00F21839" w:rsidRDefault="00883494" w:rsidP="00D84929">
            <w:pPr>
              <w:pStyle w:val="Default"/>
              <w:shd w:val="clear" w:color="auto" w:fill="FFFFFF" w:themeFill="background1"/>
            </w:pPr>
            <w:r w:rsidRPr="00F21839">
              <w:t xml:space="preserve">Тема 3. </w:t>
            </w:r>
            <w:r w:rsidR="002A678C" w:rsidRPr="00F21839">
              <w:t xml:space="preserve"> </w:t>
            </w:r>
          </w:p>
          <w:p w14:paraId="0A3254A0" w14:textId="30FCD53E" w:rsidR="00883494" w:rsidRPr="00F21839" w:rsidRDefault="00E1401E" w:rsidP="00D84929">
            <w:pPr>
              <w:pStyle w:val="Default"/>
              <w:shd w:val="clear" w:color="auto" w:fill="FFFFFF" w:themeFill="background1"/>
            </w:pPr>
            <w:r w:rsidRPr="00F21839">
              <w:t xml:space="preserve">Экологическая безопасность в системе национальной безопасности </w:t>
            </w:r>
            <w:r w:rsidR="00E94CDB" w:rsidRPr="00F21839">
              <w:t>.</w:t>
            </w:r>
          </w:p>
        </w:tc>
        <w:tc>
          <w:tcPr>
            <w:tcW w:w="6560" w:type="dxa"/>
          </w:tcPr>
          <w:p w14:paraId="04A79FE3" w14:textId="77777777" w:rsidR="002A3A36" w:rsidRPr="00D84929" w:rsidRDefault="002A3A36" w:rsidP="00E36ED8">
            <w:pPr>
              <w:pStyle w:val="af8"/>
              <w:widowControl/>
              <w:numPr>
                <w:ilvl w:val="0"/>
                <w:numId w:val="45"/>
              </w:numPr>
              <w:shd w:val="clear" w:color="auto" w:fill="FFFFFF" w:themeFill="background1"/>
              <w:suppressAutoHyphens w:val="0"/>
              <w:autoSpaceDE w:val="0"/>
              <w:autoSpaceDN w:val="0"/>
              <w:adjustRightInd w:val="0"/>
              <w:ind w:left="0" w:firstLine="36"/>
              <w:jc w:val="both"/>
              <w:rPr>
                <w:rFonts w:eastAsiaTheme="minorHAnsi"/>
                <w:color w:val="000000"/>
                <w:sz w:val="24"/>
                <w:szCs w:val="24"/>
                <w:lang w:eastAsia="en-US"/>
              </w:rPr>
            </w:pPr>
            <w:r w:rsidRPr="00D84929">
              <w:rPr>
                <w:rFonts w:eastAsiaTheme="minorHAnsi"/>
                <w:color w:val="000000"/>
                <w:sz w:val="24"/>
                <w:szCs w:val="24"/>
                <w:lang w:eastAsia="en-US"/>
              </w:rPr>
              <w:t xml:space="preserve">Компоненты национальной безопасности. Локальные, региональные и глобальные экологические проблемы Критерии экологической безопасности, ее правовое обеспечение и нормативные уровни. </w:t>
            </w:r>
          </w:p>
          <w:p w14:paraId="45CD0A76" w14:textId="77777777" w:rsidR="002A3A36" w:rsidRPr="00D84929" w:rsidRDefault="002A3A36" w:rsidP="00E36ED8">
            <w:pPr>
              <w:pStyle w:val="af8"/>
              <w:widowControl/>
              <w:numPr>
                <w:ilvl w:val="0"/>
                <w:numId w:val="45"/>
              </w:numPr>
              <w:shd w:val="clear" w:color="auto" w:fill="FFFFFF" w:themeFill="background1"/>
              <w:suppressAutoHyphens w:val="0"/>
              <w:autoSpaceDE w:val="0"/>
              <w:autoSpaceDN w:val="0"/>
              <w:adjustRightInd w:val="0"/>
              <w:ind w:left="0" w:firstLine="36"/>
              <w:jc w:val="both"/>
              <w:rPr>
                <w:rFonts w:eastAsiaTheme="minorHAnsi"/>
                <w:color w:val="000000"/>
                <w:sz w:val="24"/>
                <w:szCs w:val="24"/>
                <w:lang w:eastAsia="en-US"/>
              </w:rPr>
            </w:pPr>
            <w:r w:rsidRPr="00D84929">
              <w:rPr>
                <w:rFonts w:eastAsiaTheme="minorHAnsi"/>
                <w:color w:val="000000"/>
                <w:sz w:val="24"/>
                <w:szCs w:val="24"/>
                <w:lang w:eastAsia="en-US"/>
              </w:rPr>
              <w:t xml:space="preserve">Государственная экологическая политика современной России как фактор обеспечения общенациональной безопасности. Основные принципы обеспечения экологической безопасности в условиях производства. </w:t>
            </w:r>
          </w:p>
          <w:p w14:paraId="4594AF31" w14:textId="70B75F39" w:rsidR="002A3A36" w:rsidRPr="00D84929" w:rsidRDefault="002A3A36" w:rsidP="00E36ED8">
            <w:pPr>
              <w:pStyle w:val="af8"/>
              <w:widowControl/>
              <w:numPr>
                <w:ilvl w:val="0"/>
                <w:numId w:val="45"/>
              </w:numPr>
              <w:shd w:val="clear" w:color="auto" w:fill="FFFFFF" w:themeFill="background1"/>
              <w:suppressAutoHyphens w:val="0"/>
              <w:autoSpaceDE w:val="0"/>
              <w:autoSpaceDN w:val="0"/>
              <w:adjustRightInd w:val="0"/>
              <w:ind w:left="0" w:firstLine="36"/>
              <w:jc w:val="both"/>
              <w:rPr>
                <w:rFonts w:eastAsiaTheme="minorHAnsi"/>
                <w:color w:val="000000"/>
                <w:sz w:val="24"/>
                <w:szCs w:val="24"/>
                <w:lang w:eastAsia="en-US"/>
              </w:rPr>
            </w:pPr>
            <w:r w:rsidRPr="00D84929">
              <w:rPr>
                <w:rFonts w:eastAsiaTheme="minorHAnsi"/>
                <w:color w:val="000000"/>
                <w:sz w:val="24"/>
                <w:szCs w:val="24"/>
                <w:lang w:eastAsia="en-US"/>
              </w:rPr>
              <w:lastRenderedPageBreak/>
              <w:t>Отличительные особенности управления экологической безопасностью на разных уровнях управления: предприятие, местное самоуправление, регион, государство</w:t>
            </w:r>
          </w:p>
          <w:p w14:paraId="47E5447C" w14:textId="2F13394C" w:rsidR="00883494" w:rsidRPr="00D84929" w:rsidRDefault="00E36ED8" w:rsidP="00CA0BD9">
            <w:pPr>
              <w:widowControl/>
              <w:shd w:val="clear" w:color="auto" w:fill="FFFFFF" w:themeFill="background1"/>
              <w:suppressAutoHyphens w:val="0"/>
              <w:autoSpaceDE w:val="0"/>
              <w:autoSpaceDN w:val="0"/>
              <w:adjustRightInd w:val="0"/>
              <w:ind w:firstLine="36"/>
              <w:jc w:val="both"/>
              <w:rPr>
                <w:rFonts w:eastAsiaTheme="minorHAnsi"/>
                <w:color w:val="000000"/>
                <w:sz w:val="24"/>
                <w:szCs w:val="24"/>
                <w:lang w:eastAsia="en-US"/>
              </w:rPr>
            </w:pPr>
            <w:r w:rsidRPr="00D84929">
              <w:rPr>
                <w:rFonts w:eastAsiaTheme="minorHAnsi"/>
                <w:color w:val="000000"/>
                <w:sz w:val="24"/>
                <w:szCs w:val="24"/>
                <w:lang w:eastAsia="en-US"/>
              </w:rPr>
              <w:t xml:space="preserve">Рекомендуемые источники: </w:t>
            </w:r>
            <w:r>
              <w:rPr>
                <w:rFonts w:eastAsiaTheme="minorHAnsi"/>
                <w:color w:val="000000"/>
                <w:sz w:val="24"/>
                <w:szCs w:val="24"/>
                <w:lang w:eastAsia="en-US"/>
              </w:rPr>
              <w:t xml:space="preserve">Раздел 8: НА 1-5, </w:t>
            </w:r>
            <w:proofErr w:type="spellStart"/>
            <w:r>
              <w:rPr>
                <w:rFonts w:eastAsiaTheme="minorHAnsi"/>
                <w:color w:val="000000"/>
                <w:sz w:val="24"/>
                <w:szCs w:val="24"/>
                <w:lang w:eastAsia="en-US"/>
              </w:rPr>
              <w:t>осн</w:t>
            </w:r>
            <w:proofErr w:type="spellEnd"/>
            <w:r>
              <w:rPr>
                <w:rFonts w:eastAsiaTheme="minorHAnsi"/>
                <w:color w:val="000000"/>
                <w:sz w:val="24"/>
                <w:szCs w:val="24"/>
                <w:lang w:eastAsia="en-US"/>
              </w:rPr>
              <w:t>. 1-3, доп. 4-5, Раздел 9</w:t>
            </w:r>
          </w:p>
        </w:tc>
        <w:tc>
          <w:tcPr>
            <w:tcW w:w="2222" w:type="dxa"/>
          </w:tcPr>
          <w:p w14:paraId="41811207" w14:textId="5A9DCB8F" w:rsidR="00883494" w:rsidRPr="00D84929" w:rsidRDefault="00883494" w:rsidP="00E36ED8">
            <w:pPr>
              <w:shd w:val="clear" w:color="auto" w:fill="FFFFFF" w:themeFill="background1"/>
              <w:autoSpaceDE w:val="0"/>
              <w:autoSpaceDN w:val="0"/>
              <w:adjustRightInd w:val="0"/>
              <w:rPr>
                <w:rFonts w:eastAsiaTheme="minorHAnsi"/>
                <w:color w:val="000000"/>
                <w:sz w:val="24"/>
                <w:szCs w:val="24"/>
                <w:lang w:eastAsia="en-US"/>
              </w:rPr>
            </w:pPr>
            <w:r w:rsidRPr="00D84929">
              <w:rPr>
                <w:rFonts w:eastAsiaTheme="minorHAnsi"/>
                <w:color w:val="000000"/>
                <w:sz w:val="24"/>
                <w:szCs w:val="24"/>
                <w:lang w:eastAsia="en-US"/>
              </w:rPr>
              <w:lastRenderedPageBreak/>
              <w:t>Опрос, работа в группах, обсуждение изученного материала</w:t>
            </w:r>
          </w:p>
        </w:tc>
      </w:tr>
      <w:tr w:rsidR="002A678C" w:rsidRPr="00DB7608" w14:paraId="1D612279" w14:textId="77777777" w:rsidTr="00CA0BD9">
        <w:tc>
          <w:tcPr>
            <w:tcW w:w="2127" w:type="dxa"/>
          </w:tcPr>
          <w:p w14:paraId="073E35DA" w14:textId="77777777" w:rsidR="002A678C" w:rsidRPr="00F21839" w:rsidRDefault="002A678C" w:rsidP="00D84929">
            <w:pPr>
              <w:pStyle w:val="Default"/>
              <w:shd w:val="clear" w:color="auto" w:fill="FFFFFF" w:themeFill="background1"/>
            </w:pPr>
            <w:r w:rsidRPr="00F21839">
              <w:t xml:space="preserve">Тема 4. </w:t>
            </w:r>
          </w:p>
          <w:p w14:paraId="265A09BE" w14:textId="77C4EFAB" w:rsidR="00E94CDB" w:rsidRPr="00F21839" w:rsidRDefault="00F21839" w:rsidP="00D84929">
            <w:pPr>
              <w:shd w:val="clear" w:color="auto" w:fill="FFFFFF" w:themeFill="background1"/>
              <w:rPr>
                <w:sz w:val="24"/>
                <w:szCs w:val="24"/>
              </w:rPr>
            </w:pPr>
            <w:r w:rsidRPr="00F21839">
              <w:rPr>
                <w:rFonts w:eastAsiaTheme="minorHAnsi"/>
                <w:bCs/>
                <w:color w:val="000000"/>
                <w:sz w:val="24"/>
                <w:szCs w:val="24"/>
                <w:lang w:eastAsia="en-US"/>
              </w:rPr>
              <w:t>Интеллектуальные системы как инструмент обеспечения общественной и экологической безопасности</w:t>
            </w:r>
            <w:r w:rsidR="00E94CDB" w:rsidRPr="00F21839">
              <w:rPr>
                <w:rFonts w:eastAsiaTheme="minorHAnsi"/>
                <w:color w:val="000000"/>
                <w:sz w:val="24"/>
                <w:szCs w:val="24"/>
                <w:lang w:eastAsia="en-US"/>
              </w:rPr>
              <w:t>.</w:t>
            </w:r>
          </w:p>
          <w:p w14:paraId="498F8410" w14:textId="67348295" w:rsidR="002A678C" w:rsidRPr="00F21839" w:rsidRDefault="002A678C" w:rsidP="00D84929">
            <w:pPr>
              <w:pStyle w:val="Default"/>
              <w:shd w:val="clear" w:color="auto" w:fill="FFFFFF" w:themeFill="background1"/>
            </w:pPr>
          </w:p>
        </w:tc>
        <w:tc>
          <w:tcPr>
            <w:tcW w:w="6560" w:type="dxa"/>
          </w:tcPr>
          <w:p w14:paraId="035DB822" w14:textId="77777777" w:rsidR="00FE1678" w:rsidRPr="00D84929" w:rsidRDefault="00FE1678" w:rsidP="00E36ED8">
            <w:pPr>
              <w:pStyle w:val="af8"/>
              <w:widowControl/>
              <w:numPr>
                <w:ilvl w:val="0"/>
                <w:numId w:val="35"/>
              </w:numPr>
              <w:shd w:val="clear" w:color="auto" w:fill="FFFFFF" w:themeFill="background1"/>
              <w:suppressAutoHyphens w:val="0"/>
              <w:ind w:left="0" w:firstLine="36"/>
              <w:jc w:val="both"/>
              <w:rPr>
                <w:rFonts w:eastAsiaTheme="minorHAnsi"/>
                <w:sz w:val="24"/>
                <w:szCs w:val="24"/>
                <w:lang w:eastAsia="en-US"/>
              </w:rPr>
            </w:pPr>
            <w:r w:rsidRPr="00706D2D">
              <w:rPr>
                <w:rFonts w:eastAsiaTheme="minorHAnsi"/>
                <w:sz w:val="24"/>
                <w:szCs w:val="24"/>
                <w:lang w:eastAsia="en-US"/>
              </w:rPr>
              <w:t>Классификация образов, кластеризация/категоризация, аппроксимация функций, прогноз, оптимизация, адресуемая по содержанию память, управление</w:t>
            </w:r>
          </w:p>
          <w:p w14:paraId="443900EF" w14:textId="6537A5C8" w:rsidR="00FE1678" w:rsidRPr="00D84929" w:rsidRDefault="00FE1678" w:rsidP="00E36ED8">
            <w:pPr>
              <w:pStyle w:val="af8"/>
              <w:widowControl/>
              <w:numPr>
                <w:ilvl w:val="0"/>
                <w:numId w:val="35"/>
              </w:numPr>
              <w:shd w:val="clear" w:color="auto" w:fill="FFFFFF" w:themeFill="background1"/>
              <w:suppressAutoHyphens w:val="0"/>
              <w:ind w:left="0" w:firstLine="36"/>
              <w:jc w:val="both"/>
              <w:rPr>
                <w:rFonts w:eastAsiaTheme="minorHAnsi"/>
                <w:sz w:val="24"/>
                <w:szCs w:val="24"/>
                <w:lang w:eastAsia="en-US"/>
              </w:rPr>
            </w:pPr>
            <w:r w:rsidRPr="00706D2D">
              <w:rPr>
                <w:rFonts w:eastAsiaTheme="minorHAnsi"/>
                <w:sz w:val="24"/>
                <w:szCs w:val="24"/>
                <w:lang w:eastAsia="en-US"/>
              </w:rPr>
              <w:t xml:space="preserve">Области применения эволюционных алгоритмов обеспечения экологической и общественной безопасности. Эффективность эволюционных алгоритмов обеспечения экологической и общественной безопасности. </w:t>
            </w:r>
          </w:p>
          <w:p w14:paraId="20DDF13F" w14:textId="77777777" w:rsidR="00FE1678" w:rsidRPr="00D84929" w:rsidRDefault="00FE1678" w:rsidP="00E36ED8">
            <w:pPr>
              <w:pStyle w:val="af8"/>
              <w:widowControl/>
              <w:numPr>
                <w:ilvl w:val="0"/>
                <w:numId w:val="35"/>
              </w:numPr>
              <w:shd w:val="clear" w:color="auto" w:fill="FFFFFF" w:themeFill="background1"/>
              <w:suppressAutoHyphens w:val="0"/>
              <w:ind w:left="0" w:firstLine="36"/>
              <w:jc w:val="both"/>
              <w:rPr>
                <w:rFonts w:eastAsiaTheme="minorHAnsi"/>
                <w:sz w:val="24"/>
                <w:szCs w:val="24"/>
                <w:lang w:eastAsia="en-US"/>
              </w:rPr>
            </w:pPr>
            <w:r w:rsidRPr="00706D2D">
              <w:rPr>
                <w:rFonts w:eastAsiaTheme="minorHAnsi"/>
                <w:sz w:val="24"/>
                <w:szCs w:val="24"/>
                <w:lang w:eastAsia="en-US"/>
              </w:rPr>
              <w:t xml:space="preserve">Назначение экспертных систем в целях обеспечения безопасности. Классификация экспертных систем. Структура </w:t>
            </w:r>
            <w:r w:rsidRPr="00D84929">
              <w:rPr>
                <w:rFonts w:eastAsiaTheme="minorHAnsi"/>
                <w:sz w:val="24"/>
                <w:szCs w:val="24"/>
                <w:lang w:eastAsia="en-US"/>
              </w:rPr>
              <w:t>экспертных систем в целях обеспечения безопасности</w:t>
            </w:r>
          </w:p>
          <w:p w14:paraId="5BEF853F" w14:textId="7D7CBE19" w:rsidR="00DB7608" w:rsidRPr="00D84929" w:rsidRDefault="00FE1678" w:rsidP="00E36ED8">
            <w:pPr>
              <w:pStyle w:val="af8"/>
              <w:widowControl/>
              <w:numPr>
                <w:ilvl w:val="0"/>
                <w:numId w:val="35"/>
              </w:numPr>
              <w:shd w:val="clear" w:color="auto" w:fill="FFFFFF" w:themeFill="background1"/>
              <w:suppressAutoHyphens w:val="0"/>
              <w:ind w:left="0" w:firstLine="36"/>
              <w:jc w:val="both"/>
              <w:rPr>
                <w:rFonts w:eastAsiaTheme="minorHAnsi"/>
                <w:sz w:val="24"/>
                <w:szCs w:val="24"/>
                <w:lang w:eastAsia="en-US"/>
              </w:rPr>
            </w:pPr>
            <w:r w:rsidRPr="00D84929">
              <w:rPr>
                <w:rFonts w:eastAsiaTheme="minorHAnsi"/>
                <w:sz w:val="24"/>
                <w:szCs w:val="24"/>
                <w:lang w:eastAsia="en-US"/>
              </w:rPr>
              <w:t>Этапы разработки экспертных систем в целях обеспечения безопасности.</w:t>
            </w:r>
            <w:r w:rsidRPr="00706D2D">
              <w:rPr>
                <w:rFonts w:eastAsiaTheme="minorHAnsi"/>
                <w:sz w:val="24"/>
                <w:szCs w:val="24"/>
                <w:lang w:eastAsia="en-US"/>
              </w:rPr>
              <w:t xml:space="preserve"> Методы поиска решений в экспертных системах. </w:t>
            </w:r>
          </w:p>
          <w:p w14:paraId="21CA3E4B" w14:textId="23C41548" w:rsidR="008315BB" w:rsidRPr="00D84929" w:rsidRDefault="00E36ED8" w:rsidP="00CA0BD9">
            <w:pPr>
              <w:widowControl/>
              <w:shd w:val="clear" w:color="auto" w:fill="FFFFFF" w:themeFill="background1"/>
              <w:suppressAutoHyphens w:val="0"/>
              <w:ind w:firstLine="36"/>
              <w:jc w:val="both"/>
              <w:rPr>
                <w:rFonts w:eastAsiaTheme="minorHAnsi"/>
                <w:sz w:val="24"/>
                <w:szCs w:val="24"/>
                <w:lang w:eastAsia="en-US"/>
              </w:rPr>
            </w:pPr>
            <w:r w:rsidRPr="00D84929">
              <w:rPr>
                <w:rFonts w:eastAsiaTheme="minorHAnsi"/>
                <w:color w:val="000000"/>
                <w:sz w:val="24"/>
                <w:szCs w:val="24"/>
                <w:lang w:eastAsia="en-US"/>
              </w:rPr>
              <w:t xml:space="preserve">Рекомендуемые источники: </w:t>
            </w:r>
            <w:r>
              <w:rPr>
                <w:rFonts w:eastAsiaTheme="minorHAnsi"/>
                <w:color w:val="000000"/>
                <w:sz w:val="24"/>
                <w:szCs w:val="24"/>
                <w:lang w:eastAsia="en-US"/>
              </w:rPr>
              <w:t xml:space="preserve">Раздел 8: НА 1-5, </w:t>
            </w:r>
            <w:proofErr w:type="spellStart"/>
            <w:r>
              <w:rPr>
                <w:rFonts w:eastAsiaTheme="minorHAnsi"/>
                <w:color w:val="000000"/>
                <w:sz w:val="24"/>
                <w:szCs w:val="24"/>
                <w:lang w:eastAsia="en-US"/>
              </w:rPr>
              <w:t>осн</w:t>
            </w:r>
            <w:proofErr w:type="spellEnd"/>
            <w:r>
              <w:rPr>
                <w:rFonts w:eastAsiaTheme="minorHAnsi"/>
                <w:color w:val="000000"/>
                <w:sz w:val="24"/>
                <w:szCs w:val="24"/>
                <w:lang w:eastAsia="en-US"/>
              </w:rPr>
              <w:t>. 1-3, доп. 4-5, Раздел 9</w:t>
            </w:r>
          </w:p>
        </w:tc>
        <w:tc>
          <w:tcPr>
            <w:tcW w:w="2222" w:type="dxa"/>
          </w:tcPr>
          <w:p w14:paraId="66C48CF9" w14:textId="6BF85A77" w:rsidR="002A678C" w:rsidRPr="00D84929" w:rsidRDefault="008315BB" w:rsidP="00D84929">
            <w:pPr>
              <w:shd w:val="clear" w:color="auto" w:fill="FFFFFF" w:themeFill="background1"/>
              <w:rPr>
                <w:rFonts w:eastAsiaTheme="minorHAnsi"/>
                <w:sz w:val="24"/>
                <w:szCs w:val="24"/>
                <w:lang w:eastAsia="en-US"/>
              </w:rPr>
            </w:pPr>
            <w:r w:rsidRPr="00D84929">
              <w:rPr>
                <w:rFonts w:eastAsiaTheme="minorHAnsi"/>
                <w:sz w:val="24"/>
                <w:szCs w:val="24"/>
                <w:lang w:eastAsia="en-US"/>
              </w:rPr>
              <w:t>Опрос, работа в группах, обсуждение изученного материала</w:t>
            </w:r>
          </w:p>
        </w:tc>
      </w:tr>
    </w:tbl>
    <w:p w14:paraId="01025476" w14:textId="77777777" w:rsidR="00A84F74" w:rsidRDefault="00B536A7">
      <w:pPr>
        <w:pStyle w:val="1"/>
        <w:spacing w:before="0"/>
        <w:ind w:firstLine="709"/>
        <w:jc w:val="both"/>
        <w:rPr>
          <w:rFonts w:ascii="Times New Roman" w:hAnsi="Times New Roman" w:cs="Times New Roman"/>
          <w:b/>
          <w:bCs/>
          <w:color w:val="auto"/>
          <w:sz w:val="28"/>
          <w:szCs w:val="28"/>
        </w:rPr>
      </w:pPr>
      <w:bookmarkStart w:id="10" w:name="_Toc152795116"/>
      <w:r>
        <w:rPr>
          <w:rFonts w:ascii="Times New Roman" w:hAnsi="Times New Roman" w:cs="Times New Roman"/>
          <w:b/>
          <w:bCs/>
          <w:color w:val="auto"/>
          <w:sz w:val="28"/>
          <w:szCs w:val="28"/>
        </w:rPr>
        <w:t>6. Перечень учебно-методического обеспечения для самостоятельной работы обучающихся по дисциплине</w:t>
      </w:r>
      <w:bookmarkEnd w:id="10"/>
    </w:p>
    <w:p w14:paraId="516EDA0E" w14:textId="77777777" w:rsidR="00A84F74" w:rsidRDefault="00B536A7">
      <w:pPr>
        <w:pStyle w:val="2"/>
        <w:ind w:firstLine="709"/>
        <w:jc w:val="both"/>
        <w:rPr>
          <w:rFonts w:ascii="Times New Roman" w:hAnsi="Times New Roman" w:cs="Times New Roman"/>
          <w:b/>
          <w:color w:val="auto"/>
          <w:sz w:val="28"/>
          <w:szCs w:val="28"/>
        </w:rPr>
      </w:pPr>
      <w:bookmarkStart w:id="11" w:name="_Toc152795117"/>
      <w:r>
        <w:rPr>
          <w:rFonts w:ascii="Times New Roman" w:hAnsi="Times New Roman" w:cs="Times New Roman"/>
          <w:b/>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11"/>
    </w:p>
    <w:p w14:paraId="70A8E647" w14:textId="2F717206" w:rsidR="00A84F74" w:rsidRDefault="00A84F74">
      <w:pPr>
        <w:ind w:firstLine="709"/>
        <w:jc w:val="both"/>
        <w:rPr>
          <w:sz w:val="28"/>
          <w:szCs w:val="28"/>
        </w:rPr>
      </w:pPr>
    </w:p>
    <w:tbl>
      <w:tblPr>
        <w:tblW w:w="5350" w:type="pct"/>
        <w:tblInd w:w="-714" w:type="dxa"/>
        <w:tblLayout w:type="fixed"/>
        <w:tblLook w:val="04A0" w:firstRow="1" w:lastRow="0" w:firstColumn="1" w:lastColumn="0" w:noHBand="0" w:noVBand="1"/>
      </w:tblPr>
      <w:tblGrid>
        <w:gridCol w:w="2410"/>
        <w:gridCol w:w="4962"/>
        <w:gridCol w:w="3537"/>
      </w:tblGrid>
      <w:tr w:rsidR="00A84F74" w14:paraId="34316FEC" w14:textId="77777777" w:rsidTr="00CA0BD9">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A97154D" w14:textId="77777777" w:rsidR="00A84F74" w:rsidRDefault="00B536A7" w:rsidP="00105A46">
            <w:pPr>
              <w:rPr>
                <w:sz w:val="24"/>
                <w:szCs w:val="24"/>
              </w:rPr>
            </w:pPr>
            <w:r>
              <w:rPr>
                <w:b/>
                <w:sz w:val="24"/>
                <w:szCs w:val="24"/>
              </w:rPr>
              <w:t>Наименование тем (разделов) дисциплины</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3118E6D7" w14:textId="77777777" w:rsidR="00A84F74" w:rsidRDefault="00B536A7" w:rsidP="00105A46">
            <w:pPr>
              <w:rPr>
                <w:b/>
                <w:sz w:val="24"/>
                <w:szCs w:val="24"/>
              </w:rPr>
            </w:pPr>
            <w:r>
              <w:rPr>
                <w:b/>
                <w:sz w:val="24"/>
                <w:szCs w:val="24"/>
              </w:rPr>
              <w:t>Перечень вопросов, отводимых на самостоятельное освоение</w:t>
            </w:r>
          </w:p>
        </w:tc>
        <w:tc>
          <w:tcPr>
            <w:tcW w:w="3537" w:type="dxa"/>
            <w:tcBorders>
              <w:top w:val="single" w:sz="4" w:space="0" w:color="000000"/>
              <w:left w:val="single" w:sz="4" w:space="0" w:color="000000"/>
              <w:bottom w:val="single" w:sz="4" w:space="0" w:color="000000"/>
              <w:right w:val="single" w:sz="4" w:space="0" w:color="000000"/>
            </w:tcBorders>
          </w:tcPr>
          <w:p w14:paraId="235CA4F7" w14:textId="77777777" w:rsidR="00A84F74" w:rsidRDefault="00B536A7" w:rsidP="00105A46">
            <w:pPr>
              <w:rPr>
                <w:b/>
                <w:sz w:val="24"/>
                <w:szCs w:val="24"/>
              </w:rPr>
            </w:pPr>
            <w:r>
              <w:rPr>
                <w:b/>
                <w:sz w:val="24"/>
                <w:szCs w:val="24"/>
              </w:rPr>
              <w:t>Формы внеаудиторной самостоятельной работы</w:t>
            </w:r>
          </w:p>
        </w:tc>
      </w:tr>
      <w:tr w:rsidR="00A11919" w:rsidRPr="00411AC3" w14:paraId="3AD142ED" w14:textId="77777777" w:rsidTr="00CA0BD9">
        <w:trPr>
          <w:trHeight w:val="234"/>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46E2BB07" w14:textId="77777777" w:rsidR="00EB4FD6" w:rsidRPr="00B80521" w:rsidRDefault="00A11919" w:rsidP="00B80521">
            <w:pPr>
              <w:pStyle w:val="Default"/>
            </w:pPr>
            <w:r w:rsidRPr="00B80521">
              <w:t xml:space="preserve">Тема 1. </w:t>
            </w:r>
          </w:p>
          <w:p w14:paraId="679F828E" w14:textId="6FFD35FF" w:rsidR="00A11919" w:rsidRPr="00B80521" w:rsidRDefault="00EB4FD6" w:rsidP="00FD4C38">
            <w:pPr>
              <w:pStyle w:val="Default"/>
            </w:pPr>
            <w:r w:rsidRPr="00B80521">
              <w:t xml:space="preserve"> </w:t>
            </w:r>
            <w:r w:rsidR="00A105CA" w:rsidRPr="00A105CA">
              <w:t>Понятия интеллектуальных информационных систем и интеллектуальных информационных технологий</w:t>
            </w:r>
            <w:r w:rsidR="00E94CDB" w:rsidRPr="00B80521">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6D6068E9" w14:textId="34908AA9" w:rsidR="000E64F5" w:rsidRPr="00FD4E85" w:rsidRDefault="00411AC3" w:rsidP="00FD4E85">
            <w:pPr>
              <w:jc w:val="both"/>
              <w:rPr>
                <w:rFonts w:eastAsiaTheme="minorHAnsi"/>
                <w:color w:val="000000"/>
                <w:sz w:val="24"/>
                <w:szCs w:val="24"/>
                <w:lang w:eastAsia="en-US"/>
              </w:rPr>
            </w:pPr>
            <w:r w:rsidRPr="00FD4E85">
              <w:rPr>
                <w:rFonts w:eastAsiaTheme="minorHAnsi"/>
                <w:color w:val="000000"/>
                <w:sz w:val="24"/>
                <w:szCs w:val="24"/>
                <w:lang w:eastAsia="en-US"/>
              </w:rPr>
              <w:t xml:space="preserve">Роли государства, их особенности в управлении </w:t>
            </w:r>
            <w:r w:rsidR="00FD4E85" w:rsidRPr="00FD4E85">
              <w:rPr>
                <w:rFonts w:eastAsiaTheme="minorHAnsi"/>
                <w:color w:val="000000"/>
                <w:sz w:val="24"/>
                <w:szCs w:val="24"/>
                <w:lang w:eastAsia="en-US"/>
              </w:rPr>
              <w:t>общественной и экологической безопасностью</w:t>
            </w:r>
            <w:r w:rsidR="00133009" w:rsidRPr="00FD4E85">
              <w:rPr>
                <w:rFonts w:eastAsiaTheme="minorHAnsi"/>
                <w:color w:val="000000"/>
                <w:sz w:val="24"/>
                <w:szCs w:val="24"/>
                <w:lang w:eastAsia="en-US"/>
              </w:rPr>
              <w:t xml:space="preserve"> на национальном, региональном и местном уровне. </w:t>
            </w:r>
            <w:r w:rsidR="00963875" w:rsidRPr="00FD4E85">
              <w:rPr>
                <w:rFonts w:eastAsiaTheme="minorHAnsi"/>
                <w:color w:val="000000"/>
                <w:sz w:val="24"/>
                <w:szCs w:val="24"/>
                <w:lang w:eastAsia="en-US"/>
              </w:rPr>
              <w:t xml:space="preserve">Специфика управления </w:t>
            </w:r>
            <w:r w:rsidR="00FD4E85" w:rsidRPr="00FD4E85">
              <w:rPr>
                <w:rFonts w:eastAsiaTheme="minorHAnsi"/>
                <w:color w:val="000000"/>
                <w:sz w:val="24"/>
                <w:szCs w:val="24"/>
                <w:lang w:eastAsia="en-US"/>
              </w:rPr>
              <w:t>с помощью интеллектуальных систем</w:t>
            </w:r>
            <w:r w:rsidR="00963875" w:rsidRPr="00FD4E85">
              <w:rPr>
                <w:rFonts w:eastAsiaTheme="minorHAnsi"/>
                <w:color w:val="000000"/>
                <w:sz w:val="24"/>
                <w:szCs w:val="24"/>
                <w:lang w:eastAsia="en-US"/>
              </w:rPr>
              <w:t xml:space="preserve"> на уровне государства: субъекты и объекты управления </w:t>
            </w:r>
            <w:r w:rsidR="00133009" w:rsidRPr="00FD4E85">
              <w:rPr>
                <w:rFonts w:eastAsiaTheme="minorHAnsi"/>
                <w:color w:val="000000"/>
                <w:sz w:val="24"/>
                <w:szCs w:val="24"/>
                <w:lang w:eastAsia="en-US"/>
              </w:rPr>
              <w:t>новыми технологиями</w:t>
            </w:r>
            <w:r w:rsidR="00963875" w:rsidRPr="00FD4E85">
              <w:rPr>
                <w:rFonts w:eastAsiaTheme="minorHAnsi"/>
                <w:color w:val="000000"/>
                <w:sz w:val="24"/>
                <w:szCs w:val="24"/>
                <w:lang w:eastAsia="en-US"/>
              </w:rPr>
              <w:t>.</w:t>
            </w:r>
            <w:r w:rsidR="00FD4E85">
              <w:rPr>
                <w:rFonts w:eastAsiaTheme="minorHAnsi"/>
                <w:color w:val="000000"/>
                <w:sz w:val="24"/>
                <w:szCs w:val="24"/>
                <w:lang w:eastAsia="en-US"/>
              </w:rPr>
              <w:t xml:space="preserve"> </w:t>
            </w:r>
            <w:r w:rsidR="00FD4E85" w:rsidRPr="00FD4E85">
              <w:rPr>
                <w:rFonts w:eastAsiaTheme="minorHAnsi"/>
                <w:color w:val="000000"/>
                <w:sz w:val="24"/>
                <w:szCs w:val="24"/>
                <w:lang w:eastAsia="en-US"/>
              </w:rPr>
              <w:t xml:space="preserve">Направления исследований в области интеллектуальных информационных систем. Классификация интеллектуальных информационных систем: по типам систем, по решаемым задачам, по применяемым методам, по назначению. </w:t>
            </w:r>
          </w:p>
        </w:tc>
        <w:tc>
          <w:tcPr>
            <w:tcW w:w="3537" w:type="dxa"/>
            <w:tcBorders>
              <w:top w:val="single" w:sz="4" w:space="0" w:color="000000"/>
              <w:left w:val="single" w:sz="4" w:space="0" w:color="000000"/>
              <w:bottom w:val="single" w:sz="4" w:space="0" w:color="000000"/>
              <w:right w:val="single" w:sz="4" w:space="0" w:color="000000"/>
            </w:tcBorders>
          </w:tcPr>
          <w:p w14:paraId="26A59EFE" w14:textId="64E756CE" w:rsidR="00A11919" w:rsidRPr="00B80521" w:rsidRDefault="00A11919" w:rsidP="00B80521">
            <w:pPr>
              <w:rPr>
                <w:sz w:val="24"/>
                <w:szCs w:val="24"/>
              </w:rPr>
            </w:pPr>
            <w:r w:rsidRPr="00B80521">
              <w:rPr>
                <w:sz w:val="24"/>
                <w:szCs w:val="24"/>
              </w:rPr>
              <w:t>Работа с литературой, разработк</w:t>
            </w:r>
            <w:r w:rsidR="00240A12">
              <w:rPr>
                <w:sz w:val="24"/>
                <w:szCs w:val="24"/>
              </w:rPr>
              <w:t>а системы классификаций интеллектуальных информационных систем в зависимости от решаемых задач, применяемым методам, назначениям</w:t>
            </w:r>
            <w:r w:rsidR="00107C28">
              <w:rPr>
                <w:sz w:val="24"/>
                <w:szCs w:val="24"/>
              </w:rPr>
              <w:t>.</w:t>
            </w:r>
          </w:p>
        </w:tc>
      </w:tr>
      <w:tr w:rsidR="00A11919" w:rsidRPr="00963875" w14:paraId="17FE506F" w14:textId="77777777" w:rsidTr="00CA0BD9">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6D41E49" w14:textId="77777777" w:rsidR="00130510" w:rsidRPr="00240A12" w:rsidRDefault="00A11919" w:rsidP="00B80521">
            <w:pPr>
              <w:pStyle w:val="Default"/>
            </w:pPr>
            <w:r w:rsidRPr="00240A12">
              <w:t xml:space="preserve">Тема 2. </w:t>
            </w:r>
          </w:p>
          <w:p w14:paraId="090150F9" w14:textId="6EFA8CC0" w:rsidR="00A11919" w:rsidRPr="00B80521" w:rsidRDefault="0031774E" w:rsidP="00B80521">
            <w:pPr>
              <w:rPr>
                <w:sz w:val="24"/>
                <w:szCs w:val="24"/>
              </w:rPr>
            </w:pPr>
            <w:r w:rsidRPr="00240A12">
              <w:rPr>
                <w:sz w:val="24"/>
                <w:szCs w:val="24"/>
              </w:rPr>
              <w:t>Система, структура, виды и функции общественной безопасности</w:t>
            </w:r>
            <w:r w:rsidR="00E94CDB" w:rsidRPr="00B80521">
              <w:rPr>
                <w:sz w:val="24"/>
                <w:szCs w:val="24"/>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128C0FE4" w14:textId="786A5154" w:rsidR="00281627" w:rsidRPr="00D87FF9" w:rsidRDefault="00D87FF9" w:rsidP="00D87FF9">
            <w:pPr>
              <w:widowControl/>
              <w:suppressAutoHyphens w:val="0"/>
              <w:autoSpaceDE w:val="0"/>
              <w:autoSpaceDN w:val="0"/>
              <w:adjustRightInd w:val="0"/>
              <w:ind w:firstLine="278"/>
              <w:jc w:val="both"/>
              <w:rPr>
                <w:sz w:val="24"/>
                <w:szCs w:val="24"/>
              </w:rPr>
            </w:pPr>
            <w:r w:rsidRPr="00D87FF9">
              <w:rPr>
                <w:rFonts w:eastAsiaTheme="minorHAnsi"/>
                <w:color w:val="000000"/>
                <w:sz w:val="24"/>
                <w:szCs w:val="24"/>
                <w:lang w:eastAsia="en-US"/>
              </w:rPr>
              <w:t>Структура с</w:t>
            </w:r>
            <w:r w:rsidRPr="0031774E">
              <w:rPr>
                <w:rFonts w:eastAsiaTheme="minorHAnsi"/>
                <w:color w:val="000000"/>
                <w:sz w:val="24"/>
                <w:szCs w:val="24"/>
                <w:lang w:eastAsia="en-US"/>
              </w:rPr>
              <w:t>истем</w:t>
            </w:r>
            <w:r w:rsidRPr="00D87FF9">
              <w:rPr>
                <w:rFonts w:eastAsiaTheme="minorHAnsi"/>
                <w:color w:val="000000"/>
                <w:sz w:val="24"/>
                <w:szCs w:val="24"/>
                <w:lang w:eastAsia="en-US"/>
              </w:rPr>
              <w:t>ы</w:t>
            </w:r>
            <w:r w:rsidRPr="0031774E">
              <w:rPr>
                <w:rFonts w:eastAsiaTheme="minorHAnsi"/>
                <w:color w:val="000000"/>
                <w:sz w:val="24"/>
                <w:szCs w:val="24"/>
                <w:lang w:eastAsia="en-US"/>
              </w:rPr>
              <w:t xml:space="preserve"> общественной безопасности.</w:t>
            </w:r>
            <w:r w:rsidRPr="00D87FF9">
              <w:rPr>
                <w:rFonts w:eastAsiaTheme="minorHAnsi"/>
                <w:color w:val="000000"/>
                <w:sz w:val="24"/>
                <w:szCs w:val="24"/>
                <w:lang w:eastAsia="en-US"/>
              </w:rPr>
              <w:t xml:space="preserve"> </w:t>
            </w:r>
            <w:r w:rsidRPr="0031774E">
              <w:rPr>
                <w:rFonts w:eastAsiaTheme="minorHAnsi"/>
                <w:color w:val="000000"/>
                <w:sz w:val="24"/>
                <w:szCs w:val="24"/>
                <w:lang w:eastAsia="en-US"/>
              </w:rPr>
              <w:t>Конструктивные и деструктивные способы обеспечения общественной безопасности. Современные тенденции обеспечения общественной безопасности. Социальное государство как основа обеспечения общественной безопасности. Роль общественной безопасности в профилактике цветных революций</w:t>
            </w:r>
            <w:r w:rsidRPr="00D87FF9">
              <w:rPr>
                <w:rFonts w:eastAsiaTheme="minorHAnsi"/>
                <w:color w:val="000000"/>
                <w:sz w:val="24"/>
                <w:szCs w:val="24"/>
                <w:lang w:eastAsia="en-US"/>
              </w:rPr>
              <w:t>.</w:t>
            </w:r>
          </w:p>
        </w:tc>
        <w:tc>
          <w:tcPr>
            <w:tcW w:w="3537" w:type="dxa"/>
            <w:tcBorders>
              <w:top w:val="single" w:sz="4" w:space="0" w:color="000000"/>
              <w:left w:val="single" w:sz="4" w:space="0" w:color="000000"/>
              <w:bottom w:val="single" w:sz="4" w:space="0" w:color="000000"/>
              <w:right w:val="single" w:sz="4" w:space="0" w:color="000000"/>
            </w:tcBorders>
          </w:tcPr>
          <w:p w14:paraId="224A507B" w14:textId="527DFA88" w:rsidR="00A11919" w:rsidRPr="00B80521" w:rsidRDefault="00A11919" w:rsidP="00B80521">
            <w:pPr>
              <w:rPr>
                <w:sz w:val="24"/>
                <w:szCs w:val="24"/>
              </w:rPr>
            </w:pPr>
            <w:r w:rsidRPr="00B80521">
              <w:rPr>
                <w:sz w:val="24"/>
                <w:szCs w:val="24"/>
              </w:rPr>
              <w:t>Работа с литературой, разработк</w:t>
            </w:r>
            <w:r w:rsidR="00240A12">
              <w:rPr>
                <w:sz w:val="24"/>
                <w:szCs w:val="24"/>
              </w:rPr>
              <w:t>а</w:t>
            </w:r>
            <w:r w:rsidRPr="00B80521">
              <w:rPr>
                <w:sz w:val="24"/>
                <w:szCs w:val="24"/>
              </w:rPr>
              <w:t xml:space="preserve"> </w:t>
            </w:r>
            <w:r w:rsidR="00240A12">
              <w:rPr>
                <w:sz w:val="24"/>
                <w:szCs w:val="24"/>
              </w:rPr>
              <w:t>структуры системы общественной безопасности</w:t>
            </w:r>
            <w:r w:rsidR="00107C28">
              <w:rPr>
                <w:sz w:val="24"/>
                <w:szCs w:val="24"/>
              </w:rPr>
              <w:t>.</w:t>
            </w:r>
          </w:p>
        </w:tc>
      </w:tr>
      <w:tr w:rsidR="00A11919" w:rsidRPr="00E23C4D" w14:paraId="603ECC95" w14:textId="77777777" w:rsidTr="00CA0BD9">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718CE767" w14:textId="77777777" w:rsidR="002A678C" w:rsidRPr="00B80521" w:rsidRDefault="00A11919" w:rsidP="00B80521">
            <w:pPr>
              <w:pStyle w:val="Default"/>
            </w:pPr>
            <w:r w:rsidRPr="00B80521">
              <w:lastRenderedPageBreak/>
              <w:t xml:space="preserve">Тема 3. </w:t>
            </w:r>
          </w:p>
          <w:p w14:paraId="0D6F939E" w14:textId="3005A375" w:rsidR="00A11919" w:rsidRPr="00B80521" w:rsidRDefault="00F21839" w:rsidP="00B80521">
            <w:pPr>
              <w:rPr>
                <w:sz w:val="24"/>
                <w:szCs w:val="24"/>
              </w:rPr>
            </w:pPr>
            <w:r w:rsidRPr="00E1401E">
              <w:rPr>
                <w:sz w:val="22"/>
                <w:szCs w:val="22"/>
              </w:rPr>
              <w:t>Экологическая безопасность в системе национальной без</w:t>
            </w:r>
            <w:r>
              <w:rPr>
                <w:sz w:val="22"/>
                <w:szCs w:val="22"/>
              </w:rPr>
              <w:t>о</w:t>
            </w:r>
            <w:r w:rsidRPr="00E1401E">
              <w:rPr>
                <w:sz w:val="22"/>
                <w:szCs w:val="22"/>
              </w:rPr>
              <w:t>пасности</w:t>
            </w:r>
            <w:r w:rsidR="00E94CDB" w:rsidRPr="00B80521">
              <w:rPr>
                <w:rFonts w:eastAsiaTheme="minorHAnsi"/>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0C7ED3A4" w14:textId="517C095E" w:rsidR="00E23C4D" w:rsidRPr="00706D2D" w:rsidRDefault="00706D2D" w:rsidP="00B80521">
            <w:pPr>
              <w:jc w:val="both"/>
              <w:rPr>
                <w:sz w:val="24"/>
                <w:szCs w:val="24"/>
                <w:highlight w:val="yellow"/>
              </w:rPr>
            </w:pPr>
            <w:r w:rsidRPr="00706D2D">
              <w:rPr>
                <w:sz w:val="24"/>
                <w:szCs w:val="24"/>
              </w:rPr>
              <w:t xml:space="preserve">Необходимость управления экологической безопасностью. </w:t>
            </w:r>
            <w:r w:rsidRPr="00F21839">
              <w:rPr>
                <w:rFonts w:eastAsiaTheme="minorHAnsi"/>
                <w:color w:val="000000"/>
                <w:sz w:val="24"/>
                <w:szCs w:val="24"/>
                <w:lang w:eastAsia="en-US"/>
              </w:rPr>
              <w:t xml:space="preserve">Концепция устойчивого развития и </w:t>
            </w:r>
            <w:proofErr w:type="spellStart"/>
            <w:r w:rsidRPr="00F21839">
              <w:rPr>
                <w:rFonts w:eastAsiaTheme="minorHAnsi"/>
                <w:color w:val="000000"/>
                <w:sz w:val="24"/>
                <w:szCs w:val="24"/>
                <w:lang w:eastAsia="en-US"/>
              </w:rPr>
              <w:t>еѐ</w:t>
            </w:r>
            <w:proofErr w:type="spellEnd"/>
            <w:r w:rsidRPr="00F21839">
              <w:rPr>
                <w:rFonts w:eastAsiaTheme="minorHAnsi"/>
                <w:color w:val="000000"/>
                <w:sz w:val="24"/>
                <w:szCs w:val="24"/>
                <w:lang w:eastAsia="en-US"/>
              </w:rPr>
              <w:t xml:space="preserve"> роль в обеспечении глобальной экологической безопасности. Государственная экологическая политика современной России как фактор обеспечения общенациональной безопасности. Основные принципы обеспечения экологической безопасности в условиях производства. </w:t>
            </w:r>
            <w:r w:rsidRPr="00706D2D">
              <w:rPr>
                <w:rFonts w:eastAsiaTheme="minorHAnsi"/>
                <w:color w:val="000000"/>
                <w:sz w:val="24"/>
                <w:szCs w:val="24"/>
                <w:lang w:eastAsia="en-US"/>
              </w:rPr>
              <w:t>Отличительные особенности управления экологической безопасностью на разных уровнях управления: предприятие, местное самоуправление, регион, государство</w:t>
            </w:r>
          </w:p>
        </w:tc>
        <w:tc>
          <w:tcPr>
            <w:tcW w:w="3537" w:type="dxa"/>
            <w:tcBorders>
              <w:top w:val="single" w:sz="4" w:space="0" w:color="000000"/>
              <w:left w:val="single" w:sz="4" w:space="0" w:color="000000"/>
              <w:bottom w:val="single" w:sz="4" w:space="0" w:color="000000"/>
              <w:right w:val="single" w:sz="4" w:space="0" w:color="000000"/>
            </w:tcBorders>
          </w:tcPr>
          <w:p w14:paraId="7889F9BD" w14:textId="1FC8E10D" w:rsidR="00A11919" w:rsidRPr="00B80521" w:rsidRDefault="00240A12" w:rsidP="00B80521">
            <w:pPr>
              <w:rPr>
                <w:sz w:val="24"/>
                <w:szCs w:val="24"/>
              </w:rPr>
            </w:pPr>
            <w:r w:rsidRPr="00B80521">
              <w:rPr>
                <w:sz w:val="24"/>
                <w:szCs w:val="24"/>
              </w:rPr>
              <w:t>Работа с литературой, разработк</w:t>
            </w:r>
            <w:r>
              <w:rPr>
                <w:sz w:val="24"/>
                <w:szCs w:val="24"/>
              </w:rPr>
              <w:t>а</w:t>
            </w:r>
            <w:r w:rsidRPr="00B80521">
              <w:rPr>
                <w:sz w:val="24"/>
                <w:szCs w:val="24"/>
              </w:rPr>
              <w:t xml:space="preserve"> </w:t>
            </w:r>
            <w:r>
              <w:rPr>
                <w:sz w:val="24"/>
                <w:szCs w:val="24"/>
              </w:rPr>
              <w:t>структуры подсистемы экологической безопасности в системе национальной безопасности</w:t>
            </w:r>
          </w:p>
        </w:tc>
      </w:tr>
      <w:tr w:rsidR="008F6EA5" w:rsidRPr="003F7058" w14:paraId="5BF6E124" w14:textId="77777777" w:rsidTr="00CA0BD9">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1CA1ED50" w14:textId="77777777" w:rsidR="008F6EA5" w:rsidRPr="00B80521" w:rsidRDefault="008F6EA5" w:rsidP="008F6EA5">
            <w:pPr>
              <w:pStyle w:val="Default"/>
            </w:pPr>
            <w:r w:rsidRPr="00B80521">
              <w:t xml:space="preserve">Тема 4. </w:t>
            </w:r>
          </w:p>
          <w:p w14:paraId="3595CF5E" w14:textId="41E16948" w:rsidR="008F6EA5" w:rsidRPr="00B80521" w:rsidRDefault="008F6EA5" w:rsidP="00FD4C38">
            <w:r w:rsidRPr="00B80521">
              <w:rPr>
                <w:sz w:val="24"/>
                <w:szCs w:val="24"/>
              </w:rPr>
              <w:t xml:space="preserve"> </w:t>
            </w:r>
            <w:r w:rsidR="00F21839" w:rsidRPr="00F21839">
              <w:rPr>
                <w:rFonts w:eastAsiaTheme="minorHAnsi"/>
                <w:bCs/>
                <w:color w:val="000000"/>
                <w:sz w:val="24"/>
                <w:szCs w:val="24"/>
                <w:lang w:eastAsia="en-US"/>
              </w:rPr>
              <w:t>Интеллектуальные системы как инструмент обеспечения общественной и экологической безопасности</w:t>
            </w:r>
            <w:r w:rsidRPr="00B80521">
              <w:rPr>
                <w:rFonts w:eastAsiaTheme="minorHAnsi"/>
                <w:color w:val="000000"/>
                <w:sz w:val="24"/>
                <w:szCs w:val="24"/>
                <w:lang w:eastAsia="en-US"/>
              </w:rPr>
              <w:t>.</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4F412130" w14:textId="7885BBAA" w:rsidR="008F6EA5" w:rsidRPr="002A3A36" w:rsidRDefault="002A3A36" w:rsidP="008F6EA5">
            <w:pPr>
              <w:jc w:val="both"/>
              <w:rPr>
                <w:sz w:val="24"/>
                <w:szCs w:val="24"/>
                <w:highlight w:val="yellow"/>
              </w:rPr>
            </w:pPr>
            <w:r w:rsidRPr="002A3A36">
              <w:rPr>
                <w:rFonts w:eastAsiaTheme="minorHAnsi"/>
                <w:sz w:val="24"/>
                <w:szCs w:val="24"/>
                <w:lang w:eastAsia="en-US"/>
              </w:rPr>
              <w:t>Преимущества и недостатки эволюционных алгоритмов в целях обеспечения экологической и общественной безопасности. Области применения эволюционных алгоритмов обеспечения экологической и общественной безопасности. Проектирование эволюционных алгоритмов. Классификация экспертных систем. Структура экспертных систем в целях обеспечения безопасности. Этапы разработки экспертных систем в целях обеспечения безопасности. Трудности разработки экспертных систем в целях обеспечения безопасности.</w:t>
            </w:r>
          </w:p>
        </w:tc>
        <w:tc>
          <w:tcPr>
            <w:tcW w:w="3537" w:type="dxa"/>
            <w:tcBorders>
              <w:top w:val="single" w:sz="4" w:space="0" w:color="000000"/>
              <w:left w:val="single" w:sz="4" w:space="0" w:color="000000"/>
              <w:bottom w:val="single" w:sz="4" w:space="0" w:color="000000"/>
              <w:right w:val="single" w:sz="4" w:space="0" w:color="000000"/>
            </w:tcBorders>
          </w:tcPr>
          <w:p w14:paraId="10A318B0" w14:textId="06D390C0" w:rsidR="008F6EA5" w:rsidRPr="00B80521" w:rsidRDefault="008F6EA5" w:rsidP="008F6EA5">
            <w:pPr>
              <w:rPr>
                <w:sz w:val="24"/>
                <w:szCs w:val="24"/>
              </w:rPr>
            </w:pPr>
            <w:r w:rsidRPr="00B80521">
              <w:rPr>
                <w:sz w:val="24"/>
                <w:szCs w:val="24"/>
              </w:rPr>
              <w:t>Работа с литературой, разработке проекта</w:t>
            </w:r>
            <w:r>
              <w:rPr>
                <w:sz w:val="24"/>
                <w:szCs w:val="24"/>
              </w:rPr>
              <w:t xml:space="preserve"> </w:t>
            </w:r>
            <w:r w:rsidR="00240A12">
              <w:rPr>
                <w:sz w:val="24"/>
                <w:szCs w:val="24"/>
              </w:rPr>
              <w:t>экспертной системы, как инструмента оценки и управления общественной и экологической безопасностью</w:t>
            </w:r>
            <w:r>
              <w:rPr>
                <w:sz w:val="24"/>
                <w:szCs w:val="24"/>
              </w:rPr>
              <w:t>.</w:t>
            </w:r>
          </w:p>
        </w:tc>
      </w:tr>
    </w:tbl>
    <w:p w14:paraId="18284FE5" w14:textId="4523B390" w:rsidR="00A84F74" w:rsidRDefault="00A84F74" w:rsidP="00031581">
      <w:pPr>
        <w:rPr>
          <w:b/>
          <w:sz w:val="28"/>
          <w:szCs w:val="28"/>
        </w:rPr>
      </w:pPr>
    </w:p>
    <w:p w14:paraId="05AC7528" w14:textId="77777777" w:rsidR="00CA0BD9" w:rsidRDefault="00CA0BD9" w:rsidP="00031581">
      <w:pPr>
        <w:rPr>
          <w:b/>
          <w:sz w:val="28"/>
          <w:szCs w:val="28"/>
        </w:rPr>
      </w:pPr>
    </w:p>
    <w:p w14:paraId="5D8DD051" w14:textId="77777777" w:rsidR="00A84F74" w:rsidRDefault="00B536A7">
      <w:pPr>
        <w:pStyle w:val="2"/>
        <w:ind w:firstLine="709"/>
        <w:jc w:val="both"/>
        <w:rPr>
          <w:rFonts w:ascii="Times New Roman" w:hAnsi="Times New Roman" w:cs="Times New Roman"/>
          <w:b/>
          <w:color w:val="auto"/>
          <w:sz w:val="28"/>
          <w:szCs w:val="28"/>
        </w:rPr>
      </w:pPr>
      <w:bookmarkStart w:id="12" w:name="_Toc152795118"/>
      <w:r>
        <w:rPr>
          <w:rFonts w:ascii="Times New Roman" w:hAnsi="Times New Roman" w:cs="Times New Roman"/>
          <w:b/>
          <w:color w:val="auto"/>
          <w:sz w:val="28"/>
          <w:szCs w:val="28"/>
        </w:rPr>
        <w:t>6.2. Перечень вопросов, заданий, тем для подготовки к текущему контролю (согласно таблице 2)</w:t>
      </w:r>
      <w:bookmarkEnd w:id="12"/>
    </w:p>
    <w:p w14:paraId="417C25E0" w14:textId="77777777" w:rsidR="00B77CFB" w:rsidRPr="00B77CFB" w:rsidRDefault="00B77CFB" w:rsidP="00B77CFB">
      <w:pPr>
        <w:pStyle w:val="aa"/>
        <w:ind w:firstLine="709"/>
        <w:jc w:val="both"/>
        <w:rPr>
          <w:b w:val="0"/>
          <w:szCs w:val="28"/>
        </w:rPr>
      </w:pPr>
    </w:p>
    <w:p w14:paraId="52C5D6D2" w14:textId="77777777" w:rsidR="00B77CFB" w:rsidRPr="00B77CFB" w:rsidRDefault="00B77CFB" w:rsidP="00B77CFB">
      <w:pPr>
        <w:pStyle w:val="aa"/>
        <w:ind w:firstLine="709"/>
        <w:rPr>
          <w:bCs/>
          <w:szCs w:val="28"/>
        </w:rPr>
      </w:pPr>
      <w:r w:rsidRPr="00B77CFB">
        <w:rPr>
          <w:bCs/>
          <w:szCs w:val="28"/>
        </w:rPr>
        <w:t>Примерный перечень вопросов для подготовки к контрольной работе</w:t>
      </w:r>
    </w:p>
    <w:p w14:paraId="0ACF04F8" w14:textId="77777777" w:rsidR="00B77CFB" w:rsidRPr="00A61CED" w:rsidRDefault="00B77CFB" w:rsidP="00B77CFB">
      <w:pPr>
        <w:pStyle w:val="aa"/>
        <w:ind w:firstLine="709"/>
        <w:jc w:val="both"/>
        <w:rPr>
          <w:b w:val="0"/>
          <w:szCs w:val="28"/>
        </w:rPr>
      </w:pPr>
    </w:p>
    <w:p w14:paraId="42FE46EE" w14:textId="06478F74" w:rsidR="00B77CFB" w:rsidRPr="00A61CED" w:rsidRDefault="00A61CED" w:rsidP="00513142">
      <w:pPr>
        <w:pStyle w:val="aa"/>
        <w:numPr>
          <w:ilvl w:val="0"/>
          <w:numId w:val="29"/>
        </w:numPr>
        <w:ind w:left="0" w:firstLine="710"/>
        <w:jc w:val="both"/>
        <w:rPr>
          <w:b w:val="0"/>
          <w:szCs w:val="28"/>
        </w:rPr>
      </w:pPr>
      <w:r w:rsidRPr="00A61CED">
        <w:rPr>
          <w:rFonts w:eastAsiaTheme="minorHAnsi"/>
          <w:b w:val="0"/>
          <w:color w:val="000000"/>
          <w:szCs w:val="28"/>
          <w:lang w:eastAsia="en-US"/>
        </w:rPr>
        <w:t>Специфика управления национальной безопасностью с помощью интеллектуальных систем на уровне государства и региона: общие черты и отличия</w:t>
      </w:r>
      <w:r w:rsidR="00B77CFB" w:rsidRPr="00A61CED">
        <w:rPr>
          <w:b w:val="0"/>
          <w:szCs w:val="28"/>
        </w:rPr>
        <w:t xml:space="preserve">. </w:t>
      </w:r>
    </w:p>
    <w:p w14:paraId="62375A7E" w14:textId="77777777" w:rsidR="00A61CED" w:rsidRPr="00A61CED" w:rsidRDefault="00A61CED" w:rsidP="00513142">
      <w:pPr>
        <w:pStyle w:val="aa"/>
        <w:numPr>
          <w:ilvl w:val="0"/>
          <w:numId w:val="29"/>
        </w:numPr>
        <w:ind w:left="0" w:firstLine="710"/>
        <w:jc w:val="both"/>
        <w:rPr>
          <w:b w:val="0"/>
          <w:bCs/>
          <w:szCs w:val="28"/>
        </w:rPr>
      </w:pPr>
      <w:r w:rsidRPr="00A61CED">
        <w:rPr>
          <w:rFonts w:eastAsiaTheme="minorHAnsi"/>
          <w:b w:val="0"/>
          <w:bCs/>
          <w:color w:val="000000"/>
          <w:szCs w:val="28"/>
          <w:lang w:eastAsia="en-US"/>
        </w:rPr>
        <w:t>Направления исследований в области интеллектуальных информационных систем.</w:t>
      </w:r>
    </w:p>
    <w:p w14:paraId="682BD861" w14:textId="77777777" w:rsidR="00A61CED" w:rsidRPr="00A61CED" w:rsidRDefault="00A61CED" w:rsidP="00513142">
      <w:pPr>
        <w:pStyle w:val="aa"/>
        <w:numPr>
          <w:ilvl w:val="0"/>
          <w:numId w:val="29"/>
        </w:numPr>
        <w:ind w:left="0" w:firstLine="710"/>
        <w:jc w:val="both"/>
        <w:rPr>
          <w:b w:val="0"/>
          <w:bCs/>
          <w:szCs w:val="28"/>
        </w:rPr>
      </w:pPr>
      <w:r w:rsidRPr="00A61CED">
        <w:rPr>
          <w:rFonts w:eastAsiaTheme="minorHAnsi"/>
          <w:b w:val="0"/>
          <w:bCs/>
          <w:color w:val="000000"/>
          <w:szCs w:val="28"/>
          <w:lang w:eastAsia="en-US"/>
        </w:rPr>
        <w:t>Возможности и ограничения применения интеллектуальных информационных систем в государственном управлении.</w:t>
      </w:r>
    </w:p>
    <w:p w14:paraId="7819C376" w14:textId="77777777" w:rsidR="00A61CED" w:rsidRPr="00A61CED" w:rsidRDefault="00A61CED" w:rsidP="00513142">
      <w:pPr>
        <w:pStyle w:val="aa"/>
        <w:numPr>
          <w:ilvl w:val="0"/>
          <w:numId w:val="29"/>
        </w:numPr>
        <w:ind w:left="0" w:firstLine="710"/>
        <w:jc w:val="both"/>
        <w:rPr>
          <w:b w:val="0"/>
          <w:bCs/>
          <w:szCs w:val="28"/>
        </w:rPr>
      </w:pPr>
      <w:r w:rsidRPr="00A61CED">
        <w:rPr>
          <w:rFonts w:eastAsiaTheme="minorHAnsi"/>
          <w:b w:val="0"/>
          <w:bCs/>
          <w:color w:val="000000"/>
          <w:szCs w:val="28"/>
          <w:lang w:eastAsia="en-US"/>
        </w:rPr>
        <w:t>Возможности и ограничения применения интеллектуальных информационных систем в целях обеспечения национальной безопасности.</w:t>
      </w:r>
    </w:p>
    <w:p w14:paraId="5F5773A6" w14:textId="77777777" w:rsidR="00A61CED" w:rsidRPr="00FD6B7A" w:rsidRDefault="00A61CED" w:rsidP="00513142">
      <w:pPr>
        <w:pStyle w:val="aa"/>
        <w:numPr>
          <w:ilvl w:val="0"/>
          <w:numId w:val="29"/>
        </w:numPr>
        <w:ind w:left="0" w:firstLine="710"/>
        <w:jc w:val="both"/>
        <w:rPr>
          <w:rFonts w:eastAsiaTheme="minorHAnsi"/>
          <w:b w:val="0"/>
          <w:bCs/>
          <w:color w:val="000000"/>
          <w:szCs w:val="28"/>
          <w:lang w:eastAsia="en-US"/>
        </w:rPr>
      </w:pPr>
      <w:r w:rsidRPr="00A61CED">
        <w:rPr>
          <w:rFonts w:eastAsiaTheme="minorHAnsi"/>
          <w:b w:val="0"/>
          <w:bCs/>
          <w:color w:val="000000"/>
          <w:szCs w:val="28"/>
          <w:lang w:eastAsia="en-US"/>
        </w:rPr>
        <w:t>Специфика управления общественной и экологической безопасностью как подсистемами национальной безопасности</w:t>
      </w:r>
    </w:p>
    <w:p w14:paraId="7F04565F" w14:textId="77777777" w:rsidR="00FD6B7A" w:rsidRDefault="00FD6B7A" w:rsidP="00FD6B7A">
      <w:pPr>
        <w:pStyle w:val="aa"/>
        <w:numPr>
          <w:ilvl w:val="0"/>
          <w:numId w:val="29"/>
        </w:numPr>
        <w:ind w:left="0" w:firstLine="710"/>
        <w:jc w:val="both"/>
        <w:rPr>
          <w:rFonts w:eastAsiaTheme="minorHAnsi"/>
          <w:b w:val="0"/>
          <w:bCs/>
          <w:color w:val="000000"/>
          <w:szCs w:val="28"/>
          <w:lang w:eastAsia="en-US"/>
        </w:rPr>
      </w:pPr>
      <w:r w:rsidRPr="00FD6B7A">
        <w:rPr>
          <w:rFonts w:eastAsiaTheme="minorHAnsi"/>
          <w:b w:val="0"/>
          <w:bCs/>
          <w:color w:val="000000"/>
          <w:szCs w:val="28"/>
          <w:lang w:eastAsia="en-US"/>
        </w:rPr>
        <w:t xml:space="preserve">Направления и современные тенденции обеспечения общественной безопасности. </w:t>
      </w:r>
    </w:p>
    <w:p w14:paraId="7D2AF808" w14:textId="03661A1C" w:rsidR="00FD6B7A" w:rsidRPr="00FD6B7A" w:rsidRDefault="00FD6B7A" w:rsidP="00FD6B7A">
      <w:pPr>
        <w:pStyle w:val="aa"/>
        <w:numPr>
          <w:ilvl w:val="0"/>
          <w:numId w:val="29"/>
        </w:numPr>
        <w:ind w:left="0" w:firstLine="710"/>
        <w:jc w:val="both"/>
        <w:rPr>
          <w:rFonts w:eastAsiaTheme="minorHAnsi"/>
          <w:b w:val="0"/>
          <w:bCs/>
          <w:color w:val="000000"/>
          <w:szCs w:val="28"/>
          <w:lang w:eastAsia="en-US"/>
        </w:rPr>
      </w:pPr>
      <w:r w:rsidRPr="00FD6B7A">
        <w:rPr>
          <w:rFonts w:eastAsiaTheme="minorHAnsi"/>
          <w:b w:val="0"/>
          <w:bCs/>
          <w:color w:val="000000"/>
          <w:szCs w:val="28"/>
          <w:lang w:eastAsia="en-US"/>
        </w:rPr>
        <w:t>Социальное государство как основа обеспечения общественной безопасности: структура, процессы системного взаимодействия с элементами внутренней и внешней среды.</w:t>
      </w:r>
    </w:p>
    <w:p w14:paraId="13B4AF23" w14:textId="7E91BDC8" w:rsidR="00A6579E" w:rsidRPr="00FD6B7A" w:rsidRDefault="00A6579E" w:rsidP="00513142">
      <w:pPr>
        <w:pStyle w:val="aa"/>
        <w:numPr>
          <w:ilvl w:val="0"/>
          <w:numId w:val="29"/>
        </w:numPr>
        <w:ind w:left="0" w:firstLine="710"/>
        <w:jc w:val="both"/>
        <w:rPr>
          <w:rFonts w:eastAsiaTheme="minorHAnsi"/>
          <w:b w:val="0"/>
          <w:bCs/>
          <w:color w:val="000000"/>
          <w:szCs w:val="28"/>
          <w:lang w:eastAsia="en-US"/>
        </w:rPr>
      </w:pPr>
      <w:r w:rsidRPr="00FD6B7A">
        <w:rPr>
          <w:rFonts w:eastAsiaTheme="minorHAnsi"/>
          <w:b w:val="0"/>
          <w:bCs/>
          <w:color w:val="000000"/>
          <w:szCs w:val="28"/>
          <w:lang w:eastAsia="en-US"/>
        </w:rPr>
        <w:lastRenderedPageBreak/>
        <w:t xml:space="preserve">Взаимосвязь </w:t>
      </w:r>
      <w:r w:rsidR="00FD6B7A">
        <w:rPr>
          <w:rFonts w:eastAsiaTheme="minorHAnsi"/>
          <w:b w:val="0"/>
          <w:bCs/>
          <w:color w:val="000000"/>
          <w:szCs w:val="28"/>
          <w:lang w:eastAsia="en-US"/>
        </w:rPr>
        <w:t>общественной</w:t>
      </w:r>
      <w:r w:rsidRPr="00FD6B7A">
        <w:rPr>
          <w:rFonts w:eastAsiaTheme="minorHAnsi"/>
          <w:b w:val="0"/>
          <w:bCs/>
          <w:color w:val="000000"/>
          <w:szCs w:val="28"/>
          <w:lang w:eastAsia="en-US"/>
        </w:rPr>
        <w:t xml:space="preserve"> и </w:t>
      </w:r>
      <w:r w:rsidR="00FD6B7A">
        <w:rPr>
          <w:rFonts w:eastAsiaTheme="minorHAnsi"/>
          <w:b w:val="0"/>
          <w:bCs/>
          <w:color w:val="000000"/>
          <w:szCs w:val="28"/>
          <w:lang w:eastAsia="en-US"/>
        </w:rPr>
        <w:t>экологической безопасности в системе национальной безопасности</w:t>
      </w:r>
      <w:r w:rsidRPr="00FD6B7A">
        <w:rPr>
          <w:rFonts w:eastAsiaTheme="minorHAnsi"/>
          <w:b w:val="0"/>
          <w:bCs/>
          <w:color w:val="000000"/>
          <w:szCs w:val="28"/>
          <w:lang w:eastAsia="en-US"/>
        </w:rPr>
        <w:t xml:space="preserve"> </w:t>
      </w:r>
    </w:p>
    <w:p w14:paraId="3A2361FF" w14:textId="17ACECDF" w:rsidR="00FD6B7A" w:rsidRDefault="00FD6B7A" w:rsidP="00FD6B7A">
      <w:pPr>
        <w:pStyle w:val="aa"/>
        <w:numPr>
          <w:ilvl w:val="0"/>
          <w:numId w:val="29"/>
        </w:numPr>
        <w:ind w:left="0" w:firstLine="710"/>
        <w:jc w:val="both"/>
        <w:rPr>
          <w:rFonts w:eastAsiaTheme="minorHAnsi"/>
          <w:b w:val="0"/>
          <w:bCs/>
          <w:color w:val="000000"/>
          <w:szCs w:val="28"/>
          <w:lang w:eastAsia="en-US"/>
        </w:rPr>
      </w:pPr>
      <w:r w:rsidRPr="00FD6B7A">
        <w:rPr>
          <w:rFonts w:eastAsiaTheme="minorHAnsi"/>
          <w:b w:val="0"/>
          <w:bCs/>
          <w:color w:val="000000"/>
          <w:szCs w:val="28"/>
          <w:lang w:eastAsia="en-US"/>
        </w:rPr>
        <w:t>Концепция устойчивого развития: элементы устойчивого развития – составляющие экологической и общественной безопасности</w:t>
      </w:r>
      <w:r>
        <w:rPr>
          <w:rFonts w:eastAsiaTheme="minorHAnsi"/>
          <w:b w:val="0"/>
          <w:bCs/>
          <w:color w:val="000000"/>
          <w:szCs w:val="28"/>
          <w:lang w:eastAsia="en-US"/>
        </w:rPr>
        <w:t>.</w:t>
      </w:r>
    </w:p>
    <w:p w14:paraId="55A331F3" w14:textId="32AFA72B" w:rsidR="00642670" w:rsidRPr="00FD6B7A" w:rsidRDefault="00D52342" w:rsidP="00FD6B7A">
      <w:pPr>
        <w:pStyle w:val="aa"/>
        <w:numPr>
          <w:ilvl w:val="0"/>
          <w:numId w:val="29"/>
        </w:numPr>
        <w:ind w:left="0" w:firstLine="710"/>
        <w:jc w:val="both"/>
        <w:rPr>
          <w:rFonts w:eastAsiaTheme="minorHAnsi"/>
          <w:b w:val="0"/>
          <w:bCs/>
          <w:color w:val="000000"/>
          <w:szCs w:val="28"/>
          <w:lang w:eastAsia="en-US"/>
        </w:rPr>
      </w:pPr>
      <w:r w:rsidRPr="00FD6B7A">
        <w:rPr>
          <w:rFonts w:eastAsiaTheme="minorHAnsi"/>
          <w:b w:val="0"/>
          <w:bCs/>
          <w:color w:val="000000"/>
          <w:szCs w:val="28"/>
          <w:lang w:eastAsia="en-US"/>
        </w:rPr>
        <w:t>Критерии</w:t>
      </w:r>
      <w:r w:rsidR="00642670" w:rsidRPr="00FD6B7A">
        <w:rPr>
          <w:rFonts w:eastAsiaTheme="minorHAnsi"/>
          <w:b w:val="0"/>
          <w:bCs/>
          <w:color w:val="000000"/>
          <w:szCs w:val="28"/>
          <w:lang w:eastAsia="en-US"/>
        </w:rPr>
        <w:t xml:space="preserve"> оценки </w:t>
      </w:r>
      <w:r w:rsidR="00FD6B7A" w:rsidRPr="00FD6B7A">
        <w:rPr>
          <w:rFonts w:eastAsiaTheme="minorHAnsi"/>
          <w:b w:val="0"/>
          <w:bCs/>
          <w:color w:val="000000"/>
          <w:szCs w:val="28"/>
          <w:lang w:eastAsia="en-US"/>
        </w:rPr>
        <w:t>экологической и общественной безопасности.</w:t>
      </w:r>
      <w:r w:rsidRPr="00FD6B7A">
        <w:rPr>
          <w:rFonts w:eastAsiaTheme="minorHAnsi"/>
          <w:b w:val="0"/>
          <w:bCs/>
          <w:color w:val="000000"/>
          <w:szCs w:val="28"/>
          <w:lang w:eastAsia="en-US"/>
        </w:rPr>
        <w:t xml:space="preserve"> Изменение критериев в зависимости от этапа технологического развития</w:t>
      </w:r>
      <w:r w:rsidR="00FD6B7A">
        <w:rPr>
          <w:rFonts w:eastAsiaTheme="minorHAnsi"/>
          <w:b w:val="0"/>
          <w:bCs/>
          <w:color w:val="000000"/>
          <w:szCs w:val="28"/>
          <w:lang w:eastAsia="en-US"/>
        </w:rPr>
        <w:t>.</w:t>
      </w:r>
    </w:p>
    <w:p w14:paraId="63181594" w14:textId="77777777" w:rsidR="00022E24" w:rsidRDefault="00FD6B7A" w:rsidP="00022E24">
      <w:pPr>
        <w:pStyle w:val="aa"/>
        <w:numPr>
          <w:ilvl w:val="0"/>
          <w:numId w:val="29"/>
        </w:numPr>
        <w:ind w:left="0" w:firstLine="710"/>
        <w:jc w:val="both"/>
        <w:rPr>
          <w:rFonts w:eastAsiaTheme="minorHAnsi"/>
          <w:b w:val="0"/>
          <w:bCs/>
          <w:color w:val="000000"/>
          <w:szCs w:val="28"/>
          <w:lang w:eastAsia="en-US"/>
        </w:rPr>
      </w:pPr>
      <w:r>
        <w:rPr>
          <w:rFonts w:eastAsiaTheme="minorHAnsi"/>
          <w:b w:val="0"/>
          <w:bCs/>
          <w:color w:val="000000"/>
          <w:szCs w:val="28"/>
          <w:lang w:eastAsia="en-US"/>
        </w:rPr>
        <w:t>Э</w:t>
      </w:r>
      <w:r w:rsidRPr="00FD6B7A">
        <w:rPr>
          <w:rFonts w:eastAsiaTheme="minorHAnsi"/>
          <w:b w:val="0"/>
          <w:bCs/>
          <w:color w:val="000000"/>
          <w:szCs w:val="28"/>
          <w:lang w:eastAsia="en-US"/>
        </w:rPr>
        <w:t>кологическ</w:t>
      </w:r>
      <w:r>
        <w:rPr>
          <w:rFonts w:eastAsiaTheme="minorHAnsi"/>
          <w:b w:val="0"/>
          <w:bCs/>
          <w:color w:val="000000"/>
          <w:szCs w:val="28"/>
          <w:lang w:eastAsia="en-US"/>
        </w:rPr>
        <w:t>ая</w:t>
      </w:r>
      <w:r w:rsidRPr="00FD6B7A">
        <w:rPr>
          <w:rFonts w:eastAsiaTheme="minorHAnsi"/>
          <w:b w:val="0"/>
          <w:bCs/>
          <w:color w:val="000000"/>
          <w:szCs w:val="28"/>
          <w:lang w:eastAsia="en-US"/>
        </w:rPr>
        <w:t xml:space="preserve"> и общественн</w:t>
      </w:r>
      <w:r>
        <w:rPr>
          <w:rFonts w:eastAsiaTheme="minorHAnsi"/>
          <w:b w:val="0"/>
          <w:bCs/>
          <w:color w:val="000000"/>
          <w:szCs w:val="28"/>
          <w:lang w:eastAsia="en-US"/>
        </w:rPr>
        <w:t>ая</w:t>
      </w:r>
      <w:r w:rsidRPr="00FD6B7A">
        <w:rPr>
          <w:rFonts w:eastAsiaTheme="minorHAnsi"/>
          <w:b w:val="0"/>
          <w:bCs/>
          <w:color w:val="000000"/>
          <w:szCs w:val="28"/>
          <w:lang w:eastAsia="en-US"/>
        </w:rPr>
        <w:t xml:space="preserve"> безопасности </w:t>
      </w:r>
      <w:r>
        <w:rPr>
          <w:rFonts w:eastAsiaTheme="minorHAnsi"/>
          <w:b w:val="0"/>
          <w:bCs/>
          <w:color w:val="000000"/>
          <w:szCs w:val="28"/>
          <w:lang w:eastAsia="en-US"/>
        </w:rPr>
        <w:t xml:space="preserve">как элементы </w:t>
      </w:r>
      <w:r w:rsidR="00642670" w:rsidRPr="00FD6B7A">
        <w:rPr>
          <w:rFonts w:eastAsiaTheme="minorHAnsi"/>
          <w:b w:val="0"/>
          <w:bCs/>
          <w:color w:val="000000"/>
          <w:szCs w:val="28"/>
          <w:lang w:eastAsia="en-US"/>
        </w:rPr>
        <w:t>привлекательност</w:t>
      </w:r>
      <w:r>
        <w:rPr>
          <w:rFonts w:eastAsiaTheme="minorHAnsi"/>
          <w:b w:val="0"/>
          <w:bCs/>
          <w:color w:val="000000"/>
          <w:szCs w:val="28"/>
          <w:lang w:eastAsia="en-US"/>
        </w:rPr>
        <w:t>и</w:t>
      </w:r>
      <w:r w:rsidR="00642670" w:rsidRPr="00FD6B7A">
        <w:rPr>
          <w:rFonts w:eastAsiaTheme="minorHAnsi"/>
          <w:b w:val="0"/>
          <w:bCs/>
          <w:color w:val="000000"/>
          <w:szCs w:val="28"/>
          <w:lang w:eastAsia="en-US"/>
        </w:rPr>
        <w:t xml:space="preserve"> </w:t>
      </w:r>
      <w:r w:rsidR="00D52342" w:rsidRPr="00FD6B7A">
        <w:rPr>
          <w:rFonts w:eastAsiaTheme="minorHAnsi"/>
          <w:b w:val="0"/>
          <w:bCs/>
          <w:color w:val="000000"/>
          <w:szCs w:val="28"/>
          <w:lang w:eastAsia="en-US"/>
        </w:rPr>
        <w:t>субъекта федерации.</w:t>
      </w:r>
    </w:p>
    <w:p w14:paraId="5B081961" w14:textId="1B59E7A3" w:rsidR="00022E24" w:rsidRPr="00022E24" w:rsidRDefault="00022E24" w:rsidP="00022E24">
      <w:pPr>
        <w:pStyle w:val="aa"/>
        <w:numPr>
          <w:ilvl w:val="0"/>
          <w:numId w:val="29"/>
        </w:numPr>
        <w:ind w:left="0" w:firstLine="710"/>
        <w:jc w:val="both"/>
        <w:rPr>
          <w:rFonts w:eastAsiaTheme="minorHAnsi"/>
          <w:b w:val="0"/>
          <w:bCs/>
          <w:color w:val="000000"/>
          <w:szCs w:val="28"/>
          <w:lang w:eastAsia="en-US"/>
        </w:rPr>
      </w:pPr>
      <w:r w:rsidRPr="00022E24">
        <w:rPr>
          <w:rFonts w:eastAsiaTheme="minorHAnsi"/>
          <w:b w:val="0"/>
          <w:bCs/>
          <w:color w:val="000000"/>
          <w:szCs w:val="28"/>
          <w:lang w:eastAsia="en-US"/>
        </w:rPr>
        <w:t>Интеллектуальная составляющая технологической привлекательности субъектов федерации, отраслей экономики.</w:t>
      </w:r>
    </w:p>
    <w:p w14:paraId="42B2D9D2" w14:textId="007B4061" w:rsidR="00022E24" w:rsidRPr="00022E24" w:rsidRDefault="00022E24" w:rsidP="00513142">
      <w:pPr>
        <w:pStyle w:val="aa"/>
        <w:numPr>
          <w:ilvl w:val="0"/>
          <w:numId w:val="29"/>
        </w:numPr>
        <w:ind w:left="0" w:firstLine="710"/>
        <w:jc w:val="both"/>
        <w:rPr>
          <w:b w:val="0"/>
          <w:bCs/>
          <w:szCs w:val="28"/>
        </w:rPr>
      </w:pPr>
      <w:r w:rsidRPr="00022E24">
        <w:rPr>
          <w:rFonts w:eastAsiaTheme="minorHAnsi"/>
          <w:b w:val="0"/>
          <w:bCs/>
          <w:szCs w:val="28"/>
          <w:lang w:eastAsia="en-US"/>
        </w:rPr>
        <w:t>Применение эволюционных алгоритмов в интеллектуальных информационных системах</w:t>
      </w:r>
      <w:r>
        <w:rPr>
          <w:rFonts w:eastAsiaTheme="minorHAnsi"/>
          <w:b w:val="0"/>
          <w:bCs/>
          <w:szCs w:val="28"/>
          <w:lang w:eastAsia="en-US"/>
        </w:rPr>
        <w:t>.</w:t>
      </w:r>
    </w:p>
    <w:p w14:paraId="1827E32C" w14:textId="13618482" w:rsidR="00642670" w:rsidRPr="00AC63A4" w:rsidRDefault="00022E24" w:rsidP="00513142">
      <w:pPr>
        <w:pStyle w:val="aa"/>
        <w:numPr>
          <w:ilvl w:val="0"/>
          <w:numId w:val="29"/>
        </w:numPr>
        <w:ind w:left="0" w:firstLine="710"/>
        <w:jc w:val="both"/>
        <w:rPr>
          <w:b w:val="0"/>
          <w:bCs/>
          <w:szCs w:val="28"/>
        </w:rPr>
      </w:pPr>
      <w:r w:rsidRPr="00AC63A4">
        <w:rPr>
          <w:rFonts w:eastAsiaTheme="minorHAnsi"/>
          <w:b w:val="0"/>
          <w:bCs/>
          <w:szCs w:val="28"/>
          <w:lang w:eastAsia="en-US"/>
        </w:rPr>
        <w:t xml:space="preserve">Использование интеллектуальных информационных систем </w:t>
      </w:r>
      <w:r w:rsidR="00D52342" w:rsidRPr="00AC63A4">
        <w:rPr>
          <w:b w:val="0"/>
          <w:bCs/>
          <w:szCs w:val="28"/>
        </w:rPr>
        <w:t>на разных уровнях государственного управления</w:t>
      </w:r>
      <w:r w:rsidRPr="00AC63A4">
        <w:rPr>
          <w:b w:val="0"/>
          <w:bCs/>
          <w:szCs w:val="28"/>
        </w:rPr>
        <w:t>: ограничения и возможности.</w:t>
      </w:r>
    </w:p>
    <w:p w14:paraId="7517168C" w14:textId="3AE94AA6" w:rsidR="00642670" w:rsidRPr="00AC63A4" w:rsidRDefault="00AC63A4" w:rsidP="00513142">
      <w:pPr>
        <w:pStyle w:val="aa"/>
        <w:numPr>
          <w:ilvl w:val="0"/>
          <w:numId w:val="29"/>
        </w:numPr>
        <w:ind w:left="0" w:firstLine="710"/>
        <w:jc w:val="both"/>
        <w:rPr>
          <w:b w:val="0"/>
          <w:bCs/>
          <w:szCs w:val="28"/>
        </w:rPr>
      </w:pPr>
      <w:r w:rsidRPr="00AC63A4">
        <w:rPr>
          <w:b w:val="0"/>
          <w:bCs/>
          <w:szCs w:val="28"/>
        </w:rPr>
        <w:t>Т</w:t>
      </w:r>
      <w:r w:rsidR="00D52342" w:rsidRPr="00AC63A4">
        <w:rPr>
          <w:b w:val="0"/>
          <w:bCs/>
          <w:szCs w:val="28"/>
        </w:rPr>
        <w:t>ехнологи</w:t>
      </w:r>
      <w:r w:rsidRPr="00AC63A4">
        <w:rPr>
          <w:b w:val="0"/>
          <w:bCs/>
          <w:szCs w:val="28"/>
        </w:rPr>
        <w:t>и экспертного оценивания общественной и экологической безопасности</w:t>
      </w:r>
      <w:r w:rsidR="00642670" w:rsidRPr="00AC63A4">
        <w:rPr>
          <w:b w:val="0"/>
          <w:bCs/>
          <w:szCs w:val="28"/>
        </w:rPr>
        <w:t xml:space="preserve"> на макроуровне.</w:t>
      </w:r>
    </w:p>
    <w:p w14:paraId="5582EDF3" w14:textId="76944357" w:rsidR="00642670" w:rsidRPr="00AC63A4" w:rsidRDefault="00AC63A4" w:rsidP="00513142">
      <w:pPr>
        <w:pStyle w:val="aa"/>
        <w:numPr>
          <w:ilvl w:val="0"/>
          <w:numId w:val="29"/>
        </w:numPr>
        <w:ind w:left="0" w:firstLine="710"/>
        <w:jc w:val="both"/>
        <w:rPr>
          <w:b w:val="0"/>
          <w:bCs/>
          <w:szCs w:val="28"/>
        </w:rPr>
      </w:pPr>
      <w:r w:rsidRPr="00AC63A4">
        <w:rPr>
          <w:b w:val="0"/>
          <w:bCs/>
          <w:szCs w:val="28"/>
        </w:rPr>
        <w:t>Ресурсы</w:t>
      </w:r>
      <w:r w:rsidR="00D52342" w:rsidRPr="00AC63A4">
        <w:rPr>
          <w:b w:val="0"/>
          <w:bCs/>
          <w:szCs w:val="28"/>
        </w:rPr>
        <w:t xml:space="preserve"> </w:t>
      </w:r>
      <w:r w:rsidRPr="00AC63A4">
        <w:rPr>
          <w:b w:val="0"/>
          <w:bCs/>
          <w:szCs w:val="28"/>
        </w:rPr>
        <w:t>интеллектуальных систем и</w:t>
      </w:r>
      <w:r w:rsidR="00D52342" w:rsidRPr="00AC63A4">
        <w:rPr>
          <w:b w:val="0"/>
          <w:bCs/>
          <w:szCs w:val="28"/>
        </w:rPr>
        <w:t xml:space="preserve"> технологий</w:t>
      </w:r>
      <w:r w:rsidR="00642670" w:rsidRPr="00AC63A4">
        <w:rPr>
          <w:b w:val="0"/>
          <w:bCs/>
          <w:szCs w:val="28"/>
        </w:rPr>
        <w:t xml:space="preserve">: </w:t>
      </w:r>
      <w:r w:rsidRPr="00AC63A4">
        <w:rPr>
          <w:b w:val="0"/>
          <w:bCs/>
          <w:szCs w:val="28"/>
        </w:rPr>
        <w:t>внутренние и внешние, возможности государства, бизнеса и общества</w:t>
      </w:r>
      <w:r w:rsidR="00642670" w:rsidRPr="00AC63A4">
        <w:rPr>
          <w:b w:val="0"/>
          <w:bCs/>
          <w:szCs w:val="28"/>
        </w:rPr>
        <w:t xml:space="preserve">. </w:t>
      </w:r>
    </w:p>
    <w:p w14:paraId="2B09D56B" w14:textId="3D341E7C" w:rsidR="00B77CFB" w:rsidRPr="00AC63A4" w:rsidRDefault="00AC63A4" w:rsidP="00513142">
      <w:pPr>
        <w:pStyle w:val="aa"/>
        <w:numPr>
          <w:ilvl w:val="0"/>
          <w:numId w:val="29"/>
        </w:numPr>
        <w:ind w:left="0" w:firstLine="710"/>
        <w:jc w:val="both"/>
        <w:rPr>
          <w:b w:val="0"/>
          <w:bCs/>
          <w:szCs w:val="28"/>
        </w:rPr>
      </w:pPr>
      <w:r w:rsidRPr="00AC63A4">
        <w:rPr>
          <w:b w:val="0"/>
          <w:bCs/>
          <w:szCs w:val="28"/>
        </w:rPr>
        <w:t>И</w:t>
      </w:r>
      <w:r w:rsidR="00642670" w:rsidRPr="00AC63A4">
        <w:rPr>
          <w:b w:val="0"/>
          <w:bCs/>
          <w:szCs w:val="28"/>
        </w:rPr>
        <w:t>сточники</w:t>
      </w:r>
      <w:r w:rsidR="00D52342" w:rsidRPr="00AC63A4">
        <w:rPr>
          <w:b w:val="0"/>
          <w:bCs/>
          <w:szCs w:val="28"/>
        </w:rPr>
        <w:t xml:space="preserve"> финансирования </w:t>
      </w:r>
      <w:r w:rsidRPr="00AC63A4">
        <w:rPr>
          <w:b w:val="0"/>
          <w:bCs/>
          <w:szCs w:val="28"/>
        </w:rPr>
        <w:t xml:space="preserve">интеллектуальных </w:t>
      </w:r>
      <w:r w:rsidR="00D52342" w:rsidRPr="00AC63A4">
        <w:rPr>
          <w:b w:val="0"/>
          <w:bCs/>
          <w:szCs w:val="28"/>
        </w:rPr>
        <w:t>технологий</w:t>
      </w:r>
      <w:r w:rsidR="00642670" w:rsidRPr="00AC63A4">
        <w:rPr>
          <w:b w:val="0"/>
          <w:bCs/>
          <w:szCs w:val="28"/>
        </w:rPr>
        <w:t xml:space="preserve">: </w:t>
      </w:r>
      <w:r w:rsidRPr="00AC63A4">
        <w:rPr>
          <w:b w:val="0"/>
          <w:bCs/>
          <w:szCs w:val="28"/>
        </w:rPr>
        <w:t>ограничения в контексте обеспечения общественной и экологической безопасности.</w:t>
      </w:r>
    </w:p>
    <w:p w14:paraId="334D39AC" w14:textId="4F877D8A" w:rsidR="00B77CFB" w:rsidRPr="00AC63A4" w:rsidRDefault="00B77CFB" w:rsidP="00513142">
      <w:pPr>
        <w:pStyle w:val="aa"/>
        <w:numPr>
          <w:ilvl w:val="0"/>
          <w:numId w:val="29"/>
        </w:numPr>
        <w:ind w:left="0" w:firstLine="710"/>
        <w:jc w:val="both"/>
        <w:rPr>
          <w:b w:val="0"/>
          <w:bCs/>
          <w:szCs w:val="28"/>
        </w:rPr>
      </w:pPr>
      <w:r w:rsidRPr="00AC63A4">
        <w:rPr>
          <w:b w:val="0"/>
          <w:bCs/>
          <w:szCs w:val="28"/>
        </w:rPr>
        <w:t xml:space="preserve">Управление изменениями в </w:t>
      </w:r>
      <w:r w:rsidR="00642670" w:rsidRPr="00AC63A4">
        <w:rPr>
          <w:b w:val="0"/>
          <w:bCs/>
          <w:szCs w:val="28"/>
        </w:rPr>
        <w:t xml:space="preserve">ходе </w:t>
      </w:r>
      <w:r w:rsidR="00022E24" w:rsidRPr="00AC63A4">
        <w:rPr>
          <w:b w:val="0"/>
          <w:bCs/>
          <w:szCs w:val="28"/>
        </w:rPr>
        <w:t>обеспечения общественной и экологической безопасности</w:t>
      </w:r>
      <w:r w:rsidR="00642670" w:rsidRPr="00AC63A4">
        <w:rPr>
          <w:b w:val="0"/>
          <w:bCs/>
          <w:szCs w:val="28"/>
        </w:rPr>
        <w:t>: формы, методы и возможности государства</w:t>
      </w:r>
      <w:r w:rsidRPr="00AC63A4">
        <w:rPr>
          <w:b w:val="0"/>
          <w:bCs/>
          <w:szCs w:val="28"/>
        </w:rPr>
        <w:t>.</w:t>
      </w:r>
    </w:p>
    <w:p w14:paraId="34AA401F" w14:textId="244545F4" w:rsidR="00B77CFB" w:rsidRPr="00AC63A4" w:rsidRDefault="00B77CFB" w:rsidP="00513142">
      <w:pPr>
        <w:pStyle w:val="aa"/>
        <w:numPr>
          <w:ilvl w:val="0"/>
          <w:numId w:val="29"/>
        </w:numPr>
        <w:ind w:left="0" w:firstLine="710"/>
        <w:jc w:val="both"/>
        <w:rPr>
          <w:b w:val="0"/>
          <w:bCs/>
          <w:szCs w:val="28"/>
        </w:rPr>
      </w:pPr>
      <w:r w:rsidRPr="00AC63A4">
        <w:rPr>
          <w:b w:val="0"/>
          <w:bCs/>
          <w:szCs w:val="28"/>
        </w:rPr>
        <w:t xml:space="preserve">Системный подход и интеграция </w:t>
      </w:r>
      <w:r w:rsidR="00EA2D98" w:rsidRPr="00AC63A4">
        <w:rPr>
          <w:b w:val="0"/>
          <w:bCs/>
          <w:szCs w:val="28"/>
        </w:rPr>
        <w:t xml:space="preserve">стимулирующих мер государства </w:t>
      </w:r>
      <w:r w:rsidRPr="00AC63A4">
        <w:rPr>
          <w:b w:val="0"/>
          <w:bCs/>
          <w:szCs w:val="28"/>
        </w:rPr>
        <w:t>в</w:t>
      </w:r>
      <w:r w:rsidR="00EA2D98" w:rsidRPr="00AC63A4">
        <w:rPr>
          <w:b w:val="0"/>
          <w:bCs/>
          <w:szCs w:val="28"/>
        </w:rPr>
        <w:t xml:space="preserve"> области </w:t>
      </w:r>
      <w:r w:rsidR="00022E24" w:rsidRPr="00AC63A4">
        <w:rPr>
          <w:b w:val="0"/>
          <w:bCs/>
          <w:szCs w:val="28"/>
        </w:rPr>
        <w:t>обеспечения общественной и экологической безопасности: возможности интеллектуальных систем</w:t>
      </w:r>
      <w:r w:rsidRPr="00AC63A4">
        <w:rPr>
          <w:b w:val="0"/>
          <w:bCs/>
          <w:szCs w:val="28"/>
        </w:rPr>
        <w:t>.</w:t>
      </w:r>
    </w:p>
    <w:p w14:paraId="026AA76D" w14:textId="14D72127" w:rsidR="00B77CFB" w:rsidRPr="00AC63A4" w:rsidRDefault="00AC63A4" w:rsidP="00513142">
      <w:pPr>
        <w:pStyle w:val="aa"/>
        <w:numPr>
          <w:ilvl w:val="0"/>
          <w:numId w:val="29"/>
        </w:numPr>
        <w:ind w:left="0" w:firstLine="710"/>
        <w:jc w:val="both"/>
        <w:rPr>
          <w:b w:val="0"/>
          <w:bCs/>
          <w:szCs w:val="28"/>
        </w:rPr>
      </w:pPr>
      <w:r w:rsidRPr="00AC63A4">
        <w:rPr>
          <w:rFonts w:eastAsiaTheme="minorHAnsi"/>
          <w:b w:val="0"/>
          <w:bCs/>
          <w:szCs w:val="28"/>
          <w:lang w:eastAsia="en-US"/>
        </w:rPr>
        <w:t>Трудности разработки экспертных систем в целях обеспечения безопасности.</w:t>
      </w:r>
    </w:p>
    <w:p w14:paraId="3871F86B" w14:textId="58CA4F51" w:rsidR="003C4F36" w:rsidRDefault="003C4F36" w:rsidP="003C4F36">
      <w:pPr>
        <w:pStyle w:val="af0"/>
        <w:spacing w:after="0"/>
        <w:rPr>
          <w:bCs/>
          <w:sz w:val="28"/>
          <w:szCs w:val="28"/>
        </w:rPr>
      </w:pPr>
    </w:p>
    <w:p w14:paraId="228A5A62" w14:textId="2CDC2F4E" w:rsidR="00A84F74" w:rsidRDefault="00B536A7">
      <w:pPr>
        <w:pStyle w:val="aa"/>
        <w:ind w:firstLine="709"/>
        <w:jc w:val="both"/>
        <w:rPr>
          <w:b w:val="0"/>
          <w:szCs w:val="28"/>
        </w:rPr>
      </w:pPr>
      <w:r>
        <w:rPr>
          <w:b w:val="0"/>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B77CFB">
        <w:rPr>
          <w:b w:val="0"/>
          <w:szCs w:val="28"/>
        </w:rPr>
        <w:t>к</w:t>
      </w:r>
      <w:r>
        <w:rPr>
          <w:b w:val="0"/>
          <w:szCs w:val="28"/>
        </w:rPr>
        <w:t>афедры.</w:t>
      </w:r>
    </w:p>
    <w:p w14:paraId="56424ADF" w14:textId="4BB89BDC" w:rsidR="00CA0BD9" w:rsidRDefault="00CA0BD9" w:rsidP="00046D52">
      <w:pPr>
        <w:pStyle w:val="af0"/>
      </w:pPr>
    </w:p>
    <w:p w14:paraId="04402FD3" w14:textId="236BD488" w:rsidR="00CA0BD9" w:rsidRDefault="00CA0BD9" w:rsidP="00046D52">
      <w:pPr>
        <w:pStyle w:val="af0"/>
      </w:pPr>
    </w:p>
    <w:p w14:paraId="7AC5216C" w14:textId="77777777" w:rsidR="00CA0BD9" w:rsidRPr="00046D52" w:rsidRDefault="00CA0BD9" w:rsidP="00046D52">
      <w:pPr>
        <w:pStyle w:val="af0"/>
      </w:pPr>
    </w:p>
    <w:p w14:paraId="6F42E0DD" w14:textId="77777777" w:rsidR="00A84F74" w:rsidRDefault="00B536A7">
      <w:pPr>
        <w:pStyle w:val="1"/>
        <w:spacing w:before="0"/>
        <w:ind w:firstLine="709"/>
        <w:jc w:val="both"/>
        <w:rPr>
          <w:rFonts w:ascii="Times New Roman" w:hAnsi="Times New Roman" w:cs="Times New Roman"/>
          <w:b/>
          <w:color w:val="auto"/>
          <w:sz w:val="28"/>
          <w:szCs w:val="28"/>
        </w:rPr>
      </w:pPr>
      <w:bookmarkStart w:id="13" w:name="_Toc152795119"/>
      <w:r>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3"/>
    </w:p>
    <w:p w14:paraId="73B97724" w14:textId="34923FDE" w:rsidR="00A84F74" w:rsidRDefault="00B536A7">
      <w:pPr>
        <w:tabs>
          <w:tab w:val="left" w:pos="540"/>
        </w:tabs>
        <w:ind w:firstLine="709"/>
        <w:contextualSpacing/>
        <w:jc w:val="both"/>
        <w:rPr>
          <w:sz w:val="28"/>
          <w:szCs w:val="28"/>
        </w:rPr>
      </w:pP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Pr>
          <w:b/>
          <w:sz w:val="28"/>
          <w:szCs w:val="28"/>
        </w:rPr>
        <w:t xml:space="preserve"> </w:t>
      </w: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AC925AE" w14:textId="06D4D511" w:rsidR="00A84F74" w:rsidRDefault="00A84F74">
      <w:pPr>
        <w:ind w:firstLine="709"/>
        <w:jc w:val="both"/>
        <w:rPr>
          <w:sz w:val="28"/>
          <w:szCs w:val="28"/>
        </w:rPr>
      </w:pPr>
    </w:p>
    <w:p w14:paraId="41B76578" w14:textId="2B47EC21" w:rsidR="00A84F74" w:rsidRDefault="00A84F74">
      <w:pPr>
        <w:ind w:firstLine="709"/>
        <w:jc w:val="both"/>
        <w:rPr>
          <w:sz w:val="28"/>
          <w:szCs w:val="28"/>
        </w:rPr>
      </w:pPr>
    </w:p>
    <w:tbl>
      <w:tblPr>
        <w:tblStyle w:val="afd"/>
        <w:tblW w:w="10767" w:type="dxa"/>
        <w:tblInd w:w="-572" w:type="dxa"/>
        <w:tblLayout w:type="fixed"/>
        <w:tblLook w:val="04A0" w:firstRow="1" w:lastRow="0" w:firstColumn="1" w:lastColumn="0" w:noHBand="0" w:noVBand="1"/>
      </w:tblPr>
      <w:tblGrid>
        <w:gridCol w:w="2268"/>
        <w:gridCol w:w="2127"/>
        <w:gridCol w:w="2976"/>
        <w:gridCol w:w="3396"/>
      </w:tblGrid>
      <w:tr w:rsidR="00A84F74" w:rsidRPr="00CA0BD9" w14:paraId="23D32184" w14:textId="77777777" w:rsidTr="00CA0BD9">
        <w:tc>
          <w:tcPr>
            <w:tcW w:w="2268" w:type="dxa"/>
          </w:tcPr>
          <w:p w14:paraId="33BC7DBE" w14:textId="0D7E109F" w:rsidR="00A84F74" w:rsidRPr="00CA0BD9" w:rsidRDefault="00B536A7" w:rsidP="00CA0BD9">
            <w:pPr>
              <w:keepNext/>
              <w:suppressAutoHyphens w:val="0"/>
              <w:jc w:val="center"/>
              <w:rPr>
                <w:b/>
                <w:sz w:val="24"/>
                <w:szCs w:val="24"/>
              </w:rPr>
            </w:pPr>
            <w:r w:rsidRPr="00CA0BD9">
              <w:rPr>
                <w:b/>
                <w:sz w:val="24"/>
                <w:szCs w:val="24"/>
              </w:rPr>
              <w:lastRenderedPageBreak/>
              <w:t>Наименование компетенции</w:t>
            </w:r>
          </w:p>
        </w:tc>
        <w:tc>
          <w:tcPr>
            <w:tcW w:w="2127" w:type="dxa"/>
          </w:tcPr>
          <w:p w14:paraId="6130B0FF" w14:textId="385053CB" w:rsidR="00A84F74" w:rsidRPr="00CA0BD9" w:rsidRDefault="00B536A7" w:rsidP="00CA0BD9">
            <w:pPr>
              <w:keepNext/>
              <w:suppressAutoHyphens w:val="0"/>
              <w:jc w:val="center"/>
              <w:rPr>
                <w:b/>
                <w:sz w:val="24"/>
                <w:szCs w:val="24"/>
              </w:rPr>
            </w:pPr>
            <w:r w:rsidRPr="00CA0BD9">
              <w:rPr>
                <w:b/>
                <w:sz w:val="24"/>
                <w:szCs w:val="24"/>
              </w:rPr>
              <w:t>Наименование индикаторов достижения компетенции</w:t>
            </w:r>
          </w:p>
        </w:tc>
        <w:tc>
          <w:tcPr>
            <w:tcW w:w="2976" w:type="dxa"/>
          </w:tcPr>
          <w:p w14:paraId="240311B6" w14:textId="29DECB64" w:rsidR="00A84F74" w:rsidRPr="00CA0BD9" w:rsidRDefault="00B536A7" w:rsidP="00CA0BD9">
            <w:pPr>
              <w:keepNext/>
              <w:suppressAutoHyphens w:val="0"/>
              <w:jc w:val="center"/>
              <w:rPr>
                <w:b/>
                <w:sz w:val="24"/>
                <w:szCs w:val="24"/>
              </w:rPr>
            </w:pPr>
            <w:r w:rsidRPr="00CA0BD9">
              <w:rPr>
                <w:b/>
                <w:sz w:val="24"/>
                <w:szCs w:val="24"/>
              </w:rPr>
              <w:t>Результаты обучения (умения и знания), соотнесенные с индикаторами достижения компетенции</w:t>
            </w:r>
          </w:p>
        </w:tc>
        <w:tc>
          <w:tcPr>
            <w:tcW w:w="3396" w:type="dxa"/>
          </w:tcPr>
          <w:p w14:paraId="24CB3C40" w14:textId="77777777" w:rsidR="00A84F74" w:rsidRPr="00CA0BD9" w:rsidRDefault="00B536A7" w:rsidP="00CA0BD9">
            <w:pPr>
              <w:keepNext/>
              <w:suppressAutoHyphens w:val="0"/>
              <w:jc w:val="center"/>
              <w:rPr>
                <w:b/>
                <w:sz w:val="24"/>
                <w:szCs w:val="24"/>
              </w:rPr>
            </w:pPr>
            <w:r w:rsidRPr="00CA0BD9">
              <w:rPr>
                <w:b/>
                <w:sz w:val="24"/>
                <w:szCs w:val="24"/>
              </w:rPr>
              <w:t>Типовые контрольные задания</w:t>
            </w:r>
          </w:p>
        </w:tc>
      </w:tr>
      <w:tr w:rsidR="0071024A" w14:paraId="60B3837D" w14:textId="77777777" w:rsidTr="00CA0BD9">
        <w:tc>
          <w:tcPr>
            <w:tcW w:w="2268" w:type="dxa"/>
            <w:vMerge w:val="restart"/>
          </w:tcPr>
          <w:p w14:paraId="75B99C9E" w14:textId="28883950" w:rsidR="0071024A" w:rsidRPr="00CF1A6D" w:rsidRDefault="0071024A" w:rsidP="00CA0BD9">
            <w:pPr>
              <w:keepNext/>
              <w:suppressAutoHyphens w:val="0"/>
              <w:jc w:val="both"/>
              <w:rPr>
                <w:sz w:val="28"/>
                <w:szCs w:val="28"/>
                <w:highlight w:val="yellow"/>
              </w:rPr>
            </w:pPr>
            <w:r w:rsidRPr="00FD4C38">
              <w:rPr>
                <w:sz w:val="24"/>
                <w:szCs w:val="24"/>
              </w:rPr>
              <w:t>ПК-</w:t>
            </w:r>
            <w:r w:rsidR="00FD4C38" w:rsidRPr="00FD4C38">
              <w:rPr>
                <w:sz w:val="24"/>
                <w:szCs w:val="24"/>
              </w:rPr>
              <w:t>5</w:t>
            </w:r>
            <w:r w:rsidRPr="00FD4C38">
              <w:rPr>
                <w:sz w:val="24"/>
                <w:szCs w:val="24"/>
              </w:rPr>
              <w:t xml:space="preserve"> </w:t>
            </w:r>
            <w:r w:rsidR="00FD4C38" w:rsidRPr="00FD4C38">
              <w:rPr>
                <w:sz w:val="24"/>
                <w:szCs w:val="24"/>
              </w:rPr>
              <w:t>Способность анализировать</w:t>
            </w:r>
            <w:r w:rsidR="00FD4C38" w:rsidRPr="00E3757F">
              <w:rPr>
                <w:sz w:val="24"/>
                <w:szCs w:val="24"/>
              </w:rPr>
              <w:t xml:space="preserve"> институциональные ограничения, риски, последствия, результаты и эффективность проектов умных городов и разрабатывать предложения по их совершенствованию</w:t>
            </w:r>
          </w:p>
        </w:tc>
        <w:tc>
          <w:tcPr>
            <w:tcW w:w="2127" w:type="dxa"/>
          </w:tcPr>
          <w:p w14:paraId="6CBA472A" w14:textId="4923C3B2" w:rsidR="0071024A" w:rsidRPr="00CF1A6D" w:rsidRDefault="00CA0BD9" w:rsidP="00CA0BD9">
            <w:pPr>
              <w:keepNext/>
              <w:suppressAutoHyphens w:val="0"/>
              <w:jc w:val="both"/>
              <w:rPr>
                <w:sz w:val="28"/>
                <w:szCs w:val="28"/>
                <w:highlight w:val="yellow"/>
              </w:rPr>
            </w:pPr>
            <w:r>
              <w:rPr>
                <w:sz w:val="24"/>
                <w:szCs w:val="24"/>
              </w:rPr>
              <w:t>1.</w:t>
            </w:r>
            <w:r w:rsidR="00FD4C38" w:rsidRPr="00E3757F">
              <w:rPr>
                <w:sz w:val="24"/>
                <w:szCs w:val="24"/>
              </w:rPr>
              <w:t>Анализирует и учитывает институциональные ограничения, риски, последствия, результаты и эффективность проектов умных городов</w:t>
            </w:r>
          </w:p>
        </w:tc>
        <w:tc>
          <w:tcPr>
            <w:tcW w:w="2976" w:type="dxa"/>
          </w:tcPr>
          <w:p w14:paraId="1172E7DA" w14:textId="55DB88AD" w:rsidR="00FD4C38" w:rsidRDefault="00FD4C38" w:rsidP="00CA0BD9">
            <w:pPr>
              <w:keepNext/>
              <w:suppressAutoHyphens w:val="0"/>
              <w:jc w:val="both"/>
              <w:rPr>
                <w:sz w:val="24"/>
                <w:szCs w:val="24"/>
                <w:lang w:bidi="ru-RU"/>
              </w:rPr>
            </w:pPr>
            <w:r w:rsidRPr="00DF2CD4">
              <w:rPr>
                <w:sz w:val="24"/>
                <w:szCs w:val="24"/>
              </w:rPr>
              <w:t xml:space="preserve">Знать: методы, инструменты </w:t>
            </w:r>
            <w:r>
              <w:rPr>
                <w:sz w:val="24"/>
                <w:szCs w:val="24"/>
              </w:rPr>
              <w:t xml:space="preserve">институционального управления </w:t>
            </w:r>
            <w:r w:rsidRPr="00DF2CD4">
              <w:rPr>
                <w:sz w:val="24"/>
                <w:szCs w:val="24"/>
              </w:rPr>
              <w:t>в зависимости от имеющихся</w:t>
            </w:r>
            <w:r>
              <w:rPr>
                <w:sz w:val="24"/>
                <w:szCs w:val="24"/>
              </w:rPr>
              <w:t xml:space="preserve"> ограничений, учитывая риски и последствия решений </w:t>
            </w:r>
            <w:r w:rsidRPr="00DF2CD4">
              <w:rPr>
                <w:sz w:val="24"/>
                <w:szCs w:val="24"/>
              </w:rPr>
              <w:t>органов государственной власти.</w:t>
            </w:r>
            <w:r w:rsidRPr="00DF2CD4">
              <w:rPr>
                <w:sz w:val="24"/>
                <w:szCs w:val="24"/>
                <w:lang w:bidi="ru-RU"/>
              </w:rPr>
              <w:t xml:space="preserve"> </w:t>
            </w:r>
          </w:p>
          <w:p w14:paraId="6217332E" w14:textId="41FC3D45" w:rsidR="00CA0BD9" w:rsidRDefault="00CA0BD9" w:rsidP="00CA0BD9">
            <w:pPr>
              <w:keepNext/>
              <w:suppressAutoHyphens w:val="0"/>
              <w:jc w:val="both"/>
              <w:rPr>
                <w:sz w:val="24"/>
                <w:szCs w:val="24"/>
                <w:lang w:bidi="ru-RU"/>
              </w:rPr>
            </w:pPr>
          </w:p>
          <w:p w14:paraId="04C75BDC" w14:textId="77777777" w:rsidR="00CA0BD9" w:rsidRPr="00DF2CD4" w:rsidRDefault="00CA0BD9" w:rsidP="00CA0BD9">
            <w:pPr>
              <w:keepNext/>
              <w:suppressAutoHyphens w:val="0"/>
              <w:jc w:val="both"/>
              <w:rPr>
                <w:sz w:val="24"/>
                <w:szCs w:val="24"/>
              </w:rPr>
            </w:pPr>
          </w:p>
          <w:p w14:paraId="41491A82" w14:textId="00354D7F" w:rsidR="0071024A" w:rsidRPr="00CF1A6D" w:rsidRDefault="00FD4C38" w:rsidP="00CA0BD9">
            <w:pPr>
              <w:keepNext/>
              <w:suppressAutoHyphens w:val="0"/>
              <w:jc w:val="both"/>
              <w:rPr>
                <w:sz w:val="28"/>
                <w:szCs w:val="28"/>
                <w:highlight w:val="yellow"/>
              </w:rPr>
            </w:pPr>
            <w:r w:rsidRPr="00DF2CD4">
              <w:rPr>
                <w:sz w:val="24"/>
                <w:szCs w:val="24"/>
              </w:rPr>
              <w:t xml:space="preserve">Уметь: </w:t>
            </w:r>
            <w:r w:rsidRPr="00DF2CD4">
              <w:rPr>
                <w:sz w:val="24"/>
                <w:szCs w:val="24"/>
                <w:lang w:bidi="ru-RU"/>
              </w:rPr>
              <w:t xml:space="preserve">применять методы и инструменты </w:t>
            </w:r>
            <w:r>
              <w:rPr>
                <w:sz w:val="24"/>
                <w:szCs w:val="24"/>
              </w:rPr>
              <w:t>анализа</w:t>
            </w:r>
            <w:r w:rsidRPr="00DF2CD4">
              <w:rPr>
                <w:sz w:val="24"/>
                <w:szCs w:val="24"/>
              </w:rPr>
              <w:t xml:space="preserve">, </w:t>
            </w:r>
            <w:r>
              <w:rPr>
                <w:sz w:val="24"/>
                <w:szCs w:val="24"/>
              </w:rPr>
              <w:t>учета и контроля</w:t>
            </w:r>
            <w:r w:rsidRPr="00DF2CD4">
              <w:rPr>
                <w:sz w:val="24"/>
                <w:szCs w:val="24"/>
                <w:lang w:bidi="ru-RU"/>
              </w:rPr>
              <w:t xml:space="preserve"> р</w:t>
            </w:r>
            <w:r>
              <w:rPr>
                <w:sz w:val="24"/>
                <w:szCs w:val="24"/>
                <w:lang w:bidi="ru-RU"/>
              </w:rPr>
              <w:t>исков</w:t>
            </w:r>
            <w:r w:rsidRPr="00DF2CD4">
              <w:rPr>
                <w:sz w:val="24"/>
                <w:szCs w:val="24"/>
                <w:lang w:bidi="ru-RU"/>
              </w:rPr>
              <w:t xml:space="preserve"> с зависимости от по</w:t>
            </w:r>
            <w:r>
              <w:rPr>
                <w:sz w:val="24"/>
                <w:szCs w:val="24"/>
                <w:lang w:bidi="ru-RU"/>
              </w:rPr>
              <w:t>казателей эффективности проектов умных городов.</w:t>
            </w:r>
          </w:p>
        </w:tc>
        <w:tc>
          <w:tcPr>
            <w:tcW w:w="3396" w:type="dxa"/>
          </w:tcPr>
          <w:p w14:paraId="2C8AB7A2" w14:textId="1B96D8CB" w:rsidR="0071024A" w:rsidRPr="00CF1A6D" w:rsidRDefault="0071024A" w:rsidP="00CA0BD9">
            <w:pPr>
              <w:keepNext/>
              <w:suppressAutoHyphens w:val="0"/>
              <w:jc w:val="both"/>
              <w:rPr>
                <w:sz w:val="24"/>
                <w:szCs w:val="24"/>
                <w:highlight w:val="yellow"/>
              </w:rPr>
            </w:pPr>
            <w:r w:rsidRPr="00FD4C38">
              <w:rPr>
                <w:sz w:val="24"/>
                <w:szCs w:val="24"/>
              </w:rPr>
              <w:t xml:space="preserve">Предложите мероприятия, направленные </w:t>
            </w:r>
            <w:r w:rsidR="00615054" w:rsidRPr="00FD4C38">
              <w:rPr>
                <w:sz w:val="24"/>
                <w:szCs w:val="24"/>
              </w:rPr>
              <w:t xml:space="preserve">на последовательное достижение цели повышения </w:t>
            </w:r>
            <w:proofErr w:type="spellStart"/>
            <w:r w:rsidR="00615054" w:rsidRPr="00FD4C38">
              <w:rPr>
                <w:sz w:val="24"/>
                <w:szCs w:val="24"/>
              </w:rPr>
              <w:t>энергоэффективности</w:t>
            </w:r>
            <w:proofErr w:type="spellEnd"/>
            <w:r w:rsidR="00615054" w:rsidRPr="00FD4C38">
              <w:rPr>
                <w:sz w:val="24"/>
                <w:szCs w:val="24"/>
              </w:rPr>
              <w:t xml:space="preserve"> </w:t>
            </w:r>
            <w:r w:rsidR="008970B2" w:rsidRPr="00FD4C38">
              <w:rPr>
                <w:sz w:val="24"/>
                <w:szCs w:val="24"/>
              </w:rPr>
              <w:t>региона</w:t>
            </w:r>
            <w:r w:rsidR="00FD4C38">
              <w:rPr>
                <w:sz w:val="24"/>
                <w:szCs w:val="24"/>
              </w:rPr>
              <w:t xml:space="preserve"> и муниципального образования. Предложите процедуру выбора факторов, определяющих эффективность, </w:t>
            </w:r>
            <w:r w:rsidR="009B2E3E">
              <w:rPr>
                <w:sz w:val="24"/>
                <w:szCs w:val="24"/>
              </w:rPr>
              <w:t xml:space="preserve">последовательность выбора и осуществления аналитических инструментов, учета рисков. Предложите другой порядок или последовательность </w:t>
            </w:r>
            <w:r w:rsidR="008970B2" w:rsidRPr="009B2E3E">
              <w:rPr>
                <w:sz w:val="24"/>
                <w:szCs w:val="24"/>
                <w:shd w:val="clear" w:color="auto" w:fill="FFFFFF" w:themeFill="background1"/>
              </w:rPr>
              <w:t>осуществления предложенных мероприятий</w:t>
            </w:r>
            <w:r w:rsidR="009B2E3E" w:rsidRPr="009B2E3E">
              <w:rPr>
                <w:sz w:val="24"/>
                <w:szCs w:val="24"/>
                <w:shd w:val="clear" w:color="auto" w:fill="FFFFFF" w:themeFill="background1"/>
              </w:rPr>
              <w:t>.</w:t>
            </w:r>
            <w:r w:rsidR="008970B2" w:rsidRPr="009B2E3E">
              <w:rPr>
                <w:sz w:val="24"/>
                <w:szCs w:val="24"/>
                <w:shd w:val="clear" w:color="auto" w:fill="FFFFFF" w:themeFill="background1"/>
              </w:rPr>
              <w:t xml:space="preserve"> </w:t>
            </w:r>
            <w:r w:rsidRPr="009B2E3E">
              <w:rPr>
                <w:sz w:val="24"/>
                <w:szCs w:val="24"/>
                <w:shd w:val="clear" w:color="auto" w:fill="FFFFFF" w:themeFill="background1"/>
              </w:rPr>
              <w:t xml:space="preserve">Как можно оценить </w:t>
            </w:r>
            <w:r w:rsidR="008970B2" w:rsidRPr="009B2E3E">
              <w:rPr>
                <w:sz w:val="24"/>
                <w:szCs w:val="24"/>
                <w:shd w:val="clear" w:color="auto" w:fill="FFFFFF" w:themeFill="background1"/>
              </w:rPr>
              <w:t>эффективность и результативность предложений? В чем в данном случае, разница между категориями «эффективность» и «результативность»?</w:t>
            </w:r>
            <w:r w:rsidR="008970B2" w:rsidRPr="009B2E3E">
              <w:rPr>
                <w:sz w:val="24"/>
                <w:szCs w:val="24"/>
              </w:rPr>
              <w:t xml:space="preserve"> </w:t>
            </w:r>
          </w:p>
        </w:tc>
      </w:tr>
      <w:tr w:rsidR="00C525DA" w14:paraId="247821D8" w14:textId="77777777" w:rsidTr="00CA0BD9">
        <w:trPr>
          <w:trHeight w:val="6510"/>
        </w:trPr>
        <w:tc>
          <w:tcPr>
            <w:tcW w:w="2268" w:type="dxa"/>
            <w:vMerge/>
          </w:tcPr>
          <w:p w14:paraId="0721399F" w14:textId="77777777" w:rsidR="00C525DA" w:rsidRPr="00CF1A6D" w:rsidRDefault="00C525DA" w:rsidP="00CA0BD9">
            <w:pPr>
              <w:keepNext/>
              <w:suppressAutoHyphens w:val="0"/>
              <w:jc w:val="both"/>
              <w:rPr>
                <w:sz w:val="28"/>
                <w:szCs w:val="28"/>
                <w:highlight w:val="yellow"/>
              </w:rPr>
            </w:pPr>
          </w:p>
        </w:tc>
        <w:tc>
          <w:tcPr>
            <w:tcW w:w="2127" w:type="dxa"/>
          </w:tcPr>
          <w:p w14:paraId="20AC4874" w14:textId="696F5E03" w:rsidR="00C525DA" w:rsidRPr="00CF1A6D" w:rsidRDefault="00CA0BD9" w:rsidP="00CA0BD9">
            <w:pPr>
              <w:keepNext/>
              <w:suppressAutoHyphens w:val="0"/>
              <w:jc w:val="both"/>
              <w:rPr>
                <w:sz w:val="28"/>
                <w:szCs w:val="28"/>
                <w:highlight w:val="yellow"/>
              </w:rPr>
            </w:pPr>
            <w:r>
              <w:rPr>
                <w:sz w:val="24"/>
                <w:szCs w:val="24"/>
              </w:rPr>
              <w:t>2.</w:t>
            </w:r>
            <w:r w:rsidR="00C525DA" w:rsidRPr="00E3757F">
              <w:rPr>
                <w:sz w:val="24"/>
                <w:szCs w:val="24"/>
              </w:rPr>
              <w:t>Формирует предложения по совершенствованию проектов развития умных городов</w:t>
            </w:r>
          </w:p>
        </w:tc>
        <w:tc>
          <w:tcPr>
            <w:tcW w:w="2976" w:type="dxa"/>
          </w:tcPr>
          <w:p w14:paraId="4C997F09" w14:textId="77777777" w:rsidR="00C525DA" w:rsidRPr="00DF2CD4" w:rsidRDefault="00C525DA" w:rsidP="00CA0BD9">
            <w:pPr>
              <w:keepNext/>
              <w:tabs>
                <w:tab w:val="left" w:pos="540"/>
              </w:tabs>
              <w:suppressAutoHyphens w:val="0"/>
              <w:contextualSpacing/>
              <w:jc w:val="both"/>
              <w:rPr>
                <w:sz w:val="24"/>
                <w:szCs w:val="24"/>
              </w:rPr>
            </w:pPr>
            <w:r w:rsidRPr="00DF2CD4">
              <w:rPr>
                <w:sz w:val="24"/>
                <w:szCs w:val="24"/>
              </w:rPr>
              <w:t xml:space="preserve">Знать: возможности и ограничения в применении того или иного метода и инструмента </w:t>
            </w:r>
            <w:r>
              <w:rPr>
                <w:sz w:val="24"/>
                <w:szCs w:val="24"/>
              </w:rPr>
              <w:t>проектного управления развития умных городов</w:t>
            </w:r>
          </w:p>
          <w:p w14:paraId="0C644CC1" w14:textId="37AB65D8" w:rsidR="00C525DA" w:rsidRPr="00CF1A6D" w:rsidRDefault="00C525DA" w:rsidP="00CA0BD9">
            <w:pPr>
              <w:keepNext/>
              <w:suppressAutoHyphens w:val="0"/>
              <w:jc w:val="both"/>
              <w:rPr>
                <w:sz w:val="28"/>
                <w:szCs w:val="28"/>
                <w:highlight w:val="yellow"/>
              </w:rPr>
            </w:pPr>
            <w:r w:rsidRPr="00DF2CD4">
              <w:rPr>
                <w:sz w:val="24"/>
                <w:szCs w:val="24"/>
              </w:rPr>
              <w:t xml:space="preserve">Уметь: применять аналитический аппарат и инструментальные средства при </w:t>
            </w:r>
            <w:r>
              <w:rPr>
                <w:sz w:val="24"/>
                <w:szCs w:val="24"/>
              </w:rPr>
              <w:t>формировании предложений по совершенствованию проектного управления развития умных городов</w:t>
            </w:r>
          </w:p>
        </w:tc>
        <w:tc>
          <w:tcPr>
            <w:tcW w:w="3396" w:type="dxa"/>
          </w:tcPr>
          <w:p w14:paraId="7EE14DF1" w14:textId="67BC2D9B" w:rsidR="00C525DA" w:rsidRPr="009B2E3E" w:rsidRDefault="00C525DA" w:rsidP="00CA0BD9">
            <w:pPr>
              <w:keepNext/>
              <w:suppressAutoHyphens w:val="0"/>
              <w:jc w:val="both"/>
              <w:rPr>
                <w:sz w:val="24"/>
                <w:szCs w:val="24"/>
              </w:rPr>
            </w:pPr>
            <w:r w:rsidRPr="009B2E3E">
              <w:rPr>
                <w:sz w:val="24"/>
                <w:szCs w:val="24"/>
              </w:rPr>
              <w:t>Сформулируйте и обоснуйте применение нового управленческого инструмента или порядка управленческих действий, который, на Ваш взгляд, позволил более эффективно достигать поставленных целей развития умного города. Какие, на Ваш взгляд, апробированные управленческие инструментальные средства следует внедрить в практику проектного управления развитием умного города? Что препятствует их внедрению? На чем сконцентрировать управленческие усилия?</w:t>
            </w:r>
          </w:p>
        </w:tc>
      </w:tr>
      <w:tr w:rsidR="00B24E25" w14:paraId="69D41432" w14:textId="77777777" w:rsidTr="00CA0BD9">
        <w:tc>
          <w:tcPr>
            <w:tcW w:w="2268" w:type="dxa"/>
            <w:vMerge w:val="restart"/>
          </w:tcPr>
          <w:p w14:paraId="5C13394E" w14:textId="70B844F6" w:rsidR="00B24E25" w:rsidRPr="00CF1A6D" w:rsidRDefault="00B24E25" w:rsidP="00CA0BD9">
            <w:pPr>
              <w:suppressAutoHyphens w:val="0"/>
              <w:jc w:val="both"/>
              <w:rPr>
                <w:sz w:val="28"/>
                <w:szCs w:val="28"/>
                <w:highlight w:val="yellow"/>
              </w:rPr>
            </w:pPr>
            <w:r w:rsidRPr="00B24E25">
              <w:rPr>
                <w:sz w:val="24"/>
                <w:szCs w:val="24"/>
              </w:rPr>
              <w:lastRenderedPageBreak/>
              <w:t xml:space="preserve">ПКН-2 </w:t>
            </w:r>
            <w:r w:rsidRPr="00EF282C">
              <w:rPr>
                <w:sz w:val="24"/>
                <w:szCs w:val="24"/>
              </w:rPr>
              <w:t>Способность организовать внедрение и использование современных информационно-коммуникационных технологий, ведение баз данных, информационно - справочной работы и обеспечение связи в сфере профессиональной деятельности</w:t>
            </w:r>
            <w:r w:rsidRPr="00AF48A7">
              <w:rPr>
                <w:sz w:val="24"/>
                <w:szCs w:val="24"/>
              </w:rPr>
              <w:t>.</w:t>
            </w:r>
          </w:p>
        </w:tc>
        <w:tc>
          <w:tcPr>
            <w:tcW w:w="2127" w:type="dxa"/>
          </w:tcPr>
          <w:p w14:paraId="688A52A7" w14:textId="4A281385" w:rsidR="00B24E25" w:rsidRPr="00CF1A6D" w:rsidRDefault="00CA0BD9" w:rsidP="00CA0BD9">
            <w:pPr>
              <w:suppressAutoHyphens w:val="0"/>
              <w:jc w:val="both"/>
              <w:rPr>
                <w:sz w:val="28"/>
                <w:szCs w:val="28"/>
                <w:highlight w:val="yellow"/>
              </w:rPr>
            </w:pPr>
            <w:r>
              <w:rPr>
                <w:sz w:val="24"/>
                <w:szCs w:val="24"/>
              </w:rPr>
              <w:t>1.</w:t>
            </w:r>
            <w:r w:rsidR="00B24E25" w:rsidRPr="00E3757F">
              <w:rPr>
                <w:sz w:val="24"/>
                <w:szCs w:val="24"/>
              </w:rPr>
              <w:t>Демонстрирует знания современных информационно-коммуникационных технологий, информационно – справочной работы и обеспечение связи в сфере профессиональной деятельности.</w:t>
            </w:r>
          </w:p>
        </w:tc>
        <w:tc>
          <w:tcPr>
            <w:tcW w:w="2976" w:type="dxa"/>
          </w:tcPr>
          <w:p w14:paraId="5DDD4C0A" w14:textId="77777777" w:rsidR="00B24E25" w:rsidRPr="000A23A8" w:rsidRDefault="00B24E25" w:rsidP="00CA0BD9">
            <w:pPr>
              <w:tabs>
                <w:tab w:val="left" w:pos="540"/>
              </w:tabs>
              <w:suppressAutoHyphens w:val="0"/>
              <w:contextualSpacing/>
              <w:jc w:val="both"/>
              <w:rPr>
                <w:sz w:val="24"/>
                <w:szCs w:val="24"/>
              </w:rPr>
            </w:pPr>
            <w:r w:rsidRPr="000A23A8">
              <w:rPr>
                <w:sz w:val="24"/>
                <w:szCs w:val="24"/>
              </w:rPr>
              <w:t xml:space="preserve">Знать: </w:t>
            </w:r>
            <w:r>
              <w:rPr>
                <w:sz w:val="24"/>
                <w:szCs w:val="24"/>
              </w:rPr>
              <w:t>основные</w:t>
            </w:r>
            <w:r w:rsidRPr="000A23A8">
              <w:rPr>
                <w:sz w:val="24"/>
                <w:szCs w:val="24"/>
              </w:rPr>
              <w:t xml:space="preserve"> подходы к формированию и использованию информационно</w:t>
            </w:r>
            <w:r>
              <w:rPr>
                <w:sz w:val="24"/>
                <w:szCs w:val="24"/>
              </w:rPr>
              <w:t xml:space="preserve"> </w:t>
            </w:r>
            <w:r w:rsidRPr="000A23A8">
              <w:rPr>
                <w:sz w:val="24"/>
                <w:szCs w:val="24"/>
              </w:rPr>
              <w:t>-коммуникационных систем в государственном управлении, возможности</w:t>
            </w:r>
            <w:r>
              <w:rPr>
                <w:sz w:val="24"/>
                <w:szCs w:val="24"/>
              </w:rPr>
              <w:t xml:space="preserve"> и сферы применения</w:t>
            </w:r>
            <w:r w:rsidRPr="000A23A8">
              <w:rPr>
                <w:sz w:val="24"/>
                <w:szCs w:val="24"/>
              </w:rPr>
              <w:t xml:space="preserve"> информационно-справочных технологи</w:t>
            </w:r>
            <w:r>
              <w:rPr>
                <w:sz w:val="24"/>
                <w:szCs w:val="24"/>
              </w:rPr>
              <w:t>й</w:t>
            </w:r>
            <w:r w:rsidRPr="000A23A8">
              <w:rPr>
                <w:sz w:val="24"/>
                <w:szCs w:val="24"/>
              </w:rPr>
              <w:t xml:space="preserve"> для обеспечения </w:t>
            </w:r>
            <w:r>
              <w:rPr>
                <w:sz w:val="24"/>
                <w:szCs w:val="24"/>
              </w:rPr>
              <w:t>реализации учетно-</w:t>
            </w:r>
            <w:r w:rsidRPr="000A23A8">
              <w:rPr>
                <w:sz w:val="24"/>
                <w:szCs w:val="24"/>
              </w:rPr>
              <w:t>аналитических функций, как областей профессиональной деятельности государственных и муниципальных служащих</w:t>
            </w:r>
          </w:p>
          <w:p w14:paraId="1D91D166" w14:textId="0DBB0F8D" w:rsidR="00B24E25" w:rsidRPr="00CF1A6D" w:rsidRDefault="00B24E25" w:rsidP="00CA0BD9">
            <w:pPr>
              <w:suppressAutoHyphens w:val="0"/>
              <w:jc w:val="both"/>
              <w:rPr>
                <w:sz w:val="28"/>
                <w:szCs w:val="28"/>
                <w:highlight w:val="yellow"/>
              </w:rPr>
            </w:pPr>
            <w:r w:rsidRPr="00F95F2E">
              <w:rPr>
                <w:sz w:val="24"/>
                <w:szCs w:val="24"/>
              </w:rPr>
              <w:t>Уметь: использовать современные информационн</w:t>
            </w:r>
            <w:r>
              <w:rPr>
                <w:sz w:val="24"/>
                <w:szCs w:val="24"/>
              </w:rPr>
              <w:t>ые</w:t>
            </w:r>
            <w:r w:rsidRPr="00F95F2E">
              <w:rPr>
                <w:sz w:val="24"/>
                <w:szCs w:val="24"/>
              </w:rPr>
              <w:t>- технологии в област</w:t>
            </w:r>
            <w:r>
              <w:rPr>
                <w:sz w:val="24"/>
                <w:szCs w:val="24"/>
              </w:rPr>
              <w:t xml:space="preserve">ях </w:t>
            </w:r>
            <w:r w:rsidRPr="00F95F2E">
              <w:rPr>
                <w:sz w:val="24"/>
                <w:szCs w:val="24"/>
              </w:rPr>
              <w:t>ведения баз данных</w:t>
            </w:r>
            <w:r>
              <w:rPr>
                <w:sz w:val="24"/>
                <w:szCs w:val="24"/>
              </w:rPr>
              <w:t>,</w:t>
            </w:r>
            <w:r w:rsidRPr="00F95F2E">
              <w:rPr>
                <w:sz w:val="24"/>
                <w:szCs w:val="24"/>
              </w:rPr>
              <w:t xml:space="preserve"> обеспечения коммуникаци</w:t>
            </w:r>
            <w:r>
              <w:rPr>
                <w:sz w:val="24"/>
                <w:szCs w:val="24"/>
              </w:rPr>
              <w:t>й</w:t>
            </w:r>
            <w:r w:rsidRPr="00F95F2E">
              <w:rPr>
                <w:sz w:val="24"/>
                <w:szCs w:val="24"/>
              </w:rPr>
              <w:t>, а также учетно-контрольных функций, как сфер профессиональной управленческой деятельности</w:t>
            </w:r>
          </w:p>
        </w:tc>
        <w:tc>
          <w:tcPr>
            <w:tcW w:w="3396" w:type="dxa"/>
          </w:tcPr>
          <w:p w14:paraId="53B551A3" w14:textId="77777777" w:rsidR="00B24E25" w:rsidRPr="00B24E25" w:rsidRDefault="00B24E25" w:rsidP="00CA0BD9">
            <w:pPr>
              <w:suppressAutoHyphens w:val="0"/>
              <w:jc w:val="both"/>
              <w:rPr>
                <w:sz w:val="24"/>
                <w:szCs w:val="24"/>
              </w:rPr>
            </w:pPr>
            <w:r w:rsidRPr="00B24E25">
              <w:rPr>
                <w:sz w:val="24"/>
                <w:szCs w:val="24"/>
              </w:rPr>
              <w:t>Разработайте мероприятия, которые, на Ваш взгляд, являются приоритетными для развития субъекта Федерации, по критерию «устойчивость социально-экономического развития».</w:t>
            </w:r>
          </w:p>
          <w:p w14:paraId="7E1AEBC6" w14:textId="659C0E2F" w:rsidR="00B24E25" w:rsidRPr="00CF1A6D" w:rsidRDefault="00B24E25" w:rsidP="00CA0BD9">
            <w:pPr>
              <w:suppressAutoHyphens w:val="0"/>
              <w:jc w:val="both"/>
              <w:rPr>
                <w:sz w:val="24"/>
                <w:szCs w:val="24"/>
                <w:highlight w:val="yellow"/>
              </w:rPr>
            </w:pPr>
            <w:r w:rsidRPr="00B24E25">
              <w:rPr>
                <w:sz w:val="24"/>
                <w:szCs w:val="24"/>
              </w:rPr>
              <w:t>Какие используемые в настоящее время управленческие инструменты необходимо совершенствовать? Необходимо ли внедрение средств автоматизации учета и контроля за расходами средств государственного бюджета? Каким образом следует обосновывать экономическую эффективность Ваших предложений, какие показатели должны быть использованы?</w:t>
            </w:r>
          </w:p>
        </w:tc>
      </w:tr>
      <w:tr w:rsidR="00B24E25" w14:paraId="76AA6DBB" w14:textId="77777777" w:rsidTr="00CA0BD9">
        <w:trPr>
          <w:trHeight w:val="982"/>
        </w:trPr>
        <w:tc>
          <w:tcPr>
            <w:tcW w:w="2268" w:type="dxa"/>
            <w:vMerge/>
          </w:tcPr>
          <w:p w14:paraId="7A48DB28" w14:textId="77777777" w:rsidR="00B24E25" w:rsidRDefault="00B24E25" w:rsidP="00CA0BD9">
            <w:pPr>
              <w:suppressAutoHyphens w:val="0"/>
              <w:jc w:val="both"/>
              <w:rPr>
                <w:sz w:val="28"/>
                <w:szCs w:val="28"/>
              </w:rPr>
            </w:pPr>
          </w:p>
        </w:tc>
        <w:tc>
          <w:tcPr>
            <w:tcW w:w="2127" w:type="dxa"/>
          </w:tcPr>
          <w:p w14:paraId="580C9141" w14:textId="52147CE3" w:rsidR="00B24E25" w:rsidRPr="009F728E" w:rsidRDefault="00CA0BD9" w:rsidP="00CA0BD9">
            <w:pPr>
              <w:suppressAutoHyphens w:val="0"/>
              <w:jc w:val="both"/>
              <w:rPr>
                <w:sz w:val="28"/>
                <w:szCs w:val="28"/>
              </w:rPr>
            </w:pPr>
            <w:r>
              <w:rPr>
                <w:sz w:val="24"/>
                <w:szCs w:val="24"/>
              </w:rPr>
              <w:t>2.</w:t>
            </w:r>
            <w:r w:rsidR="00B24E25" w:rsidRPr="00E3757F">
              <w:rPr>
                <w:sz w:val="24"/>
                <w:szCs w:val="24"/>
              </w:rPr>
              <w:t>Организует внедрение и использование современных информационно-коммуникационных технологий, ведение баз данных, информационно – справочной работы, обеспечение связи в деятельности органов власти.</w:t>
            </w:r>
          </w:p>
        </w:tc>
        <w:tc>
          <w:tcPr>
            <w:tcW w:w="2976" w:type="dxa"/>
          </w:tcPr>
          <w:p w14:paraId="0ED88FD5" w14:textId="77777777" w:rsidR="00B24E25" w:rsidRPr="00774BCD" w:rsidRDefault="00B24E25" w:rsidP="00CA0BD9">
            <w:pPr>
              <w:shd w:val="clear" w:color="auto" w:fill="FFFFFF" w:themeFill="background1"/>
              <w:tabs>
                <w:tab w:val="left" w:pos="540"/>
              </w:tabs>
              <w:suppressAutoHyphens w:val="0"/>
              <w:contextualSpacing/>
              <w:jc w:val="both"/>
              <w:rPr>
                <w:sz w:val="24"/>
                <w:szCs w:val="24"/>
              </w:rPr>
            </w:pPr>
            <w:r w:rsidRPr="0070509B">
              <w:rPr>
                <w:sz w:val="24"/>
                <w:szCs w:val="24"/>
              </w:rPr>
              <w:t xml:space="preserve">Знать: организационные методы и инструменты внедрения современных информационно-коммуникационных технологий, формирования баз данных, информационно-справочных систем, в соответствие со спецификой </w:t>
            </w:r>
            <w:r w:rsidRPr="00774BCD">
              <w:rPr>
                <w:sz w:val="24"/>
                <w:szCs w:val="24"/>
              </w:rPr>
              <w:t>государственного управления, целевой ориентацией на обеспечение общественной и экологической безопасности.</w:t>
            </w:r>
          </w:p>
          <w:p w14:paraId="752D510A" w14:textId="25129587" w:rsidR="00B24E25" w:rsidRPr="000D4A34" w:rsidRDefault="00B24E25" w:rsidP="00CA0BD9">
            <w:pPr>
              <w:suppressAutoHyphens w:val="0"/>
              <w:jc w:val="both"/>
              <w:rPr>
                <w:sz w:val="28"/>
                <w:szCs w:val="28"/>
                <w:highlight w:val="yellow"/>
              </w:rPr>
            </w:pPr>
            <w:r w:rsidRPr="00774BCD">
              <w:rPr>
                <w:color w:val="000000" w:themeColor="text1"/>
                <w:sz w:val="24"/>
                <w:szCs w:val="24"/>
                <w:shd w:val="clear" w:color="auto" w:fill="FFFFFF" w:themeFill="background1"/>
              </w:rPr>
              <w:t>Уметь: применять методики внедрения</w:t>
            </w:r>
            <w:r w:rsidRPr="00774BCD">
              <w:rPr>
                <w:color w:val="000000" w:themeColor="text1"/>
                <w:sz w:val="24"/>
                <w:szCs w:val="24"/>
              </w:rPr>
              <w:t xml:space="preserve"> </w:t>
            </w:r>
            <w:r w:rsidRPr="00774BCD">
              <w:rPr>
                <w:sz w:val="24"/>
                <w:szCs w:val="24"/>
              </w:rPr>
              <w:t>информационно-коммуникационных</w:t>
            </w:r>
            <w:r w:rsidRPr="00E3757F">
              <w:rPr>
                <w:sz w:val="24"/>
                <w:szCs w:val="24"/>
              </w:rPr>
              <w:t xml:space="preserve"> </w:t>
            </w:r>
            <w:r w:rsidRPr="00E3757F">
              <w:rPr>
                <w:sz w:val="24"/>
                <w:szCs w:val="24"/>
              </w:rPr>
              <w:lastRenderedPageBreak/>
              <w:t>технологий</w:t>
            </w:r>
            <w:r>
              <w:rPr>
                <w:sz w:val="24"/>
                <w:szCs w:val="24"/>
              </w:rPr>
              <w:t xml:space="preserve"> в практику государственного управления;</w:t>
            </w:r>
            <w:r w:rsidRPr="00E3757F">
              <w:rPr>
                <w:sz w:val="24"/>
                <w:szCs w:val="24"/>
              </w:rPr>
              <w:t xml:space="preserve"> </w:t>
            </w:r>
            <w:r>
              <w:rPr>
                <w:sz w:val="24"/>
                <w:szCs w:val="24"/>
              </w:rPr>
              <w:t xml:space="preserve">реализовывать алгоритмы </w:t>
            </w:r>
            <w:r w:rsidRPr="00E3757F">
              <w:rPr>
                <w:sz w:val="24"/>
                <w:szCs w:val="24"/>
              </w:rPr>
              <w:t>ведение баз данных,</w:t>
            </w:r>
            <w:r>
              <w:rPr>
                <w:sz w:val="24"/>
                <w:szCs w:val="24"/>
              </w:rPr>
              <w:t xml:space="preserve"> а также получения</w:t>
            </w:r>
            <w:r w:rsidRPr="00E3757F">
              <w:rPr>
                <w:sz w:val="24"/>
                <w:szCs w:val="24"/>
              </w:rPr>
              <w:t xml:space="preserve"> справочной информаци</w:t>
            </w:r>
            <w:r>
              <w:rPr>
                <w:sz w:val="24"/>
                <w:szCs w:val="24"/>
              </w:rPr>
              <w:t xml:space="preserve">и, в совокупности </w:t>
            </w:r>
            <w:r w:rsidRPr="00E3757F">
              <w:rPr>
                <w:sz w:val="24"/>
                <w:szCs w:val="24"/>
              </w:rPr>
              <w:t>обеспеч</w:t>
            </w:r>
            <w:r>
              <w:rPr>
                <w:sz w:val="24"/>
                <w:szCs w:val="24"/>
              </w:rPr>
              <w:t xml:space="preserve">ивающих эффективную </w:t>
            </w:r>
            <w:r w:rsidRPr="00E3757F">
              <w:rPr>
                <w:sz w:val="24"/>
                <w:szCs w:val="24"/>
              </w:rPr>
              <w:t>деятельност</w:t>
            </w:r>
            <w:r>
              <w:rPr>
                <w:sz w:val="24"/>
                <w:szCs w:val="24"/>
              </w:rPr>
              <w:t>ь</w:t>
            </w:r>
            <w:r w:rsidRPr="00E3757F">
              <w:rPr>
                <w:sz w:val="24"/>
                <w:szCs w:val="24"/>
              </w:rPr>
              <w:t xml:space="preserve"> органов власти.</w:t>
            </w:r>
          </w:p>
        </w:tc>
        <w:tc>
          <w:tcPr>
            <w:tcW w:w="3396" w:type="dxa"/>
          </w:tcPr>
          <w:p w14:paraId="668AD215" w14:textId="09313F60" w:rsidR="00B24E25" w:rsidRPr="000D4A34" w:rsidRDefault="00B24E25" w:rsidP="00CA0BD9">
            <w:pPr>
              <w:suppressAutoHyphens w:val="0"/>
              <w:jc w:val="both"/>
              <w:rPr>
                <w:sz w:val="24"/>
                <w:szCs w:val="24"/>
                <w:highlight w:val="yellow"/>
              </w:rPr>
            </w:pPr>
            <w:r w:rsidRPr="00D84929">
              <w:rPr>
                <w:sz w:val="24"/>
                <w:szCs w:val="24"/>
              </w:rPr>
              <w:lastRenderedPageBreak/>
              <w:t xml:space="preserve">Представьте свою классификацию методов, подходов, а также инструментальных средств, позволяющих организовать внедрение </w:t>
            </w:r>
            <w:r w:rsidR="00D84929" w:rsidRPr="00D84929">
              <w:rPr>
                <w:sz w:val="24"/>
                <w:szCs w:val="24"/>
              </w:rPr>
              <w:t xml:space="preserve">информационных технологии в практику </w:t>
            </w:r>
            <w:r w:rsidRPr="00D84929">
              <w:rPr>
                <w:sz w:val="24"/>
                <w:szCs w:val="24"/>
              </w:rPr>
              <w:t>-</w:t>
            </w:r>
            <w:r w:rsidR="00D84929" w:rsidRPr="00D84929">
              <w:rPr>
                <w:sz w:val="24"/>
                <w:szCs w:val="24"/>
              </w:rPr>
              <w:t xml:space="preserve">управления </w:t>
            </w:r>
            <w:r w:rsidRPr="00D84929">
              <w:rPr>
                <w:sz w:val="24"/>
                <w:szCs w:val="24"/>
              </w:rPr>
              <w:t>развити</w:t>
            </w:r>
            <w:r w:rsidR="00D84929" w:rsidRPr="00D84929">
              <w:rPr>
                <w:sz w:val="24"/>
                <w:szCs w:val="24"/>
              </w:rPr>
              <w:t>ем</w:t>
            </w:r>
            <w:r w:rsidRPr="00D84929">
              <w:rPr>
                <w:sz w:val="24"/>
                <w:szCs w:val="24"/>
              </w:rPr>
              <w:t xml:space="preserve"> субъекта Федерации. Какие программные комплексы могут быть использованы для </w:t>
            </w:r>
            <w:r w:rsidR="00D84929" w:rsidRPr="00D84929">
              <w:rPr>
                <w:sz w:val="24"/>
                <w:szCs w:val="24"/>
              </w:rPr>
              <w:t>обеспечения общественной и экологической безопасности</w:t>
            </w:r>
            <w:r w:rsidRPr="00D84929">
              <w:rPr>
                <w:sz w:val="24"/>
                <w:szCs w:val="24"/>
              </w:rPr>
              <w:t xml:space="preserve">? </w:t>
            </w:r>
            <w:r w:rsidR="00D84929" w:rsidRPr="00D84929">
              <w:rPr>
                <w:sz w:val="24"/>
                <w:szCs w:val="24"/>
              </w:rPr>
              <w:t xml:space="preserve">Сформулируйте процедуры формирования баз данных </w:t>
            </w:r>
            <w:proofErr w:type="gramStart"/>
            <w:r w:rsidR="00D84929" w:rsidRPr="00D84929">
              <w:rPr>
                <w:sz w:val="24"/>
                <w:szCs w:val="24"/>
              </w:rPr>
              <w:t>по факторам</w:t>
            </w:r>
            <w:proofErr w:type="gramEnd"/>
            <w:r w:rsidR="00D84929" w:rsidRPr="00D84929">
              <w:rPr>
                <w:sz w:val="24"/>
                <w:szCs w:val="24"/>
              </w:rPr>
              <w:t xml:space="preserve"> влияющим на общественную и экологическую безопасность? Какие, на Ваш взгляд, эти факторы? Как должна выглядеть база данных? Возможно ли применение </w:t>
            </w:r>
            <w:r w:rsidR="00D84929" w:rsidRPr="00D84929">
              <w:rPr>
                <w:sz w:val="24"/>
                <w:szCs w:val="24"/>
              </w:rPr>
              <w:lastRenderedPageBreak/>
              <w:t xml:space="preserve">экспертных процедур при формировании </w:t>
            </w:r>
            <w:proofErr w:type="spellStart"/>
            <w:r w:rsidR="00D84929" w:rsidRPr="00D84929">
              <w:rPr>
                <w:sz w:val="24"/>
                <w:szCs w:val="24"/>
              </w:rPr>
              <w:t>рискогенных</w:t>
            </w:r>
            <w:proofErr w:type="spellEnd"/>
            <w:r w:rsidR="00D84929" w:rsidRPr="00D84929">
              <w:rPr>
                <w:sz w:val="24"/>
                <w:szCs w:val="24"/>
              </w:rPr>
              <w:t xml:space="preserve"> факторов? </w:t>
            </w:r>
            <w:r w:rsidRPr="00D84929">
              <w:rPr>
                <w:sz w:val="24"/>
                <w:szCs w:val="24"/>
              </w:rPr>
              <w:t xml:space="preserve">Следует ли их применять </w:t>
            </w:r>
            <w:r w:rsidR="00D84929" w:rsidRPr="00D84929">
              <w:rPr>
                <w:sz w:val="24"/>
                <w:szCs w:val="24"/>
              </w:rPr>
              <w:t xml:space="preserve">базы </w:t>
            </w:r>
            <w:r w:rsidRPr="00D84929">
              <w:rPr>
                <w:sz w:val="24"/>
                <w:szCs w:val="24"/>
              </w:rPr>
              <w:t>в практике государственного управления</w:t>
            </w:r>
            <w:r w:rsidR="00D84929" w:rsidRPr="00D84929">
              <w:rPr>
                <w:sz w:val="24"/>
                <w:szCs w:val="24"/>
              </w:rPr>
              <w:t xml:space="preserve"> обеспечением национальной безопасности на региональном уровне</w:t>
            </w:r>
            <w:r w:rsidRPr="00D84929">
              <w:rPr>
                <w:sz w:val="24"/>
                <w:szCs w:val="24"/>
              </w:rPr>
              <w:t xml:space="preserve">? Целесообразно ли разрабатывать государственный стандарт, позволяющий классифицировать </w:t>
            </w:r>
            <w:r w:rsidR="00D84929" w:rsidRPr="00D84929">
              <w:rPr>
                <w:sz w:val="24"/>
                <w:szCs w:val="24"/>
              </w:rPr>
              <w:t>данные предметные области, связанные с общественной и экологической безопасностью</w:t>
            </w:r>
            <w:r w:rsidRPr="00D84929">
              <w:rPr>
                <w:sz w:val="24"/>
                <w:szCs w:val="24"/>
              </w:rPr>
              <w:t xml:space="preserve">? Если да, то по каким критериям? </w:t>
            </w:r>
          </w:p>
        </w:tc>
      </w:tr>
    </w:tbl>
    <w:p w14:paraId="74E50A23" w14:textId="77777777" w:rsidR="00A84F74" w:rsidRDefault="00A84F74">
      <w:pPr>
        <w:ind w:firstLine="709"/>
        <w:jc w:val="both"/>
        <w:rPr>
          <w:sz w:val="28"/>
          <w:szCs w:val="28"/>
        </w:rPr>
      </w:pPr>
    </w:p>
    <w:p w14:paraId="1A060960" w14:textId="4D0E5E2A" w:rsidR="0023118D" w:rsidRDefault="0023118D" w:rsidP="0023118D">
      <w:pPr>
        <w:ind w:firstLine="709"/>
        <w:jc w:val="center"/>
        <w:rPr>
          <w:b/>
          <w:bCs/>
          <w:sz w:val="28"/>
          <w:szCs w:val="28"/>
        </w:rPr>
      </w:pPr>
      <w:r w:rsidRPr="0023118D">
        <w:rPr>
          <w:b/>
          <w:bCs/>
          <w:sz w:val="28"/>
          <w:szCs w:val="28"/>
        </w:rPr>
        <w:t>Примерный перечень вопросов для подготовки к зачету</w:t>
      </w:r>
    </w:p>
    <w:p w14:paraId="3B3F3E36" w14:textId="04426600" w:rsidR="00A22EAC" w:rsidRPr="00E3050B" w:rsidRDefault="00A22EAC" w:rsidP="00E3050B">
      <w:pPr>
        <w:ind w:left="709"/>
        <w:jc w:val="center"/>
        <w:rPr>
          <w:bCs/>
          <w:sz w:val="28"/>
          <w:szCs w:val="28"/>
        </w:rPr>
      </w:pPr>
    </w:p>
    <w:p w14:paraId="0D4032A1" w14:textId="77777777" w:rsidR="00677F33" w:rsidRPr="00E3050B" w:rsidRDefault="00A22EAC"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 xml:space="preserve">Понятие искусственного интеллекта. </w:t>
      </w:r>
    </w:p>
    <w:p w14:paraId="0B270808" w14:textId="77777777" w:rsidR="00677F33" w:rsidRPr="00E3050B" w:rsidRDefault="00A22EAC"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 xml:space="preserve">Понятие интеллектуальной информационной системы. </w:t>
      </w:r>
    </w:p>
    <w:p w14:paraId="0C2F3C61" w14:textId="77777777" w:rsidR="00677F33" w:rsidRPr="00E3050B" w:rsidRDefault="00A22EAC"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 xml:space="preserve">Направления исследований в области интеллектуальных информационных систем. </w:t>
      </w:r>
    </w:p>
    <w:p w14:paraId="3EB7C742" w14:textId="742DF0E7" w:rsidR="00677F33" w:rsidRPr="00E3050B" w:rsidRDefault="00A22EAC"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Классификация интеллектуальных информационных систем по типам систем</w:t>
      </w:r>
      <w:r w:rsidR="00677F33" w:rsidRPr="00E3050B">
        <w:rPr>
          <w:rFonts w:eastAsiaTheme="minorHAnsi"/>
          <w:bCs/>
          <w:sz w:val="28"/>
          <w:szCs w:val="28"/>
          <w:lang w:eastAsia="en-US"/>
        </w:rPr>
        <w:t>.</w:t>
      </w:r>
    </w:p>
    <w:p w14:paraId="395C7875" w14:textId="217FB865" w:rsidR="00677F33" w:rsidRPr="00E3050B" w:rsidRDefault="00677F33"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Классификация интеллектуальных информационных систем по решаемым задачам.</w:t>
      </w:r>
    </w:p>
    <w:p w14:paraId="7855CB83" w14:textId="3BD1B283" w:rsidR="00677F33" w:rsidRPr="00E3050B" w:rsidRDefault="00677F33"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Классификация интеллектуальных информационных систем по применяемым методам.</w:t>
      </w:r>
    </w:p>
    <w:p w14:paraId="7AB27F36" w14:textId="76BA31CA" w:rsidR="00677F33" w:rsidRPr="00E3050B" w:rsidRDefault="00677F33"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Классификация интеллектуальных информационных систем по назначению.</w:t>
      </w:r>
    </w:p>
    <w:p w14:paraId="49C6F9A5" w14:textId="6015094B" w:rsidR="00A22EAC" w:rsidRPr="00E3050B" w:rsidRDefault="00677F33" w:rsidP="00E36ED8">
      <w:pPr>
        <w:pStyle w:val="af8"/>
        <w:numPr>
          <w:ilvl w:val="0"/>
          <w:numId w:val="40"/>
        </w:numPr>
        <w:spacing w:line="360" w:lineRule="auto"/>
        <w:ind w:left="0" w:firstLine="709"/>
        <w:jc w:val="both"/>
        <w:rPr>
          <w:rFonts w:eastAsia="Calibri"/>
          <w:bCs/>
          <w:iCs/>
          <w:sz w:val="28"/>
          <w:szCs w:val="28"/>
          <w:shd w:val="clear" w:color="auto" w:fill="FFFFFF"/>
        </w:rPr>
      </w:pPr>
      <w:r w:rsidRPr="00E3050B">
        <w:rPr>
          <w:rFonts w:eastAsiaTheme="minorHAnsi"/>
          <w:bCs/>
          <w:sz w:val="28"/>
          <w:szCs w:val="28"/>
          <w:lang w:eastAsia="en-US"/>
        </w:rPr>
        <w:t>Структура а</w:t>
      </w:r>
      <w:r w:rsidR="00A22EAC" w:rsidRPr="00E3050B">
        <w:rPr>
          <w:rFonts w:eastAsiaTheme="minorHAnsi"/>
          <w:bCs/>
          <w:sz w:val="28"/>
          <w:szCs w:val="28"/>
          <w:lang w:eastAsia="en-US"/>
        </w:rPr>
        <w:t>рхитектур</w:t>
      </w:r>
      <w:r w:rsidRPr="00E3050B">
        <w:rPr>
          <w:rFonts w:eastAsiaTheme="minorHAnsi"/>
          <w:bCs/>
          <w:sz w:val="28"/>
          <w:szCs w:val="28"/>
          <w:lang w:eastAsia="en-US"/>
        </w:rPr>
        <w:t>ы</w:t>
      </w:r>
      <w:r w:rsidR="00A22EAC" w:rsidRPr="00E3050B">
        <w:rPr>
          <w:rFonts w:eastAsiaTheme="minorHAnsi"/>
          <w:bCs/>
          <w:sz w:val="28"/>
          <w:szCs w:val="28"/>
          <w:lang w:eastAsia="en-US"/>
        </w:rPr>
        <w:t xml:space="preserve"> интеллектуальных систем</w:t>
      </w:r>
      <w:r w:rsidR="00A22EAC" w:rsidRPr="00E3050B">
        <w:rPr>
          <w:rFonts w:eastAsia="Calibri"/>
          <w:bCs/>
          <w:iCs/>
          <w:sz w:val="28"/>
          <w:szCs w:val="28"/>
          <w:shd w:val="clear" w:color="auto" w:fill="FFFFFF"/>
        </w:rPr>
        <w:t>.</w:t>
      </w:r>
    </w:p>
    <w:p w14:paraId="6E1232C2" w14:textId="77777777" w:rsidR="00040A82" w:rsidRPr="00E3050B" w:rsidRDefault="00E1401E" w:rsidP="00E36ED8">
      <w:pPr>
        <w:pStyle w:val="af8"/>
        <w:numPr>
          <w:ilvl w:val="0"/>
          <w:numId w:val="40"/>
        </w:numPr>
        <w:spacing w:line="360" w:lineRule="auto"/>
        <w:ind w:left="0" w:firstLine="709"/>
        <w:jc w:val="both"/>
        <w:rPr>
          <w:rFonts w:eastAsiaTheme="minorHAnsi"/>
          <w:bCs/>
          <w:color w:val="000000"/>
          <w:sz w:val="28"/>
          <w:szCs w:val="28"/>
          <w:lang w:eastAsia="en-US"/>
        </w:rPr>
      </w:pPr>
      <w:r w:rsidRPr="00E3050B">
        <w:rPr>
          <w:rFonts w:eastAsiaTheme="minorHAnsi"/>
          <w:bCs/>
          <w:color w:val="000000"/>
          <w:sz w:val="28"/>
          <w:szCs w:val="28"/>
          <w:lang w:eastAsia="en-US"/>
        </w:rPr>
        <w:t xml:space="preserve">Структура системы общественной безопасности. </w:t>
      </w:r>
    </w:p>
    <w:p w14:paraId="5D8E9C27" w14:textId="77777777" w:rsidR="00040A82" w:rsidRPr="00E3050B" w:rsidRDefault="00E1401E" w:rsidP="00E36ED8">
      <w:pPr>
        <w:pStyle w:val="af8"/>
        <w:numPr>
          <w:ilvl w:val="0"/>
          <w:numId w:val="40"/>
        </w:numPr>
        <w:spacing w:line="360" w:lineRule="auto"/>
        <w:ind w:left="0" w:firstLine="709"/>
        <w:jc w:val="both"/>
        <w:rPr>
          <w:rFonts w:eastAsiaTheme="minorHAnsi"/>
          <w:bCs/>
          <w:color w:val="000000"/>
          <w:sz w:val="28"/>
          <w:szCs w:val="28"/>
          <w:lang w:eastAsia="en-US"/>
        </w:rPr>
      </w:pPr>
      <w:r w:rsidRPr="00E3050B">
        <w:rPr>
          <w:rFonts w:eastAsiaTheme="minorHAnsi"/>
          <w:bCs/>
          <w:color w:val="000000"/>
          <w:sz w:val="28"/>
          <w:szCs w:val="28"/>
          <w:lang w:eastAsia="en-US"/>
        </w:rPr>
        <w:t xml:space="preserve">Принципы </w:t>
      </w:r>
      <w:r w:rsidR="00677F33" w:rsidRPr="00E3050B">
        <w:rPr>
          <w:rFonts w:eastAsiaTheme="minorHAnsi"/>
          <w:bCs/>
          <w:color w:val="000000"/>
          <w:sz w:val="28"/>
          <w:szCs w:val="28"/>
          <w:lang w:eastAsia="en-US"/>
        </w:rPr>
        <w:t>обеспечения</w:t>
      </w:r>
      <w:r w:rsidRPr="00E3050B">
        <w:rPr>
          <w:rFonts w:eastAsiaTheme="minorHAnsi"/>
          <w:bCs/>
          <w:color w:val="000000"/>
          <w:sz w:val="28"/>
          <w:szCs w:val="28"/>
          <w:lang w:eastAsia="en-US"/>
        </w:rPr>
        <w:t xml:space="preserve"> общественной безопасности. </w:t>
      </w:r>
    </w:p>
    <w:p w14:paraId="653F64A5" w14:textId="77777777" w:rsidR="00040A82" w:rsidRPr="00E3050B" w:rsidRDefault="00E1401E" w:rsidP="00E36ED8">
      <w:pPr>
        <w:pStyle w:val="af8"/>
        <w:numPr>
          <w:ilvl w:val="0"/>
          <w:numId w:val="40"/>
        </w:numPr>
        <w:spacing w:line="360" w:lineRule="auto"/>
        <w:ind w:left="0" w:firstLine="709"/>
        <w:jc w:val="both"/>
        <w:rPr>
          <w:rFonts w:eastAsiaTheme="minorHAnsi"/>
          <w:bCs/>
          <w:color w:val="000000"/>
          <w:sz w:val="28"/>
          <w:szCs w:val="28"/>
          <w:lang w:eastAsia="en-US"/>
        </w:rPr>
      </w:pPr>
      <w:r w:rsidRPr="00E3050B">
        <w:rPr>
          <w:rFonts w:eastAsiaTheme="minorHAnsi"/>
          <w:bCs/>
          <w:color w:val="000000"/>
          <w:sz w:val="28"/>
          <w:szCs w:val="28"/>
          <w:lang w:eastAsia="en-US"/>
        </w:rPr>
        <w:t xml:space="preserve">Конструктивные и деструктивные способы обеспечения общественной безопасности. </w:t>
      </w:r>
    </w:p>
    <w:p w14:paraId="52EA70CF" w14:textId="77777777" w:rsidR="00040A82" w:rsidRPr="00E3050B" w:rsidRDefault="00E1401E" w:rsidP="00E36ED8">
      <w:pPr>
        <w:pStyle w:val="af8"/>
        <w:numPr>
          <w:ilvl w:val="0"/>
          <w:numId w:val="40"/>
        </w:numPr>
        <w:spacing w:line="360" w:lineRule="auto"/>
        <w:ind w:left="0" w:firstLine="709"/>
        <w:jc w:val="both"/>
        <w:rPr>
          <w:rFonts w:eastAsiaTheme="minorHAnsi"/>
          <w:bCs/>
          <w:color w:val="000000"/>
          <w:sz w:val="28"/>
          <w:szCs w:val="28"/>
          <w:lang w:eastAsia="en-US"/>
        </w:rPr>
      </w:pPr>
      <w:r w:rsidRPr="00E3050B">
        <w:rPr>
          <w:rFonts w:eastAsiaTheme="minorHAnsi"/>
          <w:bCs/>
          <w:color w:val="000000"/>
          <w:sz w:val="28"/>
          <w:szCs w:val="28"/>
          <w:lang w:eastAsia="en-US"/>
        </w:rPr>
        <w:t xml:space="preserve">Современные тенденции обеспечения общественной безопасности. </w:t>
      </w:r>
    </w:p>
    <w:p w14:paraId="072CC9F4" w14:textId="77777777" w:rsidR="00040A82" w:rsidRPr="00E3050B" w:rsidRDefault="00E1401E" w:rsidP="00E36ED8">
      <w:pPr>
        <w:pStyle w:val="af8"/>
        <w:numPr>
          <w:ilvl w:val="0"/>
          <w:numId w:val="40"/>
        </w:numPr>
        <w:spacing w:line="360" w:lineRule="auto"/>
        <w:ind w:left="0" w:firstLine="709"/>
        <w:jc w:val="both"/>
        <w:rPr>
          <w:bCs/>
          <w:sz w:val="28"/>
          <w:szCs w:val="28"/>
        </w:rPr>
      </w:pPr>
      <w:r w:rsidRPr="00E3050B">
        <w:rPr>
          <w:rFonts w:eastAsiaTheme="minorHAnsi"/>
          <w:bCs/>
          <w:color w:val="000000"/>
          <w:sz w:val="28"/>
          <w:szCs w:val="28"/>
          <w:lang w:eastAsia="en-US"/>
        </w:rPr>
        <w:lastRenderedPageBreak/>
        <w:t>Роль общественной безопасности в профилактике цветных революций</w:t>
      </w:r>
      <w:r w:rsidR="00040A82" w:rsidRPr="00E3050B">
        <w:rPr>
          <w:rFonts w:eastAsiaTheme="minorHAnsi"/>
          <w:bCs/>
          <w:color w:val="000000"/>
          <w:sz w:val="28"/>
          <w:szCs w:val="28"/>
          <w:lang w:eastAsia="en-US"/>
        </w:rPr>
        <w:t>.</w:t>
      </w:r>
    </w:p>
    <w:p w14:paraId="6D72530F" w14:textId="445271A4" w:rsidR="00040A82" w:rsidRPr="00E3050B" w:rsidRDefault="00040A82" w:rsidP="00E36ED8">
      <w:pPr>
        <w:pStyle w:val="af8"/>
        <w:numPr>
          <w:ilvl w:val="0"/>
          <w:numId w:val="40"/>
        </w:numPr>
        <w:spacing w:line="360" w:lineRule="auto"/>
        <w:ind w:left="0" w:firstLine="709"/>
        <w:jc w:val="both"/>
        <w:rPr>
          <w:bCs/>
          <w:sz w:val="28"/>
          <w:szCs w:val="28"/>
        </w:rPr>
      </w:pPr>
      <w:r w:rsidRPr="00E3050B">
        <w:rPr>
          <w:rFonts w:eastAsiaTheme="minorHAnsi"/>
          <w:bCs/>
          <w:color w:val="000000"/>
          <w:sz w:val="28"/>
          <w:szCs w:val="28"/>
          <w:lang w:eastAsia="en-US"/>
        </w:rPr>
        <w:t>К</w:t>
      </w:r>
      <w:r w:rsidR="00A71563" w:rsidRPr="00E3050B">
        <w:rPr>
          <w:bCs/>
          <w:sz w:val="28"/>
          <w:szCs w:val="28"/>
        </w:rPr>
        <w:t xml:space="preserve">омпоненты национальной безопасности. </w:t>
      </w:r>
    </w:p>
    <w:p w14:paraId="72B86D01" w14:textId="77777777" w:rsidR="00040A82" w:rsidRPr="00E3050B" w:rsidRDefault="00A71563" w:rsidP="00E36ED8">
      <w:pPr>
        <w:pStyle w:val="af8"/>
        <w:numPr>
          <w:ilvl w:val="0"/>
          <w:numId w:val="40"/>
        </w:numPr>
        <w:spacing w:line="360" w:lineRule="auto"/>
        <w:ind w:left="0" w:firstLine="709"/>
        <w:jc w:val="both"/>
        <w:rPr>
          <w:bCs/>
          <w:sz w:val="28"/>
          <w:szCs w:val="28"/>
        </w:rPr>
      </w:pPr>
      <w:r w:rsidRPr="00E3050B">
        <w:rPr>
          <w:bCs/>
          <w:sz w:val="28"/>
          <w:szCs w:val="28"/>
        </w:rPr>
        <w:t xml:space="preserve">Локальные, региональные и глобальные экологические проблемы </w:t>
      </w:r>
    </w:p>
    <w:p w14:paraId="612AB084" w14:textId="77777777" w:rsidR="00040A82" w:rsidRPr="00E3050B" w:rsidRDefault="00A71563" w:rsidP="00E36ED8">
      <w:pPr>
        <w:pStyle w:val="af8"/>
        <w:numPr>
          <w:ilvl w:val="0"/>
          <w:numId w:val="40"/>
        </w:numPr>
        <w:spacing w:line="360" w:lineRule="auto"/>
        <w:ind w:left="0" w:firstLine="709"/>
        <w:jc w:val="both"/>
        <w:rPr>
          <w:rFonts w:eastAsiaTheme="minorHAnsi"/>
          <w:bCs/>
          <w:color w:val="000000"/>
          <w:sz w:val="28"/>
          <w:szCs w:val="28"/>
          <w:lang w:eastAsia="en-US"/>
        </w:rPr>
      </w:pPr>
      <w:r w:rsidRPr="00E3050B">
        <w:rPr>
          <w:bCs/>
          <w:sz w:val="28"/>
          <w:szCs w:val="28"/>
        </w:rPr>
        <w:t xml:space="preserve">Критерии экологической безопасности, ее правовое обеспечение и нормативные уровни. </w:t>
      </w:r>
      <w:r w:rsidRPr="00E3050B">
        <w:rPr>
          <w:rFonts w:eastAsiaTheme="minorHAnsi"/>
          <w:bCs/>
          <w:color w:val="000000"/>
          <w:sz w:val="28"/>
          <w:szCs w:val="28"/>
          <w:lang w:eastAsia="en-US"/>
        </w:rPr>
        <w:t xml:space="preserve">Концепция устойчивого развития и </w:t>
      </w:r>
      <w:proofErr w:type="spellStart"/>
      <w:r w:rsidRPr="00E3050B">
        <w:rPr>
          <w:rFonts w:eastAsiaTheme="minorHAnsi"/>
          <w:bCs/>
          <w:color w:val="000000"/>
          <w:sz w:val="28"/>
          <w:szCs w:val="28"/>
          <w:lang w:eastAsia="en-US"/>
        </w:rPr>
        <w:t>еѐ</w:t>
      </w:r>
      <w:proofErr w:type="spellEnd"/>
      <w:r w:rsidRPr="00E3050B">
        <w:rPr>
          <w:rFonts w:eastAsiaTheme="minorHAnsi"/>
          <w:bCs/>
          <w:color w:val="000000"/>
          <w:sz w:val="28"/>
          <w:szCs w:val="28"/>
          <w:lang w:eastAsia="en-US"/>
        </w:rPr>
        <w:t xml:space="preserve"> роль в обеспечении глобальной экологической безопасности. </w:t>
      </w:r>
    </w:p>
    <w:p w14:paraId="40A6107A" w14:textId="77777777" w:rsidR="00040A82" w:rsidRPr="00E3050B" w:rsidRDefault="00206051" w:rsidP="00E36ED8">
      <w:pPr>
        <w:pStyle w:val="af8"/>
        <w:numPr>
          <w:ilvl w:val="0"/>
          <w:numId w:val="40"/>
        </w:numPr>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Задачи, решаемые нейронными сетями: классификация образов, кластеризация/категоризация</w:t>
      </w:r>
    </w:p>
    <w:p w14:paraId="36BB10FF" w14:textId="77777777" w:rsidR="00040A82" w:rsidRPr="00E3050B" w:rsidRDefault="00040A82" w:rsidP="00E36ED8">
      <w:pPr>
        <w:pStyle w:val="af8"/>
        <w:numPr>
          <w:ilvl w:val="0"/>
          <w:numId w:val="40"/>
        </w:numPr>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Задачи, решаемые нейронными сетями:</w:t>
      </w:r>
      <w:r w:rsidR="00206051" w:rsidRPr="00E3050B">
        <w:rPr>
          <w:rFonts w:eastAsiaTheme="minorHAnsi"/>
          <w:bCs/>
          <w:sz w:val="28"/>
          <w:szCs w:val="28"/>
          <w:lang w:eastAsia="en-US"/>
        </w:rPr>
        <w:t xml:space="preserve"> аппроксимация функций, прогноз, оптимизация</w:t>
      </w:r>
    </w:p>
    <w:p w14:paraId="25BD2510" w14:textId="3AD8E367" w:rsidR="00206051" w:rsidRPr="00E3050B" w:rsidRDefault="00040A82" w:rsidP="00E36ED8">
      <w:pPr>
        <w:pStyle w:val="af8"/>
        <w:numPr>
          <w:ilvl w:val="0"/>
          <w:numId w:val="40"/>
        </w:numPr>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Задачи, решаемые нейронными сетями</w:t>
      </w:r>
      <w:r w:rsidR="00206051" w:rsidRPr="00E3050B">
        <w:rPr>
          <w:rFonts w:eastAsiaTheme="minorHAnsi"/>
          <w:bCs/>
          <w:sz w:val="28"/>
          <w:szCs w:val="28"/>
          <w:lang w:eastAsia="en-US"/>
        </w:rPr>
        <w:t xml:space="preserve"> по содержанию управлени</w:t>
      </w:r>
      <w:r w:rsidRPr="00E3050B">
        <w:rPr>
          <w:rFonts w:eastAsiaTheme="minorHAnsi"/>
          <w:bCs/>
          <w:sz w:val="28"/>
          <w:szCs w:val="28"/>
          <w:lang w:eastAsia="en-US"/>
        </w:rPr>
        <w:t>я</w:t>
      </w:r>
      <w:r w:rsidR="00206051" w:rsidRPr="00E3050B">
        <w:rPr>
          <w:rFonts w:eastAsiaTheme="minorHAnsi"/>
          <w:bCs/>
          <w:sz w:val="28"/>
          <w:szCs w:val="28"/>
          <w:lang w:eastAsia="en-US"/>
        </w:rPr>
        <w:t>.</w:t>
      </w:r>
    </w:p>
    <w:p w14:paraId="20624515" w14:textId="77777777" w:rsidR="00040A82" w:rsidRPr="00E3050B" w:rsidRDefault="006B29E7"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 xml:space="preserve">Преимущества и недостатки эволюционных алгоритмов </w:t>
      </w:r>
      <w:r w:rsidR="00206051" w:rsidRPr="00E3050B">
        <w:rPr>
          <w:rFonts w:eastAsiaTheme="minorHAnsi"/>
          <w:bCs/>
          <w:sz w:val="28"/>
          <w:szCs w:val="28"/>
          <w:lang w:eastAsia="en-US"/>
        </w:rPr>
        <w:t>в целях обеспечения экологической и общественной безопасности</w:t>
      </w:r>
      <w:r w:rsidRPr="00E3050B">
        <w:rPr>
          <w:rFonts w:eastAsiaTheme="minorHAnsi"/>
          <w:bCs/>
          <w:sz w:val="28"/>
          <w:szCs w:val="28"/>
          <w:lang w:eastAsia="en-US"/>
        </w:rPr>
        <w:t>.</w:t>
      </w:r>
      <w:r w:rsidR="00206051" w:rsidRPr="00E3050B">
        <w:rPr>
          <w:rFonts w:eastAsiaTheme="minorHAnsi"/>
          <w:bCs/>
          <w:sz w:val="28"/>
          <w:szCs w:val="28"/>
          <w:lang w:eastAsia="en-US"/>
        </w:rPr>
        <w:t xml:space="preserve"> </w:t>
      </w:r>
    </w:p>
    <w:p w14:paraId="428038AF" w14:textId="77777777" w:rsidR="00040A82" w:rsidRPr="00E3050B" w:rsidRDefault="006B29E7"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 xml:space="preserve">Назначение экспертных систем в целях обеспечения безопасности. Классификация экспертных систем. </w:t>
      </w:r>
    </w:p>
    <w:p w14:paraId="6BCBA2B2" w14:textId="10B81388" w:rsidR="00040A82" w:rsidRPr="00E3050B" w:rsidRDefault="006B29E7"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 xml:space="preserve">Структура экспертных систем в целях обеспечения безопасности. </w:t>
      </w:r>
    </w:p>
    <w:p w14:paraId="54CE4285" w14:textId="77777777" w:rsidR="00040A82" w:rsidRPr="00E3050B" w:rsidRDefault="00040A82"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color w:val="000000"/>
          <w:sz w:val="28"/>
          <w:szCs w:val="28"/>
          <w:lang w:eastAsia="en-US"/>
        </w:rPr>
      </w:pPr>
      <w:r w:rsidRPr="00E3050B">
        <w:rPr>
          <w:rFonts w:eastAsiaTheme="minorHAnsi"/>
          <w:bCs/>
          <w:color w:val="000000"/>
          <w:sz w:val="28"/>
          <w:szCs w:val="28"/>
          <w:lang w:eastAsia="en-US"/>
        </w:rPr>
        <w:t xml:space="preserve">Проблема обеспечения национальной безопасности па региональном уровне. </w:t>
      </w:r>
    </w:p>
    <w:p w14:paraId="07DAC010" w14:textId="1B69CEF9" w:rsidR="00040A82" w:rsidRPr="00E3050B" w:rsidRDefault="00040A82"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color w:val="000000"/>
          <w:sz w:val="28"/>
          <w:szCs w:val="28"/>
          <w:lang w:eastAsia="en-US"/>
        </w:rPr>
      </w:pPr>
      <w:r w:rsidRPr="00E3050B">
        <w:rPr>
          <w:rFonts w:eastAsiaTheme="minorHAnsi"/>
          <w:bCs/>
          <w:color w:val="000000"/>
          <w:sz w:val="28"/>
          <w:szCs w:val="28"/>
          <w:lang w:eastAsia="en-US"/>
        </w:rPr>
        <w:t xml:space="preserve">Политика обеспечения национальной безопасности в сфере образования. </w:t>
      </w:r>
    </w:p>
    <w:p w14:paraId="6E06CDD2" w14:textId="4535F98D" w:rsidR="00040A82" w:rsidRPr="00E3050B" w:rsidRDefault="00040A82"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color w:val="000000"/>
          <w:sz w:val="28"/>
          <w:szCs w:val="28"/>
          <w:lang w:eastAsia="en-US"/>
        </w:rPr>
      </w:pPr>
      <w:r w:rsidRPr="00E3050B">
        <w:rPr>
          <w:rFonts w:eastAsiaTheme="minorHAnsi"/>
          <w:bCs/>
          <w:color w:val="000000"/>
          <w:sz w:val="28"/>
          <w:szCs w:val="28"/>
          <w:lang w:eastAsia="en-US"/>
        </w:rPr>
        <w:t xml:space="preserve">Сущность и содержание социальной безопасности. </w:t>
      </w:r>
    </w:p>
    <w:p w14:paraId="1612F158" w14:textId="42B380EC" w:rsidR="00040A82" w:rsidRPr="00E3050B" w:rsidRDefault="00040A82"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color w:val="000000"/>
          <w:sz w:val="28"/>
          <w:szCs w:val="28"/>
          <w:lang w:eastAsia="en-US"/>
        </w:rPr>
      </w:pPr>
      <w:r w:rsidRPr="00E3050B">
        <w:rPr>
          <w:rFonts w:eastAsiaTheme="minorHAnsi"/>
          <w:bCs/>
          <w:color w:val="000000"/>
          <w:sz w:val="28"/>
          <w:szCs w:val="28"/>
          <w:lang w:eastAsia="en-US"/>
        </w:rPr>
        <w:t xml:space="preserve">Причины возникновения социальных конфликтов. </w:t>
      </w:r>
    </w:p>
    <w:p w14:paraId="6FC180C7" w14:textId="39640B18" w:rsidR="00040A82" w:rsidRPr="00E3050B" w:rsidRDefault="00040A82"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color w:val="000000"/>
          <w:sz w:val="28"/>
          <w:szCs w:val="28"/>
          <w:lang w:eastAsia="en-US"/>
        </w:rPr>
      </w:pPr>
      <w:r w:rsidRPr="00E3050B">
        <w:rPr>
          <w:rFonts w:eastAsiaTheme="minorHAnsi"/>
          <w:bCs/>
          <w:color w:val="000000"/>
          <w:sz w:val="28"/>
          <w:szCs w:val="28"/>
          <w:lang w:eastAsia="en-US"/>
        </w:rPr>
        <w:t xml:space="preserve">Конфликты в сфере управления, обуславливающие возникновение </w:t>
      </w:r>
      <w:r w:rsidR="009B2FAA" w:rsidRPr="00E3050B">
        <w:rPr>
          <w:rFonts w:eastAsiaTheme="minorHAnsi"/>
          <w:bCs/>
          <w:color w:val="000000"/>
          <w:sz w:val="28"/>
          <w:szCs w:val="28"/>
          <w:lang w:eastAsia="en-US"/>
        </w:rPr>
        <w:t>общественной безопасности</w:t>
      </w:r>
      <w:r w:rsidRPr="00E3050B">
        <w:rPr>
          <w:rFonts w:eastAsiaTheme="minorHAnsi"/>
          <w:bCs/>
          <w:color w:val="000000"/>
          <w:sz w:val="28"/>
          <w:szCs w:val="28"/>
          <w:lang w:eastAsia="en-US"/>
        </w:rPr>
        <w:t xml:space="preserve">. </w:t>
      </w:r>
    </w:p>
    <w:p w14:paraId="32E98C6A" w14:textId="77777777" w:rsidR="00040A82" w:rsidRPr="00E3050B" w:rsidRDefault="006B29E7"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 xml:space="preserve">Принципы разработки экспертных систем в обеспечении экологической и общественной безопасности. </w:t>
      </w:r>
    </w:p>
    <w:p w14:paraId="2699CBE7" w14:textId="77777777" w:rsidR="00040A82" w:rsidRPr="00E3050B" w:rsidRDefault="006B29E7"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 xml:space="preserve">Этапы разработки экспертных систем в целях обеспечения безопасности. </w:t>
      </w:r>
    </w:p>
    <w:p w14:paraId="574AABA7" w14:textId="77777777" w:rsidR="00040A82" w:rsidRPr="00E3050B" w:rsidRDefault="006B29E7"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Методы поиска решений в экспертных системах.</w:t>
      </w:r>
    </w:p>
    <w:p w14:paraId="1F9CB15C" w14:textId="77777777" w:rsidR="009B2FAA" w:rsidRPr="00E3050B" w:rsidRDefault="006B29E7"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t>Трудности разработки экспертных систем в целях обеспечения безопасности.</w:t>
      </w:r>
    </w:p>
    <w:p w14:paraId="2D75D831" w14:textId="656B8142" w:rsidR="009B2FAA" w:rsidRPr="00E3050B" w:rsidRDefault="009B2FAA" w:rsidP="00E36ED8">
      <w:pPr>
        <w:pStyle w:val="af8"/>
        <w:widowControl/>
        <w:numPr>
          <w:ilvl w:val="0"/>
          <w:numId w:val="40"/>
        </w:numPr>
        <w:suppressAutoHyphens w:val="0"/>
        <w:autoSpaceDE w:val="0"/>
        <w:autoSpaceDN w:val="0"/>
        <w:adjustRightInd w:val="0"/>
        <w:spacing w:line="360" w:lineRule="auto"/>
        <w:ind w:left="0" w:firstLine="709"/>
        <w:jc w:val="both"/>
        <w:rPr>
          <w:rFonts w:eastAsiaTheme="minorHAnsi"/>
          <w:bCs/>
          <w:sz w:val="28"/>
          <w:szCs w:val="28"/>
          <w:lang w:eastAsia="en-US"/>
        </w:rPr>
      </w:pPr>
      <w:r w:rsidRPr="00E3050B">
        <w:rPr>
          <w:rFonts w:eastAsiaTheme="minorHAnsi"/>
          <w:bCs/>
          <w:sz w:val="28"/>
          <w:szCs w:val="28"/>
          <w:lang w:eastAsia="en-US"/>
        </w:rPr>
        <w:lastRenderedPageBreak/>
        <w:t>Особенности построения сложных предметно-ориентированных интеллектуальных систем</w:t>
      </w:r>
    </w:p>
    <w:p w14:paraId="02226450" w14:textId="77777777" w:rsidR="00953D8F" w:rsidRPr="00E3050B" w:rsidRDefault="009B2FAA" w:rsidP="00E36ED8">
      <w:pPr>
        <w:pStyle w:val="af8"/>
        <w:widowControl/>
        <w:numPr>
          <w:ilvl w:val="0"/>
          <w:numId w:val="40"/>
        </w:numPr>
        <w:suppressAutoHyphens w:val="0"/>
        <w:autoSpaceDE w:val="0"/>
        <w:autoSpaceDN w:val="0"/>
        <w:adjustRightInd w:val="0"/>
        <w:spacing w:line="360" w:lineRule="auto"/>
        <w:ind w:left="0" w:firstLine="709"/>
        <w:jc w:val="both"/>
        <w:rPr>
          <w:bCs/>
          <w:sz w:val="28"/>
          <w:szCs w:val="28"/>
        </w:rPr>
      </w:pPr>
      <w:r w:rsidRPr="00E3050B">
        <w:rPr>
          <w:rFonts w:eastAsiaTheme="minorHAnsi"/>
          <w:bCs/>
          <w:sz w:val="28"/>
          <w:szCs w:val="28"/>
          <w:lang w:eastAsia="en-US"/>
        </w:rPr>
        <w:t xml:space="preserve">Понятие естественно-языкового интерфейса. Сферы его применения в целях обеспечения общественной и </w:t>
      </w:r>
      <w:r w:rsidR="00953D8F" w:rsidRPr="00E3050B">
        <w:rPr>
          <w:rFonts w:eastAsiaTheme="minorHAnsi"/>
          <w:bCs/>
          <w:sz w:val="28"/>
          <w:szCs w:val="28"/>
          <w:lang w:eastAsia="en-US"/>
        </w:rPr>
        <w:t xml:space="preserve">экологической безопасности. </w:t>
      </w:r>
    </w:p>
    <w:p w14:paraId="28407072" w14:textId="5CFA1C74" w:rsidR="00953D8F" w:rsidRPr="00E3050B" w:rsidRDefault="00FF3D68" w:rsidP="00E36ED8">
      <w:pPr>
        <w:pStyle w:val="af8"/>
        <w:widowControl/>
        <w:numPr>
          <w:ilvl w:val="0"/>
          <w:numId w:val="40"/>
        </w:numPr>
        <w:suppressAutoHyphens w:val="0"/>
        <w:autoSpaceDE w:val="0"/>
        <w:autoSpaceDN w:val="0"/>
        <w:adjustRightInd w:val="0"/>
        <w:spacing w:line="360" w:lineRule="auto"/>
        <w:ind w:left="0" w:firstLine="709"/>
        <w:jc w:val="both"/>
        <w:rPr>
          <w:bCs/>
          <w:sz w:val="28"/>
          <w:szCs w:val="28"/>
        </w:rPr>
      </w:pPr>
      <w:r w:rsidRPr="00E3050B">
        <w:rPr>
          <w:bCs/>
          <w:sz w:val="28"/>
          <w:szCs w:val="28"/>
        </w:rPr>
        <w:t>Структура развития технологической сферы в РФ в 20</w:t>
      </w:r>
      <w:r w:rsidR="00953D8F" w:rsidRPr="00E3050B">
        <w:rPr>
          <w:bCs/>
          <w:sz w:val="28"/>
          <w:szCs w:val="28"/>
        </w:rPr>
        <w:t>2</w:t>
      </w:r>
      <w:r w:rsidRPr="00E3050B">
        <w:rPr>
          <w:bCs/>
          <w:sz w:val="28"/>
          <w:szCs w:val="28"/>
        </w:rPr>
        <w:t>0-е годы, влияние активно</w:t>
      </w:r>
      <w:r w:rsidR="00953D8F" w:rsidRPr="00E3050B">
        <w:rPr>
          <w:bCs/>
          <w:sz w:val="28"/>
          <w:szCs w:val="28"/>
        </w:rPr>
        <w:t xml:space="preserve">й политики государства </w:t>
      </w:r>
    </w:p>
    <w:p w14:paraId="79F7D819" w14:textId="6587C838" w:rsidR="006470DA" w:rsidRPr="00E3050B" w:rsidRDefault="004F51ED" w:rsidP="00E36ED8">
      <w:pPr>
        <w:pStyle w:val="af8"/>
        <w:widowControl/>
        <w:numPr>
          <w:ilvl w:val="0"/>
          <w:numId w:val="40"/>
        </w:numPr>
        <w:suppressAutoHyphens w:val="0"/>
        <w:autoSpaceDE w:val="0"/>
        <w:autoSpaceDN w:val="0"/>
        <w:adjustRightInd w:val="0"/>
        <w:spacing w:line="360" w:lineRule="auto"/>
        <w:ind w:left="0" w:firstLine="709"/>
        <w:jc w:val="both"/>
        <w:rPr>
          <w:bCs/>
          <w:sz w:val="28"/>
          <w:szCs w:val="28"/>
        </w:rPr>
      </w:pPr>
      <w:r w:rsidRPr="00E3050B">
        <w:rPr>
          <w:bCs/>
          <w:sz w:val="28"/>
          <w:szCs w:val="28"/>
        </w:rPr>
        <w:t>Эко</w:t>
      </w:r>
      <w:r w:rsidR="00953D8F" w:rsidRPr="00E3050B">
        <w:rPr>
          <w:bCs/>
          <w:sz w:val="28"/>
          <w:szCs w:val="28"/>
        </w:rPr>
        <w:t>л</w:t>
      </w:r>
      <w:r w:rsidRPr="00E3050B">
        <w:rPr>
          <w:bCs/>
          <w:sz w:val="28"/>
          <w:szCs w:val="28"/>
        </w:rPr>
        <w:t>о</w:t>
      </w:r>
      <w:r w:rsidR="00953D8F" w:rsidRPr="00E3050B">
        <w:rPr>
          <w:bCs/>
          <w:sz w:val="28"/>
          <w:szCs w:val="28"/>
        </w:rPr>
        <w:t>г</w:t>
      </w:r>
      <w:r w:rsidRPr="00E3050B">
        <w:rPr>
          <w:bCs/>
          <w:sz w:val="28"/>
          <w:szCs w:val="28"/>
        </w:rPr>
        <w:t xml:space="preserve">ическая </w:t>
      </w:r>
      <w:r w:rsidR="0018306A" w:rsidRPr="00E3050B">
        <w:rPr>
          <w:bCs/>
          <w:sz w:val="28"/>
          <w:szCs w:val="28"/>
        </w:rPr>
        <w:t xml:space="preserve">и социальная </w:t>
      </w:r>
      <w:r w:rsidRPr="00E3050B">
        <w:rPr>
          <w:bCs/>
          <w:sz w:val="28"/>
          <w:szCs w:val="28"/>
        </w:rPr>
        <w:t xml:space="preserve">сущность </w:t>
      </w:r>
      <w:r w:rsidR="00953D8F" w:rsidRPr="00E3050B">
        <w:rPr>
          <w:bCs/>
          <w:sz w:val="28"/>
          <w:szCs w:val="28"/>
        </w:rPr>
        <w:t>интеллектуального</w:t>
      </w:r>
      <w:r w:rsidR="0018306A" w:rsidRPr="00E3050B">
        <w:rPr>
          <w:bCs/>
          <w:sz w:val="28"/>
          <w:szCs w:val="28"/>
        </w:rPr>
        <w:t xml:space="preserve"> развития</w:t>
      </w:r>
      <w:r w:rsidRPr="00E3050B">
        <w:rPr>
          <w:bCs/>
          <w:sz w:val="28"/>
          <w:szCs w:val="28"/>
        </w:rPr>
        <w:t xml:space="preserve"> и понятие "</w:t>
      </w:r>
      <w:r w:rsidR="00953D8F" w:rsidRPr="00E3050B">
        <w:rPr>
          <w:bCs/>
          <w:sz w:val="28"/>
          <w:szCs w:val="28"/>
        </w:rPr>
        <w:t>интеллект</w:t>
      </w:r>
      <w:r w:rsidRPr="00E3050B">
        <w:rPr>
          <w:bCs/>
          <w:sz w:val="28"/>
          <w:szCs w:val="28"/>
        </w:rPr>
        <w:t>"</w:t>
      </w:r>
      <w:r w:rsidR="006470DA" w:rsidRPr="00E3050B">
        <w:rPr>
          <w:bCs/>
          <w:sz w:val="28"/>
          <w:szCs w:val="28"/>
        </w:rPr>
        <w:t>: государственный аспект.</w:t>
      </w:r>
      <w:r w:rsidRPr="00E3050B">
        <w:rPr>
          <w:bCs/>
          <w:sz w:val="28"/>
          <w:szCs w:val="28"/>
        </w:rPr>
        <w:t xml:space="preserve"> </w:t>
      </w:r>
    </w:p>
    <w:p w14:paraId="7415B7FD" w14:textId="3816337D" w:rsidR="006470DA" w:rsidRPr="00E3050B" w:rsidRDefault="00FF3D68" w:rsidP="00E36ED8">
      <w:pPr>
        <w:pStyle w:val="af8"/>
        <w:numPr>
          <w:ilvl w:val="0"/>
          <w:numId w:val="40"/>
        </w:numPr>
        <w:spacing w:line="360" w:lineRule="auto"/>
        <w:ind w:left="0" w:firstLine="709"/>
        <w:jc w:val="both"/>
        <w:rPr>
          <w:bCs/>
          <w:sz w:val="28"/>
          <w:szCs w:val="28"/>
        </w:rPr>
      </w:pPr>
      <w:r w:rsidRPr="00E3050B">
        <w:rPr>
          <w:bCs/>
          <w:sz w:val="28"/>
          <w:szCs w:val="28"/>
        </w:rPr>
        <w:t xml:space="preserve">Технологии и технологическое развитие: формы и виды, </w:t>
      </w:r>
      <w:r w:rsidR="004F51ED" w:rsidRPr="00E3050B">
        <w:rPr>
          <w:bCs/>
          <w:sz w:val="28"/>
          <w:szCs w:val="28"/>
        </w:rPr>
        <w:t>классификаци</w:t>
      </w:r>
      <w:r w:rsidRPr="00E3050B">
        <w:rPr>
          <w:bCs/>
          <w:sz w:val="28"/>
          <w:szCs w:val="28"/>
        </w:rPr>
        <w:t>я</w:t>
      </w:r>
      <w:r w:rsidR="004F51ED" w:rsidRPr="00E3050B">
        <w:rPr>
          <w:bCs/>
          <w:sz w:val="28"/>
          <w:szCs w:val="28"/>
        </w:rPr>
        <w:t xml:space="preserve"> по различным признакам. </w:t>
      </w:r>
    </w:p>
    <w:p w14:paraId="27FF0E4B" w14:textId="6E530277" w:rsidR="00D90EEE" w:rsidRPr="00E3050B" w:rsidRDefault="004F51ED" w:rsidP="00E36ED8">
      <w:pPr>
        <w:pStyle w:val="af8"/>
        <w:numPr>
          <w:ilvl w:val="0"/>
          <w:numId w:val="40"/>
        </w:numPr>
        <w:spacing w:line="360" w:lineRule="auto"/>
        <w:ind w:left="0" w:firstLine="709"/>
        <w:jc w:val="both"/>
        <w:rPr>
          <w:bCs/>
          <w:sz w:val="28"/>
          <w:szCs w:val="28"/>
        </w:rPr>
      </w:pPr>
      <w:r w:rsidRPr="00E3050B">
        <w:rPr>
          <w:bCs/>
          <w:sz w:val="28"/>
          <w:szCs w:val="28"/>
        </w:rPr>
        <w:t xml:space="preserve">Взаимосвязь </w:t>
      </w:r>
      <w:r w:rsidR="00FF3D68" w:rsidRPr="00E3050B">
        <w:rPr>
          <w:bCs/>
          <w:sz w:val="28"/>
          <w:szCs w:val="28"/>
        </w:rPr>
        <w:t xml:space="preserve">технологического и экономического развития </w:t>
      </w:r>
      <w:r w:rsidR="006470DA" w:rsidRPr="00E3050B">
        <w:rPr>
          <w:bCs/>
          <w:sz w:val="28"/>
          <w:szCs w:val="28"/>
        </w:rPr>
        <w:t>субъект</w:t>
      </w:r>
      <w:r w:rsidR="00FF3D68" w:rsidRPr="00E3050B">
        <w:rPr>
          <w:bCs/>
          <w:sz w:val="28"/>
          <w:szCs w:val="28"/>
        </w:rPr>
        <w:t xml:space="preserve">а </w:t>
      </w:r>
      <w:r w:rsidR="006470DA" w:rsidRPr="00E3050B">
        <w:rPr>
          <w:bCs/>
          <w:sz w:val="28"/>
          <w:szCs w:val="28"/>
        </w:rPr>
        <w:t>федерации</w:t>
      </w:r>
      <w:r w:rsidRPr="00E3050B">
        <w:rPr>
          <w:bCs/>
          <w:sz w:val="28"/>
          <w:szCs w:val="28"/>
        </w:rPr>
        <w:t xml:space="preserve">. </w:t>
      </w:r>
    </w:p>
    <w:p w14:paraId="0F5D7BDA" w14:textId="57FC28EE" w:rsidR="00D90EEE" w:rsidRPr="00E3050B" w:rsidRDefault="00D90EEE" w:rsidP="00E36ED8">
      <w:pPr>
        <w:pStyle w:val="af8"/>
        <w:numPr>
          <w:ilvl w:val="0"/>
          <w:numId w:val="40"/>
        </w:numPr>
        <w:spacing w:line="360" w:lineRule="auto"/>
        <w:ind w:left="0" w:firstLine="709"/>
        <w:jc w:val="both"/>
        <w:rPr>
          <w:bCs/>
          <w:sz w:val="28"/>
          <w:szCs w:val="28"/>
        </w:rPr>
      </w:pPr>
      <w:r w:rsidRPr="00E3050B">
        <w:rPr>
          <w:bCs/>
          <w:sz w:val="28"/>
          <w:szCs w:val="28"/>
        </w:rPr>
        <w:t>Государство как с</w:t>
      </w:r>
      <w:r w:rsidR="004F51ED" w:rsidRPr="00E3050B">
        <w:rPr>
          <w:bCs/>
          <w:sz w:val="28"/>
          <w:szCs w:val="28"/>
        </w:rPr>
        <w:t xml:space="preserve">убъект и объект </w:t>
      </w:r>
      <w:r w:rsidR="00606E35" w:rsidRPr="00E3050B">
        <w:rPr>
          <w:bCs/>
          <w:sz w:val="28"/>
          <w:szCs w:val="28"/>
        </w:rPr>
        <w:t>развития</w:t>
      </w:r>
      <w:r w:rsidR="00953D8F" w:rsidRPr="00E3050B">
        <w:rPr>
          <w:bCs/>
          <w:sz w:val="28"/>
          <w:szCs w:val="28"/>
        </w:rPr>
        <w:t xml:space="preserve"> интеллектуальной системы</w:t>
      </w:r>
      <w:r w:rsidR="004F51ED" w:rsidRPr="00E3050B">
        <w:rPr>
          <w:bCs/>
          <w:sz w:val="28"/>
          <w:szCs w:val="28"/>
        </w:rPr>
        <w:t xml:space="preserve">. </w:t>
      </w:r>
    </w:p>
    <w:p w14:paraId="5FC6087C" w14:textId="77777777" w:rsidR="00E3050B" w:rsidRPr="00E3050B" w:rsidRDefault="007B4F46" w:rsidP="00E36ED8">
      <w:pPr>
        <w:pStyle w:val="aa"/>
        <w:numPr>
          <w:ilvl w:val="0"/>
          <w:numId w:val="40"/>
        </w:numPr>
        <w:spacing w:line="360" w:lineRule="auto"/>
        <w:ind w:left="0" w:firstLine="709"/>
        <w:jc w:val="both"/>
        <w:rPr>
          <w:b w:val="0"/>
          <w:bCs/>
          <w:szCs w:val="28"/>
        </w:rPr>
      </w:pPr>
      <w:r w:rsidRPr="00E3050B">
        <w:rPr>
          <w:b w:val="0"/>
          <w:bCs/>
          <w:szCs w:val="28"/>
        </w:rPr>
        <w:t>Основополагающие нормативные правовые акты, относящиеся к сфере</w:t>
      </w:r>
      <w:r w:rsidR="00953D8F" w:rsidRPr="00E3050B">
        <w:rPr>
          <w:b w:val="0"/>
          <w:bCs/>
          <w:szCs w:val="28"/>
        </w:rPr>
        <w:t xml:space="preserve"> безопасности общественного развития</w:t>
      </w:r>
      <w:r w:rsidRPr="00E3050B">
        <w:rPr>
          <w:b w:val="0"/>
          <w:bCs/>
          <w:szCs w:val="28"/>
        </w:rPr>
        <w:t xml:space="preserve">. </w:t>
      </w:r>
    </w:p>
    <w:p w14:paraId="5402AAB9" w14:textId="625130B2" w:rsidR="00E3050B" w:rsidRPr="00E3050B" w:rsidRDefault="00E3050B" w:rsidP="00E36ED8">
      <w:pPr>
        <w:pStyle w:val="aa"/>
        <w:numPr>
          <w:ilvl w:val="0"/>
          <w:numId w:val="40"/>
        </w:numPr>
        <w:spacing w:line="360" w:lineRule="auto"/>
        <w:ind w:left="0" w:firstLine="709"/>
        <w:jc w:val="both"/>
        <w:rPr>
          <w:b w:val="0"/>
          <w:bCs/>
          <w:szCs w:val="28"/>
        </w:rPr>
      </w:pPr>
      <w:r w:rsidRPr="00E3050B">
        <w:rPr>
          <w:b w:val="0"/>
          <w:bCs/>
          <w:szCs w:val="28"/>
        </w:rPr>
        <w:t>Основополагающие нормативные правовые акты, относящиеся к сфере безопасности общественного развития</w:t>
      </w:r>
    </w:p>
    <w:p w14:paraId="37335E5B" w14:textId="77777777" w:rsidR="0023118D" w:rsidRPr="00E3050B" w:rsidRDefault="0023118D" w:rsidP="00E3050B">
      <w:pPr>
        <w:ind w:left="709"/>
        <w:jc w:val="both"/>
        <w:rPr>
          <w:bCs/>
          <w:sz w:val="28"/>
          <w:szCs w:val="28"/>
        </w:rPr>
      </w:pPr>
    </w:p>
    <w:p w14:paraId="5324A501" w14:textId="77777777" w:rsidR="00A84F74" w:rsidRDefault="00B536A7">
      <w:pPr>
        <w:pStyle w:val="1"/>
        <w:spacing w:before="0"/>
        <w:ind w:firstLine="709"/>
        <w:jc w:val="both"/>
        <w:rPr>
          <w:rFonts w:ascii="Times New Roman" w:hAnsi="Times New Roman" w:cs="Times New Roman"/>
          <w:b/>
          <w:color w:val="auto"/>
          <w:sz w:val="28"/>
          <w:szCs w:val="28"/>
        </w:rPr>
      </w:pPr>
      <w:bookmarkStart w:id="14" w:name="_Toc152795120"/>
      <w:r>
        <w:rPr>
          <w:rFonts w:ascii="Times New Roman" w:hAnsi="Times New Roman" w:cs="Times New Roman"/>
          <w:b/>
          <w:color w:val="auto"/>
          <w:sz w:val="28"/>
          <w:szCs w:val="28"/>
        </w:rPr>
        <w:t>8. Перечень основной и дополнительной учебной литературы, необходимой для освоения дисциплины</w:t>
      </w:r>
      <w:bookmarkEnd w:id="14"/>
    </w:p>
    <w:p w14:paraId="4C95A0E8" w14:textId="09D44CF0" w:rsidR="004D2F14" w:rsidRPr="00A87EC2" w:rsidRDefault="004D2F14" w:rsidP="004D2F14">
      <w:pPr>
        <w:spacing w:line="360" w:lineRule="auto"/>
        <w:ind w:firstLine="709"/>
        <w:contextualSpacing/>
        <w:jc w:val="center"/>
        <w:rPr>
          <w:b/>
          <w:bCs/>
          <w:color w:val="000000" w:themeColor="text1"/>
          <w:sz w:val="28"/>
          <w:szCs w:val="28"/>
        </w:rPr>
      </w:pPr>
      <w:r w:rsidRPr="00A87EC2">
        <w:rPr>
          <w:b/>
          <w:bCs/>
          <w:color w:val="000000" w:themeColor="text1"/>
          <w:sz w:val="28"/>
          <w:szCs w:val="28"/>
        </w:rPr>
        <w:t>Нормативные акты</w:t>
      </w:r>
    </w:p>
    <w:p w14:paraId="76148890" w14:textId="1FF94CF2" w:rsidR="00A87EC2" w:rsidRPr="00C525DA" w:rsidRDefault="00A87EC2" w:rsidP="00C525DA">
      <w:pPr>
        <w:pStyle w:val="af8"/>
        <w:numPr>
          <w:ilvl w:val="0"/>
          <w:numId w:val="43"/>
        </w:numPr>
        <w:spacing w:line="360" w:lineRule="auto"/>
        <w:ind w:left="-142" w:firstLine="851"/>
        <w:rPr>
          <w:color w:val="000000" w:themeColor="text1"/>
          <w:sz w:val="28"/>
          <w:szCs w:val="28"/>
        </w:rPr>
      </w:pPr>
      <w:r w:rsidRPr="00C525DA">
        <w:rPr>
          <w:bCs/>
          <w:color w:val="000000" w:themeColor="text1"/>
          <w:sz w:val="28"/>
          <w:szCs w:val="28"/>
        </w:rPr>
        <w:t>Федеральный закон от 28 декабря 2010 г. N 390-ФЗ</w:t>
      </w:r>
      <w:r w:rsidR="00E36ED8">
        <w:rPr>
          <w:bCs/>
          <w:color w:val="000000" w:themeColor="text1"/>
          <w:sz w:val="28"/>
          <w:szCs w:val="28"/>
        </w:rPr>
        <w:t xml:space="preserve"> </w:t>
      </w:r>
      <w:r w:rsidRPr="00C525DA">
        <w:rPr>
          <w:bCs/>
          <w:color w:val="000000" w:themeColor="text1"/>
          <w:sz w:val="28"/>
          <w:szCs w:val="28"/>
        </w:rPr>
        <w:t>"О безопасности"</w:t>
      </w:r>
    </w:p>
    <w:p w14:paraId="493A310C" w14:textId="6D3A712C" w:rsidR="00A87EC2" w:rsidRPr="00C525DA" w:rsidRDefault="00A87EC2" w:rsidP="00C525DA">
      <w:pPr>
        <w:pStyle w:val="af8"/>
        <w:numPr>
          <w:ilvl w:val="0"/>
          <w:numId w:val="43"/>
        </w:numPr>
        <w:spacing w:line="360" w:lineRule="auto"/>
        <w:ind w:left="-142" w:firstLine="851"/>
        <w:rPr>
          <w:color w:val="000000" w:themeColor="text1"/>
          <w:sz w:val="28"/>
          <w:szCs w:val="28"/>
        </w:rPr>
      </w:pPr>
      <w:r w:rsidRPr="00C525DA">
        <w:rPr>
          <w:color w:val="000000" w:themeColor="text1"/>
          <w:sz w:val="28"/>
          <w:szCs w:val="28"/>
        </w:rPr>
        <w:t>Федеральный закон "Об охране окружающей среды" от 10.01.2002 N 7-ФЗ (последняя редакция)</w:t>
      </w:r>
    </w:p>
    <w:p w14:paraId="4BAA5EDD" w14:textId="77777777" w:rsidR="00A87EC2" w:rsidRPr="00C525DA" w:rsidRDefault="00A87EC2" w:rsidP="00C525DA">
      <w:pPr>
        <w:pStyle w:val="af8"/>
        <w:numPr>
          <w:ilvl w:val="0"/>
          <w:numId w:val="43"/>
        </w:numPr>
        <w:spacing w:line="360" w:lineRule="auto"/>
        <w:ind w:left="-142" w:firstLine="851"/>
        <w:rPr>
          <w:color w:val="4D4D4D"/>
          <w:sz w:val="28"/>
          <w:szCs w:val="28"/>
        </w:rPr>
      </w:pPr>
      <w:r w:rsidRPr="00C525DA">
        <w:rPr>
          <w:color w:val="000000" w:themeColor="text1"/>
          <w:sz w:val="28"/>
          <w:szCs w:val="28"/>
        </w:rPr>
        <w:t xml:space="preserve">Указ Президента РФ от 02.07.2021 № 400 "О Стратегии национальной безопасности Российской Федерации" </w:t>
      </w:r>
    </w:p>
    <w:p w14:paraId="0B658BC3" w14:textId="4DDDA907" w:rsidR="00A87EC2" w:rsidRPr="00C525DA" w:rsidRDefault="00A87EC2" w:rsidP="00C525DA">
      <w:pPr>
        <w:pStyle w:val="af8"/>
        <w:numPr>
          <w:ilvl w:val="0"/>
          <w:numId w:val="43"/>
        </w:numPr>
        <w:spacing w:line="360" w:lineRule="auto"/>
        <w:ind w:left="-142" w:firstLine="851"/>
        <w:rPr>
          <w:color w:val="4D4D4D"/>
          <w:sz w:val="28"/>
          <w:szCs w:val="28"/>
        </w:rPr>
      </w:pPr>
      <w:r w:rsidRPr="00C525DA">
        <w:rPr>
          <w:color w:val="4D4D4D"/>
          <w:sz w:val="28"/>
          <w:szCs w:val="28"/>
        </w:rPr>
        <w:t>Указ Президента РФ от 9 мая 2017 г. № 203 “О Стратегии развития информационного общества в Российской Федерации на 2017 - 2030 годы”</w:t>
      </w:r>
    </w:p>
    <w:p w14:paraId="48D50476" w14:textId="3E0E68C8" w:rsidR="00A87EC2" w:rsidRPr="00C525DA" w:rsidRDefault="00A87EC2" w:rsidP="00C525DA">
      <w:pPr>
        <w:pStyle w:val="af8"/>
        <w:numPr>
          <w:ilvl w:val="0"/>
          <w:numId w:val="43"/>
        </w:numPr>
        <w:spacing w:line="360" w:lineRule="auto"/>
        <w:ind w:left="-142" w:firstLine="851"/>
        <w:rPr>
          <w:color w:val="000000" w:themeColor="text1"/>
          <w:sz w:val="28"/>
          <w:szCs w:val="28"/>
        </w:rPr>
      </w:pPr>
      <w:r w:rsidRPr="00C525DA">
        <w:rPr>
          <w:color w:val="000000" w:themeColor="text1"/>
          <w:sz w:val="28"/>
          <w:szCs w:val="28"/>
        </w:rPr>
        <w:t>"Концепция общественной безопасности в Российской Федерации" (утв. Президентом РФ 14.11.2013 N Пр-2685)</w:t>
      </w:r>
    </w:p>
    <w:p w14:paraId="1109C800" w14:textId="7DE1A1C3" w:rsidR="004D2F14" w:rsidRPr="00A87EC2" w:rsidRDefault="004D2F14" w:rsidP="004D2F14">
      <w:pPr>
        <w:spacing w:line="360" w:lineRule="auto"/>
        <w:ind w:firstLine="709"/>
        <w:contextualSpacing/>
        <w:jc w:val="center"/>
        <w:rPr>
          <w:b/>
          <w:bCs/>
          <w:color w:val="0D0D0D" w:themeColor="text1" w:themeTint="F2"/>
          <w:sz w:val="28"/>
          <w:szCs w:val="28"/>
        </w:rPr>
      </w:pPr>
      <w:r w:rsidRPr="00A87EC2">
        <w:rPr>
          <w:b/>
          <w:bCs/>
          <w:color w:val="0D0D0D" w:themeColor="text1" w:themeTint="F2"/>
          <w:sz w:val="28"/>
          <w:szCs w:val="28"/>
        </w:rPr>
        <w:t>Основная литература:</w:t>
      </w:r>
    </w:p>
    <w:p w14:paraId="1700D749" w14:textId="77777777" w:rsidR="00486D79" w:rsidRPr="00486D79" w:rsidRDefault="001809E5" w:rsidP="004D2F14">
      <w:pPr>
        <w:pStyle w:val="Style1"/>
        <w:ind w:left="0" w:firstLine="709"/>
        <w:rPr>
          <w:color w:val="0D0D0D" w:themeColor="text1" w:themeTint="F2"/>
          <w:spacing w:val="0"/>
        </w:rPr>
      </w:pPr>
      <w:r w:rsidRPr="001809E5">
        <w:rPr>
          <w:color w:val="0D0D0D" w:themeColor="text1" w:themeTint="F2"/>
          <w:spacing w:val="0"/>
        </w:rPr>
        <w:lastRenderedPageBreak/>
        <w:t>Остроух, А. В. Интеллектуальные информационные системы и технологии / А. В. Остроух, А. Б. Николаев. — 3-е изд., стер. — Санкт-</w:t>
      </w:r>
      <w:proofErr w:type="gramStart"/>
      <w:r w:rsidRPr="001809E5">
        <w:rPr>
          <w:color w:val="0D0D0D" w:themeColor="text1" w:themeTint="F2"/>
          <w:spacing w:val="0"/>
        </w:rPr>
        <w:t>Петербург :</w:t>
      </w:r>
      <w:proofErr w:type="gramEnd"/>
      <w:r w:rsidRPr="001809E5">
        <w:rPr>
          <w:color w:val="0D0D0D" w:themeColor="text1" w:themeTint="F2"/>
          <w:spacing w:val="0"/>
        </w:rPr>
        <w:t xml:space="preserve"> Лань, 2023. — 308 с. —  </w:t>
      </w:r>
      <w:proofErr w:type="gramStart"/>
      <w:r w:rsidRPr="001809E5">
        <w:rPr>
          <w:color w:val="0D0D0D" w:themeColor="text1" w:themeTint="F2"/>
          <w:spacing w:val="0"/>
        </w:rPr>
        <w:t>Лань :</w:t>
      </w:r>
      <w:proofErr w:type="gramEnd"/>
      <w:r w:rsidRPr="001809E5">
        <w:rPr>
          <w:color w:val="0D0D0D" w:themeColor="text1" w:themeTint="F2"/>
          <w:spacing w:val="0"/>
        </w:rPr>
        <w:t xml:space="preserve"> электронно-библиотечная система. — URL: https://e.lanbook.com/book/354536 (дата обращения: 14.11.2023). — </w:t>
      </w:r>
      <w:proofErr w:type="gramStart"/>
      <w:r w:rsidRPr="001809E5">
        <w:rPr>
          <w:color w:val="0D0D0D" w:themeColor="text1" w:themeTint="F2"/>
          <w:spacing w:val="0"/>
        </w:rPr>
        <w:t>Текст :</w:t>
      </w:r>
      <w:proofErr w:type="gramEnd"/>
      <w:r w:rsidRPr="001809E5">
        <w:rPr>
          <w:color w:val="0D0D0D" w:themeColor="text1" w:themeTint="F2"/>
          <w:spacing w:val="0"/>
        </w:rPr>
        <w:t xml:space="preserve"> электронный.</w:t>
      </w:r>
      <w:r w:rsidR="00EE71BB" w:rsidRPr="000B6E84">
        <w:rPr>
          <w:color w:val="0D0D0D" w:themeColor="text1" w:themeTint="F2"/>
        </w:rPr>
        <w:t xml:space="preserve"> </w:t>
      </w:r>
    </w:p>
    <w:p w14:paraId="5BAE0E07" w14:textId="1A38FAF9" w:rsidR="00EE71BB" w:rsidRPr="000B6E84" w:rsidRDefault="000B6E84" w:rsidP="004D2F14">
      <w:pPr>
        <w:pStyle w:val="Style1"/>
        <w:ind w:left="0" w:firstLine="709"/>
        <w:rPr>
          <w:color w:val="0D0D0D" w:themeColor="text1" w:themeTint="F2"/>
          <w:spacing w:val="0"/>
        </w:rPr>
      </w:pPr>
      <w:r w:rsidRPr="000B6E84">
        <w:rPr>
          <w:color w:val="0D0D0D" w:themeColor="text1" w:themeTint="F2"/>
        </w:rPr>
        <w:t xml:space="preserve">Управление </w:t>
      </w:r>
      <w:proofErr w:type="gramStart"/>
      <w:r w:rsidRPr="000B6E84">
        <w:rPr>
          <w:color w:val="0D0D0D" w:themeColor="text1" w:themeTint="F2"/>
        </w:rPr>
        <w:t>проектами :</w:t>
      </w:r>
      <w:proofErr w:type="gramEnd"/>
      <w:r w:rsidRPr="000B6E84">
        <w:rPr>
          <w:color w:val="0D0D0D" w:themeColor="text1" w:themeTint="F2"/>
        </w:rPr>
        <w:t xml:space="preserve"> учебник и практикум для вузов / А. И. Балашов, Е. М. Рогова, М. В. Тихонова, Е. А. Ткаченко ; под общей редакцией Е. М. Роговой. — </w:t>
      </w:r>
      <w:proofErr w:type="gramStart"/>
      <w:r w:rsidRPr="000B6E84">
        <w:rPr>
          <w:color w:val="0D0D0D" w:themeColor="text1" w:themeTint="F2"/>
        </w:rPr>
        <w:t>Москва :</w:t>
      </w:r>
      <w:proofErr w:type="gramEnd"/>
      <w:r w:rsidRPr="000B6E84">
        <w:rPr>
          <w:color w:val="0D0D0D" w:themeColor="text1" w:themeTint="F2"/>
        </w:rPr>
        <w:t xml:space="preserve"> Издательство </w:t>
      </w:r>
      <w:proofErr w:type="spellStart"/>
      <w:r w:rsidRPr="000B6E84">
        <w:rPr>
          <w:color w:val="0D0D0D" w:themeColor="text1" w:themeTint="F2"/>
        </w:rPr>
        <w:t>Юрайт</w:t>
      </w:r>
      <w:proofErr w:type="spellEnd"/>
      <w:r w:rsidRPr="000B6E84">
        <w:rPr>
          <w:color w:val="0D0D0D" w:themeColor="text1" w:themeTint="F2"/>
        </w:rPr>
        <w:t>, 2023. — 383 с. — (Высшее образование).</w:t>
      </w:r>
      <w:r>
        <w:rPr>
          <w:color w:val="0D0D0D" w:themeColor="text1" w:themeTint="F2"/>
        </w:rPr>
        <w:t xml:space="preserve"> </w:t>
      </w:r>
      <w:r w:rsidRPr="000B6E84">
        <w:rPr>
          <w:color w:val="0D0D0D" w:themeColor="text1" w:themeTint="F2"/>
        </w:rPr>
        <w:t xml:space="preserve"> —  Образовательная платформа </w:t>
      </w:r>
      <w:proofErr w:type="spellStart"/>
      <w:r w:rsidRPr="000B6E84">
        <w:rPr>
          <w:color w:val="0D0D0D" w:themeColor="text1" w:themeTint="F2"/>
        </w:rPr>
        <w:t>Юрайт</w:t>
      </w:r>
      <w:proofErr w:type="spellEnd"/>
      <w:r w:rsidRPr="000B6E84">
        <w:rPr>
          <w:color w:val="0D0D0D" w:themeColor="text1" w:themeTint="F2"/>
        </w:rPr>
        <w:t xml:space="preserve"> [сайт]. — URL: https://urait.ru/bcode/510590 (дата обращения: 12.10.2023). — </w:t>
      </w:r>
      <w:proofErr w:type="gramStart"/>
      <w:r w:rsidRPr="000B6E84">
        <w:rPr>
          <w:color w:val="0D0D0D" w:themeColor="text1" w:themeTint="F2"/>
        </w:rPr>
        <w:t>Текст :</w:t>
      </w:r>
      <w:proofErr w:type="gramEnd"/>
      <w:r w:rsidRPr="000B6E84">
        <w:rPr>
          <w:color w:val="0D0D0D" w:themeColor="text1" w:themeTint="F2"/>
        </w:rPr>
        <w:t xml:space="preserve"> электронный.</w:t>
      </w:r>
    </w:p>
    <w:p w14:paraId="7B24F77D" w14:textId="36F51677" w:rsidR="004D2F14" w:rsidRPr="000B6E84" w:rsidRDefault="004D2F14" w:rsidP="004D2F14">
      <w:pPr>
        <w:pStyle w:val="Style1"/>
        <w:ind w:left="0" w:firstLine="709"/>
        <w:rPr>
          <w:color w:val="0D0D0D" w:themeColor="text1" w:themeTint="F2"/>
          <w:spacing w:val="0"/>
        </w:rPr>
      </w:pPr>
      <w:r w:rsidRPr="000B6E84">
        <w:rPr>
          <w:color w:val="0D0D0D" w:themeColor="text1" w:themeTint="F2"/>
          <w:spacing w:val="0"/>
        </w:rPr>
        <w:t xml:space="preserve">     </w:t>
      </w:r>
      <w:r w:rsidR="000B6E84" w:rsidRPr="000B6E84">
        <w:rPr>
          <w:color w:val="0D0D0D" w:themeColor="text1" w:themeTint="F2"/>
          <w:spacing w:val="0"/>
        </w:rPr>
        <w:t xml:space="preserve">Морозова, О.А. Информационные технологии в государственном и муниципальном управлении: учебное пособие для вузов / О.А. Морозова, В.В. Лосева, Л.И. Иванова. — 2-е изд., </w:t>
      </w:r>
      <w:proofErr w:type="spellStart"/>
      <w:r w:rsidR="000B6E84" w:rsidRPr="000B6E84">
        <w:rPr>
          <w:color w:val="0D0D0D" w:themeColor="text1" w:themeTint="F2"/>
          <w:spacing w:val="0"/>
        </w:rPr>
        <w:t>испр</w:t>
      </w:r>
      <w:proofErr w:type="spellEnd"/>
      <w:proofErr w:type="gramStart"/>
      <w:r w:rsidR="000B6E84" w:rsidRPr="000B6E84">
        <w:rPr>
          <w:color w:val="0D0D0D" w:themeColor="text1" w:themeTint="F2"/>
          <w:spacing w:val="0"/>
        </w:rPr>
        <w:t>.</w:t>
      </w:r>
      <w:proofErr w:type="gramEnd"/>
      <w:r w:rsidR="000B6E84" w:rsidRPr="000B6E84">
        <w:rPr>
          <w:color w:val="0D0D0D" w:themeColor="text1" w:themeTint="F2"/>
          <w:spacing w:val="0"/>
        </w:rPr>
        <w:t xml:space="preserve"> и доп. — Москва: </w:t>
      </w:r>
      <w:proofErr w:type="spellStart"/>
      <w:r w:rsidR="000B6E84" w:rsidRPr="000B6E84">
        <w:rPr>
          <w:color w:val="0D0D0D" w:themeColor="text1" w:themeTint="F2"/>
          <w:spacing w:val="0"/>
        </w:rPr>
        <w:t>Юрайт</w:t>
      </w:r>
      <w:proofErr w:type="spellEnd"/>
      <w:r w:rsidR="000B6E84" w:rsidRPr="000B6E84">
        <w:rPr>
          <w:color w:val="0D0D0D" w:themeColor="text1" w:themeTint="F2"/>
          <w:spacing w:val="0"/>
        </w:rPr>
        <w:t xml:space="preserve">, 2021 — 143 с. — (Высшее образование). - Текст: непосредственный. - То же. - 2023. -  Образовательная платформа </w:t>
      </w:r>
      <w:proofErr w:type="spellStart"/>
      <w:r w:rsidR="000B6E84" w:rsidRPr="000B6E84">
        <w:rPr>
          <w:color w:val="0D0D0D" w:themeColor="text1" w:themeTint="F2"/>
          <w:spacing w:val="0"/>
        </w:rPr>
        <w:t>Юрайт</w:t>
      </w:r>
      <w:proofErr w:type="spellEnd"/>
      <w:r w:rsidR="000B6E84" w:rsidRPr="000B6E84">
        <w:rPr>
          <w:color w:val="0D0D0D" w:themeColor="text1" w:themeTint="F2"/>
          <w:spacing w:val="0"/>
        </w:rPr>
        <w:t xml:space="preserve"> [сайт]. — URL: https://urait.ru/bcode/516119 (дата обращения: 13.11.2023). — </w:t>
      </w:r>
      <w:proofErr w:type="gramStart"/>
      <w:r w:rsidR="000B6E84" w:rsidRPr="000B6E84">
        <w:rPr>
          <w:color w:val="0D0D0D" w:themeColor="text1" w:themeTint="F2"/>
          <w:spacing w:val="0"/>
        </w:rPr>
        <w:t>Текст :</w:t>
      </w:r>
      <w:proofErr w:type="gramEnd"/>
      <w:r w:rsidR="000B6E84" w:rsidRPr="000B6E84">
        <w:rPr>
          <w:color w:val="0D0D0D" w:themeColor="text1" w:themeTint="F2"/>
          <w:spacing w:val="0"/>
        </w:rPr>
        <w:t xml:space="preserve"> электронный.</w:t>
      </w:r>
    </w:p>
    <w:p w14:paraId="54375DE3" w14:textId="77777777" w:rsidR="004D2F14" w:rsidRPr="000B6E84" w:rsidRDefault="004D2F14" w:rsidP="004D2F14">
      <w:pPr>
        <w:spacing w:line="360" w:lineRule="auto"/>
        <w:ind w:firstLine="709"/>
        <w:contextualSpacing/>
        <w:jc w:val="center"/>
        <w:rPr>
          <w:b/>
          <w:bCs/>
          <w:color w:val="0D0D0D" w:themeColor="text1" w:themeTint="F2"/>
          <w:sz w:val="28"/>
          <w:szCs w:val="28"/>
        </w:rPr>
      </w:pPr>
      <w:r w:rsidRPr="000B6E84">
        <w:rPr>
          <w:b/>
          <w:bCs/>
          <w:color w:val="0D0D0D" w:themeColor="text1" w:themeTint="F2"/>
          <w:sz w:val="28"/>
          <w:szCs w:val="28"/>
        </w:rPr>
        <w:t>Дополнительная литература:</w:t>
      </w:r>
    </w:p>
    <w:p w14:paraId="4A0B55A7" w14:textId="77777777" w:rsidR="00486D79" w:rsidRDefault="004D2F14" w:rsidP="00486D79">
      <w:pPr>
        <w:pStyle w:val="Style1"/>
        <w:ind w:left="0" w:firstLine="709"/>
        <w:rPr>
          <w:color w:val="0D0D0D" w:themeColor="text1" w:themeTint="F2"/>
        </w:rPr>
      </w:pPr>
      <w:r w:rsidRPr="000B6E84">
        <w:rPr>
          <w:color w:val="0D0D0D" w:themeColor="text1" w:themeTint="F2"/>
        </w:rPr>
        <w:t xml:space="preserve"> </w:t>
      </w:r>
      <w:r w:rsidR="00486D79" w:rsidRPr="00486D79">
        <w:rPr>
          <w:color w:val="0D0D0D" w:themeColor="text1" w:themeTint="F2"/>
        </w:rPr>
        <w:t xml:space="preserve">Управление проектами. Фундаментальный курс: учебник / В.М. </w:t>
      </w:r>
      <w:proofErr w:type="spellStart"/>
      <w:r w:rsidR="00486D79" w:rsidRPr="00486D79">
        <w:rPr>
          <w:color w:val="0D0D0D" w:themeColor="text1" w:themeTint="F2"/>
        </w:rPr>
        <w:t>Аньшин</w:t>
      </w:r>
      <w:proofErr w:type="spellEnd"/>
      <w:r w:rsidR="00486D79" w:rsidRPr="00486D79">
        <w:rPr>
          <w:color w:val="0D0D0D" w:themeColor="text1" w:themeTint="F2"/>
        </w:rPr>
        <w:t xml:space="preserve">, А.В. Алешин, К.А. </w:t>
      </w:r>
      <w:proofErr w:type="spellStart"/>
      <w:r w:rsidR="00486D79" w:rsidRPr="00486D79">
        <w:rPr>
          <w:color w:val="0D0D0D" w:themeColor="text1" w:themeTint="F2"/>
        </w:rPr>
        <w:t>Багратиони</w:t>
      </w:r>
      <w:proofErr w:type="spellEnd"/>
      <w:r w:rsidR="00486D79" w:rsidRPr="00486D79">
        <w:rPr>
          <w:color w:val="0D0D0D" w:themeColor="text1" w:themeTint="F2"/>
        </w:rPr>
        <w:t xml:space="preserve"> [и др.</w:t>
      </w:r>
      <w:proofErr w:type="gramStart"/>
      <w:r w:rsidR="00486D79" w:rsidRPr="00486D79">
        <w:rPr>
          <w:color w:val="0D0D0D" w:themeColor="text1" w:themeTint="F2"/>
        </w:rPr>
        <w:t>],  под</w:t>
      </w:r>
      <w:proofErr w:type="gramEnd"/>
      <w:r w:rsidR="00486D79" w:rsidRPr="00486D79">
        <w:rPr>
          <w:color w:val="0D0D0D" w:themeColor="text1" w:themeTint="F2"/>
        </w:rPr>
        <w:t xml:space="preserve"> ред. В.М. </w:t>
      </w:r>
      <w:proofErr w:type="spellStart"/>
      <w:r w:rsidR="00486D79" w:rsidRPr="00486D79">
        <w:rPr>
          <w:color w:val="0D0D0D" w:themeColor="text1" w:themeTint="F2"/>
        </w:rPr>
        <w:t>Аньшина</w:t>
      </w:r>
      <w:proofErr w:type="spellEnd"/>
      <w:r w:rsidR="00486D79" w:rsidRPr="00486D79">
        <w:rPr>
          <w:color w:val="0D0D0D" w:themeColor="text1" w:themeTint="F2"/>
        </w:rPr>
        <w:t xml:space="preserve">, О.Н. Ильиной. НИУ ВШЭ - Москва: ВШЭ, 2013 - 620 с. - </w:t>
      </w:r>
      <w:proofErr w:type="gramStart"/>
      <w:r w:rsidR="00486D79" w:rsidRPr="00486D79">
        <w:rPr>
          <w:color w:val="0D0D0D" w:themeColor="text1" w:themeTint="F2"/>
        </w:rPr>
        <w:t>Текст :</w:t>
      </w:r>
      <w:proofErr w:type="gramEnd"/>
      <w:r w:rsidR="00486D79" w:rsidRPr="00486D79">
        <w:rPr>
          <w:color w:val="0D0D0D" w:themeColor="text1" w:themeTint="F2"/>
        </w:rPr>
        <w:t xml:space="preserve"> непосредственный. - То </w:t>
      </w:r>
      <w:proofErr w:type="gramStart"/>
      <w:r w:rsidR="00486D79" w:rsidRPr="00486D79">
        <w:rPr>
          <w:color w:val="0D0D0D" w:themeColor="text1" w:themeTint="F2"/>
        </w:rPr>
        <w:t>же .</w:t>
      </w:r>
      <w:proofErr w:type="gramEnd"/>
      <w:r w:rsidR="00486D79" w:rsidRPr="00486D79">
        <w:rPr>
          <w:color w:val="0D0D0D" w:themeColor="text1" w:themeTint="F2"/>
        </w:rPr>
        <w:t xml:space="preserve"> - 2022. - DOI 10.17323/978-5-7598-2313-1. - ЭБС Университетская библиотека </w:t>
      </w:r>
      <w:proofErr w:type="spellStart"/>
      <w:r w:rsidR="00486D79" w:rsidRPr="00486D79">
        <w:rPr>
          <w:color w:val="0D0D0D" w:themeColor="text1" w:themeTint="F2"/>
        </w:rPr>
        <w:t>online</w:t>
      </w:r>
      <w:proofErr w:type="spellEnd"/>
      <w:r w:rsidR="00486D79" w:rsidRPr="00486D79">
        <w:rPr>
          <w:color w:val="0D0D0D" w:themeColor="text1" w:themeTint="F2"/>
        </w:rPr>
        <w:t xml:space="preserve">. - URL: https://biblioclub.ru/index.php?page=book&amp;id=699578 (дата обращения: 14.11.2023). – </w:t>
      </w:r>
      <w:proofErr w:type="gramStart"/>
      <w:r w:rsidR="00486D79" w:rsidRPr="00486D79">
        <w:rPr>
          <w:color w:val="0D0D0D" w:themeColor="text1" w:themeTint="F2"/>
        </w:rPr>
        <w:t>Текст :</w:t>
      </w:r>
      <w:proofErr w:type="gramEnd"/>
      <w:r w:rsidR="00486D79" w:rsidRPr="00486D79">
        <w:rPr>
          <w:color w:val="0D0D0D" w:themeColor="text1" w:themeTint="F2"/>
        </w:rPr>
        <w:t xml:space="preserve"> электронный.</w:t>
      </w:r>
    </w:p>
    <w:p w14:paraId="5C038B48" w14:textId="19436877" w:rsidR="00486D79" w:rsidRPr="00486D79" w:rsidRDefault="00486D79" w:rsidP="00486D79">
      <w:pPr>
        <w:pStyle w:val="Style1"/>
        <w:ind w:left="0" w:firstLine="709"/>
        <w:rPr>
          <w:color w:val="0D0D0D" w:themeColor="text1" w:themeTint="F2"/>
        </w:rPr>
      </w:pPr>
      <w:r w:rsidRPr="00486D79">
        <w:rPr>
          <w:color w:val="0D0D0D" w:themeColor="text1" w:themeTint="F2"/>
        </w:rPr>
        <w:t xml:space="preserve">Управление проектами с использованием </w:t>
      </w:r>
      <w:proofErr w:type="spellStart"/>
      <w:r w:rsidRPr="00486D79">
        <w:rPr>
          <w:color w:val="0D0D0D" w:themeColor="text1" w:themeTint="F2"/>
        </w:rPr>
        <w:t>Microsoft</w:t>
      </w:r>
      <w:proofErr w:type="spellEnd"/>
      <w:r w:rsidRPr="00486D79">
        <w:rPr>
          <w:color w:val="0D0D0D" w:themeColor="text1" w:themeTint="F2"/>
        </w:rPr>
        <w:t xml:space="preserve"> </w:t>
      </w:r>
      <w:proofErr w:type="spellStart"/>
      <w:r w:rsidRPr="00486D79">
        <w:rPr>
          <w:color w:val="0D0D0D" w:themeColor="text1" w:themeTint="F2"/>
        </w:rPr>
        <w:t>Project</w:t>
      </w:r>
      <w:proofErr w:type="spellEnd"/>
      <w:r w:rsidRPr="00486D79">
        <w:rPr>
          <w:color w:val="0D0D0D" w:themeColor="text1" w:themeTint="F2"/>
        </w:rPr>
        <w:t xml:space="preserve">: учебное </w:t>
      </w:r>
      <w:proofErr w:type="gramStart"/>
      <w:r w:rsidRPr="00486D79">
        <w:rPr>
          <w:color w:val="0D0D0D" w:themeColor="text1" w:themeTint="F2"/>
        </w:rPr>
        <w:t>пособие  /</w:t>
      </w:r>
      <w:proofErr w:type="gramEnd"/>
      <w:r w:rsidRPr="00486D79">
        <w:rPr>
          <w:color w:val="0D0D0D" w:themeColor="text1" w:themeTint="F2"/>
        </w:rPr>
        <w:t xml:space="preserve"> Т.С. Васючкова, Н.А. </w:t>
      </w:r>
      <w:proofErr w:type="spellStart"/>
      <w:r w:rsidRPr="00486D79">
        <w:rPr>
          <w:color w:val="0D0D0D" w:themeColor="text1" w:themeTint="F2"/>
        </w:rPr>
        <w:t>Иванчева</w:t>
      </w:r>
      <w:proofErr w:type="spellEnd"/>
      <w:r w:rsidRPr="00486D79">
        <w:rPr>
          <w:color w:val="0D0D0D" w:themeColor="text1" w:themeTint="F2"/>
        </w:rPr>
        <w:t xml:space="preserve">, М.А. </w:t>
      </w:r>
      <w:proofErr w:type="spellStart"/>
      <w:r w:rsidRPr="00486D79">
        <w:rPr>
          <w:color w:val="0D0D0D" w:themeColor="text1" w:themeTint="F2"/>
        </w:rPr>
        <w:t>Держо</w:t>
      </w:r>
      <w:proofErr w:type="spellEnd"/>
      <w:r w:rsidRPr="00486D79">
        <w:rPr>
          <w:color w:val="0D0D0D" w:themeColor="text1" w:themeTint="F2"/>
        </w:rPr>
        <w:t xml:space="preserve">, Т.П. </w:t>
      </w:r>
      <w:proofErr w:type="spellStart"/>
      <w:r w:rsidRPr="00486D79">
        <w:rPr>
          <w:color w:val="0D0D0D" w:themeColor="text1" w:themeTint="F2"/>
        </w:rPr>
        <w:t>Пухначева</w:t>
      </w:r>
      <w:proofErr w:type="spellEnd"/>
      <w:r w:rsidRPr="00486D79">
        <w:rPr>
          <w:color w:val="0D0D0D" w:themeColor="text1" w:themeTint="F2"/>
        </w:rPr>
        <w:t xml:space="preserve">. - 2-е изд., </w:t>
      </w:r>
      <w:proofErr w:type="spellStart"/>
      <w:r w:rsidRPr="00486D79">
        <w:rPr>
          <w:color w:val="0D0D0D" w:themeColor="text1" w:themeTint="F2"/>
        </w:rPr>
        <w:t>испр</w:t>
      </w:r>
      <w:proofErr w:type="spellEnd"/>
      <w:r w:rsidRPr="00486D79">
        <w:rPr>
          <w:color w:val="0D0D0D" w:themeColor="text1" w:themeTint="F2"/>
        </w:rPr>
        <w:t xml:space="preserve">. - </w:t>
      </w:r>
      <w:proofErr w:type="gramStart"/>
      <w:r w:rsidRPr="00486D79">
        <w:rPr>
          <w:color w:val="0D0D0D" w:themeColor="text1" w:themeTint="F2"/>
        </w:rPr>
        <w:t>Москва :</w:t>
      </w:r>
      <w:proofErr w:type="gramEnd"/>
      <w:r w:rsidRPr="00486D79">
        <w:rPr>
          <w:color w:val="0D0D0D" w:themeColor="text1" w:themeTint="F2"/>
        </w:rPr>
        <w:t xml:space="preserve"> Национальный Открытый Университет «ИНТУИТ», 2016. - 148 с. - ЭБС Университетская библиотека </w:t>
      </w:r>
      <w:proofErr w:type="spellStart"/>
      <w:r w:rsidRPr="00486D79">
        <w:rPr>
          <w:color w:val="0D0D0D" w:themeColor="text1" w:themeTint="F2"/>
        </w:rPr>
        <w:t>online</w:t>
      </w:r>
      <w:proofErr w:type="spellEnd"/>
      <w:r w:rsidRPr="00486D79">
        <w:rPr>
          <w:color w:val="0D0D0D" w:themeColor="text1" w:themeTint="F2"/>
        </w:rPr>
        <w:t xml:space="preserve">. - URL: https://biblioclub.ru/index.php?page=book&amp;id=429881 (дата обращения:14.11.2023). – </w:t>
      </w:r>
      <w:proofErr w:type="gramStart"/>
      <w:r w:rsidRPr="00486D79">
        <w:rPr>
          <w:color w:val="0D0D0D" w:themeColor="text1" w:themeTint="F2"/>
        </w:rPr>
        <w:t>Текст :</w:t>
      </w:r>
      <w:proofErr w:type="gramEnd"/>
      <w:r w:rsidRPr="00486D79">
        <w:rPr>
          <w:color w:val="0D0D0D" w:themeColor="text1" w:themeTint="F2"/>
        </w:rPr>
        <w:t xml:space="preserve"> электронный.</w:t>
      </w:r>
    </w:p>
    <w:p w14:paraId="4005DF67" w14:textId="090D3DAB" w:rsidR="00A84F74" w:rsidRPr="00A87EC2" w:rsidRDefault="00B536A7">
      <w:pPr>
        <w:pStyle w:val="1"/>
        <w:spacing w:before="0"/>
        <w:ind w:firstLine="709"/>
        <w:jc w:val="both"/>
        <w:rPr>
          <w:rFonts w:ascii="Times New Roman" w:hAnsi="Times New Roman" w:cs="Times New Roman"/>
          <w:b/>
          <w:bCs/>
          <w:color w:val="auto"/>
          <w:sz w:val="28"/>
          <w:szCs w:val="28"/>
        </w:rPr>
      </w:pPr>
      <w:bookmarkStart w:id="15" w:name="_Toc152795121"/>
      <w:r w:rsidRPr="00A87EC2">
        <w:rPr>
          <w:rFonts w:ascii="Times New Roman" w:hAnsi="Times New Roman" w:cs="Times New Roman"/>
          <w:b/>
          <w:color w:val="auto"/>
          <w:sz w:val="28"/>
          <w:szCs w:val="28"/>
        </w:rPr>
        <w:lastRenderedPageBreak/>
        <w:t>9. П</w:t>
      </w:r>
      <w:r w:rsidRPr="00A87EC2">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5"/>
    </w:p>
    <w:p w14:paraId="03A4C6BF" w14:textId="77777777" w:rsidR="00830F42" w:rsidRPr="00A87EC2" w:rsidRDefault="00830F42" w:rsidP="00830F42">
      <w:pPr>
        <w:pStyle w:val="Style1"/>
        <w:numPr>
          <w:ilvl w:val="0"/>
          <w:numId w:val="12"/>
        </w:numPr>
        <w:ind w:left="0" w:firstLine="709"/>
        <w:rPr>
          <w:color w:val="0D0D0D" w:themeColor="text1" w:themeTint="F2"/>
        </w:rPr>
      </w:pPr>
      <w:r w:rsidRPr="00A87EC2">
        <w:rPr>
          <w:color w:val="0D0D0D" w:themeColor="text1" w:themeTint="F2"/>
        </w:rPr>
        <w:t xml:space="preserve">Официальный сайт Министерства цифрового развития, связи и массовых коммуникаций Российской Федерации –     URL: </w:t>
      </w:r>
      <w:hyperlink r:id="rId11" w:history="1">
        <w:r w:rsidRPr="00A87EC2">
          <w:rPr>
            <w:rStyle w:val="afe"/>
            <w:color w:val="0D0D0D" w:themeColor="text1" w:themeTint="F2"/>
          </w:rPr>
          <w:t>https://digital.gov.ru/</w:t>
        </w:r>
      </w:hyperlink>
    </w:p>
    <w:p w14:paraId="63693CAA" w14:textId="77777777" w:rsidR="00830F42" w:rsidRPr="00A87EC2" w:rsidRDefault="00830F42" w:rsidP="00830F42">
      <w:pPr>
        <w:pStyle w:val="Style1"/>
        <w:numPr>
          <w:ilvl w:val="0"/>
          <w:numId w:val="12"/>
        </w:numPr>
        <w:ind w:left="0" w:firstLine="709"/>
        <w:rPr>
          <w:color w:val="0D0D0D" w:themeColor="text1" w:themeTint="F2"/>
        </w:rPr>
      </w:pPr>
      <w:r w:rsidRPr="00A87EC2">
        <w:rPr>
          <w:color w:val="0D0D0D" w:themeColor="text1" w:themeTint="F2"/>
        </w:rPr>
        <w:t xml:space="preserve">Федеральная государственная информационная система координации информатизации - URL: </w:t>
      </w:r>
      <w:hyperlink r:id="rId12" w:history="1">
        <w:r w:rsidRPr="00A87EC2">
          <w:rPr>
            <w:rStyle w:val="afe"/>
            <w:color w:val="0D0D0D" w:themeColor="text1" w:themeTint="F2"/>
          </w:rPr>
          <w:t>https://portal.eskigov.ru/</w:t>
        </w:r>
      </w:hyperlink>
    </w:p>
    <w:p w14:paraId="57493733" w14:textId="77777777" w:rsidR="00830F42" w:rsidRPr="00A87EC2" w:rsidRDefault="00830F42" w:rsidP="00830F42">
      <w:pPr>
        <w:pStyle w:val="Style1"/>
        <w:numPr>
          <w:ilvl w:val="0"/>
          <w:numId w:val="12"/>
        </w:numPr>
        <w:ind w:left="0" w:firstLine="709"/>
        <w:rPr>
          <w:color w:val="0D0D0D" w:themeColor="text1" w:themeTint="F2"/>
        </w:rPr>
      </w:pPr>
      <w:r w:rsidRPr="00A87EC2">
        <w:rPr>
          <w:color w:val="0D0D0D" w:themeColor="text1" w:themeTint="F2"/>
        </w:rPr>
        <w:t>Официальный сайт Министерства экономического развития Российской Федерации – URL: http://www.economy.gov.ru</w:t>
      </w:r>
    </w:p>
    <w:p w14:paraId="2ED77985" w14:textId="77777777" w:rsidR="00830F42" w:rsidRPr="00A87EC2" w:rsidRDefault="00830F42" w:rsidP="00A87EC2">
      <w:pPr>
        <w:pStyle w:val="Style1"/>
        <w:ind w:left="0" w:firstLine="709"/>
        <w:rPr>
          <w:color w:val="0D0D0D" w:themeColor="text1" w:themeTint="F2"/>
        </w:rPr>
      </w:pPr>
      <w:r w:rsidRPr="00A87EC2">
        <w:rPr>
          <w:color w:val="0D0D0D" w:themeColor="text1" w:themeTint="F2"/>
        </w:rPr>
        <w:t>Официальный сайт Федеральной службы государственной статистики (Росстат) – URL: http://www.gks.ru</w:t>
      </w:r>
    </w:p>
    <w:p w14:paraId="1B5D9C90" w14:textId="257D9E75" w:rsidR="00830F42" w:rsidRPr="00486D79" w:rsidRDefault="00830F42" w:rsidP="00A87EC2">
      <w:pPr>
        <w:pStyle w:val="Style1"/>
        <w:ind w:left="0" w:firstLine="709"/>
        <w:rPr>
          <w:rStyle w:val="afe"/>
          <w:color w:val="0D0D0D" w:themeColor="text1" w:themeTint="F2"/>
          <w:u w:val="none"/>
        </w:rPr>
      </w:pPr>
      <w:r w:rsidRPr="00A87EC2">
        <w:rPr>
          <w:color w:val="0D0D0D" w:themeColor="text1" w:themeTint="F2"/>
        </w:rPr>
        <w:t xml:space="preserve">Рейтинговое агентство Эксперт – URL:     </w:t>
      </w:r>
      <w:hyperlink r:id="rId13" w:history="1">
        <w:r w:rsidRPr="00A87EC2">
          <w:rPr>
            <w:rStyle w:val="afe"/>
            <w:color w:val="0D0D0D" w:themeColor="text1" w:themeTint="F2"/>
          </w:rPr>
          <w:t>https://www.raexpert.ru/</w:t>
        </w:r>
      </w:hyperlink>
    </w:p>
    <w:p w14:paraId="5F34C32C" w14:textId="30D8EE29" w:rsidR="00486D79" w:rsidRDefault="00486D79" w:rsidP="00A87EC2">
      <w:pPr>
        <w:pStyle w:val="Style1"/>
        <w:ind w:left="0" w:firstLine="709"/>
        <w:rPr>
          <w:rStyle w:val="afe"/>
          <w:color w:val="0D0D0D" w:themeColor="text1" w:themeTint="F2"/>
          <w:u w:val="none"/>
        </w:rPr>
      </w:pPr>
      <w:r>
        <w:rPr>
          <w:rStyle w:val="afe"/>
          <w:color w:val="0D0D0D" w:themeColor="text1" w:themeTint="F2"/>
          <w:u w:val="none"/>
        </w:rPr>
        <w:t>Электронные ресурсы БИК</w:t>
      </w:r>
      <w:r>
        <w:rPr>
          <w:rStyle w:val="afe"/>
          <w:color w:val="0D0D0D" w:themeColor="text1" w:themeTint="F2"/>
          <w:u w:val="none"/>
          <w:lang w:val="en-US"/>
        </w:rPr>
        <w:t xml:space="preserve">: </w:t>
      </w:r>
    </w:p>
    <w:p w14:paraId="3F5C2729" w14:textId="2A5B32F4" w:rsidR="00486D79" w:rsidRPr="00486D79" w:rsidRDefault="00486D79" w:rsidP="00486D79">
      <w:pPr>
        <w:pStyle w:val="Style1"/>
        <w:numPr>
          <w:ilvl w:val="0"/>
          <w:numId w:val="0"/>
        </w:numPr>
        <w:rPr>
          <w:color w:val="0D0D0D" w:themeColor="text1" w:themeTint="F2"/>
        </w:rPr>
      </w:pPr>
      <w:r>
        <w:rPr>
          <w:rStyle w:val="afe"/>
          <w:color w:val="0D0D0D" w:themeColor="text1" w:themeTint="F2"/>
          <w:u w:val="none"/>
        </w:rPr>
        <w:t xml:space="preserve">                     - </w:t>
      </w:r>
      <w:bookmarkStart w:id="16" w:name="_Hlk149655766"/>
      <w:r w:rsidRPr="00486D79">
        <w:rPr>
          <w:color w:val="0D0D0D" w:themeColor="text1" w:themeTint="F2"/>
        </w:rPr>
        <w:t xml:space="preserve">Электронная библиотека Финансового университета (ЭБ) </w:t>
      </w:r>
      <w:hyperlink r:id="rId14" w:history="1">
        <w:r w:rsidRPr="00486D79">
          <w:rPr>
            <w:rStyle w:val="afe"/>
          </w:rPr>
          <w:t>http://elib.fa.ru/</w:t>
        </w:r>
      </w:hyperlink>
    </w:p>
    <w:p w14:paraId="4D572024" w14:textId="4950427F" w:rsidR="00486D79" w:rsidRPr="00486D79" w:rsidRDefault="00486D79" w:rsidP="00486D79">
      <w:pPr>
        <w:pStyle w:val="Style1"/>
        <w:numPr>
          <w:ilvl w:val="0"/>
          <w:numId w:val="0"/>
        </w:numPr>
        <w:ind w:left="709"/>
        <w:rPr>
          <w:color w:val="0D0D0D" w:themeColor="text1" w:themeTint="F2"/>
          <w:u w:val="single"/>
        </w:rPr>
      </w:pPr>
      <w:r>
        <w:rPr>
          <w:color w:val="0D0D0D" w:themeColor="text1" w:themeTint="F2"/>
        </w:rPr>
        <w:t xml:space="preserve">         - </w:t>
      </w:r>
      <w:r w:rsidRPr="00486D79">
        <w:rPr>
          <w:color w:val="0D0D0D" w:themeColor="text1" w:themeTint="F2"/>
        </w:rPr>
        <w:t xml:space="preserve">Электронно-библиотечная система BOOK.RU </w:t>
      </w:r>
      <w:hyperlink r:id="rId15" w:history="1">
        <w:r w:rsidRPr="00486D79">
          <w:rPr>
            <w:rStyle w:val="afe"/>
          </w:rPr>
          <w:t>http://www.book.ru</w:t>
        </w:r>
      </w:hyperlink>
    </w:p>
    <w:p w14:paraId="2278F386" w14:textId="3B6982E9" w:rsidR="00486D79" w:rsidRPr="00486D79" w:rsidRDefault="00486D79" w:rsidP="00486D79">
      <w:pPr>
        <w:pStyle w:val="Style1"/>
        <w:numPr>
          <w:ilvl w:val="0"/>
          <w:numId w:val="0"/>
        </w:numPr>
        <w:ind w:left="501" w:hanging="360"/>
        <w:rPr>
          <w:color w:val="0D0D0D" w:themeColor="text1" w:themeTint="F2"/>
        </w:rPr>
      </w:pPr>
      <w:r>
        <w:rPr>
          <w:color w:val="0D0D0D" w:themeColor="text1" w:themeTint="F2"/>
        </w:rPr>
        <w:t xml:space="preserve">                  - </w:t>
      </w:r>
      <w:r w:rsidRPr="00486D79">
        <w:rPr>
          <w:color w:val="0D0D0D" w:themeColor="text1" w:themeTint="F2"/>
        </w:rPr>
        <w:t xml:space="preserve">Электронно-библиотечная система «Университетская библиотека ОНЛАЙН» </w:t>
      </w:r>
      <w:hyperlink r:id="rId16" w:history="1">
        <w:r w:rsidRPr="00486D79">
          <w:rPr>
            <w:rStyle w:val="afe"/>
            <w:lang w:val="en-US"/>
          </w:rPr>
          <w:t>http</w:t>
        </w:r>
        <w:r w:rsidRPr="00486D79">
          <w:rPr>
            <w:rStyle w:val="afe"/>
          </w:rPr>
          <w:t>://</w:t>
        </w:r>
        <w:proofErr w:type="spellStart"/>
        <w:r w:rsidRPr="00486D79">
          <w:rPr>
            <w:rStyle w:val="afe"/>
            <w:lang w:val="en-US"/>
          </w:rPr>
          <w:t>biblioclub</w:t>
        </w:r>
        <w:proofErr w:type="spellEnd"/>
        <w:r w:rsidRPr="00486D79">
          <w:rPr>
            <w:rStyle w:val="afe"/>
          </w:rPr>
          <w:t>.</w:t>
        </w:r>
        <w:proofErr w:type="spellStart"/>
        <w:r w:rsidRPr="00486D79">
          <w:rPr>
            <w:rStyle w:val="afe"/>
            <w:lang w:val="en-US"/>
          </w:rPr>
          <w:t>ru</w:t>
        </w:r>
        <w:proofErr w:type="spellEnd"/>
        <w:r w:rsidRPr="00486D79">
          <w:rPr>
            <w:rStyle w:val="afe"/>
          </w:rPr>
          <w:t>/</w:t>
        </w:r>
      </w:hyperlink>
    </w:p>
    <w:p w14:paraId="15232B7B" w14:textId="7C0DCA98" w:rsidR="00486D79" w:rsidRPr="00486D79" w:rsidRDefault="00486D79" w:rsidP="00486D79">
      <w:pPr>
        <w:pStyle w:val="Style1"/>
        <w:numPr>
          <w:ilvl w:val="0"/>
          <w:numId w:val="0"/>
        </w:numPr>
        <w:ind w:left="709"/>
        <w:rPr>
          <w:color w:val="0D0D0D" w:themeColor="text1" w:themeTint="F2"/>
          <w:u w:val="single"/>
        </w:rPr>
      </w:pPr>
      <w:bookmarkStart w:id="17" w:name="_Hlk149658145"/>
      <w:r>
        <w:rPr>
          <w:color w:val="0D0D0D" w:themeColor="text1" w:themeTint="F2"/>
        </w:rPr>
        <w:t xml:space="preserve">         - </w:t>
      </w:r>
      <w:r w:rsidRPr="00486D79">
        <w:rPr>
          <w:color w:val="0D0D0D" w:themeColor="text1" w:themeTint="F2"/>
        </w:rPr>
        <w:t xml:space="preserve">Электронно-библиотечная система </w:t>
      </w:r>
      <w:proofErr w:type="spellStart"/>
      <w:r w:rsidRPr="00486D79">
        <w:rPr>
          <w:color w:val="0D0D0D" w:themeColor="text1" w:themeTint="F2"/>
          <w:lang w:val="en-US"/>
        </w:rPr>
        <w:t>Znanium</w:t>
      </w:r>
      <w:proofErr w:type="spellEnd"/>
      <w:r w:rsidRPr="00486D79">
        <w:rPr>
          <w:color w:val="0D0D0D" w:themeColor="text1" w:themeTint="F2"/>
        </w:rPr>
        <w:t xml:space="preserve"> </w:t>
      </w:r>
      <w:hyperlink r:id="rId17" w:history="1">
        <w:r w:rsidRPr="00486D79">
          <w:rPr>
            <w:rStyle w:val="afe"/>
          </w:rPr>
          <w:t>http://www.znanium.com</w:t>
        </w:r>
      </w:hyperlink>
    </w:p>
    <w:p w14:paraId="0147D252" w14:textId="104E75F6" w:rsidR="00486D79" w:rsidRPr="00486D79" w:rsidRDefault="00486D79" w:rsidP="00486D79">
      <w:pPr>
        <w:pStyle w:val="Style1"/>
        <w:numPr>
          <w:ilvl w:val="0"/>
          <w:numId w:val="0"/>
        </w:numPr>
        <w:ind w:left="709"/>
        <w:rPr>
          <w:color w:val="0D0D0D" w:themeColor="text1" w:themeTint="F2"/>
        </w:rPr>
      </w:pPr>
      <w:bookmarkStart w:id="18" w:name="_Hlk122599993"/>
      <w:bookmarkEnd w:id="17"/>
      <w:r>
        <w:rPr>
          <w:color w:val="0D0D0D" w:themeColor="text1" w:themeTint="F2"/>
        </w:rPr>
        <w:t xml:space="preserve">         - </w:t>
      </w:r>
      <w:r w:rsidRPr="00486D79">
        <w:rPr>
          <w:color w:val="0D0D0D" w:themeColor="text1" w:themeTint="F2"/>
        </w:rPr>
        <w:t xml:space="preserve">Образовательная платформа </w:t>
      </w:r>
      <w:proofErr w:type="spellStart"/>
      <w:r w:rsidRPr="00486D79">
        <w:rPr>
          <w:color w:val="0D0D0D" w:themeColor="text1" w:themeTint="F2"/>
        </w:rPr>
        <w:t>Юрайт</w:t>
      </w:r>
      <w:proofErr w:type="spellEnd"/>
      <w:r w:rsidRPr="00486D79">
        <w:rPr>
          <w:color w:val="0D0D0D" w:themeColor="text1" w:themeTint="F2"/>
        </w:rPr>
        <w:t> </w:t>
      </w:r>
      <w:hyperlink r:id="rId18" w:history="1">
        <w:r w:rsidRPr="00486D79">
          <w:rPr>
            <w:rStyle w:val="afe"/>
          </w:rPr>
          <w:t>https://urait.ru/</w:t>
        </w:r>
      </w:hyperlink>
    </w:p>
    <w:bookmarkEnd w:id="18"/>
    <w:p w14:paraId="3B5C55F4" w14:textId="2EE84DB1" w:rsidR="00486D79" w:rsidRPr="00486D79" w:rsidRDefault="00486D79" w:rsidP="00486D79">
      <w:pPr>
        <w:pStyle w:val="Style1"/>
        <w:numPr>
          <w:ilvl w:val="0"/>
          <w:numId w:val="0"/>
        </w:numPr>
        <w:ind w:left="709"/>
        <w:rPr>
          <w:color w:val="0D0D0D" w:themeColor="text1" w:themeTint="F2"/>
        </w:rPr>
      </w:pPr>
      <w:r>
        <w:rPr>
          <w:color w:val="0D0D0D" w:themeColor="text1" w:themeTint="F2"/>
        </w:rPr>
        <w:t xml:space="preserve">         - </w:t>
      </w:r>
      <w:r w:rsidRPr="00486D79">
        <w:rPr>
          <w:color w:val="0D0D0D" w:themeColor="text1" w:themeTint="F2"/>
        </w:rPr>
        <w:t>Электронно-библиотечная система издательства Проспект http://ebs.prospekt.org/books</w:t>
      </w:r>
    </w:p>
    <w:p w14:paraId="605A3407" w14:textId="28DA5C4F" w:rsidR="00486D79" w:rsidRPr="00486D79" w:rsidRDefault="00486D79" w:rsidP="00486D79">
      <w:pPr>
        <w:pStyle w:val="Style1"/>
        <w:numPr>
          <w:ilvl w:val="0"/>
          <w:numId w:val="0"/>
        </w:numPr>
        <w:ind w:left="501" w:hanging="360"/>
        <w:rPr>
          <w:color w:val="0D0D0D" w:themeColor="text1" w:themeTint="F2"/>
        </w:rPr>
      </w:pPr>
      <w:bookmarkStart w:id="19" w:name="_Hlk149667086"/>
      <w:r>
        <w:rPr>
          <w:color w:val="0D0D0D" w:themeColor="text1" w:themeTint="F2"/>
        </w:rPr>
        <w:t xml:space="preserve">                  - </w:t>
      </w:r>
      <w:r w:rsidRPr="00486D79">
        <w:rPr>
          <w:color w:val="0D0D0D" w:themeColor="text1" w:themeTint="F2"/>
        </w:rPr>
        <w:t>Электронно-библиотечная система издательства Лань https://e.lanbook.com/</w:t>
      </w:r>
    </w:p>
    <w:bookmarkEnd w:id="19"/>
    <w:p w14:paraId="7F8AD34B" w14:textId="15782938" w:rsidR="00486D79" w:rsidRPr="00486D79" w:rsidRDefault="00486D79" w:rsidP="00486D79">
      <w:pPr>
        <w:pStyle w:val="Style1"/>
        <w:numPr>
          <w:ilvl w:val="0"/>
          <w:numId w:val="0"/>
        </w:numPr>
        <w:ind w:left="709"/>
        <w:rPr>
          <w:b/>
          <w:bCs/>
          <w:color w:val="0D0D0D" w:themeColor="text1" w:themeTint="F2"/>
        </w:rPr>
      </w:pPr>
      <w:r>
        <w:rPr>
          <w:color w:val="0D0D0D" w:themeColor="text1" w:themeTint="F2"/>
        </w:rPr>
        <w:t xml:space="preserve">         - </w:t>
      </w:r>
      <w:r w:rsidRPr="00486D79">
        <w:rPr>
          <w:color w:val="0D0D0D" w:themeColor="text1" w:themeTint="F2"/>
        </w:rPr>
        <w:t xml:space="preserve">Деловая онлайн-библиотека </w:t>
      </w:r>
      <w:proofErr w:type="spellStart"/>
      <w:r w:rsidRPr="00486D79">
        <w:rPr>
          <w:color w:val="0D0D0D" w:themeColor="text1" w:themeTint="F2"/>
        </w:rPr>
        <w:t>Alpina</w:t>
      </w:r>
      <w:proofErr w:type="spellEnd"/>
      <w:r w:rsidRPr="00486D79">
        <w:rPr>
          <w:color w:val="0D0D0D" w:themeColor="text1" w:themeTint="F2"/>
        </w:rPr>
        <w:t xml:space="preserve"> </w:t>
      </w:r>
      <w:proofErr w:type="spellStart"/>
      <w:r w:rsidRPr="00486D79">
        <w:rPr>
          <w:color w:val="0D0D0D" w:themeColor="text1" w:themeTint="F2"/>
        </w:rPr>
        <w:t>Digital</w:t>
      </w:r>
      <w:proofErr w:type="spellEnd"/>
      <w:r w:rsidRPr="00486D79">
        <w:rPr>
          <w:color w:val="0D0D0D" w:themeColor="text1" w:themeTint="F2"/>
        </w:rPr>
        <w:t xml:space="preserve"> http://lib.alpinadigital.ru/</w:t>
      </w:r>
    </w:p>
    <w:p w14:paraId="0BD8F3E3" w14:textId="65DDFC42" w:rsidR="00486D79" w:rsidRPr="00486D79" w:rsidRDefault="00486D79" w:rsidP="00486D79">
      <w:pPr>
        <w:pStyle w:val="Style1"/>
        <w:numPr>
          <w:ilvl w:val="0"/>
          <w:numId w:val="0"/>
        </w:numPr>
        <w:ind w:left="709"/>
        <w:rPr>
          <w:color w:val="0D0D0D" w:themeColor="text1" w:themeTint="F2"/>
          <w:u w:val="single"/>
        </w:rPr>
      </w:pPr>
      <w:r>
        <w:rPr>
          <w:bCs/>
          <w:color w:val="0D0D0D" w:themeColor="text1" w:themeTint="F2"/>
        </w:rPr>
        <w:t xml:space="preserve">         - </w:t>
      </w:r>
      <w:r w:rsidRPr="00486D79">
        <w:rPr>
          <w:bCs/>
          <w:color w:val="0D0D0D" w:themeColor="text1" w:themeTint="F2"/>
        </w:rPr>
        <w:t xml:space="preserve">Электронная библиотека Издательского дома «Гребенников» </w:t>
      </w:r>
      <w:hyperlink r:id="rId19" w:history="1">
        <w:r w:rsidRPr="00486D79">
          <w:rPr>
            <w:rStyle w:val="afe"/>
          </w:rPr>
          <w:t>https://grebennikon.ru/</w:t>
        </w:r>
      </w:hyperlink>
    </w:p>
    <w:p w14:paraId="1D1106E3" w14:textId="640F8ED7" w:rsidR="00486D79" w:rsidRPr="00486D79" w:rsidRDefault="00486D79" w:rsidP="00486D79">
      <w:pPr>
        <w:pStyle w:val="Style1"/>
        <w:numPr>
          <w:ilvl w:val="0"/>
          <w:numId w:val="0"/>
        </w:numPr>
        <w:ind w:left="709"/>
        <w:rPr>
          <w:color w:val="0D0D0D" w:themeColor="text1" w:themeTint="F2"/>
        </w:rPr>
      </w:pPr>
      <w:bookmarkStart w:id="20" w:name="_Hlk148003466"/>
      <w:r>
        <w:rPr>
          <w:color w:val="0D0D0D" w:themeColor="text1" w:themeTint="F2"/>
        </w:rPr>
        <w:t xml:space="preserve">        - </w:t>
      </w:r>
      <w:r w:rsidRPr="00486D79">
        <w:rPr>
          <w:color w:val="0D0D0D" w:themeColor="text1" w:themeTint="F2"/>
        </w:rPr>
        <w:t xml:space="preserve">Научная электронная библиотека </w:t>
      </w:r>
      <w:proofErr w:type="spellStart"/>
      <w:r w:rsidRPr="00486D79">
        <w:rPr>
          <w:color w:val="0D0D0D" w:themeColor="text1" w:themeTint="F2"/>
          <w:lang w:val="en-US"/>
        </w:rPr>
        <w:t>eLibrary</w:t>
      </w:r>
      <w:proofErr w:type="spellEnd"/>
      <w:r w:rsidRPr="00486D79">
        <w:rPr>
          <w:color w:val="0D0D0D" w:themeColor="text1" w:themeTint="F2"/>
        </w:rPr>
        <w:t>.</w:t>
      </w:r>
      <w:proofErr w:type="spellStart"/>
      <w:r w:rsidRPr="00486D79">
        <w:rPr>
          <w:color w:val="0D0D0D" w:themeColor="text1" w:themeTint="F2"/>
          <w:lang w:val="en-US"/>
        </w:rPr>
        <w:t>ru</w:t>
      </w:r>
      <w:proofErr w:type="spellEnd"/>
      <w:r w:rsidRPr="00486D79">
        <w:rPr>
          <w:color w:val="0D0D0D" w:themeColor="text1" w:themeTint="F2"/>
        </w:rPr>
        <w:t xml:space="preserve"> </w:t>
      </w:r>
      <w:hyperlink r:id="rId20" w:history="1">
        <w:r w:rsidRPr="00486D79">
          <w:rPr>
            <w:rStyle w:val="afe"/>
            <w:lang w:val="en-US"/>
          </w:rPr>
          <w:t>http</w:t>
        </w:r>
        <w:r w:rsidRPr="00486D79">
          <w:rPr>
            <w:rStyle w:val="afe"/>
          </w:rPr>
          <w:t>://</w:t>
        </w:r>
        <w:proofErr w:type="spellStart"/>
        <w:r w:rsidRPr="00486D79">
          <w:rPr>
            <w:rStyle w:val="afe"/>
            <w:lang w:val="en-US"/>
          </w:rPr>
          <w:t>elibrary</w:t>
        </w:r>
        <w:proofErr w:type="spellEnd"/>
        <w:r w:rsidRPr="00486D79">
          <w:rPr>
            <w:rStyle w:val="afe"/>
          </w:rPr>
          <w:t>.</w:t>
        </w:r>
        <w:proofErr w:type="spellStart"/>
        <w:r w:rsidRPr="00486D79">
          <w:rPr>
            <w:rStyle w:val="afe"/>
            <w:lang w:val="en-US"/>
          </w:rPr>
          <w:t>ru</w:t>
        </w:r>
        <w:proofErr w:type="spellEnd"/>
      </w:hyperlink>
      <w:r w:rsidRPr="00486D79">
        <w:rPr>
          <w:color w:val="0D0D0D" w:themeColor="text1" w:themeTint="F2"/>
        </w:rPr>
        <w:t xml:space="preserve">  </w:t>
      </w:r>
    </w:p>
    <w:bookmarkEnd w:id="20"/>
    <w:p w14:paraId="3141E784" w14:textId="4EE18C20" w:rsidR="00486D79" w:rsidRPr="00486D79" w:rsidRDefault="00486D79" w:rsidP="00486D79">
      <w:pPr>
        <w:pStyle w:val="Style1"/>
        <w:numPr>
          <w:ilvl w:val="0"/>
          <w:numId w:val="0"/>
        </w:numPr>
        <w:ind w:left="709"/>
        <w:rPr>
          <w:color w:val="0D0D0D" w:themeColor="text1" w:themeTint="F2"/>
          <w:u w:val="single"/>
        </w:rPr>
      </w:pPr>
      <w:r>
        <w:rPr>
          <w:color w:val="0D0D0D" w:themeColor="text1" w:themeTint="F2"/>
        </w:rPr>
        <w:t xml:space="preserve">        - </w:t>
      </w:r>
      <w:r w:rsidRPr="00486D79">
        <w:rPr>
          <w:color w:val="0D0D0D" w:themeColor="text1" w:themeTint="F2"/>
        </w:rPr>
        <w:t xml:space="preserve">Национальная электронная библиотека </w:t>
      </w:r>
      <w:hyperlink r:id="rId21" w:history="1">
        <w:r w:rsidRPr="00486D79">
          <w:rPr>
            <w:rStyle w:val="afe"/>
          </w:rPr>
          <w:t>http://нэб.рф/</w:t>
        </w:r>
      </w:hyperlink>
    </w:p>
    <w:bookmarkEnd w:id="16"/>
    <w:p w14:paraId="601AAC24" w14:textId="77777777" w:rsidR="00830F42" w:rsidRPr="00C21CD7" w:rsidRDefault="00830F42" w:rsidP="00A87EC2">
      <w:pPr>
        <w:pStyle w:val="Style1"/>
        <w:numPr>
          <w:ilvl w:val="0"/>
          <w:numId w:val="0"/>
        </w:numPr>
        <w:ind w:firstLine="709"/>
        <w:rPr>
          <w:color w:val="0D0D0D" w:themeColor="text1" w:themeTint="F2"/>
        </w:rPr>
      </w:pPr>
    </w:p>
    <w:p w14:paraId="24B137C9" w14:textId="77777777" w:rsidR="00A84F74" w:rsidRDefault="00B536A7">
      <w:pPr>
        <w:pStyle w:val="1"/>
        <w:spacing w:before="0"/>
        <w:ind w:firstLine="709"/>
        <w:jc w:val="both"/>
        <w:rPr>
          <w:rFonts w:ascii="Times New Roman" w:hAnsi="Times New Roman" w:cs="Times New Roman"/>
          <w:b/>
          <w:color w:val="auto"/>
          <w:sz w:val="28"/>
          <w:szCs w:val="28"/>
        </w:rPr>
      </w:pPr>
      <w:bookmarkStart w:id="21" w:name="_Toc152795122"/>
      <w:r>
        <w:rPr>
          <w:rFonts w:ascii="Times New Roman" w:hAnsi="Times New Roman" w:cs="Times New Roman"/>
          <w:b/>
          <w:color w:val="auto"/>
          <w:sz w:val="28"/>
          <w:szCs w:val="28"/>
        </w:rPr>
        <w:t>10. Методические указания для обучающихся по освоению дисциплины</w:t>
      </w:r>
      <w:bookmarkEnd w:id="21"/>
    </w:p>
    <w:p w14:paraId="56A21BA3" w14:textId="77777777" w:rsidR="00B03F57" w:rsidRDefault="00B03F57" w:rsidP="00B03F57">
      <w:pPr>
        <w:jc w:val="center"/>
        <w:rPr>
          <w:b/>
          <w:sz w:val="28"/>
          <w:szCs w:val="28"/>
        </w:rPr>
      </w:pPr>
    </w:p>
    <w:p w14:paraId="4AB55F33" w14:textId="2112505F" w:rsidR="00B03F57" w:rsidRDefault="00B03F57" w:rsidP="00B03F57">
      <w:pPr>
        <w:jc w:val="center"/>
        <w:rPr>
          <w:b/>
          <w:sz w:val="28"/>
          <w:szCs w:val="28"/>
        </w:rPr>
      </w:pPr>
      <w:r>
        <w:rPr>
          <w:b/>
          <w:sz w:val="28"/>
          <w:szCs w:val="28"/>
        </w:rPr>
        <w:t xml:space="preserve">Контрольная работа  </w:t>
      </w:r>
    </w:p>
    <w:p w14:paraId="6FAE0395" w14:textId="4267BB2B" w:rsidR="00B03F57" w:rsidRPr="002D5572" w:rsidRDefault="00B03F57" w:rsidP="00B03F57">
      <w:pPr>
        <w:pStyle w:val="af8"/>
        <w:widowControl/>
        <w:numPr>
          <w:ilvl w:val="0"/>
          <w:numId w:val="14"/>
        </w:numPr>
        <w:shd w:val="clear" w:color="auto" w:fill="FFFFFF"/>
        <w:suppressAutoHyphens w:val="0"/>
        <w:spacing w:line="360" w:lineRule="auto"/>
        <w:ind w:left="0" w:firstLine="709"/>
        <w:contextualSpacing/>
        <w:jc w:val="both"/>
        <w:rPr>
          <w:rFonts w:eastAsia="Calibri"/>
          <w:sz w:val="28"/>
          <w:szCs w:val="28"/>
        </w:rPr>
      </w:pPr>
      <w:r w:rsidRPr="002D5572">
        <w:rPr>
          <w:sz w:val="28"/>
          <w:szCs w:val="28"/>
        </w:rPr>
        <w:t xml:space="preserve">Контрольная работа является одной из основных </w:t>
      </w:r>
      <w:r w:rsidRPr="002D5572">
        <w:rPr>
          <w:rFonts w:eastAsia="Calibri"/>
          <w:sz w:val="28"/>
          <w:szCs w:val="28"/>
        </w:rPr>
        <w:t xml:space="preserve">форм аудиторной и внеаудиторной самостоятельной работы студентов по дисциплинам, и может </w:t>
      </w:r>
      <w:r w:rsidRPr="002D5572">
        <w:rPr>
          <w:rFonts w:eastAsia="Calibri"/>
          <w:sz w:val="28"/>
          <w:szCs w:val="28"/>
        </w:rPr>
        <w:lastRenderedPageBreak/>
        <w:t>реализовываться как в письменном виде, так и с использованием информационных технологий и специализированных программных продуктов.</w:t>
      </w:r>
    </w:p>
    <w:p w14:paraId="01CC5395" w14:textId="77777777" w:rsidR="00B03F57" w:rsidRPr="002D5572" w:rsidRDefault="00B03F57" w:rsidP="00B03F57">
      <w:pPr>
        <w:pStyle w:val="af8"/>
        <w:widowControl/>
        <w:numPr>
          <w:ilvl w:val="0"/>
          <w:numId w:val="14"/>
        </w:numPr>
        <w:shd w:val="clear" w:color="auto" w:fill="FFFFFF"/>
        <w:suppressAutoHyphens w:val="0"/>
        <w:spacing w:line="360" w:lineRule="auto"/>
        <w:ind w:left="0" w:firstLine="709"/>
        <w:contextualSpacing/>
        <w:jc w:val="both"/>
        <w:rPr>
          <w:rFonts w:eastAsia="Calibri"/>
          <w:sz w:val="28"/>
          <w:szCs w:val="28"/>
        </w:rPr>
      </w:pPr>
      <w:r w:rsidRPr="002D5572">
        <w:rPr>
          <w:rFonts w:eastAsia="Calibri"/>
          <w:sz w:val="28"/>
          <w:szCs w:val="28"/>
        </w:rPr>
        <w:t xml:space="preserve">Контрольная работа отражает степень освоения студентами учебного материала конкретных разделов (тем) дисциплин (в форме развернутых ответов по вопросам, раскрытия понятий, выполнения упражнений, решения практических задач, ситуаций, кейсов и др.). </w:t>
      </w:r>
    </w:p>
    <w:p w14:paraId="16AF36B3" w14:textId="77777777" w:rsidR="00B03F57" w:rsidRPr="002D5572" w:rsidRDefault="00B03F57" w:rsidP="00B03F57">
      <w:pPr>
        <w:pStyle w:val="af8"/>
        <w:widowControl/>
        <w:numPr>
          <w:ilvl w:val="0"/>
          <w:numId w:val="14"/>
        </w:numPr>
        <w:shd w:val="clear" w:color="auto" w:fill="FFFFFF"/>
        <w:suppressAutoHyphens w:val="0"/>
        <w:spacing w:line="360" w:lineRule="auto"/>
        <w:ind w:left="0" w:firstLine="709"/>
        <w:contextualSpacing/>
        <w:jc w:val="both"/>
        <w:rPr>
          <w:rFonts w:eastAsia="Calibri"/>
          <w:sz w:val="28"/>
          <w:szCs w:val="28"/>
        </w:rPr>
      </w:pPr>
      <w:r w:rsidRPr="002D5572">
        <w:rPr>
          <w:rFonts w:eastAsia="Calibri"/>
          <w:sz w:val="28"/>
          <w:szCs w:val="28"/>
        </w:rPr>
        <w:t>Цель выполнения контрольной работы, содержащей комплект заданий - овладение студентами навыками решения типовых расчетных задач, формирование учебно-исследовательских навыков, закрепление умений самостоятельно работать с различными источниками информации;</w:t>
      </w:r>
      <w:r w:rsidRPr="002D5572">
        <w:rPr>
          <w:sz w:val="28"/>
          <w:szCs w:val="28"/>
        </w:rPr>
        <w:t xml:space="preserve"> расширение и закрепление знаний и умений; проверка знаний, умений и владений.</w:t>
      </w:r>
    </w:p>
    <w:p w14:paraId="5AD23404" w14:textId="77777777" w:rsidR="00B03F57" w:rsidRPr="002D5572" w:rsidRDefault="00B03F57" w:rsidP="00B03F57">
      <w:pPr>
        <w:pStyle w:val="af8"/>
        <w:widowControl/>
        <w:numPr>
          <w:ilvl w:val="0"/>
          <w:numId w:val="14"/>
        </w:numPr>
        <w:shd w:val="clear" w:color="auto" w:fill="FFFFFF"/>
        <w:suppressAutoHyphens w:val="0"/>
        <w:spacing w:line="360" w:lineRule="auto"/>
        <w:ind w:left="0" w:firstLine="709"/>
        <w:contextualSpacing/>
        <w:jc w:val="both"/>
        <w:rPr>
          <w:rFonts w:eastAsia="Calibri"/>
          <w:sz w:val="28"/>
          <w:szCs w:val="28"/>
        </w:rPr>
      </w:pPr>
      <w:r w:rsidRPr="002D5572">
        <w:rPr>
          <w:rFonts w:eastAsia="Calibri"/>
          <w:sz w:val="28"/>
          <w:szCs w:val="28"/>
        </w:rPr>
        <w:t>Содержание заданий контрольных работ должно охватывать основной материал соответствующих разделов (тем) дисциплин. Контрольные задания разрабатываются по многовариантной системе. Варианты контрольных работ должны быть равноценны по объему и сложности.</w:t>
      </w:r>
    </w:p>
    <w:p w14:paraId="4D2256C4" w14:textId="77777777" w:rsidR="00B03F57" w:rsidRPr="002D5572" w:rsidRDefault="00B03F57" w:rsidP="00B03F57">
      <w:pPr>
        <w:pStyle w:val="af8"/>
        <w:widowControl/>
        <w:numPr>
          <w:ilvl w:val="0"/>
          <w:numId w:val="14"/>
        </w:numPr>
        <w:shd w:val="clear" w:color="auto" w:fill="FFFFFF"/>
        <w:suppressAutoHyphens w:val="0"/>
        <w:spacing w:line="360" w:lineRule="auto"/>
        <w:ind w:left="0" w:firstLine="709"/>
        <w:contextualSpacing/>
        <w:jc w:val="both"/>
        <w:rPr>
          <w:rFonts w:eastAsia="Calibri"/>
          <w:sz w:val="28"/>
          <w:szCs w:val="28"/>
        </w:rPr>
      </w:pPr>
      <w:r w:rsidRPr="002D5572">
        <w:rPr>
          <w:rFonts w:eastAsia="Calibri"/>
          <w:sz w:val="28"/>
          <w:szCs w:val="28"/>
        </w:rPr>
        <w:t xml:space="preserve">Содержание заданий контрольных работ и требования к их выполнению разрабатываются преподавателем, ведущим семинарские занятия по дисциплине. </w:t>
      </w:r>
    </w:p>
    <w:p w14:paraId="39678AD3" w14:textId="77777777" w:rsidR="00B03F57" w:rsidRPr="002D5572" w:rsidRDefault="00B03F57" w:rsidP="00B03F57">
      <w:pPr>
        <w:pStyle w:val="af8"/>
        <w:widowControl/>
        <w:numPr>
          <w:ilvl w:val="0"/>
          <w:numId w:val="14"/>
        </w:numPr>
        <w:suppressAutoHyphens w:val="0"/>
        <w:spacing w:line="360" w:lineRule="auto"/>
        <w:ind w:left="0" w:firstLine="709"/>
        <w:contextualSpacing/>
        <w:jc w:val="both"/>
        <w:rPr>
          <w:sz w:val="28"/>
          <w:szCs w:val="28"/>
        </w:rPr>
      </w:pPr>
      <w:r w:rsidRPr="002D5572">
        <w:rPr>
          <w:sz w:val="28"/>
          <w:szCs w:val="28"/>
        </w:rPr>
        <w:t>Требования к выполнению контрольной работы:</w:t>
      </w:r>
    </w:p>
    <w:p w14:paraId="54459086" w14:textId="77777777" w:rsidR="00B03F57" w:rsidRPr="002D5572" w:rsidRDefault="00B03F57" w:rsidP="00B03F57">
      <w:pPr>
        <w:pStyle w:val="af8"/>
        <w:widowControl/>
        <w:numPr>
          <w:ilvl w:val="0"/>
          <w:numId w:val="15"/>
        </w:numPr>
        <w:suppressAutoHyphens w:val="0"/>
        <w:spacing w:line="360" w:lineRule="auto"/>
        <w:ind w:left="0" w:firstLine="709"/>
        <w:contextualSpacing/>
        <w:jc w:val="both"/>
        <w:rPr>
          <w:sz w:val="28"/>
          <w:szCs w:val="28"/>
        </w:rPr>
      </w:pPr>
      <w:r w:rsidRPr="002D5572">
        <w:rPr>
          <w:sz w:val="28"/>
          <w:szCs w:val="28"/>
        </w:rPr>
        <w:t>четкость и последовательность изложения материала (решения) в соответствии с составленным планом;</w:t>
      </w:r>
    </w:p>
    <w:p w14:paraId="0BC656A6" w14:textId="77777777" w:rsidR="00B03F57" w:rsidRPr="002D5572" w:rsidRDefault="00B03F57" w:rsidP="00B03F57">
      <w:pPr>
        <w:pStyle w:val="af8"/>
        <w:widowControl/>
        <w:numPr>
          <w:ilvl w:val="0"/>
          <w:numId w:val="15"/>
        </w:numPr>
        <w:suppressAutoHyphens w:val="0"/>
        <w:spacing w:line="360" w:lineRule="auto"/>
        <w:ind w:left="0" w:firstLine="709"/>
        <w:contextualSpacing/>
        <w:jc w:val="both"/>
        <w:rPr>
          <w:sz w:val="28"/>
          <w:szCs w:val="28"/>
        </w:rPr>
      </w:pPr>
      <w:r w:rsidRPr="002D5572">
        <w:rPr>
          <w:sz w:val="28"/>
          <w:szCs w:val="28"/>
        </w:rPr>
        <w:t>наличие обобщений и выводов, сделанных на основе изучения информационных источников по данной теме;</w:t>
      </w:r>
    </w:p>
    <w:p w14:paraId="52F6DC58" w14:textId="77777777" w:rsidR="00B03F57" w:rsidRPr="002D5572" w:rsidRDefault="00B03F57" w:rsidP="00B03F57">
      <w:pPr>
        <w:pStyle w:val="af8"/>
        <w:widowControl/>
        <w:numPr>
          <w:ilvl w:val="0"/>
          <w:numId w:val="15"/>
        </w:numPr>
        <w:suppressAutoHyphens w:val="0"/>
        <w:spacing w:line="360" w:lineRule="auto"/>
        <w:ind w:left="0" w:firstLine="709"/>
        <w:contextualSpacing/>
        <w:jc w:val="both"/>
        <w:rPr>
          <w:sz w:val="28"/>
          <w:szCs w:val="28"/>
        </w:rPr>
      </w:pPr>
      <w:r w:rsidRPr="002D5572">
        <w:rPr>
          <w:sz w:val="28"/>
          <w:szCs w:val="28"/>
        </w:rPr>
        <w:t>предоставление в полном объеме решений имеющихся в задании практических задач;</w:t>
      </w:r>
    </w:p>
    <w:p w14:paraId="63700517" w14:textId="77777777" w:rsidR="00B03F57" w:rsidRPr="002D5572" w:rsidRDefault="00B03F57" w:rsidP="00B03F57">
      <w:pPr>
        <w:pStyle w:val="af8"/>
        <w:widowControl/>
        <w:numPr>
          <w:ilvl w:val="0"/>
          <w:numId w:val="15"/>
        </w:numPr>
        <w:suppressAutoHyphens w:val="0"/>
        <w:spacing w:line="360" w:lineRule="auto"/>
        <w:ind w:left="0" w:firstLine="709"/>
        <w:contextualSpacing/>
        <w:jc w:val="both"/>
        <w:rPr>
          <w:sz w:val="28"/>
          <w:szCs w:val="28"/>
        </w:rPr>
      </w:pPr>
      <w:r w:rsidRPr="002D5572">
        <w:rPr>
          <w:sz w:val="28"/>
          <w:szCs w:val="28"/>
        </w:rPr>
        <w:t>использование современных способов поиска, обработки и анализа информации;</w:t>
      </w:r>
    </w:p>
    <w:p w14:paraId="5B803D7D" w14:textId="77777777" w:rsidR="00B03F57" w:rsidRPr="002D5572" w:rsidRDefault="00B03F57" w:rsidP="00B03F57">
      <w:pPr>
        <w:pStyle w:val="af8"/>
        <w:widowControl/>
        <w:numPr>
          <w:ilvl w:val="0"/>
          <w:numId w:val="15"/>
        </w:numPr>
        <w:suppressAutoHyphens w:val="0"/>
        <w:spacing w:line="360" w:lineRule="auto"/>
        <w:ind w:left="0" w:firstLine="709"/>
        <w:contextualSpacing/>
        <w:jc w:val="both"/>
        <w:rPr>
          <w:sz w:val="28"/>
          <w:szCs w:val="28"/>
        </w:rPr>
      </w:pPr>
      <w:r w:rsidRPr="002D5572">
        <w:rPr>
          <w:sz w:val="28"/>
          <w:szCs w:val="28"/>
        </w:rPr>
        <w:t xml:space="preserve">самостоятельность выполнения. </w:t>
      </w:r>
    </w:p>
    <w:p w14:paraId="61C3C118" w14:textId="77777777" w:rsidR="00B03F57" w:rsidRPr="002D5572" w:rsidRDefault="00B03F57" w:rsidP="00B03F57">
      <w:pPr>
        <w:pStyle w:val="af8"/>
        <w:widowControl/>
        <w:numPr>
          <w:ilvl w:val="0"/>
          <w:numId w:val="14"/>
        </w:numPr>
        <w:shd w:val="clear" w:color="auto" w:fill="FFFFFF"/>
        <w:suppressAutoHyphens w:val="0"/>
        <w:spacing w:line="360" w:lineRule="auto"/>
        <w:ind w:left="0" w:firstLine="709"/>
        <w:contextualSpacing/>
        <w:jc w:val="both"/>
        <w:rPr>
          <w:rFonts w:eastAsia="Calibri"/>
          <w:sz w:val="28"/>
          <w:szCs w:val="28"/>
        </w:rPr>
      </w:pPr>
      <w:r w:rsidRPr="002D5572">
        <w:rPr>
          <w:rFonts w:eastAsia="Calibri"/>
          <w:sz w:val="28"/>
          <w:szCs w:val="28"/>
        </w:rPr>
        <w:t>Объем контрольной работы не более 6 страниц, не включая таблиц, графиков и т. п. (при наличии).</w:t>
      </w:r>
    </w:p>
    <w:p w14:paraId="2DD3AA02" w14:textId="77777777" w:rsidR="00B03F57" w:rsidRDefault="00B03F57" w:rsidP="00B03F57">
      <w:pPr>
        <w:pStyle w:val="af8"/>
        <w:widowControl/>
        <w:numPr>
          <w:ilvl w:val="0"/>
          <w:numId w:val="14"/>
        </w:numPr>
        <w:shd w:val="clear" w:color="auto" w:fill="FFFFFF"/>
        <w:suppressAutoHyphens w:val="0"/>
        <w:spacing w:line="360" w:lineRule="auto"/>
        <w:ind w:left="0" w:firstLine="709"/>
        <w:contextualSpacing/>
        <w:jc w:val="both"/>
        <w:rPr>
          <w:rFonts w:eastAsia="Calibri"/>
          <w:sz w:val="28"/>
          <w:szCs w:val="28"/>
        </w:rPr>
      </w:pPr>
      <w:r w:rsidRPr="002D5572">
        <w:rPr>
          <w:rFonts w:eastAsia="Calibri"/>
          <w:sz w:val="28"/>
          <w:szCs w:val="28"/>
        </w:rPr>
        <w:lastRenderedPageBreak/>
        <w:t>Оценка контрольных работ студентов проводится в процессе текущего контроля успеваемости студентов.</w:t>
      </w:r>
    </w:p>
    <w:p w14:paraId="649C2405" w14:textId="77777777" w:rsidR="001C7C8E" w:rsidRDefault="001C7C8E" w:rsidP="001C7C8E">
      <w:pPr>
        <w:pStyle w:val="af8"/>
        <w:shd w:val="clear" w:color="auto" w:fill="FFFFFF"/>
        <w:spacing w:line="360" w:lineRule="auto"/>
        <w:ind w:left="786"/>
        <w:jc w:val="both"/>
        <w:rPr>
          <w:rFonts w:eastAsia="Calibri"/>
          <w:sz w:val="28"/>
          <w:szCs w:val="28"/>
        </w:rPr>
      </w:pPr>
    </w:p>
    <w:p w14:paraId="057EF172" w14:textId="77777777" w:rsidR="00A84F74" w:rsidRDefault="00B536A7">
      <w:pPr>
        <w:pStyle w:val="1"/>
        <w:spacing w:before="0"/>
        <w:ind w:firstLine="709"/>
        <w:jc w:val="both"/>
        <w:rPr>
          <w:rFonts w:ascii="Times New Roman" w:hAnsi="Times New Roman" w:cs="Times New Roman"/>
          <w:b/>
          <w:bCs/>
          <w:color w:val="auto"/>
          <w:sz w:val="28"/>
          <w:szCs w:val="28"/>
        </w:rPr>
      </w:pPr>
      <w:bookmarkStart w:id="22" w:name="_Toc152795123"/>
      <w:r>
        <w:rPr>
          <w:rFonts w:ascii="Times New Roman" w:hAnsi="Times New Roman" w:cs="Times New Roman"/>
          <w:b/>
          <w:bCs/>
          <w:color w:val="auto"/>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22"/>
    </w:p>
    <w:p w14:paraId="72016061" w14:textId="77777777" w:rsidR="00A84F74" w:rsidRDefault="00B536A7">
      <w:pPr>
        <w:ind w:firstLine="709"/>
        <w:rPr>
          <w:rFonts w:eastAsia="Calibri"/>
          <w:b/>
          <w:bCs/>
          <w:kern w:val="2"/>
          <w:sz w:val="28"/>
          <w:szCs w:val="28"/>
        </w:rPr>
      </w:pPr>
      <w:bookmarkStart w:id="23" w:name="_Toc531686467"/>
      <w:bookmarkStart w:id="24" w:name="_Toc531614950"/>
      <w:r>
        <w:rPr>
          <w:rFonts w:eastAsia="Calibri"/>
          <w:b/>
          <w:bCs/>
          <w:kern w:val="2"/>
          <w:sz w:val="28"/>
          <w:szCs w:val="28"/>
        </w:rPr>
        <w:t>11. 1. Комплект лицензионного программного обеспечения:</w:t>
      </w:r>
      <w:bookmarkEnd w:id="23"/>
      <w:bookmarkEnd w:id="24"/>
    </w:p>
    <w:p w14:paraId="39DB4B65" w14:textId="77777777" w:rsidR="00A84F74" w:rsidRPr="000503F6" w:rsidRDefault="00B536A7">
      <w:pPr>
        <w:ind w:firstLine="709"/>
        <w:rPr>
          <w:rFonts w:eastAsia="Calibri"/>
          <w:bCs/>
          <w:kern w:val="2"/>
          <w:sz w:val="28"/>
          <w:szCs w:val="28"/>
        </w:rPr>
      </w:pPr>
      <w:bookmarkStart w:id="25" w:name="_Toc531686468"/>
      <w:bookmarkStart w:id="26" w:name="_Toc531614951"/>
      <w:r w:rsidRPr="000503F6">
        <w:rPr>
          <w:rFonts w:eastAsia="Calibri"/>
          <w:bCs/>
          <w:kern w:val="2"/>
          <w:sz w:val="28"/>
          <w:szCs w:val="28"/>
        </w:rPr>
        <w:t xml:space="preserve">1. </w:t>
      </w:r>
      <w:r>
        <w:rPr>
          <w:rFonts w:eastAsia="Calibri"/>
          <w:bCs/>
          <w:kern w:val="2"/>
          <w:sz w:val="28"/>
          <w:szCs w:val="28"/>
          <w:lang w:val="en-US"/>
        </w:rPr>
        <w:t>Windows</w:t>
      </w:r>
      <w:r w:rsidRPr="000503F6">
        <w:rPr>
          <w:rFonts w:eastAsia="Calibri"/>
          <w:bCs/>
          <w:kern w:val="2"/>
          <w:sz w:val="28"/>
          <w:szCs w:val="28"/>
        </w:rPr>
        <w:t xml:space="preserve">, </w:t>
      </w:r>
      <w:r>
        <w:rPr>
          <w:rFonts w:eastAsia="Calibri"/>
          <w:bCs/>
          <w:kern w:val="2"/>
          <w:sz w:val="28"/>
          <w:szCs w:val="28"/>
          <w:lang w:val="en-US"/>
        </w:rPr>
        <w:t>Microsoft</w:t>
      </w:r>
      <w:r w:rsidRPr="000503F6">
        <w:rPr>
          <w:rFonts w:eastAsia="Calibri"/>
          <w:bCs/>
          <w:kern w:val="2"/>
          <w:sz w:val="28"/>
          <w:szCs w:val="28"/>
        </w:rPr>
        <w:t xml:space="preserve"> </w:t>
      </w:r>
      <w:r>
        <w:rPr>
          <w:rFonts w:eastAsia="Calibri"/>
          <w:bCs/>
          <w:kern w:val="2"/>
          <w:sz w:val="28"/>
          <w:szCs w:val="28"/>
          <w:lang w:val="en-US"/>
        </w:rPr>
        <w:t>Office</w:t>
      </w:r>
      <w:r w:rsidRPr="000503F6">
        <w:rPr>
          <w:rFonts w:eastAsia="Calibri"/>
          <w:bCs/>
          <w:kern w:val="2"/>
          <w:sz w:val="28"/>
          <w:szCs w:val="28"/>
        </w:rPr>
        <w:t>.</w:t>
      </w:r>
      <w:bookmarkEnd w:id="25"/>
      <w:bookmarkEnd w:id="26"/>
    </w:p>
    <w:p w14:paraId="30880932" w14:textId="77777777" w:rsidR="00C525DA" w:rsidRPr="00E36ED8" w:rsidRDefault="00C525DA" w:rsidP="00C525DA">
      <w:pPr>
        <w:ind w:firstLine="709"/>
        <w:rPr>
          <w:rFonts w:eastAsia="Calibri"/>
          <w:bCs/>
          <w:sz w:val="28"/>
          <w:szCs w:val="28"/>
        </w:rPr>
      </w:pPr>
      <w:bookmarkStart w:id="27" w:name="_Toc531614952"/>
      <w:bookmarkStart w:id="28" w:name="_Toc531686469"/>
      <w:r w:rsidRPr="00E36ED8">
        <w:rPr>
          <w:rFonts w:eastAsia="Calibri"/>
          <w:bCs/>
          <w:sz w:val="28"/>
          <w:szCs w:val="28"/>
        </w:rPr>
        <w:t xml:space="preserve">2. </w:t>
      </w:r>
      <w:bookmarkEnd w:id="27"/>
      <w:bookmarkEnd w:id="28"/>
      <w:r w:rsidRPr="00EA7127">
        <w:rPr>
          <w:rFonts w:eastAsia="Calibri"/>
          <w:bCs/>
          <w:sz w:val="28"/>
          <w:szCs w:val="28"/>
        </w:rPr>
        <w:t>Антивирус</w:t>
      </w:r>
      <w:r w:rsidRPr="00E36ED8">
        <w:rPr>
          <w:rFonts w:eastAsia="Calibri"/>
          <w:bCs/>
          <w:sz w:val="28"/>
          <w:szCs w:val="28"/>
        </w:rPr>
        <w:t xml:space="preserve"> </w:t>
      </w:r>
      <w:r w:rsidRPr="00EA7127">
        <w:rPr>
          <w:rFonts w:eastAsia="Calibri"/>
          <w:bCs/>
          <w:sz w:val="28"/>
          <w:szCs w:val="28"/>
          <w:lang w:val="en-US"/>
        </w:rPr>
        <w:t>Kaspersky</w:t>
      </w:r>
    </w:p>
    <w:p w14:paraId="0F86CDC7" w14:textId="77777777" w:rsidR="00CA0BD9" w:rsidRDefault="00CA0BD9">
      <w:pPr>
        <w:ind w:firstLine="709"/>
        <w:rPr>
          <w:rFonts w:eastAsia="Calibri"/>
          <w:b/>
          <w:bCs/>
          <w:kern w:val="2"/>
          <w:sz w:val="28"/>
          <w:szCs w:val="28"/>
        </w:rPr>
      </w:pPr>
      <w:bookmarkStart w:id="29" w:name="_Toc531686470"/>
      <w:bookmarkStart w:id="30" w:name="_Toc531614953"/>
    </w:p>
    <w:p w14:paraId="47FCC547" w14:textId="112D3CEB" w:rsidR="00A84F74" w:rsidRDefault="00B536A7">
      <w:pPr>
        <w:ind w:firstLine="709"/>
        <w:rPr>
          <w:rFonts w:eastAsia="Calibri"/>
          <w:bCs/>
          <w:kern w:val="2"/>
          <w:sz w:val="28"/>
          <w:szCs w:val="28"/>
        </w:rPr>
      </w:pPr>
      <w:r>
        <w:rPr>
          <w:rFonts w:eastAsia="Calibri"/>
          <w:b/>
          <w:bCs/>
          <w:kern w:val="2"/>
          <w:sz w:val="28"/>
          <w:szCs w:val="28"/>
        </w:rPr>
        <w:t>11.2. Современные профессиональные базы данных и информационные справочные системы</w:t>
      </w:r>
      <w:bookmarkEnd w:id="29"/>
      <w:bookmarkEnd w:id="30"/>
    </w:p>
    <w:p w14:paraId="47292064" w14:textId="77777777" w:rsidR="00A84F74" w:rsidRDefault="00B536A7">
      <w:pPr>
        <w:shd w:val="clear" w:color="auto" w:fill="FFFFFF"/>
        <w:tabs>
          <w:tab w:val="left" w:pos="442"/>
        </w:tabs>
        <w:ind w:firstLine="709"/>
        <w:jc w:val="both"/>
        <w:rPr>
          <w:rFonts w:eastAsia="Calibri"/>
          <w:bCs/>
          <w:sz w:val="28"/>
          <w:szCs w:val="28"/>
        </w:rPr>
      </w:pPr>
      <w:r>
        <w:rPr>
          <w:rFonts w:eastAsia="Calibri"/>
          <w:bCs/>
          <w:sz w:val="28"/>
          <w:szCs w:val="28"/>
        </w:rPr>
        <w:t>1. Информационно-правовая система «Гарант»</w:t>
      </w:r>
    </w:p>
    <w:p w14:paraId="0FCC6FE0" w14:textId="77777777" w:rsidR="00A84F74" w:rsidRDefault="00B536A7">
      <w:pPr>
        <w:shd w:val="clear" w:color="auto" w:fill="FFFFFF"/>
        <w:tabs>
          <w:tab w:val="left" w:pos="442"/>
        </w:tabs>
        <w:ind w:firstLine="709"/>
        <w:jc w:val="both"/>
        <w:rPr>
          <w:rFonts w:eastAsia="Calibri"/>
          <w:bCs/>
          <w:sz w:val="28"/>
          <w:szCs w:val="28"/>
        </w:rPr>
      </w:pPr>
      <w:r>
        <w:rPr>
          <w:rFonts w:eastAsia="Calibri"/>
          <w:bCs/>
          <w:sz w:val="28"/>
          <w:szCs w:val="28"/>
        </w:rPr>
        <w:t>2. Информационно-правовая система «Консультант Плюс»</w:t>
      </w:r>
    </w:p>
    <w:p w14:paraId="30ECAC28" w14:textId="77777777" w:rsidR="00A84F74" w:rsidRDefault="00B536A7">
      <w:pPr>
        <w:shd w:val="clear" w:color="auto" w:fill="FFFFFF"/>
        <w:tabs>
          <w:tab w:val="left" w:pos="442"/>
        </w:tabs>
        <w:ind w:firstLine="709"/>
        <w:jc w:val="both"/>
        <w:rPr>
          <w:rFonts w:eastAsia="Calibri"/>
          <w:bCs/>
          <w:sz w:val="28"/>
          <w:szCs w:val="28"/>
        </w:rPr>
      </w:pPr>
      <w:r>
        <w:rPr>
          <w:rFonts w:eastAsia="Calibri"/>
          <w:bCs/>
          <w:sz w:val="28"/>
          <w:szCs w:val="28"/>
        </w:rPr>
        <w:t xml:space="preserve">3. Электронная энциклопедия: </w:t>
      </w:r>
      <w:hyperlink r:id="rId22">
        <w:r>
          <w:rPr>
            <w:rFonts w:eastAsia="Calibri"/>
            <w:bCs/>
            <w:color w:val="0000FF"/>
            <w:sz w:val="28"/>
            <w:szCs w:val="28"/>
            <w:u w:val="single"/>
            <w:lang w:val="en-US"/>
          </w:rPr>
          <w:t>http</w:t>
        </w:r>
        <w:r>
          <w:rPr>
            <w:rFonts w:eastAsia="Calibri"/>
            <w:bCs/>
            <w:color w:val="0000FF"/>
            <w:sz w:val="28"/>
            <w:szCs w:val="28"/>
            <w:u w:val="single"/>
          </w:rPr>
          <w:t>://</w:t>
        </w:r>
        <w:proofErr w:type="spellStart"/>
        <w:r>
          <w:rPr>
            <w:rFonts w:eastAsia="Calibri"/>
            <w:bCs/>
            <w:color w:val="0000FF"/>
            <w:sz w:val="28"/>
            <w:szCs w:val="28"/>
            <w:u w:val="single"/>
            <w:lang w:val="en-US"/>
          </w:rPr>
          <w:t>ru</w:t>
        </w:r>
        <w:proofErr w:type="spellEnd"/>
        <w:r>
          <w:rPr>
            <w:rFonts w:eastAsia="Calibri"/>
            <w:bCs/>
            <w:color w:val="0000FF"/>
            <w:sz w:val="28"/>
            <w:szCs w:val="28"/>
            <w:u w:val="single"/>
          </w:rPr>
          <w:t>.</w:t>
        </w:r>
        <w:proofErr w:type="spellStart"/>
        <w:r>
          <w:rPr>
            <w:rFonts w:eastAsia="Calibri"/>
            <w:bCs/>
            <w:color w:val="0000FF"/>
            <w:sz w:val="28"/>
            <w:szCs w:val="28"/>
            <w:u w:val="single"/>
            <w:lang w:val="en-US"/>
          </w:rPr>
          <w:t>wikipedia</w:t>
        </w:r>
        <w:proofErr w:type="spellEnd"/>
        <w:r>
          <w:rPr>
            <w:rFonts w:eastAsia="Calibri"/>
            <w:bCs/>
            <w:color w:val="0000FF"/>
            <w:sz w:val="28"/>
            <w:szCs w:val="28"/>
            <w:u w:val="single"/>
          </w:rPr>
          <w:t>.</w:t>
        </w:r>
        <w:r>
          <w:rPr>
            <w:rFonts w:eastAsia="Calibri"/>
            <w:bCs/>
            <w:color w:val="0000FF"/>
            <w:sz w:val="28"/>
            <w:szCs w:val="28"/>
            <w:u w:val="single"/>
            <w:lang w:val="en-US"/>
          </w:rPr>
          <w:t>org</w:t>
        </w:r>
        <w:r>
          <w:rPr>
            <w:rFonts w:eastAsia="Calibri"/>
            <w:bCs/>
            <w:color w:val="0000FF"/>
            <w:sz w:val="28"/>
            <w:szCs w:val="28"/>
            <w:u w:val="single"/>
          </w:rPr>
          <w:t>/</w:t>
        </w:r>
        <w:r>
          <w:rPr>
            <w:rFonts w:eastAsia="Calibri"/>
            <w:bCs/>
            <w:color w:val="0000FF"/>
            <w:sz w:val="28"/>
            <w:szCs w:val="28"/>
            <w:u w:val="single"/>
            <w:lang w:val="en-US"/>
          </w:rPr>
          <w:t>wiki</w:t>
        </w:r>
        <w:r>
          <w:rPr>
            <w:rFonts w:eastAsia="Calibri"/>
            <w:bCs/>
            <w:color w:val="0000FF"/>
            <w:sz w:val="28"/>
            <w:szCs w:val="28"/>
            <w:u w:val="single"/>
          </w:rPr>
          <w:t>/</w:t>
        </w:r>
        <w:r>
          <w:rPr>
            <w:rFonts w:eastAsia="Calibri"/>
            <w:bCs/>
            <w:color w:val="0000FF"/>
            <w:sz w:val="28"/>
            <w:szCs w:val="28"/>
            <w:u w:val="single"/>
            <w:lang w:val="en-US"/>
          </w:rPr>
          <w:t>Wiki</w:t>
        </w:r>
      </w:hyperlink>
    </w:p>
    <w:p w14:paraId="029554D3" w14:textId="77777777" w:rsidR="00A84F74" w:rsidRDefault="00B536A7">
      <w:pPr>
        <w:shd w:val="clear" w:color="auto" w:fill="FFFFFF"/>
        <w:tabs>
          <w:tab w:val="left" w:pos="442"/>
        </w:tabs>
        <w:ind w:firstLine="709"/>
        <w:jc w:val="both"/>
        <w:rPr>
          <w:rFonts w:eastAsia="Calibri"/>
          <w:bCs/>
          <w:sz w:val="28"/>
          <w:szCs w:val="28"/>
        </w:rPr>
      </w:pPr>
      <w:r>
        <w:rPr>
          <w:rFonts w:eastAsia="Calibri"/>
          <w:bCs/>
          <w:sz w:val="28"/>
          <w:szCs w:val="28"/>
        </w:rPr>
        <w:t>4.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proofErr w:type="spellStart"/>
      <w:r>
        <w:rPr>
          <w:rFonts w:eastAsia="Calibri"/>
          <w:bCs/>
          <w:sz w:val="28"/>
          <w:szCs w:val="28"/>
          <w:lang w:val="en-US"/>
        </w:rPr>
        <w:t>skrin</w:t>
      </w:r>
      <w:proofErr w:type="spellEnd"/>
      <w:r>
        <w:rPr>
          <w:rFonts w:eastAsia="Calibri"/>
          <w:bCs/>
          <w:sz w:val="28"/>
          <w:szCs w:val="28"/>
        </w:rPr>
        <w:t>.</w:t>
      </w:r>
      <w:proofErr w:type="spellStart"/>
      <w:r>
        <w:rPr>
          <w:rFonts w:eastAsia="Calibri"/>
          <w:bCs/>
          <w:sz w:val="28"/>
          <w:szCs w:val="28"/>
          <w:lang w:val="en-US"/>
        </w:rPr>
        <w:t>ru</w:t>
      </w:r>
      <w:proofErr w:type="spellEnd"/>
      <w:r>
        <w:rPr>
          <w:rFonts w:eastAsia="Calibri"/>
          <w:bCs/>
          <w:sz w:val="28"/>
          <w:szCs w:val="28"/>
        </w:rPr>
        <w:t>/</w:t>
      </w:r>
    </w:p>
    <w:p w14:paraId="744A1BEA" w14:textId="77777777" w:rsidR="00CA0BD9" w:rsidRDefault="00CA0BD9" w:rsidP="007972A1">
      <w:pPr>
        <w:shd w:val="clear" w:color="auto" w:fill="FFFFFF"/>
        <w:tabs>
          <w:tab w:val="left" w:pos="442"/>
        </w:tabs>
        <w:ind w:firstLine="709"/>
        <w:jc w:val="both"/>
        <w:rPr>
          <w:rFonts w:eastAsia="Calibri"/>
          <w:b/>
          <w:bCs/>
          <w:sz w:val="28"/>
          <w:szCs w:val="28"/>
        </w:rPr>
      </w:pPr>
    </w:p>
    <w:p w14:paraId="094EB3EA" w14:textId="3A3DEA16" w:rsidR="00C525DA" w:rsidRDefault="00B536A7" w:rsidP="007972A1">
      <w:pPr>
        <w:shd w:val="clear" w:color="auto" w:fill="FFFFFF"/>
        <w:tabs>
          <w:tab w:val="left" w:pos="442"/>
        </w:tabs>
        <w:ind w:firstLine="709"/>
        <w:jc w:val="both"/>
        <w:rPr>
          <w:rFonts w:eastAsia="Calibri"/>
          <w:b/>
          <w:bCs/>
          <w:sz w:val="28"/>
          <w:szCs w:val="28"/>
        </w:rPr>
      </w:pPr>
      <w:r>
        <w:rPr>
          <w:rFonts w:eastAsia="Calibri"/>
          <w:b/>
          <w:bCs/>
          <w:sz w:val="28"/>
          <w:szCs w:val="28"/>
        </w:rPr>
        <w:t>11.3. Сертифицированные программные и аппаратные средства защиты информации</w:t>
      </w:r>
    </w:p>
    <w:p w14:paraId="1F1911AD" w14:textId="6356858F" w:rsidR="00A84F74" w:rsidRPr="007972A1" w:rsidRDefault="007972A1" w:rsidP="007972A1">
      <w:pPr>
        <w:shd w:val="clear" w:color="auto" w:fill="FFFFFF"/>
        <w:tabs>
          <w:tab w:val="left" w:pos="442"/>
        </w:tabs>
        <w:ind w:firstLine="709"/>
        <w:jc w:val="both"/>
        <w:rPr>
          <w:sz w:val="28"/>
          <w:szCs w:val="28"/>
        </w:rPr>
      </w:pPr>
      <w:r w:rsidRPr="007972A1">
        <w:rPr>
          <w:rFonts w:eastAsia="Calibri"/>
          <w:sz w:val="28"/>
          <w:szCs w:val="28"/>
        </w:rPr>
        <w:t>не исп</w:t>
      </w:r>
      <w:r>
        <w:rPr>
          <w:rFonts w:eastAsia="Calibri"/>
          <w:sz w:val="28"/>
          <w:szCs w:val="28"/>
        </w:rPr>
        <w:t>о</w:t>
      </w:r>
      <w:r w:rsidRPr="007972A1">
        <w:rPr>
          <w:rFonts w:eastAsia="Calibri"/>
          <w:sz w:val="28"/>
          <w:szCs w:val="28"/>
        </w:rPr>
        <w:t>льзуются.</w:t>
      </w:r>
    </w:p>
    <w:p w14:paraId="1FC7EDD8" w14:textId="77777777" w:rsidR="00A84F74" w:rsidRDefault="00A84F74">
      <w:pPr>
        <w:ind w:firstLine="709"/>
        <w:jc w:val="both"/>
        <w:rPr>
          <w:bCs/>
          <w:sz w:val="28"/>
          <w:szCs w:val="28"/>
        </w:rPr>
      </w:pPr>
    </w:p>
    <w:p w14:paraId="53FC42B2" w14:textId="77777777" w:rsidR="00A84F74" w:rsidRDefault="00B536A7">
      <w:pPr>
        <w:pStyle w:val="1"/>
        <w:ind w:firstLine="709"/>
        <w:jc w:val="both"/>
        <w:rPr>
          <w:rFonts w:ascii="Times New Roman" w:hAnsi="Times New Roman" w:cs="Times New Roman"/>
          <w:b/>
          <w:bCs/>
          <w:color w:val="auto"/>
          <w:sz w:val="28"/>
          <w:szCs w:val="28"/>
        </w:rPr>
      </w:pPr>
      <w:bookmarkStart w:id="31" w:name="_Toc152795124"/>
      <w:r>
        <w:rPr>
          <w:rFonts w:ascii="Times New Roman" w:hAnsi="Times New Roman" w:cs="Times New Roman"/>
          <w:b/>
          <w:bCs/>
          <w:color w:val="auto"/>
          <w:sz w:val="28"/>
          <w:szCs w:val="28"/>
        </w:rPr>
        <w:t>12. Описание материально-технической базы, необходимой для осуществления образовательного процесса по дисциплине.</w:t>
      </w:r>
      <w:bookmarkEnd w:id="31"/>
    </w:p>
    <w:p w14:paraId="0F7DFA90" w14:textId="77777777" w:rsidR="00CA0BD9" w:rsidRDefault="00CA0BD9" w:rsidP="008A4714">
      <w:pPr>
        <w:spacing w:line="360" w:lineRule="auto"/>
        <w:ind w:firstLine="709"/>
        <w:jc w:val="both"/>
        <w:rPr>
          <w:sz w:val="28"/>
          <w:szCs w:val="28"/>
        </w:rPr>
      </w:pPr>
    </w:p>
    <w:p w14:paraId="21882CAD" w14:textId="2E9E71BC" w:rsidR="008A4714" w:rsidRPr="008A4714" w:rsidRDefault="008A4714" w:rsidP="008A4714">
      <w:pPr>
        <w:spacing w:line="360" w:lineRule="auto"/>
        <w:ind w:firstLine="709"/>
        <w:jc w:val="both"/>
        <w:rPr>
          <w:sz w:val="28"/>
          <w:szCs w:val="28"/>
        </w:rPr>
      </w:pPr>
      <w:r>
        <w:rPr>
          <w:sz w:val="28"/>
          <w:szCs w:val="28"/>
        </w:rPr>
        <w:t>В</w:t>
      </w:r>
      <w:r w:rsidRPr="008A4714">
        <w:rPr>
          <w:sz w:val="28"/>
          <w:szCs w:val="28"/>
        </w:rPr>
        <w:t xml:space="preserve"> Финансовом университете имеются специальные 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w:t>
      </w:r>
    </w:p>
    <w:sectPr w:rsidR="008A4714" w:rsidRPr="008A4714">
      <w:footerReference w:type="default" r:id="rId23"/>
      <w:pgSz w:w="11906" w:h="16838"/>
      <w:pgMar w:top="1134" w:right="567" w:bottom="1134" w:left="1134" w:header="0" w:footer="708"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B3458" w14:textId="77777777" w:rsidR="00FF2CCC" w:rsidRDefault="00FF2CCC">
      <w:r>
        <w:separator/>
      </w:r>
    </w:p>
  </w:endnote>
  <w:endnote w:type="continuationSeparator" w:id="0">
    <w:p w14:paraId="43BB1F85" w14:textId="77777777" w:rsidR="00FF2CCC" w:rsidRDefault="00FF2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245366"/>
      <w:docPartObj>
        <w:docPartGallery w:val="Page Numbers (Bottom of Page)"/>
        <w:docPartUnique/>
      </w:docPartObj>
    </w:sdtPr>
    <w:sdtEndPr/>
    <w:sdtContent>
      <w:p w14:paraId="3419D51E" w14:textId="69362A81" w:rsidR="00CA0BD9" w:rsidRDefault="00CA0BD9" w:rsidP="00E36ED8">
        <w:pPr>
          <w:pStyle w:val="ae"/>
          <w:jc w:val="center"/>
        </w:pPr>
        <w:r>
          <w:fldChar w:fldCharType="begin"/>
        </w:r>
        <w:r>
          <w:instrText xml:space="preserve"> PAGE </w:instrText>
        </w:r>
        <w:r>
          <w:fldChar w:fldCharType="separate"/>
        </w:r>
        <w:r w:rsidR="004201C0">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A93BB" w14:textId="77777777" w:rsidR="00FF2CCC" w:rsidRDefault="00FF2CCC">
      <w:r>
        <w:separator/>
      </w:r>
    </w:p>
  </w:footnote>
  <w:footnote w:type="continuationSeparator" w:id="0">
    <w:p w14:paraId="0490916D" w14:textId="77777777" w:rsidR="00FF2CCC" w:rsidRDefault="00FF2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21CFE"/>
    <w:lvl w:ilvl="0">
      <w:start w:val="1"/>
      <w:numFmt w:val="decimal"/>
      <w:pStyle w:val="a"/>
      <w:lvlText w:val="%1."/>
      <w:lvlJc w:val="left"/>
      <w:pPr>
        <w:tabs>
          <w:tab w:val="num" w:pos="360"/>
        </w:tabs>
        <w:ind w:left="360" w:hanging="360"/>
      </w:pPr>
    </w:lvl>
  </w:abstractNum>
  <w:abstractNum w:abstractNumId="1" w15:restartNumberingAfterBreak="0">
    <w:nsid w:val="0349478D"/>
    <w:multiLevelType w:val="hybridMultilevel"/>
    <w:tmpl w:val="5A447B86"/>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FD29B9"/>
    <w:multiLevelType w:val="hybridMultilevel"/>
    <w:tmpl w:val="B8E4826A"/>
    <w:lvl w:ilvl="0" w:tplc="0419000F">
      <w:start w:val="1"/>
      <w:numFmt w:val="decimal"/>
      <w:lvlText w:val="%1."/>
      <w:lvlJc w:val="left"/>
      <w:pPr>
        <w:ind w:left="1054" w:hanging="360"/>
      </w:p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3" w15:restartNumberingAfterBreak="0">
    <w:nsid w:val="0E3D7770"/>
    <w:multiLevelType w:val="hybridMultilevel"/>
    <w:tmpl w:val="0FEAC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5241A1"/>
    <w:multiLevelType w:val="hybridMultilevel"/>
    <w:tmpl w:val="233E6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DF5AD6"/>
    <w:multiLevelType w:val="hybridMultilevel"/>
    <w:tmpl w:val="35100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145092"/>
    <w:multiLevelType w:val="hybridMultilevel"/>
    <w:tmpl w:val="EAEE6A5A"/>
    <w:lvl w:ilvl="0" w:tplc="D4265E94">
      <w:start w:val="1"/>
      <w:numFmt w:val="decimal"/>
      <w:lvlText w:val="%1."/>
      <w:lvlJc w:val="left"/>
      <w:pPr>
        <w:ind w:left="720" w:hanging="360"/>
      </w:pPr>
      <w:rPr>
        <w:rFonts w:hint="default"/>
        <w:color w:val="0D0D0D" w:themeColor="text1" w:themeTint="F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6509CA"/>
    <w:multiLevelType w:val="hybridMultilevel"/>
    <w:tmpl w:val="F14E06CE"/>
    <w:lvl w:ilvl="0" w:tplc="07DE2A4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221D4B"/>
    <w:multiLevelType w:val="hybridMultilevel"/>
    <w:tmpl w:val="31C0075E"/>
    <w:lvl w:ilvl="0" w:tplc="13E69B18">
      <w:start w:val="1"/>
      <w:numFmt w:val="decimal"/>
      <w:pStyle w:val="Style1"/>
      <w:lvlText w:val="%1."/>
      <w:lvlJc w:val="left"/>
      <w:pPr>
        <w:ind w:left="501" w:hanging="360"/>
      </w:pPr>
      <w:rPr>
        <w:b w:val="0"/>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9" w15:restartNumberingAfterBreak="0">
    <w:nsid w:val="1D04525B"/>
    <w:multiLevelType w:val="hybridMultilevel"/>
    <w:tmpl w:val="809C5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C87B5F"/>
    <w:multiLevelType w:val="hybridMultilevel"/>
    <w:tmpl w:val="788CF2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D5E387A"/>
    <w:multiLevelType w:val="hybridMultilevel"/>
    <w:tmpl w:val="4956B9E2"/>
    <w:lvl w:ilvl="0" w:tplc="8E723D40">
      <w:start w:val="1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D8C05BF"/>
    <w:multiLevelType w:val="hybridMultilevel"/>
    <w:tmpl w:val="AC281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A014CE"/>
    <w:multiLevelType w:val="hybridMultilevel"/>
    <w:tmpl w:val="9728796E"/>
    <w:lvl w:ilvl="0" w:tplc="1A800AAE">
      <w:start w:val="1"/>
      <w:numFmt w:val="decimal"/>
      <w:lvlText w:val="%1."/>
      <w:lvlJc w:val="left"/>
      <w:pPr>
        <w:ind w:left="1414" w:hanging="705"/>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3A37BC"/>
    <w:multiLevelType w:val="hybridMultilevel"/>
    <w:tmpl w:val="6EC64476"/>
    <w:lvl w:ilvl="0" w:tplc="74C406B4">
      <w:start w:val="1"/>
      <w:numFmt w:val="decimal"/>
      <w:lvlText w:val="%1."/>
      <w:lvlJc w:val="left"/>
      <w:pPr>
        <w:ind w:left="1080" w:hanging="360"/>
      </w:pPr>
      <w:rPr>
        <w:rFonts w:hint="default"/>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E854FA"/>
    <w:multiLevelType w:val="hybridMultilevel"/>
    <w:tmpl w:val="FB4E6B62"/>
    <w:lvl w:ilvl="0" w:tplc="C9323BE4">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925C33"/>
    <w:multiLevelType w:val="hybridMultilevel"/>
    <w:tmpl w:val="C8DE8962"/>
    <w:lvl w:ilvl="0" w:tplc="0419000F">
      <w:start w:val="1"/>
      <w:numFmt w:val="decimal"/>
      <w:lvlText w:val="%1."/>
      <w:lvlJc w:val="left"/>
      <w:pPr>
        <w:ind w:left="1635" w:hanging="360"/>
      </w:pPr>
    </w:lvl>
    <w:lvl w:ilvl="1" w:tplc="04190019" w:tentative="1">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17" w15:restartNumberingAfterBreak="0">
    <w:nsid w:val="421327FE"/>
    <w:multiLevelType w:val="hybridMultilevel"/>
    <w:tmpl w:val="251ACFDE"/>
    <w:lvl w:ilvl="0" w:tplc="962A6C1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40C3FE2"/>
    <w:multiLevelType w:val="hybridMultilevel"/>
    <w:tmpl w:val="0DFAA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5C0E33"/>
    <w:multiLevelType w:val="hybridMultilevel"/>
    <w:tmpl w:val="809C57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7EB3A63"/>
    <w:multiLevelType w:val="hybridMultilevel"/>
    <w:tmpl w:val="DCC28DC2"/>
    <w:lvl w:ilvl="0" w:tplc="EF1A511A">
      <w:start w:val="2"/>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9669C1"/>
    <w:multiLevelType w:val="hybridMultilevel"/>
    <w:tmpl w:val="9970D83C"/>
    <w:lvl w:ilvl="0" w:tplc="9CFC03FE">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8D17E1"/>
    <w:multiLevelType w:val="hybridMultilevel"/>
    <w:tmpl w:val="5B4A9E4E"/>
    <w:lvl w:ilvl="0" w:tplc="EA265D30">
      <w:start w:val="1"/>
      <w:numFmt w:val="decimal"/>
      <w:lvlText w:val="%1."/>
      <w:lvlJc w:val="left"/>
      <w:pPr>
        <w:ind w:left="720" w:hanging="360"/>
      </w:pPr>
      <w:rPr>
        <w:rFonts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4B2A36"/>
    <w:multiLevelType w:val="multilevel"/>
    <w:tmpl w:val="519C242C"/>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1432FEB"/>
    <w:multiLevelType w:val="hybridMultilevel"/>
    <w:tmpl w:val="20EEBA4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519F789E"/>
    <w:multiLevelType w:val="hybridMultilevel"/>
    <w:tmpl w:val="541C2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250A15"/>
    <w:multiLevelType w:val="hybridMultilevel"/>
    <w:tmpl w:val="F1DAE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1E0714"/>
    <w:multiLevelType w:val="hybridMultilevel"/>
    <w:tmpl w:val="8AF42754"/>
    <w:lvl w:ilvl="0" w:tplc="616E1C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6F07C04"/>
    <w:multiLevelType w:val="hybridMultilevel"/>
    <w:tmpl w:val="21CC1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3D7281"/>
    <w:multiLevelType w:val="hybridMultilevel"/>
    <w:tmpl w:val="9636400A"/>
    <w:lvl w:ilvl="0" w:tplc="EECA5DE6">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FC024E"/>
    <w:multiLevelType w:val="hybridMultilevel"/>
    <w:tmpl w:val="3E34BA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5CF90A9C"/>
    <w:multiLevelType w:val="hybridMultilevel"/>
    <w:tmpl w:val="69E626D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8F58C3"/>
    <w:multiLevelType w:val="hybridMultilevel"/>
    <w:tmpl w:val="0A164428"/>
    <w:lvl w:ilvl="0" w:tplc="1BBECBD2">
      <w:start w:val="1"/>
      <w:numFmt w:val="decimal"/>
      <w:lvlText w:val="%1."/>
      <w:lvlJc w:val="left"/>
      <w:pPr>
        <w:ind w:left="163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721926"/>
    <w:multiLevelType w:val="hybridMultilevel"/>
    <w:tmpl w:val="E20EDBA4"/>
    <w:lvl w:ilvl="0" w:tplc="4B5C5950">
      <w:start w:val="1"/>
      <w:numFmt w:val="decimal"/>
      <w:lvlText w:val="%1."/>
      <w:lvlJc w:val="left"/>
      <w:pPr>
        <w:ind w:left="163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57E638B"/>
    <w:multiLevelType w:val="hybridMultilevel"/>
    <w:tmpl w:val="48C2B14E"/>
    <w:lvl w:ilvl="0" w:tplc="38B26F9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FE79EC"/>
    <w:multiLevelType w:val="hybridMultilevel"/>
    <w:tmpl w:val="5B0C47FA"/>
    <w:lvl w:ilvl="0" w:tplc="0419000F">
      <w:start w:val="1"/>
      <w:numFmt w:val="decimal"/>
      <w:lvlText w:val="%1."/>
      <w:lvlJc w:val="left"/>
      <w:pPr>
        <w:ind w:left="1038" w:hanging="360"/>
      </w:pPr>
    </w:lvl>
    <w:lvl w:ilvl="1" w:tplc="04190019" w:tentative="1">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36" w15:restartNumberingAfterBreak="0">
    <w:nsid w:val="70B64F5A"/>
    <w:multiLevelType w:val="hybridMultilevel"/>
    <w:tmpl w:val="D8D8912C"/>
    <w:lvl w:ilvl="0" w:tplc="962A6C1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106B5C"/>
    <w:multiLevelType w:val="hybridMultilevel"/>
    <w:tmpl w:val="0B8EA088"/>
    <w:lvl w:ilvl="0" w:tplc="0419000F">
      <w:start w:val="1"/>
      <w:numFmt w:val="decimal"/>
      <w:lvlText w:val="%1."/>
      <w:lvlJc w:val="left"/>
      <w:pPr>
        <w:ind w:left="613" w:hanging="360"/>
      </w:pPr>
    </w:lvl>
    <w:lvl w:ilvl="1" w:tplc="04190019" w:tentative="1">
      <w:start w:val="1"/>
      <w:numFmt w:val="lowerLetter"/>
      <w:lvlText w:val="%2."/>
      <w:lvlJc w:val="left"/>
      <w:pPr>
        <w:ind w:left="1333" w:hanging="360"/>
      </w:pPr>
    </w:lvl>
    <w:lvl w:ilvl="2" w:tplc="0419001B" w:tentative="1">
      <w:start w:val="1"/>
      <w:numFmt w:val="lowerRoman"/>
      <w:lvlText w:val="%3."/>
      <w:lvlJc w:val="right"/>
      <w:pPr>
        <w:ind w:left="2053" w:hanging="180"/>
      </w:pPr>
    </w:lvl>
    <w:lvl w:ilvl="3" w:tplc="0419000F" w:tentative="1">
      <w:start w:val="1"/>
      <w:numFmt w:val="decimal"/>
      <w:lvlText w:val="%4."/>
      <w:lvlJc w:val="left"/>
      <w:pPr>
        <w:ind w:left="2773" w:hanging="360"/>
      </w:pPr>
    </w:lvl>
    <w:lvl w:ilvl="4" w:tplc="04190019" w:tentative="1">
      <w:start w:val="1"/>
      <w:numFmt w:val="lowerLetter"/>
      <w:lvlText w:val="%5."/>
      <w:lvlJc w:val="left"/>
      <w:pPr>
        <w:ind w:left="3493" w:hanging="360"/>
      </w:pPr>
    </w:lvl>
    <w:lvl w:ilvl="5" w:tplc="0419001B" w:tentative="1">
      <w:start w:val="1"/>
      <w:numFmt w:val="lowerRoman"/>
      <w:lvlText w:val="%6."/>
      <w:lvlJc w:val="right"/>
      <w:pPr>
        <w:ind w:left="4213" w:hanging="180"/>
      </w:pPr>
    </w:lvl>
    <w:lvl w:ilvl="6" w:tplc="0419000F" w:tentative="1">
      <w:start w:val="1"/>
      <w:numFmt w:val="decimal"/>
      <w:lvlText w:val="%7."/>
      <w:lvlJc w:val="left"/>
      <w:pPr>
        <w:ind w:left="4933" w:hanging="360"/>
      </w:pPr>
    </w:lvl>
    <w:lvl w:ilvl="7" w:tplc="04190019" w:tentative="1">
      <w:start w:val="1"/>
      <w:numFmt w:val="lowerLetter"/>
      <w:lvlText w:val="%8."/>
      <w:lvlJc w:val="left"/>
      <w:pPr>
        <w:ind w:left="5653" w:hanging="360"/>
      </w:pPr>
    </w:lvl>
    <w:lvl w:ilvl="8" w:tplc="0419001B" w:tentative="1">
      <w:start w:val="1"/>
      <w:numFmt w:val="lowerRoman"/>
      <w:lvlText w:val="%9."/>
      <w:lvlJc w:val="right"/>
      <w:pPr>
        <w:ind w:left="6373" w:hanging="180"/>
      </w:pPr>
    </w:lvl>
  </w:abstractNum>
  <w:abstractNum w:abstractNumId="38" w15:restartNumberingAfterBreak="0">
    <w:nsid w:val="764929E7"/>
    <w:multiLevelType w:val="hybridMultilevel"/>
    <w:tmpl w:val="63A064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84F3284"/>
    <w:multiLevelType w:val="hybridMultilevel"/>
    <w:tmpl w:val="64FEF5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BB26E6"/>
    <w:multiLevelType w:val="hybridMultilevel"/>
    <w:tmpl w:val="F4D41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AC07628"/>
    <w:multiLevelType w:val="hybridMultilevel"/>
    <w:tmpl w:val="DFC290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E57977"/>
    <w:multiLevelType w:val="hybridMultilevel"/>
    <w:tmpl w:val="082867C0"/>
    <w:lvl w:ilvl="0" w:tplc="1A800AAE">
      <w:start w:val="1"/>
      <w:numFmt w:val="decimal"/>
      <w:lvlText w:val="%1."/>
      <w:lvlJc w:val="left"/>
      <w:pPr>
        <w:ind w:left="1414" w:hanging="705"/>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B3F6189"/>
    <w:multiLevelType w:val="hybridMultilevel"/>
    <w:tmpl w:val="5F7688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2"/>
  </w:num>
  <w:num w:numId="3">
    <w:abstractNumId w:val="14"/>
  </w:num>
  <w:num w:numId="4">
    <w:abstractNumId w:val="43"/>
  </w:num>
  <w:num w:numId="5">
    <w:abstractNumId w:val="41"/>
  </w:num>
  <w:num w:numId="6">
    <w:abstractNumId w:val="12"/>
  </w:num>
  <w:num w:numId="7">
    <w:abstractNumId w:val="5"/>
  </w:num>
  <w:num w:numId="8">
    <w:abstractNumId w:val="0"/>
  </w:num>
  <w:num w:numId="9">
    <w:abstractNumId w:val="39"/>
  </w:num>
  <w:num w:numId="10">
    <w:abstractNumId w:val="11"/>
  </w:num>
  <w:num w:numId="11">
    <w:abstractNumId w:val="8"/>
  </w:num>
  <w:num w:numId="12">
    <w:abstractNumId w:val="8"/>
    <w:lvlOverride w:ilvl="0">
      <w:startOverride w:val="1"/>
    </w:lvlOverride>
  </w:num>
  <w:num w:numId="13">
    <w:abstractNumId w:val="27"/>
  </w:num>
  <w:num w:numId="14">
    <w:abstractNumId w:val="38"/>
  </w:num>
  <w:num w:numId="15">
    <w:abstractNumId w:val="24"/>
  </w:num>
  <w:num w:numId="16">
    <w:abstractNumId w:val="40"/>
  </w:num>
  <w:num w:numId="17">
    <w:abstractNumId w:val="10"/>
  </w:num>
  <w:num w:numId="18">
    <w:abstractNumId w:val="30"/>
  </w:num>
  <w:num w:numId="19">
    <w:abstractNumId w:val="3"/>
  </w:num>
  <w:num w:numId="20">
    <w:abstractNumId w:val="23"/>
  </w:num>
  <w:num w:numId="21">
    <w:abstractNumId w:val="15"/>
  </w:num>
  <w:num w:numId="22">
    <w:abstractNumId w:val="34"/>
  </w:num>
  <w:num w:numId="23">
    <w:abstractNumId w:val="4"/>
  </w:num>
  <w:num w:numId="24">
    <w:abstractNumId w:val="29"/>
  </w:num>
  <w:num w:numId="25">
    <w:abstractNumId w:val="7"/>
  </w:num>
  <w:num w:numId="26">
    <w:abstractNumId w:val="28"/>
  </w:num>
  <w:num w:numId="27">
    <w:abstractNumId w:val="2"/>
  </w:num>
  <w:num w:numId="28">
    <w:abstractNumId w:val="26"/>
  </w:num>
  <w:num w:numId="29">
    <w:abstractNumId w:val="17"/>
  </w:num>
  <w:num w:numId="30">
    <w:abstractNumId w:val="36"/>
  </w:num>
  <w:num w:numId="31">
    <w:abstractNumId w:val="42"/>
  </w:num>
  <w:num w:numId="32">
    <w:abstractNumId w:val="13"/>
  </w:num>
  <w:num w:numId="33">
    <w:abstractNumId w:val="20"/>
  </w:num>
  <w:num w:numId="34">
    <w:abstractNumId w:val="37"/>
  </w:num>
  <w:num w:numId="35">
    <w:abstractNumId w:val="35"/>
  </w:num>
  <w:num w:numId="36">
    <w:abstractNumId w:val="16"/>
  </w:num>
  <w:num w:numId="37">
    <w:abstractNumId w:val="9"/>
  </w:num>
  <w:num w:numId="38">
    <w:abstractNumId w:val="19"/>
  </w:num>
  <w:num w:numId="39">
    <w:abstractNumId w:val="1"/>
  </w:num>
  <w:num w:numId="40">
    <w:abstractNumId w:val="31"/>
  </w:num>
  <w:num w:numId="41">
    <w:abstractNumId w:val="25"/>
  </w:num>
  <w:num w:numId="42">
    <w:abstractNumId w:val="6"/>
  </w:num>
  <w:num w:numId="43">
    <w:abstractNumId w:val="18"/>
  </w:num>
  <w:num w:numId="44">
    <w:abstractNumId w:val="32"/>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F74"/>
    <w:rsid w:val="000008B5"/>
    <w:rsid w:val="000142F2"/>
    <w:rsid w:val="00021A32"/>
    <w:rsid w:val="00022E24"/>
    <w:rsid w:val="00025D11"/>
    <w:rsid w:val="00031581"/>
    <w:rsid w:val="00040A82"/>
    <w:rsid w:val="00044B67"/>
    <w:rsid w:val="00046D52"/>
    <w:rsid w:val="00046E54"/>
    <w:rsid w:val="000503F6"/>
    <w:rsid w:val="00050A63"/>
    <w:rsid w:val="0005261F"/>
    <w:rsid w:val="0005739D"/>
    <w:rsid w:val="00060E14"/>
    <w:rsid w:val="0006305D"/>
    <w:rsid w:val="00063ADC"/>
    <w:rsid w:val="00072F33"/>
    <w:rsid w:val="00074830"/>
    <w:rsid w:val="00081847"/>
    <w:rsid w:val="00086B5D"/>
    <w:rsid w:val="000907F8"/>
    <w:rsid w:val="00091054"/>
    <w:rsid w:val="000A23A8"/>
    <w:rsid w:val="000B6E84"/>
    <w:rsid w:val="000C49AC"/>
    <w:rsid w:val="000D32CA"/>
    <w:rsid w:val="000D4A34"/>
    <w:rsid w:val="000E64F5"/>
    <w:rsid w:val="00105A46"/>
    <w:rsid w:val="00107C28"/>
    <w:rsid w:val="00113499"/>
    <w:rsid w:val="00114CC7"/>
    <w:rsid w:val="00115D78"/>
    <w:rsid w:val="00122C7C"/>
    <w:rsid w:val="00130510"/>
    <w:rsid w:val="00130911"/>
    <w:rsid w:val="00131521"/>
    <w:rsid w:val="00133009"/>
    <w:rsid w:val="001501C8"/>
    <w:rsid w:val="00155461"/>
    <w:rsid w:val="001809E5"/>
    <w:rsid w:val="0018306A"/>
    <w:rsid w:val="001844C9"/>
    <w:rsid w:val="00184B3E"/>
    <w:rsid w:val="00194B65"/>
    <w:rsid w:val="001A2397"/>
    <w:rsid w:val="001C7C8E"/>
    <w:rsid w:val="001D1D62"/>
    <w:rsid w:val="00206051"/>
    <w:rsid w:val="00215F2E"/>
    <w:rsid w:val="0023055F"/>
    <w:rsid w:val="0023056B"/>
    <w:rsid w:val="0023118D"/>
    <w:rsid w:val="00233051"/>
    <w:rsid w:val="00240A12"/>
    <w:rsid w:val="00251AE9"/>
    <w:rsid w:val="0026343D"/>
    <w:rsid w:val="00263C54"/>
    <w:rsid w:val="00281627"/>
    <w:rsid w:val="0029115C"/>
    <w:rsid w:val="002A1B44"/>
    <w:rsid w:val="002A3A36"/>
    <w:rsid w:val="002A5878"/>
    <w:rsid w:val="002A678C"/>
    <w:rsid w:val="002B0D66"/>
    <w:rsid w:val="002B467E"/>
    <w:rsid w:val="002B621B"/>
    <w:rsid w:val="002B65CB"/>
    <w:rsid w:val="002D0EA3"/>
    <w:rsid w:val="002E28DB"/>
    <w:rsid w:val="002E531A"/>
    <w:rsid w:val="002E590C"/>
    <w:rsid w:val="002E7FF5"/>
    <w:rsid w:val="002F3C3E"/>
    <w:rsid w:val="0031774E"/>
    <w:rsid w:val="003211A1"/>
    <w:rsid w:val="00322179"/>
    <w:rsid w:val="003246AB"/>
    <w:rsid w:val="00337E4C"/>
    <w:rsid w:val="0036185F"/>
    <w:rsid w:val="003739D2"/>
    <w:rsid w:val="003929E0"/>
    <w:rsid w:val="00393A7D"/>
    <w:rsid w:val="003B0B87"/>
    <w:rsid w:val="003C4A32"/>
    <w:rsid w:val="003C4F36"/>
    <w:rsid w:val="003C6B6F"/>
    <w:rsid w:val="003E5028"/>
    <w:rsid w:val="003F18DF"/>
    <w:rsid w:val="003F7058"/>
    <w:rsid w:val="00406E51"/>
    <w:rsid w:val="004076E5"/>
    <w:rsid w:val="00411AC3"/>
    <w:rsid w:val="004137D8"/>
    <w:rsid w:val="004201C0"/>
    <w:rsid w:val="00427D4A"/>
    <w:rsid w:val="00444477"/>
    <w:rsid w:val="004524C7"/>
    <w:rsid w:val="00461BC7"/>
    <w:rsid w:val="00474EBD"/>
    <w:rsid w:val="00475271"/>
    <w:rsid w:val="004804CF"/>
    <w:rsid w:val="00486D79"/>
    <w:rsid w:val="004969F3"/>
    <w:rsid w:val="004A22E2"/>
    <w:rsid w:val="004D2D15"/>
    <w:rsid w:val="004D2F14"/>
    <w:rsid w:val="004E2944"/>
    <w:rsid w:val="004E5B89"/>
    <w:rsid w:val="004F51ED"/>
    <w:rsid w:val="00511110"/>
    <w:rsid w:val="005126A5"/>
    <w:rsid w:val="00513142"/>
    <w:rsid w:val="005146F4"/>
    <w:rsid w:val="00524704"/>
    <w:rsid w:val="00527DA3"/>
    <w:rsid w:val="00531B34"/>
    <w:rsid w:val="00532B7F"/>
    <w:rsid w:val="005479EF"/>
    <w:rsid w:val="00567EE0"/>
    <w:rsid w:val="00584C4B"/>
    <w:rsid w:val="005A1645"/>
    <w:rsid w:val="005A3634"/>
    <w:rsid w:val="005C5977"/>
    <w:rsid w:val="005C5BB6"/>
    <w:rsid w:val="005C5E25"/>
    <w:rsid w:val="005D6346"/>
    <w:rsid w:val="005E48AF"/>
    <w:rsid w:val="005E7DF7"/>
    <w:rsid w:val="005E7EE0"/>
    <w:rsid w:val="005F2A50"/>
    <w:rsid w:val="00606E35"/>
    <w:rsid w:val="00610124"/>
    <w:rsid w:val="00615054"/>
    <w:rsid w:val="00617F6F"/>
    <w:rsid w:val="00626DD1"/>
    <w:rsid w:val="0063180C"/>
    <w:rsid w:val="00635536"/>
    <w:rsid w:val="00642670"/>
    <w:rsid w:val="006470DA"/>
    <w:rsid w:val="0064769C"/>
    <w:rsid w:val="006514B3"/>
    <w:rsid w:val="006666E2"/>
    <w:rsid w:val="00670985"/>
    <w:rsid w:val="00676406"/>
    <w:rsid w:val="00677F33"/>
    <w:rsid w:val="00681D03"/>
    <w:rsid w:val="006909E2"/>
    <w:rsid w:val="006B29E7"/>
    <w:rsid w:val="006B5D4D"/>
    <w:rsid w:val="006B6EB3"/>
    <w:rsid w:val="006D0AD7"/>
    <w:rsid w:val="006D1E6C"/>
    <w:rsid w:val="006E4C60"/>
    <w:rsid w:val="0070509B"/>
    <w:rsid w:val="00706D2D"/>
    <w:rsid w:val="0071024A"/>
    <w:rsid w:val="007112CD"/>
    <w:rsid w:val="00727770"/>
    <w:rsid w:val="007341DF"/>
    <w:rsid w:val="00773B27"/>
    <w:rsid w:val="00774BCD"/>
    <w:rsid w:val="00776920"/>
    <w:rsid w:val="00790D85"/>
    <w:rsid w:val="007957EC"/>
    <w:rsid w:val="007972A1"/>
    <w:rsid w:val="007A2AFD"/>
    <w:rsid w:val="007B4F46"/>
    <w:rsid w:val="007E0DD6"/>
    <w:rsid w:val="007F5593"/>
    <w:rsid w:val="00825B0F"/>
    <w:rsid w:val="00830F42"/>
    <w:rsid w:val="008315BB"/>
    <w:rsid w:val="008503B3"/>
    <w:rsid w:val="0085345D"/>
    <w:rsid w:val="00853B40"/>
    <w:rsid w:val="00883494"/>
    <w:rsid w:val="008970B2"/>
    <w:rsid w:val="008A20FE"/>
    <w:rsid w:val="008A4714"/>
    <w:rsid w:val="008D431D"/>
    <w:rsid w:val="008E05A3"/>
    <w:rsid w:val="008F6EA5"/>
    <w:rsid w:val="00913155"/>
    <w:rsid w:val="0093439A"/>
    <w:rsid w:val="00953D8F"/>
    <w:rsid w:val="00963875"/>
    <w:rsid w:val="009977EF"/>
    <w:rsid w:val="009A1EE2"/>
    <w:rsid w:val="009B2E3E"/>
    <w:rsid w:val="009B2FAA"/>
    <w:rsid w:val="009D7C6A"/>
    <w:rsid w:val="009D7E53"/>
    <w:rsid w:val="009E2D82"/>
    <w:rsid w:val="009E5737"/>
    <w:rsid w:val="009E7CFD"/>
    <w:rsid w:val="009F728E"/>
    <w:rsid w:val="00A003C7"/>
    <w:rsid w:val="00A105CA"/>
    <w:rsid w:val="00A11919"/>
    <w:rsid w:val="00A13A2D"/>
    <w:rsid w:val="00A22EAC"/>
    <w:rsid w:val="00A315AC"/>
    <w:rsid w:val="00A316B8"/>
    <w:rsid w:val="00A32C54"/>
    <w:rsid w:val="00A37E8A"/>
    <w:rsid w:val="00A53B83"/>
    <w:rsid w:val="00A555D0"/>
    <w:rsid w:val="00A61CED"/>
    <w:rsid w:val="00A6579E"/>
    <w:rsid w:val="00A67703"/>
    <w:rsid w:val="00A71563"/>
    <w:rsid w:val="00A84F74"/>
    <w:rsid w:val="00A870E1"/>
    <w:rsid w:val="00A87EC2"/>
    <w:rsid w:val="00A91017"/>
    <w:rsid w:val="00A9193A"/>
    <w:rsid w:val="00AA569D"/>
    <w:rsid w:val="00AB3321"/>
    <w:rsid w:val="00AC63A4"/>
    <w:rsid w:val="00AC674F"/>
    <w:rsid w:val="00AD018F"/>
    <w:rsid w:val="00AD342B"/>
    <w:rsid w:val="00AD5105"/>
    <w:rsid w:val="00AE48C7"/>
    <w:rsid w:val="00AF48A7"/>
    <w:rsid w:val="00AF5BFE"/>
    <w:rsid w:val="00B032E1"/>
    <w:rsid w:val="00B03F57"/>
    <w:rsid w:val="00B04F80"/>
    <w:rsid w:val="00B10E4D"/>
    <w:rsid w:val="00B24E25"/>
    <w:rsid w:val="00B27499"/>
    <w:rsid w:val="00B415B0"/>
    <w:rsid w:val="00B46A7F"/>
    <w:rsid w:val="00B512D3"/>
    <w:rsid w:val="00B51FCA"/>
    <w:rsid w:val="00B536A7"/>
    <w:rsid w:val="00B53F3F"/>
    <w:rsid w:val="00B57388"/>
    <w:rsid w:val="00B65067"/>
    <w:rsid w:val="00B67AE0"/>
    <w:rsid w:val="00B77CFB"/>
    <w:rsid w:val="00B80521"/>
    <w:rsid w:val="00B8111C"/>
    <w:rsid w:val="00B8339E"/>
    <w:rsid w:val="00B84088"/>
    <w:rsid w:val="00BA67D5"/>
    <w:rsid w:val="00BB1047"/>
    <w:rsid w:val="00BD234F"/>
    <w:rsid w:val="00BE094C"/>
    <w:rsid w:val="00BE5AC4"/>
    <w:rsid w:val="00BF7792"/>
    <w:rsid w:val="00C0740D"/>
    <w:rsid w:val="00C46A95"/>
    <w:rsid w:val="00C525DA"/>
    <w:rsid w:val="00C5602E"/>
    <w:rsid w:val="00C60642"/>
    <w:rsid w:val="00C66892"/>
    <w:rsid w:val="00C710E9"/>
    <w:rsid w:val="00C80AC3"/>
    <w:rsid w:val="00C913C0"/>
    <w:rsid w:val="00CA0BD9"/>
    <w:rsid w:val="00CB69E7"/>
    <w:rsid w:val="00CC6326"/>
    <w:rsid w:val="00CC7956"/>
    <w:rsid w:val="00CC7FD5"/>
    <w:rsid w:val="00CF1A6D"/>
    <w:rsid w:val="00D0147C"/>
    <w:rsid w:val="00D23A54"/>
    <w:rsid w:val="00D30F90"/>
    <w:rsid w:val="00D3139F"/>
    <w:rsid w:val="00D4634F"/>
    <w:rsid w:val="00D52342"/>
    <w:rsid w:val="00D7075B"/>
    <w:rsid w:val="00D71E78"/>
    <w:rsid w:val="00D754AA"/>
    <w:rsid w:val="00D8441C"/>
    <w:rsid w:val="00D84929"/>
    <w:rsid w:val="00D86EA3"/>
    <w:rsid w:val="00D87FF9"/>
    <w:rsid w:val="00D90EEE"/>
    <w:rsid w:val="00DB1FB3"/>
    <w:rsid w:val="00DB6E1E"/>
    <w:rsid w:val="00DB7608"/>
    <w:rsid w:val="00DC23F3"/>
    <w:rsid w:val="00DD1096"/>
    <w:rsid w:val="00DD5DD5"/>
    <w:rsid w:val="00DE1A58"/>
    <w:rsid w:val="00DF2CD4"/>
    <w:rsid w:val="00DF43E0"/>
    <w:rsid w:val="00E015C5"/>
    <w:rsid w:val="00E04181"/>
    <w:rsid w:val="00E10A20"/>
    <w:rsid w:val="00E1401E"/>
    <w:rsid w:val="00E23C4D"/>
    <w:rsid w:val="00E3050B"/>
    <w:rsid w:val="00E368D7"/>
    <w:rsid w:val="00E36ED8"/>
    <w:rsid w:val="00E5328A"/>
    <w:rsid w:val="00E543C1"/>
    <w:rsid w:val="00E60388"/>
    <w:rsid w:val="00E94CDB"/>
    <w:rsid w:val="00EA2D98"/>
    <w:rsid w:val="00EB4FD6"/>
    <w:rsid w:val="00ED3073"/>
    <w:rsid w:val="00ED7C00"/>
    <w:rsid w:val="00EE49C5"/>
    <w:rsid w:val="00EE71BB"/>
    <w:rsid w:val="00EF282C"/>
    <w:rsid w:val="00F12961"/>
    <w:rsid w:val="00F21839"/>
    <w:rsid w:val="00F235C0"/>
    <w:rsid w:val="00F3735F"/>
    <w:rsid w:val="00F71F75"/>
    <w:rsid w:val="00F75AAB"/>
    <w:rsid w:val="00F95F2E"/>
    <w:rsid w:val="00FA315F"/>
    <w:rsid w:val="00FB37E5"/>
    <w:rsid w:val="00FD4C38"/>
    <w:rsid w:val="00FD4E85"/>
    <w:rsid w:val="00FD6B7A"/>
    <w:rsid w:val="00FD6F13"/>
    <w:rsid w:val="00FE0B10"/>
    <w:rsid w:val="00FE1678"/>
    <w:rsid w:val="00FE3838"/>
    <w:rsid w:val="00FF2CCC"/>
    <w:rsid w:val="00FF3D6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2D953"/>
  <w15:docId w15:val="{D02A9236-9A69-481E-955B-1143C17C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7FF9"/>
    <w:pPr>
      <w:widowControl w:val="0"/>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semiHidden/>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basedOn w:val="a1"/>
    <w:uiPriority w:val="99"/>
    <w:semiHidden/>
    <w:qFormat/>
    <w:rsid w:val="00C52F7B"/>
    <w:rPr>
      <w:rFonts w:ascii="Times New Roman" w:eastAsia="Times New Roman" w:hAnsi="Times New Roman" w:cs="Times New Roman"/>
      <w:sz w:val="20"/>
      <w:szCs w:val="20"/>
      <w:lang w:eastAsia="ru-RU"/>
    </w:rPr>
  </w:style>
  <w:style w:type="character" w:customStyle="1" w:styleId="a5">
    <w:name w:val="Привязка сноски"/>
    <w:rPr>
      <w:vertAlign w:val="superscript"/>
    </w:rPr>
  </w:style>
  <w:style w:type="character" w:customStyle="1" w:styleId="FootnoteCharacters">
    <w:name w:val="Footnote Characters"/>
    <w:qFormat/>
    <w:rsid w:val="00C52F7B"/>
    <w:rPr>
      <w:vertAlign w:val="superscript"/>
    </w:rPr>
  </w:style>
  <w:style w:type="character" w:customStyle="1" w:styleId="11">
    <w:name w:val="Текст сноски Знак1"/>
    <w:link w:val="a6"/>
    <w:qFormat/>
    <w:locked/>
    <w:rsid w:val="00C52F7B"/>
    <w:rPr>
      <w:rFonts w:ascii="Times New Roman" w:eastAsia="Times New Roman" w:hAnsi="Times New Roman" w:cs="Times New Roman"/>
      <w:sz w:val="20"/>
      <w:szCs w:val="20"/>
      <w:lang w:eastAsia="ru-RU"/>
    </w:rPr>
  </w:style>
  <w:style w:type="character" w:customStyle="1" w:styleId="a7">
    <w:name w:val="Текст выноски Знак"/>
    <w:basedOn w:val="a1"/>
    <w:link w:val="a8"/>
    <w:uiPriority w:val="99"/>
    <w:semiHidden/>
    <w:qFormat/>
    <w:rsid w:val="00A76B1C"/>
    <w:rPr>
      <w:rFonts w:ascii="Tahoma" w:eastAsia="Times New Roman" w:hAnsi="Tahoma" w:cs="Tahoma"/>
      <w:sz w:val="16"/>
      <w:szCs w:val="16"/>
      <w:lang w:eastAsia="ru-RU"/>
    </w:rPr>
  </w:style>
  <w:style w:type="character" w:customStyle="1" w:styleId="a9">
    <w:name w:val="Заголовок Знак"/>
    <w:basedOn w:val="a1"/>
    <w:link w:val="aa"/>
    <w:qFormat/>
    <w:rsid w:val="000218DE"/>
    <w:rPr>
      <w:rFonts w:ascii="Times New Roman" w:eastAsia="Times New Roman" w:hAnsi="Times New Roman" w:cs="Times New Roman"/>
      <w:b/>
      <w:sz w:val="28"/>
      <w:szCs w:val="20"/>
      <w:lang w:eastAsia="ru-RU"/>
    </w:rPr>
  </w:style>
  <w:style w:type="character" w:customStyle="1" w:styleId="ab">
    <w:name w:val="Верхний колонтитул Знак"/>
    <w:basedOn w:val="a1"/>
    <w:link w:val="ac"/>
    <w:uiPriority w:val="99"/>
    <w:qFormat/>
    <w:rsid w:val="00CC5351"/>
    <w:rPr>
      <w:rFonts w:ascii="Times New Roman" w:eastAsia="Times New Roman" w:hAnsi="Times New Roman" w:cs="Times New Roman"/>
      <w:sz w:val="20"/>
      <w:szCs w:val="20"/>
      <w:lang w:eastAsia="ru-RU"/>
    </w:rPr>
  </w:style>
  <w:style w:type="character" w:customStyle="1" w:styleId="ad">
    <w:name w:val="Нижний колонтитул Знак"/>
    <w:basedOn w:val="a1"/>
    <w:link w:val="ae"/>
    <w:uiPriority w:val="99"/>
    <w:qFormat/>
    <w:rsid w:val="00CC5351"/>
    <w:rPr>
      <w:rFonts w:ascii="Times New Roman" w:eastAsia="Times New Roman" w:hAnsi="Times New Roman" w:cs="Times New Roman"/>
      <w:sz w:val="20"/>
      <w:szCs w:val="20"/>
      <w:lang w:eastAsia="ru-RU"/>
    </w:rPr>
  </w:style>
  <w:style w:type="character" w:customStyle="1" w:styleId="af">
    <w:name w:val="Основной текст Знак"/>
    <w:basedOn w:val="a1"/>
    <w:link w:val="af0"/>
    <w:semiHidden/>
    <w:qFormat/>
    <w:rsid w:val="00110F5C"/>
    <w:rPr>
      <w:rFonts w:ascii="Times New Roman" w:eastAsia="Times New Roman" w:hAnsi="Times New Roman" w:cs="Times New Roman"/>
      <w:sz w:val="20"/>
      <w:szCs w:val="20"/>
      <w:lang w:eastAsia="ru-RU"/>
    </w:rPr>
  </w:style>
  <w:style w:type="character" w:customStyle="1" w:styleId="apple-converted-space">
    <w:name w:val="apple-converted-space"/>
    <w:basedOn w:val="a1"/>
    <w:qFormat/>
    <w:rsid w:val="00D6677C"/>
  </w:style>
  <w:style w:type="character" w:customStyle="1" w:styleId="10">
    <w:name w:val="Заголовок 1 Знак"/>
    <w:basedOn w:val="a1"/>
    <w:link w:val="1"/>
    <w:uiPriority w:val="9"/>
    <w:qFormat/>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1"/>
    <w:link w:val="2"/>
    <w:uiPriority w:val="9"/>
    <w:semiHidden/>
    <w:qFormat/>
    <w:rsid w:val="0078385C"/>
    <w:rPr>
      <w:rFonts w:asciiTheme="majorHAnsi" w:eastAsiaTheme="majorEastAsia" w:hAnsiTheme="majorHAnsi" w:cstheme="majorBidi"/>
      <w:color w:val="365F91" w:themeColor="accent1" w:themeShade="BF"/>
      <w:sz w:val="26"/>
      <w:szCs w:val="26"/>
      <w:lang w:eastAsia="ru-RU"/>
    </w:rPr>
  </w:style>
  <w:style w:type="character" w:customStyle="1" w:styleId="af1">
    <w:name w:val="Текст концевой сноски Знак"/>
    <w:basedOn w:val="a1"/>
    <w:link w:val="af2"/>
    <w:uiPriority w:val="99"/>
    <w:semiHidden/>
    <w:qFormat/>
    <w:rsid w:val="0078385C"/>
    <w:rPr>
      <w:rFonts w:ascii="Times New Roman" w:eastAsia="Times New Roman" w:hAnsi="Times New Roman" w:cs="Times New Roman"/>
      <w:sz w:val="20"/>
      <w:szCs w:val="20"/>
      <w:lang w:eastAsia="ru-RU"/>
    </w:rPr>
  </w:style>
  <w:style w:type="character" w:customStyle="1" w:styleId="af3">
    <w:name w:val="Привязка концевой сноски"/>
    <w:rPr>
      <w:vertAlign w:val="superscript"/>
    </w:rPr>
  </w:style>
  <w:style w:type="character" w:customStyle="1" w:styleId="EndnoteCharacters">
    <w:name w:val="Endnote Characters"/>
    <w:basedOn w:val="a1"/>
    <w:uiPriority w:val="99"/>
    <w:semiHidden/>
    <w:unhideWhenUsed/>
    <w:qFormat/>
    <w:rsid w:val="0078385C"/>
    <w:rPr>
      <w:vertAlign w:val="superscript"/>
    </w:rPr>
  </w:style>
  <w:style w:type="character" w:customStyle="1" w:styleId="-">
    <w:name w:val="Интернет-ссылка"/>
    <w:basedOn w:val="a1"/>
    <w:uiPriority w:val="99"/>
    <w:unhideWhenUsed/>
    <w:rsid w:val="0078385C"/>
    <w:rPr>
      <w:color w:val="0000FF" w:themeColor="hyperlink"/>
      <w:u w:val="single"/>
    </w:rPr>
  </w:style>
  <w:style w:type="character" w:customStyle="1" w:styleId="af4">
    <w:name w:val="Ссылка указателя"/>
    <w:qFormat/>
  </w:style>
  <w:style w:type="paragraph" w:styleId="aa">
    <w:name w:val="Title"/>
    <w:basedOn w:val="a0"/>
    <w:next w:val="af0"/>
    <w:link w:val="a9"/>
    <w:qFormat/>
    <w:rsid w:val="000218DE"/>
    <w:pPr>
      <w:widowControl/>
      <w:jc w:val="center"/>
    </w:pPr>
    <w:rPr>
      <w:b/>
      <w:sz w:val="28"/>
    </w:rPr>
  </w:style>
  <w:style w:type="paragraph" w:styleId="af0">
    <w:name w:val="Body Text"/>
    <w:basedOn w:val="a0"/>
    <w:link w:val="af"/>
    <w:semiHidden/>
    <w:unhideWhenUsed/>
    <w:rsid w:val="00110F5C"/>
    <w:pPr>
      <w:widowControl/>
      <w:spacing w:after="120"/>
    </w:pPr>
  </w:style>
  <w:style w:type="paragraph" w:styleId="af5">
    <w:name w:val="List"/>
    <w:basedOn w:val="af0"/>
    <w:rPr>
      <w:rFonts w:cs="Noto Sans Devanagari"/>
    </w:rPr>
  </w:style>
  <w:style w:type="paragraph" w:styleId="af6">
    <w:name w:val="caption"/>
    <w:basedOn w:val="a0"/>
    <w:qFormat/>
    <w:pPr>
      <w:suppressLineNumbers/>
      <w:spacing w:before="120" w:after="120"/>
    </w:pPr>
    <w:rPr>
      <w:rFonts w:cs="Noto Sans Devanagari"/>
      <w:i/>
      <w:iCs/>
      <w:sz w:val="24"/>
      <w:szCs w:val="24"/>
    </w:rPr>
  </w:style>
  <w:style w:type="paragraph" w:styleId="af7">
    <w:name w:val="index heading"/>
    <w:basedOn w:val="aa"/>
  </w:style>
  <w:style w:type="paragraph" w:customStyle="1" w:styleId="ConsPlusNormal">
    <w:name w:val="ConsPlusNormal"/>
    <w:qFormat/>
    <w:rsid w:val="00C52F7B"/>
    <w:pPr>
      <w:widowControl w:val="0"/>
      <w:ind w:firstLine="720"/>
    </w:pPr>
    <w:rPr>
      <w:rFonts w:ascii="Arial" w:eastAsia="Times New Roman" w:hAnsi="Arial" w:cs="Arial"/>
      <w:sz w:val="20"/>
      <w:szCs w:val="20"/>
      <w:lang w:eastAsia="ru-RU"/>
    </w:rPr>
  </w:style>
  <w:style w:type="paragraph" w:styleId="a6">
    <w:name w:val="footnote text"/>
    <w:basedOn w:val="a0"/>
    <w:link w:val="11"/>
    <w:rsid w:val="00C52F7B"/>
  </w:style>
  <w:style w:type="paragraph" w:styleId="af8">
    <w:name w:val="List Paragraph"/>
    <w:aliases w:val="Имя Рисунка,List Paragraph,2 Спс точк"/>
    <w:basedOn w:val="a0"/>
    <w:link w:val="af9"/>
    <w:uiPriority w:val="34"/>
    <w:qFormat/>
    <w:rsid w:val="00C52F7B"/>
    <w:pPr>
      <w:ind w:left="708"/>
    </w:pPr>
  </w:style>
  <w:style w:type="paragraph" w:styleId="a8">
    <w:name w:val="Balloon Text"/>
    <w:basedOn w:val="a0"/>
    <w:link w:val="a7"/>
    <w:uiPriority w:val="99"/>
    <w:semiHidden/>
    <w:unhideWhenUsed/>
    <w:qFormat/>
    <w:rsid w:val="00A76B1C"/>
    <w:rPr>
      <w:rFonts w:ascii="Tahoma" w:hAnsi="Tahoma" w:cs="Tahoma"/>
      <w:sz w:val="16"/>
      <w:szCs w:val="16"/>
    </w:rPr>
  </w:style>
  <w:style w:type="paragraph" w:customStyle="1" w:styleId="afa">
    <w:name w:val="Колонтитул"/>
    <w:basedOn w:val="a0"/>
    <w:qFormat/>
  </w:style>
  <w:style w:type="paragraph" w:styleId="ac">
    <w:name w:val="header"/>
    <w:basedOn w:val="a0"/>
    <w:link w:val="ab"/>
    <w:uiPriority w:val="99"/>
    <w:unhideWhenUsed/>
    <w:rsid w:val="00CC5351"/>
    <w:pPr>
      <w:tabs>
        <w:tab w:val="center" w:pos="4677"/>
        <w:tab w:val="right" w:pos="9355"/>
      </w:tabs>
    </w:pPr>
  </w:style>
  <w:style w:type="paragraph" w:styleId="ae">
    <w:name w:val="footer"/>
    <w:basedOn w:val="a0"/>
    <w:link w:val="ad"/>
    <w:uiPriority w:val="99"/>
    <w:unhideWhenUsed/>
    <w:rsid w:val="00CC5351"/>
    <w:pPr>
      <w:tabs>
        <w:tab w:val="center" w:pos="4677"/>
        <w:tab w:val="right" w:pos="9355"/>
      </w:tabs>
    </w:pPr>
  </w:style>
  <w:style w:type="paragraph" w:styleId="afb">
    <w:name w:val="Normal (Web)"/>
    <w:aliases w:val="Обычный (Web)1"/>
    <w:basedOn w:val="a0"/>
    <w:uiPriority w:val="99"/>
    <w:unhideWhenUsed/>
    <w:qFormat/>
    <w:rsid w:val="00D6677C"/>
    <w:pPr>
      <w:widowControl/>
      <w:spacing w:beforeAutospacing="1" w:afterAutospacing="1"/>
    </w:pPr>
    <w:rPr>
      <w:sz w:val="24"/>
      <w:szCs w:val="24"/>
    </w:rPr>
  </w:style>
  <w:style w:type="paragraph" w:styleId="af2">
    <w:name w:val="endnote text"/>
    <w:basedOn w:val="a0"/>
    <w:link w:val="af1"/>
    <w:uiPriority w:val="99"/>
    <w:semiHidden/>
    <w:unhideWhenUsed/>
    <w:rsid w:val="0078385C"/>
  </w:style>
  <w:style w:type="paragraph" w:styleId="afc">
    <w:name w:val="TOC Heading"/>
    <w:basedOn w:val="1"/>
    <w:next w:val="a0"/>
    <w:uiPriority w:val="39"/>
    <w:unhideWhenUsed/>
    <w:qFormat/>
    <w:rsid w:val="0078385C"/>
    <w:pPr>
      <w:widowControl/>
      <w:spacing w:line="259" w:lineRule="auto"/>
      <w:outlineLvl w:val="9"/>
    </w:pPr>
  </w:style>
  <w:style w:type="paragraph" w:styleId="12">
    <w:name w:val="toc 1"/>
    <w:basedOn w:val="a0"/>
    <w:next w:val="a0"/>
    <w:autoRedefine/>
    <w:uiPriority w:val="39"/>
    <w:unhideWhenUsed/>
    <w:rsid w:val="0078385C"/>
    <w:pPr>
      <w:spacing w:after="100"/>
    </w:pPr>
  </w:style>
  <w:style w:type="paragraph" w:styleId="21">
    <w:name w:val="toc 2"/>
    <w:basedOn w:val="a0"/>
    <w:next w:val="a0"/>
    <w:autoRedefine/>
    <w:uiPriority w:val="39"/>
    <w:unhideWhenUsed/>
    <w:rsid w:val="0078385C"/>
    <w:pPr>
      <w:spacing w:after="100"/>
      <w:ind w:left="200"/>
    </w:pPr>
  </w:style>
  <w:style w:type="table" w:styleId="afd">
    <w:name w:val="Table Grid"/>
    <w:basedOn w:val="a2"/>
    <w:uiPriority w:val="3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Имя Рисунка Знак,List Paragraph Знак,2 Спс точк Знак"/>
    <w:link w:val="af8"/>
    <w:uiPriority w:val="99"/>
    <w:locked/>
    <w:rsid w:val="00D23A54"/>
    <w:rPr>
      <w:rFonts w:ascii="Times New Roman" w:eastAsia="Times New Roman" w:hAnsi="Times New Roman" w:cs="Times New Roman"/>
      <w:sz w:val="20"/>
      <w:szCs w:val="20"/>
      <w:lang w:eastAsia="ru-RU"/>
    </w:rPr>
  </w:style>
  <w:style w:type="paragraph" w:styleId="a">
    <w:name w:val="List Number"/>
    <w:basedOn w:val="a0"/>
    <w:uiPriority w:val="99"/>
    <w:semiHidden/>
    <w:unhideWhenUsed/>
    <w:rsid w:val="00B77CFB"/>
    <w:pPr>
      <w:numPr>
        <w:numId w:val="8"/>
      </w:numPr>
      <w:contextualSpacing/>
    </w:pPr>
  </w:style>
  <w:style w:type="character" w:styleId="afe">
    <w:name w:val="Hyperlink"/>
    <w:basedOn w:val="a1"/>
    <w:uiPriority w:val="99"/>
    <w:rsid w:val="004D2F14"/>
    <w:rPr>
      <w:color w:val="0000FF"/>
      <w:u w:val="single"/>
    </w:rPr>
  </w:style>
  <w:style w:type="paragraph" w:customStyle="1" w:styleId="Style1">
    <w:name w:val="Style1"/>
    <w:basedOn w:val="a0"/>
    <w:link w:val="Style1Char"/>
    <w:qFormat/>
    <w:rsid w:val="004D2F14"/>
    <w:pPr>
      <w:widowControl/>
      <w:numPr>
        <w:numId w:val="11"/>
      </w:numPr>
      <w:suppressAutoHyphens w:val="0"/>
      <w:spacing w:line="360" w:lineRule="auto"/>
      <w:contextualSpacing/>
      <w:jc w:val="both"/>
    </w:pPr>
    <w:rPr>
      <w:color w:val="000000"/>
      <w:spacing w:val="-8"/>
      <w:sz w:val="28"/>
      <w:szCs w:val="28"/>
    </w:rPr>
  </w:style>
  <w:style w:type="character" w:customStyle="1" w:styleId="Style1Char">
    <w:name w:val="Style1 Char"/>
    <w:basedOn w:val="a1"/>
    <w:link w:val="Style1"/>
    <w:rsid w:val="004D2F14"/>
    <w:rPr>
      <w:rFonts w:ascii="Times New Roman" w:eastAsia="Times New Roman" w:hAnsi="Times New Roman" w:cs="Times New Roman"/>
      <w:color w:val="000000"/>
      <w:spacing w:val="-8"/>
      <w:sz w:val="28"/>
      <w:szCs w:val="28"/>
      <w:lang w:eastAsia="ru-RU"/>
    </w:rPr>
  </w:style>
  <w:style w:type="character" w:customStyle="1" w:styleId="UnresolvedMention">
    <w:name w:val="Unresolved Mention"/>
    <w:basedOn w:val="a1"/>
    <w:uiPriority w:val="99"/>
    <w:semiHidden/>
    <w:unhideWhenUsed/>
    <w:rsid w:val="002B621B"/>
    <w:rPr>
      <w:color w:val="605E5C"/>
      <w:shd w:val="clear" w:color="auto" w:fill="E1DFDD"/>
    </w:rPr>
  </w:style>
  <w:style w:type="paragraph" w:customStyle="1" w:styleId="Default">
    <w:name w:val="Default"/>
    <w:rsid w:val="00EB4FD6"/>
    <w:pPr>
      <w:suppressAutoHyphens w:val="0"/>
      <w:autoSpaceDE w:val="0"/>
      <w:autoSpaceDN w:val="0"/>
      <w:adjustRightInd w:val="0"/>
    </w:pPr>
    <w:rPr>
      <w:rFonts w:ascii="Times New Roman" w:hAnsi="Times New Roman" w:cs="Times New Roman"/>
      <w:color w:val="000000"/>
      <w:sz w:val="24"/>
      <w:szCs w:val="24"/>
    </w:rPr>
  </w:style>
  <w:style w:type="paragraph" w:customStyle="1" w:styleId="aff">
    <w:basedOn w:val="a0"/>
    <w:next w:val="afb"/>
    <w:uiPriority w:val="99"/>
    <w:unhideWhenUsed/>
    <w:rsid w:val="00EF282C"/>
    <w:pPr>
      <w:widowControl/>
      <w:suppressAutoHyphens w:val="0"/>
      <w:spacing w:before="100" w:beforeAutospacing="1" w:after="100" w:afterAutospacing="1"/>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979451">
      <w:bodyDiv w:val="1"/>
      <w:marLeft w:val="0"/>
      <w:marRight w:val="0"/>
      <w:marTop w:val="0"/>
      <w:marBottom w:val="0"/>
      <w:divBdr>
        <w:top w:val="none" w:sz="0" w:space="0" w:color="auto"/>
        <w:left w:val="none" w:sz="0" w:space="0" w:color="auto"/>
        <w:bottom w:val="none" w:sz="0" w:space="0" w:color="auto"/>
        <w:right w:val="none" w:sz="0" w:space="0" w:color="auto"/>
      </w:divBdr>
    </w:div>
    <w:div w:id="598686371">
      <w:bodyDiv w:val="1"/>
      <w:marLeft w:val="0"/>
      <w:marRight w:val="0"/>
      <w:marTop w:val="0"/>
      <w:marBottom w:val="0"/>
      <w:divBdr>
        <w:top w:val="none" w:sz="0" w:space="0" w:color="auto"/>
        <w:left w:val="none" w:sz="0" w:space="0" w:color="auto"/>
        <w:bottom w:val="none" w:sz="0" w:space="0" w:color="auto"/>
        <w:right w:val="none" w:sz="0" w:space="0" w:color="auto"/>
      </w:divBdr>
    </w:div>
    <w:div w:id="793603059">
      <w:bodyDiv w:val="1"/>
      <w:marLeft w:val="0"/>
      <w:marRight w:val="0"/>
      <w:marTop w:val="0"/>
      <w:marBottom w:val="0"/>
      <w:divBdr>
        <w:top w:val="none" w:sz="0" w:space="0" w:color="auto"/>
        <w:left w:val="none" w:sz="0" w:space="0" w:color="auto"/>
        <w:bottom w:val="none" w:sz="0" w:space="0" w:color="auto"/>
        <w:right w:val="none" w:sz="0" w:space="0" w:color="auto"/>
      </w:divBdr>
    </w:div>
    <w:div w:id="1208371334">
      <w:bodyDiv w:val="1"/>
      <w:marLeft w:val="0"/>
      <w:marRight w:val="0"/>
      <w:marTop w:val="0"/>
      <w:marBottom w:val="0"/>
      <w:divBdr>
        <w:top w:val="none" w:sz="0" w:space="0" w:color="auto"/>
        <w:left w:val="none" w:sz="0" w:space="0" w:color="auto"/>
        <w:bottom w:val="none" w:sz="0" w:space="0" w:color="auto"/>
        <w:right w:val="none" w:sz="0" w:space="0" w:color="auto"/>
      </w:divBdr>
    </w:div>
    <w:div w:id="1452045391">
      <w:bodyDiv w:val="1"/>
      <w:marLeft w:val="0"/>
      <w:marRight w:val="0"/>
      <w:marTop w:val="0"/>
      <w:marBottom w:val="0"/>
      <w:divBdr>
        <w:top w:val="none" w:sz="0" w:space="0" w:color="auto"/>
        <w:left w:val="none" w:sz="0" w:space="0" w:color="auto"/>
        <w:bottom w:val="none" w:sz="0" w:space="0" w:color="auto"/>
        <w:right w:val="none" w:sz="0" w:space="0" w:color="auto"/>
      </w:divBdr>
    </w:div>
    <w:div w:id="1883975663">
      <w:bodyDiv w:val="1"/>
      <w:marLeft w:val="0"/>
      <w:marRight w:val="0"/>
      <w:marTop w:val="0"/>
      <w:marBottom w:val="0"/>
      <w:divBdr>
        <w:top w:val="none" w:sz="0" w:space="0" w:color="auto"/>
        <w:left w:val="none" w:sz="0" w:space="0" w:color="auto"/>
        <w:bottom w:val="none" w:sz="0" w:space="0" w:color="auto"/>
        <w:right w:val="none" w:sz="0" w:space="0" w:color="auto"/>
      </w:divBdr>
    </w:div>
    <w:div w:id="1951401293">
      <w:bodyDiv w:val="1"/>
      <w:marLeft w:val="0"/>
      <w:marRight w:val="0"/>
      <w:marTop w:val="0"/>
      <w:marBottom w:val="0"/>
      <w:divBdr>
        <w:top w:val="none" w:sz="0" w:space="0" w:color="auto"/>
        <w:left w:val="none" w:sz="0" w:space="0" w:color="auto"/>
        <w:bottom w:val="none" w:sz="0" w:space="0" w:color="auto"/>
        <w:right w:val="none" w:sz="0" w:space="0" w:color="auto"/>
      </w:divBdr>
    </w:div>
    <w:div w:id="2068843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aexpert.ru/" TargetMode="External"/><Relationship Id="rId18" Type="http://schemas.openxmlformats.org/officeDocument/2006/relationships/hyperlink" Target="https://urait.ru/" TargetMode="External"/><Relationship Id="rId3" Type="http://schemas.openxmlformats.org/officeDocument/2006/relationships/customXml" Target="../customXml/item3.xml"/><Relationship Id="rId21" Type="http://schemas.openxmlformats.org/officeDocument/2006/relationships/hyperlink" Target="http://&#1085;&#1101;&#1073;.&#1088;&#1092;/" TargetMode="External"/><Relationship Id="rId7" Type="http://schemas.openxmlformats.org/officeDocument/2006/relationships/settings" Target="settings.xml"/><Relationship Id="rId12" Type="http://schemas.openxmlformats.org/officeDocument/2006/relationships/hyperlink" Target="https://portal.eskigov.ru/" TargetMode="External"/><Relationship Id="rId17" Type="http://schemas.openxmlformats.org/officeDocument/2006/relationships/hyperlink" Target="http://www.znanium.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biblioclub.ru/" TargetMode="External"/><Relationship Id="rId20" Type="http://schemas.openxmlformats.org/officeDocument/2006/relationships/hyperlink" Target="http://elibrary.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gov.r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ook.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grebennikon.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lib.fa.ru/" TargetMode="External"/><Relationship Id="rId22" Type="http://schemas.openxmlformats.org/officeDocument/2006/relationships/hyperlink" Target="http://ru.wikipedia.org/wiki/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81B66B732A31646B70603953D032B93" ma:contentTypeVersion="13" ma:contentTypeDescription="Создание документа." ma:contentTypeScope="" ma:versionID="cc070709936c203643be899cf9dbe3ca">
  <xsd:schema xmlns:xsd="http://www.w3.org/2001/XMLSchema" xmlns:xs="http://www.w3.org/2001/XMLSchema" xmlns:p="http://schemas.microsoft.com/office/2006/metadata/properties" xmlns:ns3="19b4cd24-bfb5-4381-84b2-cde457f670ee" xmlns:ns4="e5d83b34-f61d-49c1-97f4-5ef7e24e3a6d" targetNamespace="http://schemas.microsoft.com/office/2006/metadata/properties" ma:root="true" ma:fieldsID="fd3792e3097a5569e46b71b8607dc42f" ns3:_="" ns4:_="">
    <xsd:import namespace="19b4cd24-bfb5-4381-84b2-cde457f670ee"/>
    <xsd:import namespace="e5d83b34-f61d-49c1-97f4-5ef7e24e3a6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b4cd24-bfb5-4381-84b2-cde457f670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d83b34-f61d-49c1-97f4-5ef7e24e3a6d" elementFormDefault="qualified">
    <xsd:import namespace="http://schemas.microsoft.com/office/2006/documentManagement/types"/>
    <xsd:import namespace="http://schemas.microsoft.com/office/infopath/2007/PartnerControls"/>
    <xsd:element name="SharedWithUsers" ma:index="17"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Совместно с подробностями" ma:internalName="SharedWithDetails" ma:readOnly="true">
      <xsd:simpleType>
        <xsd:restriction base="dms:Note">
          <xsd:maxLength value="255"/>
        </xsd:restriction>
      </xsd:simpleType>
    </xsd:element>
    <xsd:element name="SharingHintHash" ma:index="19"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5F645-DA2A-4876-93E7-5731E9D5BA4C}">
  <ds:schemaRefs>
    <ds:schemaRef ds:uri="http://schemas.microsoft.com/sharepoint/v3/contenttype/forms"/>
  </ds:schemaRefs>
</ds:datastoreItem>
</file>

<file path=customXml/itemProps2.xml><?xml version="1.0" encoding="utf-8"?>
<ds:datastoreItem xmlns:ds="http://schemas.openxmlformats.org/officeDocument/2006/customXml" ds:itemID="{E3E46429-E6C2-4E08-8A9C-902A9ABC2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b4cd24-bfb5-4381-84b2-cde457f670ee"/>
    <ds:schemaRef ds:uri="e5d83b34-f61d-49c1-97f4-5ef7e24e3a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D00162-1627-4F9F-AFDF-0128598745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06A5E0-B1CE-482A-A613-5E2780B0D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19</Pages>
  <Words>5525</Words>
  <Characters>31497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dc:description/>
  <cp:lastModifiedBy>Борисова Екатерина Владимировна</cp:lastModifiedBy>
  <cp:revision>13</cp:revision>
  <cp:lastPrinted>2023-02-05T10:31:00Z</cp:lastPrinted>
  <dcterms:created xsi:type="dcterms:W3CDTF">2023-11-13T14:38:00Z</dcterms:created>
  <dcterms:modified xsi:type="dcterms:W3CDTF">2024-06-10T12:58:00Z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0x010100581B66B732A31646B70603953D032B93</vt:lpwstr>
  </property>
</Properties>
</file>