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545E2" w14:textId="77777777" w:rsidR="00F04A68" w:rsidRDefault="00163B07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образовательное бюджетное</w:t>
      </w:r>
    </w:p>
    <w:p w14:paraId="2A66DFCC" w14:textId="77777777" w:rsidR="00F04A68" w:rsidRDefault="00163B07">
      <w:pPr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высшего профессионального образования</w:t>
      </w:r>
    </w:p>
    <w:p w14:paraId="47A44FC7" w14:textId="77777777" w:rsidR="00F04A68" w:rsidRDefault="00163B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«ФИНАНСОВЫЙ УНИВЕРСИТЕТ ПРИ ПРАВИТЕЛЬСТВЕ</w:t>
      </w:r>
    </w:p>
    <w:p w14:paraId="059567C1" w14:textId="77777777" w:rsidR="00F04A68" w:rsidRDefault="00163B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ФЕДЕРАЦИИ»</w:t>
      </w:r>
    </w:p>
    <w:p w14:paraId="4FB9FE26" w14:textId="77777777" w:rsidR="00F04A68" w:rsidRDefault="00163B07">
      <w:pPr>
        <w:jc w:val="center"/>
        <w:rPr>
          <w:sz w:val="28"/>
          <w:szCs w:val="28"/>
        </w:rPr>
      </w:pPr>
      <w:r>
        <w:rPr>
          <w:sz w:val="28"/>
          <w:szCs w:val="28"/>
        </w:rPr>
        <w:t>(Финансовый университет)</w:t>
      </w:r>
    </w:p>
    <w:p w14:paraId="2D57E9FF" w14:textId="77777777" w:rsidR="00F04A68" w:rsidRDefault="00F04A68">
      <w:pPr>
        <w:jc w:val="center"/>
        <w:rPr>
          <w:b/>
          <w:sz w:val="28"/>
          <w:szCs w:val="28"/>
        </w:rPr>
      </w:pPr>
    </w:p>
    <w:p w14:paraId="20B8AE96" w14:textId="77777777" w:rsidR="00F04A68" w:rsidRDefault="00163B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Кафедра «Государственное и муниципальное управление» </w:t>
      </w:r>
    </w:p>
    <w:p w14:paraId="680E66E3" w14:textId="77777777" w:rsidR="00F04A68" w:rsidRDefault="00163B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Факультета «Высшая школа управления»</w:t>
      </w:r>
      <w:bookmarkStart w:id="0" w:name="_Hlk119193610"/>
      <w:bookmarkEnd w:id="0"/>
    </w:p>
    <w:p w14:paraId="0B8E0DBA" w14:textId="77777777" w:rsidR="00F04A68" w:rsidRDefault="00163B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«Финансовый контроль и казначейское дело»</w:t>
      </w:r>
    </w:p>
    <w:p w14:paraId="63B14454" w14:textId="77777777" w:rsidR="00F04A68" w:rsidRDefault="00163B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Финансового факультета</w:t>
      </w:r>
    </w:p>
    <w:p w14:paraId="2297275B" w14:textId="77777777" w:rsidR="00F04A68" w:rsidRDefault="00F04A68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214"/>
        <w:tblW w:w="9571" w:type="dxa"/>
        <w:tblLook w:val="04A0" w:firstRow="1" w:lastRow="0" w:firstColumn="1" w:lastColumn="0" w:noHBand="0" w:noVBand="1"/>
      </w:tblPr>
      <w:tblGrid>
        <w:gridCol w:w="4395"/>
        <w:gridCol w:w="1054"/>
        <w:gridCol w:w="4122"/>
      </w:tblGrid>
      <w:tr w:rsidR="00F04A68" w14:paraId="775B40BF" w14:textId="77777777">
        <w:tc>
          <w:tcPr>
            <w:tcW w:w="4395" w:type="dxa"/>
          </w:tcPr>
          <w:p w14:paraId="1BCD838F" w14:textId="2DC1D6A8" w:rsidR="00F04A68" w:rsidRDefault="00F04A68">
            <w:pPr>
              <w:widowControl w:val="0"/>
              <w:ind w:right="-1"/>
              <w:rPr>
                <w:sz w:val="28"/>
                <w:szCs w:val="28"/>
              </w:rPr>
            </w:pPr>
          </w:p>
        </w:tc>
        <w:tc>
          <w:tcPr>
            <w:tcW w:w="1054" w:type="dxa"/>
          </w:tcPr>
          <w:p w14:paraId="363CD2F3" w14:textId="77777777" w:rsidR="00F04A68" w:rsidRDefault="00F04A68">
            <w:pPr>
              <w:widowControl w:val="0"/>
              <w:tabs>
                <w:tab w:val="center" w:pos="4677"/>
                <w:tab w:val="right" w:pos="9355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4122" w:type="dxa"/>
          </w:tcPr>
          <w:p w14:paraId="5675917D" w14:textId="77777777" w:rsidR="00F04A68" w:rsidRDefault="00163B07">
            <w:pPr>
              <w:widowControl w:val="0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F04A68" w14:paraId="3749DC02" w14:textId="77777777">
        <w:tc>
          <w:tcPr>
            <w:tcW w:w="4395" w:type="dxa"/>
          </w:tcPr>
          <w:p w14:paraId="09793C6E" w14:textId="77777777" w:rsidR="00F04A68" w:rsidRDefault="00F04A68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054" w:type="dxa"/>
          </w:tcPr>
          <w:p w14:paraId="0B1008B4" w14:textId="77777777" w:rsidR="00F04A68" w:rsidRDefault="00F04A6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122" w:type="dxa"/>
          </w:tcPr>
          <w:p w14:paraId="012A9279" w14:textId="77777777" w:rsidR="00F04A68" w:rsidRDefault="00163B07">
            <w:pPr>
              <w:widowControl w:val="0"/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Проректор по учебной и методической работе</w:t>
            </w:r>
          </w:p>
          <w:p w14:paraId="5941DE75" w14:textId="77777777" w:rsidR="00F04A68" w:rsidRDefault="00F04A6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  <w:p w14:paraId="3E5A0A59" w14:textId="77777777" w:rsidR="00F04A68" w:rsidRDefault="00163B0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Е. А. Каменева</w:t>
            </w:r>
          </w:p>
          <w:p w14:paraId="1F4BBACC" w14:textId="77777777" w:rsidR="00F04A68" w:rsidRDefault="00163B07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F04A68" w14:paraId="4E2C4D01" w14:textId="77777777">
        <w:tc>
          <w:tcPr>
            <w:tcW w:w="4395" w:type="dxa"/>
          </w:tcPr>
          <w:p w14:paraId="2789FF89" w14:textId="0054C5C6" w:rsidR="00F04A68" w:rsidRDefault="00F04A6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054" w:type="dxa"/>
          </w:tcPr>
          <w:p w14:paraId="741CF732" w14:textId="77777777" w:rsidR="00F04A68" w:rsidRDefault="00F04A68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122" w:type="dxa"/>
          </w:tcPr>
          <w:p w14:paraId="16441D7F" w14:textId="6A3B1BE2" w:rsidR="00F04A68" w:rsidRDefault="002F4800" w:rsidP="002F4800">
            <w:pPr>
              <w:widowControl w:val="0"/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 декабря </w:t>
            </w:r>
            <w:bookmarkStart w:id="1" w:name="_GoBack"/>
            <w:bookmarkEnd w:id="1"/>
            <w:r w:rsidR="00163B07">
              <w:rPr>
                <w:sz w:val="28"/>
                <w:szCs w:val="28"/>
              </w:rPr>
              <w:t>202</w:t>
            </w:r>
            <w:r w:rsidR="008A2E3A">
              <w:rPr>
                <w:sz w:val="28"/>
                <w:szCs w:val="28"/>
              </w:rPr>
              <w:t>3</w:t>
            </w:r>
            <w:r w:rsidR="00163B07">
              <w:rPr>
                <w:sz w:val="28"/>
                <w:szCs w:val="28"/>
              </w:rPr>
              <w:t xml:space="preserve"> г.</w:t>
            </w:r>
          </w:p>
        </w:tc>
      </w:tr>
    </w:tbl>
    <w:p w14:paraId="1492FE3A" w14:textId="77777777" w:rsidR="00F04A68" w:rsidRDefault="00F04A68">
      <w:pPr>
        <w:shd w:val="clear" w:color="auto" w:fill="FFFFFF"/>
        <w:rPr>
          <w:b/>
          <w:sz w:val="28"/>
          <w:szCs w:val="28"/>
        </w:rPr>
      </w:pPr>
    </w:p>
    <w:p w14:paraId="662FA8E5" w14:textId="77777777" w:rsidR="00F04A68" w:rsidRDefault="00F04A68">
      <w:pPr>
        <w:shd w:val="clear" w:color="auto" w:fill="FFFFFF"/>
        <w:jc w:val="center"/>
        <w:rPr>
          <w:b/>
          <w:sz w:val="28"/>
          <w:szCs w:val="28"/>
        </w:rPr>
      </w:pPr>
    </w:p>
    <w:p w14:paraId="4D6F5160" w14:textId="59DBC9EF" w:rsidR="00F04A68" w:rsidRDefault="00163B07">
      <w:pPr>
        <w:shd w:val="clear" w:color="auto" w:fill="FFFFFF"/>
        <w:jc w:val="center"/>
        <w:rPr>
          <w:b/>
          <w:sz w:val="28"/>
          <w:szCs w:val="32"/>
          <w:lang w:eastAsia="zh-CN"/>
        </w:rPr>
      </w:pPr>
      <w:r>
        <w:rPr>
          <w:b/>
          <w:sz w:val="28"/>
          <w:szCs w:val="32"/>
          <w:lang w:eastAsia="zh-CN"/>
        </w:rPr>
        <w:t xml:space="preserve">Савина Н.В., </w:t>
      </w:r>
      <w:proofErr w:type="spellStart"/>
      <w:r>
        <w:rPr>
          <w:b/>
          <w:sz w:val="28"/>
          <w:szCs w:val="32"/>
          <w:lang w:eastAsia="zh-CN"/>
        </w:rPr>
        <w:t>Данилькевич</w:t>
      </w:r>
      <w:proofErr w:type="spellEnd"/>
      <w:r>
        <w:rPr>
          <w:b/>
          <w:sz w:val="28"/>
          <w:szCs w:val="32"/>
          <w:lang w:eastAsia="zh-CN"/>
        </w:rPr>
        <w:t xml:space="preserve"> М.А. </w:t>
      </w:r>
    </w:p>
    <w:p w14:paraId="4291B734" w14:textId="77777777" w:rsidR="00F04A68" w:rsidRDefault="00F04A68">
      <w:pPr>
        <w:shd w:val="clear" w:color="auto" w:fill="FFFFFF"/>
        <w:ind w:left="715"/>
        <w:jc w:val="center"/>
        <w:rPr>
          <w:b/>
          <w:bCs/>
          <w:sz w:val="28"/>
          <w:szCs w:val="28"/>
        </w:rPr>
      </w:pPr>
    </w:p>
    <w:p w14:paraId="6B2E0BDF" w14:textId="77777777" w:rsidR="00F04A68" w:rsidRDefault="00163B07">
      <w:pPr>
        <w:shd w:val="clear" w:color="auto" w:fill="FFFFFF"/>
        <w:spacing w:line="276" w:lineRule="auto"/>
        <w:jc w:val="center"/>
        <w:rPr>
          <w:b/>
          <w:sz w:val="28"/>
          <w:szCs w:val="32"/>
          <w:lang w:eastAsia="zh-CN"/>
        </w:rPr>
      </w:pPr>
      <w:r>
        <w:rPr>
          <w:b/>
          <w:sz w:val="28"/>
          <w:szCs w:val="32"/>
          <w:lang w:eastAsia="zh-CN"/>
        </w:rPr>
        <w:t xml:space="preserve">ОЦЕНКА ЭФФЕКТИВНОСТИ И РЕЗУЛЬТАТИВНОСТИ </w:t>
      </w:r>
    </w:p>
    <w:p w14:paraId="608A5CE0" w14:textId="77777777" w:rsidR="00F04A68" w:rsidRDefault="00163B07">
      <w:pPr>
        <w:shd w:val="clear" w:color="auto" w:fill="FFFFFF"/>
        <w:spacing w:line="276" w:lineRule="auto"/>
        <w:jc w:val="center"/>
        <w:rPr>
          <w:b/>
          <w:sz w:val="28"/>
          <w:szCs w:val="32"/>
          <w:lang w:eastAsia="zh-CN"/>
        </w:rPr>
      </w:pPr>
      <w:r>
        <w:rPr>
          <w:b/>
          <w:sz w:val="28"/>
          <w:szCs w:val="32"/>
          <w:lang w:eastAsia="zh-CN"/>
        </w:rPr>
        <w:t xml:space="preserve">ДЕЯТЕЛЬНОСТИ ОРГАНОВ ГОСУДАРСТВЕННОГО И </w:t>
      </w:r>
    </w:p>
    <w:p w14:paraId="3719E8C0" w14:textId="77777777" w:rsidR="00F04A68" w:rsidRDefault="00163B07">
      <w:pPr>
        <w:shd w:val="clear" w:color="auto" w:fill="FFFFFF"/>
        <w:spacing w:line="276" w:lineRule="auto"/>
        <w:jc w:val="center"/>
        <w:rPr>
          <w:b/>
          <w:bCs/>
          <w:spacing w:val="-3"/>
          <w:szCs w:val="28"/>
        </w:rPr>
      </w:pPr>
      <w:bookmarkStart w:id="2" w:name="_Hlk119189859"/>
      <w:r>
        <w:rPr>
          <w:b/>
          <w:sz w:val="28"/>
          <w:szCs w:val="32"/>
          <w:lang w:eastAsia="zh-CN"/>
        </w:rPr>
        <w:t>МУНИЦИПАЛЬНОГО УПРАВЛЕНИЯ</w:t>
      </w:r>
      <w:bookmarkEnd w:id="2"/>
    </w:p>
    <w:p w14:paraId="7802CC63" w14:textId="77777777" w:rsidR="00F04A68" w:rsidRDefault="00F04A68">
      <w:pPr>
        <w:shd w:val="clear" w:color="auto" w:fill="FFFFFF"/>
        <w:ind w:left="714"/>
        <w:jc w:val="center"/>
        <w:rPr>
          <w:b/>
          <w:bCs/>
          <w:spacing w:val="-3"/>
          <w:sz w:val="28"/>
          <w:szCs w:val="28"/>
        </w:rPr>
      </w:pPr>
    </w:p>
    <w:p w14:paraId="1E67EC7A" w14:textId="77777777" w:rsidR="00F04A68" w:rsidRDefault="00163B07">
      <w:pPr>
        <w:shd w:val="clear" w:color="auto" w:fill="FFFFFF"/>
        <w:jc w:val="center"/>
      </w:pPr>
      <w:r>
        <w:rPr>
          <w:b/>
          <w:bCs/>
          <w:spacing w:val="-3"/>
          <w:sz w:val="28"/>
          <w:szCs w:val="28"/>
        </w:rPr>
        <w:t>Рабочая программа дисциплины</w:t>
      </w:r>
    </w:p>
    <w:p w14:paraId="13E7B733" w14:textId="77777777" w:rsidR="00F04A68" w:rsidRDefault="00163B07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14:paraId="3B6BDFD1" w14:textId="77777777" w:rsidR="00F04A68" w:rsidRDefault="00163B07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38.04.04 </w:t>
      </w:r>
      <w:r>
        <w:rPr>
          <w:sz w:val="28"/>
          <w:szCs w:val="28"/>
        </w:rPr>
        <w:t>«Государственное и муниципальное управление»</w:t>
      </w:r>
    </w:p>
    <w:p w14:paraId="340CB0F7" w14:textId="71041CC6" w:rsidR="00F04A68" w:rsidRDefault="00163B07" w:rsidP="008A2E3A">
      <w:pPr>
        <w:jc w:val="center"/>
        <w:rPr>
          <w:rFonts w:eastAsia="SimSun"/>
          <w:sz w:val="28"/>
          <w:szCs w:val="28"/>
          <w:lang w:eastAsia="ar-SA"/>
        </w:rPr>
      </w:pPr>
      <w:r>
        <w:rPr>
          <w:sz w:val="28"/>
          <w:szCs w:val="28"/>
        </w:rPr>
        <w:t xml:space="preserve">направленности программы магистратуры </w:t>
      </w:r>
    </w:p>
    <w:p w14:paraId="566F0D9E" w14:textId="77777777" w:rsidR="00B60680" w:rsidRDefault="00163B07">
      <w:pPr>
        <w:jc w:val="center"/>
        <w:rPr>
          <w:rFonts w:eastAsia="SimSun"/>
          <w:sz w:val="28"/>
          <w:szCs w:val="28"/>
          <w:lang w:eastAsia="ar-SA"/>
        </w:rPr>
      </w:pPr>
      <w:r>
        <w:rPr>
          <w:rFonts w:eastAsia="SimSun"/>
          <w:sz w:val="28"/>
          <w:szCs w:val="28"/>
          <w:lang w:eastAsia="ar-SA"/>
        </w:rPr>
        <w:t xml:space="preserve"> «Умные города: управление и цифровые технологии»,</w:t>
      </w:r>
    </w:p>
    <w:p w14:paraId="65EDB54A" w14:textId="42C33903" w:rsidR="00F04A68" w:rsidRDefault="00163B07">
      <w:pPr>
        <w:jc w:val="center"/>
        <w:rPr>
          <w:sz w:val="28"/>
          <w:szCs w:val="28"/>
        </w:rPr>
      </w:pPr>
      <w:r>
        <w:rPr>
          <w:rFonts w:eastAsia="SimSun"/>
          <w:sz w:val="28"/>
          <w:szCs w:val="28"/>
          <w:lang w:eastAsia="ar-SA"/>
        </w:rPr>
        <w:t xml:space="preserve"> «Управление социальной сферой» </w:t>
      </w:r>
    </w:p>
    <w:p w14:paraId="6B50D59C" w14:textId="77777777" w:rsidR="00F04A68" w:rsidRDefault="00F04A68">
      <w:pPr>
        <w:jc w:val="center"/>
        <w:rPr>
          <w:rFonts w:eastAsia="Calibri"/>
          <w:i/>
          <w:iCs/>
          <w:lang w:eastAsia="zh-CN"/>
        </w:rPr>
      </w:pPr>
    </w:p>
    <w:p w14:paraId="1F8D4529" w14:textId="77777777" w:rsidR="00A87033" w:rsidRPr="005B5DDD" w:rsidRDefault="00A87033" w:rsidP="00A87033">
      <w:pPr>
        <w:spacing w:after="80"/>
        <w:jc w:val="center"/>
        <w:rPr>
          <w:i/>
        </w:rPr>
      </w:pPr>
      <w:r w:rsidRPr="005B5DDD">
        <w:rPr>
          <w:i/>
        </w:rPr>
        <w:t>Рекомендовано Ученым советом Факультета «Высшая школа управления»</w:t>
      </w:r>
    </w:p>
    <w:p w14:paraId="09A2F1C4" w14:textId="77777777" w:rsidR="00A87033" w:rsidRPr="005B5DDD" w:rsidRDefault="00A87033" w:rsidP="00A87033">
      <w:pPr>
        <w:ind w:firstLine="709"/>
        <w:jc w:val="center"/>
        <w:rPr>
          <w:bCs/>
          <w:i/>
        </w:rPr>
      </w:pPr>
      <w:r w:rsidRPr="005B5DDD">
        <w:rPr>
          <w:bCs/>
          <w:i/>
        </w:rPr>
        <w:t>(протокол № 37 от 20 декабря 2023 г.)</w:t>
      </w:r>
    </w:p>
    <w:p w14:paraId="4CE12D35" w14:textId="77777777" w:rsidR="00F04A68" w:rsidRDefault="00163B07">
      <w:pPr>
        <w:widowControl w:val="0"/>
        <w:shd w:val="clear" w:color="auto" w:fill="FFFFFF"/>
        <w:ind w:left="28"/>
        <w:jc w:val="center"/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>Рекомендовано Учёным советом Финансового факультета</w:t>
      </w:r>
    </w:p>
    <w:p w14:paraId="7590395F" w14:textId="52B298E7" w:rsidR="00F04A68" w:rsidRDefault="00163B07">
      <w:pPr>
        <w:widowControl w:val="0"/>
        <w:shd w:val="clear" w:color="auto" w:fill="FFFFFF"/>
        <w:ind w:left="28"/>
        <w:jc w:val="center"/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 xml:space="preserve">(протокол № </w:t>
      </w:r>
      <w:proofErr w:type="gramStart"/>
      <w:r w:rsidR="00A87033">
        <w:rPr>
          <w:rFonts w:eastAsia="Calibri"/>
          <w:i/>
          <w:sz w:val="22"/>
          <w:szCs w:val="22"/>
        </w:rPr>
        <w:t xml:space="preserve">40 </w:t>
      </w:r>
      <w:r>
        <w:rPr>
          <w:rFonts w:eastAsia="Calibri"/>
          <w:i/>
          <w:sz w:val="22"/>
          <w:szCs w:val="22"/>
        </w:rPr>
        <w:t xml:space="preserve"> от</w:t>
      </w:r>
      <w:proofErr w:type="gramEnd"/>
      <w:r>
        <w:rPr>
          <w:rFonts w:eastAsia="Calibri"/>
          <w:i/>
          <w:sz w:val="22"/>
          <w:szCs w:val="22"/>
        </w:rPr>
        <w:t xml:space="preserve"> </w:t>
      </w:r>
      <w:r w:rsidR="00A87033">
        <w:rPr>
          <w:rFonts w:eastAsia="Calibri"/>
          <w:i/>
          <w:sz w:val="22"/>
          <w:szCs w:val="22"/>
        </w:rPr>
        <w:t xml:space="preserve">20 декабря </w:t>
      </w:r>
      <w:r>
        <w:rPr>
          <w:rFonts w:eastAsia="Calibri"/>
          <w:i/>
          <w:sz w:val="22"/>
          <w:szCs w:val="22"/>
        </w:rPr>
        <w:t>2023 г.)</w:t>
      </w:r>
    </w:p>
    <w:p w14:paraId="5EF8D09D" w14:textId="77777777" w:rsidR="00A87033" w:rsidRPr="005B5DDD" w:rsidRDefault="00A87033" w:rsidP="00A87033">
      <w:pPr>
        <w:jc w:val="center"/>
        <w:rPr>
          <w:bCs/>
          <w:i/>
        </w:rPr>
      </w:pPr>
      <w:r w:rsidRPr="005B5DDD">
        <w:rPr>
          <w:bCs/>
          <w:i/>
        </w:rPr>
        <w:t>Одобрено кафедрой «Государственное и муниципальное управление»</w:t>
      </w:r>
    </w:p>
    <w:p w14:paraId="0A6804F5" w14:textId="5851FD91" w:rsidR="00A87033" w:rsidRDefault="00A87033" w:rsidP="00A87033">
      <w:pPr>
        <w:jc w:val="center"/>
        <w:rPr>
          <w:bCs/>
          <w:i/>
        </w:rPr>
      </w:pPr>
      <w:r w:rsidRPr="005B5DDD">
        <w:rPr>
          <w:bCs/>
          <w:i/>
        </w:rPr>
        <w:t>Факультета «Высшая школа управления»</w:t>
      </w:r>
    </w:p>
    <w:p w14:paraId="7A789C03" w14:textId="77777777" w:rsidR="00A87033" w:rsidRPr="005B5DDD" w:rsidRDefault="00A87033" w:rsidP="00A87033">
      <w:pPr>
        <w:ind w:firstLine="709"/>
        <w:jc w:val="center"/>
        <w:rPr>
          <w:bCs/>
          <w:i/>
        </w:rPr>
      </w:pPr>
      <w:r w:rsidRPr="005B5DDD">
        <w:rPr>
          <w:bCs/>
          <w:i/>
        </w:rPr>
        <w:t>(протокол № 4 от 28 ноября 2023 г.)</w:t>
      </w:r>
    </w:p>
    <w:p w14:paraId="46A76965" w14:textId="77777777" w:rsidR="00F04A68" w:rsidRDefault="00163B07">
      <w:pPr>
        <w:widowControl w:val="0"/>
        <w:shd w:val="clear" w:color="auto" w:fill="FFFFFF"/>
        <w:jc w:val="center"/>
        <w:rPr>
          <w:rFonts w:eastAsia="Calibri"/>
          <w:i/>
          <w:sz w:val="22"/>
          <w:szCs w:val="22"/>
        </w:rPr>
      </w:pPr>
      <w:r>
        <w:rPr>
          <w:rFonts w:eastAsia="Calibri"/>
          <w:i/>
          <w:sz w:val="22"/>
          <w:szCs w:val="22"/>
        </w:rPr>
        <w:t>Одобрено заседанием кафедры «Финансовый контроль и казначейское дело»</w:t>
      </w:r>
    </w:p>
    <w:p w14:paraId="1F832EDF" w14:textId="12389A42" w:rsidR="00F04A68" w:rsidRDefault="00163B07">
      <w:pPr>
        <w:widowControl w:val="0"/>
        <w:shd w:val="clear" w:color="auto" w:fill="FFFFFF"/>
        <w:ind w:left="28"/>
        <w:jc w:val="center"/>
        <w:rPr>
          <w:i/>
          <w:sz w:val="22"/>
          <w:szCs w:val="22"/>
          <w:highlight w:val="yellow"/>
        </w:rPr>
      </w:pPr>
      <w:r>
        <w:rPr>
          <w:rFonts w:eastAsia="Calibri"/>
          <w:i/>
          <w:sz w:val="22"/>
          <w:szCs w:val="22"/>
        </w:rPr>
        <w:t xml:space="preserve">(протокол № </w:t>
      </w:r>
      <w:r w:rsidR="00A87033">
        <w:rPr>
          <w:rFonts w:eastAsia="Calibri"/>
          <w:i/>
          <w:sz w:val="22"/>
          <w:szCs w:val="22"/>
        </w:rPr>
        <w:t xml:space="preserve">4 </w:t>
      </w:r>
      <w:r>
        <w:rPr>
          <w:rFonts w:eastAsia="Calibri"/>
          <w:i/>
          <w:sz w:val="22"/>
          <w:szCs w:val="22"/>
        </w:rPr>
        <w:t xml:space="preserve">от </w:t>
      </w:r>
      <w:r w:rsidR="00A87033">
        <w:rPr>
          <w:rFonts w:eastAsia="Calibri"/>
          <w:i/>
          <w:sz w:val="22"/>
          <w:szCs w:val="22"/>
        </w:rPr>
        <w:t xml:space="preserve">24 ноября </w:t>
      </w:r>
      <w:r>
        <w:rPr>
          <w:rFonts w:eastAsia="Calibri"/>
          <w:i/>
          <w:sz w:val="22"/>
          <w:szCs w:val="22"/>
        </w:rPr>
        <w:t>2023 г.)</w:t>
      </w:r>
    </w:p>
    <w:p w14:paraId="74968969" w14:textId="77777777" w:rsidR="008A2E3A" w:rsidRDefault="008A2E3A">
      <w:pPr>
        <w:jc w:val="center"/>
        <w:rPr>
          <w:b/>
          <w:sz w:val="28"/>
          <w:szCs w:val="28"/>
        </w:rPr>
      </w:pPr>
    </w:p>
    <w:p w14:paraId="34F29B5B" w14:textId="77777777" w:rsidR="007C6B9E" w:rsidRDefault="007C6B9E">
      <w:pPr>
        <w:jc w:val="center"/>
        <w:rPr>
          <w:b/>
          <w:sz w:val="28"/>
          <w:szCs w:val="28"/>
        </w:rPr>
      </w:pPr>
    </w:p>
    <w:p w14:paraId="06A9D910" w14:textId="1B2D53C0" w:rsidR="00F04A68" w:rsidRDefault="00163B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Москва – 2023</w:t>
      </w:r>
    </w:p>
    <w:p w14:paraId="3CF8E932" w14:textId="77777777" w:rsidR="00F04A68" w:rsidRDefault="00F04A68">
      <w:pPr>
        <w:ind w:firstLine="709"/>
        <w:rPr>
          <w:rFonts w:eastAsia="MS Mincho"/>
        </w:rPr>
      </w:pPr>
    </w:p>
    <w:sdt>
      <w:sdtPr>
        <w:rPr>
          <w:rFonts w:ascii="Times New Roman" w:hAnsi="Times New Roman"/>
          <w:b w:val="0"/>
          <w:bCs w:val="0"/>
          <w:color w:val="auto"/>
          <w:sz w:val="24"/>
          <w:szCs w:val="24"/>
        </w:rPr>
        <w:id w:val="-98026504"/>
        <w:docPartObj>
          <w:docPartGallery w:val="Table of Contents"/>
          <w:docPartUnique/>
        </w:docPartObj>
      </w:sdtPr>
      <w:sdtEndPr/>
      <w:sdtContent>
        <w:p w14:paraId="7E118486" w14:textId="07F27F92" w:rsidR="008A2E3A" w:rsidRPr="00485CA4" w:rsidRDefault="008A2E3A" w:rsidP="00485CA4">
          <w:pPr>
            <w:pStyle w:val="aff1"/>
            <w:spacing w:line="240" w:lineRule="auto"/>
            <w:jc w:val="center"/>
            <w:outlineLvl w:val="9"/>
            <w:rPr>
              <w:rFonts w:ascii="Times New Roman" w:hAnsi="Times New Roman"/>
              <w:sz w:val="24"/>
              <w:szCs w:val="24"/>
            </w:rPr>
          </w:pPr>
          <w:r w:rsidRPr="00485CA4">
            <w:rPr>
              <w:rFonts w:ascii="Times New Roman" w:hAnsi="Times New Roman"/>
              <w:sz w:val="24"/>
              <w:szCs w:val="24"/>
            </w:rPr>
            <w:t>Оглавление</w:t>
          </w:r>
        </w:p>
        <w:p w14:paraId="75A1135A" w14:textId="1CDE2247" w:rsidR="00485CA4" w:rsidRPr="00485CA4" w:rsidRDefault="008A2E3A" w:rsidP="00485CA4">
          <w:pPr>
            <w:pStyle w:val="19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r w:rsidRPr="00485CA4">
            <w:rPr>
              <w:sz w:val="24"/>
            </w:rPr>
            <w:fldChar w:fldCharType="begin"/>
          </w:r>
          <w:r w:rsidRPr="00485CA4">
            <w:rPr>
              <w:sz w:val="24"/>
            </w:rPr>
            <w:instrText xml:space="preserve"> TOC \o "1-3" \h \z \u </w:instrText>
          </w:r>
          <w:r w:rsidRPr="00485CA4">
            <w:rPr>
              <w:sz w:val="24"/>
            </w:rPr>
            <w:fldChar w:fldCharType="separate"/>
          </w:r>
          <w:hyperlink w:anchor="_Toc152799474" w:history="1">
            <w:r w:rsidR="00485CA4" w:rsidRPr="00485CA4">
              <w:rPr>
                <w:rStyle w:val="aff8"/>
                <w:iCs/>
                <w:noProof/>
                <w:sz w:val="24"/>
              </w:rPr>
              <w:t>1. Наименование дисциплины</w:t>
            </w:r>
            <w:r w:rsidR="00485CA4" w:rsidRPr="00485CA4">
              <w:rPr>
                <w:noProof/>
                <w:webHidden/>
                <w:sz w:val="24"/>
              </w:rPr>
              <w:tab/>
            </w:r>
            <w:r w:rsidR="00485CA4" w:rsidRPr="00485CA4">
              <w:rPr>
                <w:noProof/>
                <w:webHidden/>
                <w:sz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</w:rPr>
              <w:instrText xml:space="preserve"> PAGEREF _Toc152799474 \h </w:instrText>
            </w:r>
            <w:r w:rsidR="00485CA4" w:rsidRPr="00485CA4">
              <w:rPr>
                <w:noProof/>
                <w:webHidden/>
                <w:sz w:val="24"/>
              </w:rPr>
            </w:r>
            <w:r w:rsidR="00485CA4" w:rsidRPr="00485CA4">
              <w:rPr>
                <w:noProof/>
                <w:webHidden/>
                <w:sz w:val="24"/>
              </w:rPr>
              <w:fldChar w:fldCharType="separate"/>
            </w:r>
            <w:r w:rsidR="002E2E76">
              <w:rPr>
                <w:noProof/>
                <w:webHidden/>
                <w:sz w:val="24"/>
              </w:rPr>
              <w:t>4</w:t>
            </w:r>
            <w:r w:rsidR="00485CA4" w:rsidRPr="00485CA4">
              <w:rPr>
                <w:noProof/>
                <w:webHidden/>
                <w:sz w:val="24"/>
              </w:rPr>
              <w:fldChar w:fldCharType="end"/>
            </w:r>
          </w:hyperlink>
        </w:p>
        <w:p w14:paraId="3F705297" w14:textId="3515FCF0" w:rsidR="00485CA4" w:rsidRPr="00485CA4" w:rsidRDefault="00E6579E" w:rsidP="00485CA4">
          <w:pPr>
            <w:pStyle w:val="19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52799475" w:history="1">
            <w:r w:rsidR="00485CA4" w:rsidRPr="00485CA4">
              <w:rPr>
                <w:rStyle w:val="aff8"/>
                <w:noProof/>
                <w:sz w:val="24"/>
              </w:rPr>
              <w:t>2.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      </w:r>
            <w:r w:rsidR="00485CA4" w:rsidRPr="00485CA4">
              <w:rPr>
                <w:noProof/>
                <w:webHidden/>
                <w:sz w:val="24"/>
              </w:rPr>
              <w:tab/>
            </w:r>
            <w:r w:rsidR="00485CA4" w:rsidRPr="00485CA4">
              <w:rPr>
                <w:noProof/>
                <w:webHidden/>
                <w:sz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</w:rPr>
              <w:instrText xml:space="preserve"> PAGEREF _Toc152799475 \h </w:instrText>
            </w:r>
            <w:r w:rsidR="00485CA4" w:rsidRPr="00485CA4">
              <w:rPr>
                <w:noProof/>
                <w:webHidden/>
                <w:sz w:val="24"/>
              </w:rPr>
            </w:r>
            <w:r w:rsidR="00485CA4" w:rsidRPr="00485CA4">
              <w:rPr>
                <w:noProof/>
                <w:webHidden/>
                <w:sz w:val="24"/>
              </w:rPr>
              <w:fldChar w:fldCharType="separate"/>
            </w:r>
            <w:r w:rsidR="002E2E76">
              <w:rPr>
                <w:noProof/>
                <w:webHidden/>
                <w:sz w:val="24"/>
              </w:rPr>
              <w:t>4</w:t>
            </w:r>
            <w:r w:rsidR="00485CA4" w:rsidRPr="00485CA4">
              <w:rPr>
                <w:noProof/>
                <w:webHidden/>
                <w:sz w:val="24"/>
              </w:rPr>
              <w:fldChar w:fldCharType="end"/>
            </w:r>
          </w:hyperlink>
        </w:p>
        <w:p w14:paraId="531D3E1A" w14:textId="2581C310" w:rsidR="00485CA4" w:rsidRPr="00485CA4" w:rsidRDefault="00E6579E" w:rsidP="00485CA4">
          <w:pPr>
            <w:pStyle w:val="19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52799476" w:history="1">
            <w:r w:rsidR="00485CA4" w:rsidRPr="00485CA4">
              <w:rPr>
                <w:rStyle w:val="aff8"/>
                <w:noProof/>
                <w:sz w:val="24"/>
              </w:rPr>
              <w:t xml:space="preserve">3. </w:t>
            </w:r>
            <w:r w:rsidR="00485CA4" w:rsidRPr="00485CA4">
              <w:rPr>
                <w:rStyle w:val="aff8"/>
                <w:iCs/>
                <w:noProof/>
                <w:sz w:val="24"/>
              </w:rPr>
              <w:t>Место дисциплины в структуре образовательной программы.</w:t>
            </w:r>
            <w:r w:rsidR="00485CA4" w:rsidRPr="00485CA4">
              <w:rPr>
                <w:noProof/>
                <w:webHidden/>
                <w:sz w:val="24"/>
              </w:rPr>
              <w:tab/>
            </w:r>
            <w:r w:rsidR="00485CA4" w:rsidRPr="00485CA4">
              <w:rPr>
                <w:noProof/>
                <w:webHidden/>
                <w:sz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</w:rPr>
              <w:instrText xml:space="preserve"> PAGEREF _Toc152799476 \h </w:instrText>
            </w:r>
            <w:r w:rsidR="00485CA4" w:rsidRPr="00485CA4">
              <w:rPr>
                <w:noProof/>
                <w:webHidden/>
                <w:sz w:val="24"/>
              </w:rPr>
            </w:r>
            <w:r w:rsidR="00485CA4" w:rsidRPr="00485CA4">
              <w:rPr>
                <w:noProof/>
                <w:webHidden/>
                <w:sz w:val="24"/>
              </w:rPr>
              <w:fldChar w:fldCharType="separate"/>
            </w:r>
            <w:r w:rsidR="002E2E76">
              <w:rPr>
                <w:noProof/>
                <w:webHidden/>
                <w:sz w:val="24"/>
              </w:rPr>
              <w:t>6</w:t>
            </w:r>
            <w:r w:rsidR="00485CA4" w:rsidRPr="00485CA4">
              <w:rPr>
                <w:noProof/>
                <w:webHidden/>
                <w:sz w:val="24"/>
              </w:rPr>
              <w:fldChar w:fldCharType="end"/>
            </w:r>
          </w:hyperlink>
        </w:p>
        <w:p w14:paraId="23E43DB8" w14:textId="7D6859C3" w:rsidR="00485CA4" w:rsidRPr="00485CA4" w:rsidRDefault="00E6579E" w:rsidP="00485CA4">
          <w:pPr>
            <w:pStyle w:val="19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52799477" w:history="1">
            <w:r w:rsidR="00485CA4" w:rsidRPr="00485CA4">
              <w:rPr>
                <w:rStyle w:val="aff8"/>
                <w:noProof/>
                <w:sz w:val="24"/>
              </w:rPr>
              <w:t>4. Объем дисциплины в зачетных единицах и академических часах с выделением объема аудиторной (лекции, семинары) и самостоятельной работы обучающихся</w:t>
            </w:r>
            <w:r w:rsidR="00485CA4" w:rsidRPr="00485CA4">
              <w:rPr>
                <w:noProof/>
                <w:webHidden/>
                <w:sz w:val="24"/>
              </w:rPr>
              <w:tab/>
            </w:r>
            <w:r w:rsidR="00485CA4" w:rsidRPr="00485CA4">
              <w:rPr>
                <w:noProof/>
                <w:webHidden/>
                <w:sz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</w:rPr>
              <w:instrText xml:space="preserve"> PAGEREF _Toc152799477 \h </w:instrText>
            </w:r>
            <w:r w:rsidR="00485CA4" w:rsidRPr="00485CA4">
              <w:rPr>
                <w:noProof/>
                <w:webHidden/>
                <w:sz w:val="24"/>
              </w:rPr>
            </w:r>
            <w:r w:rsidR="00485CA4" w:rsidRPr="00485CA4">
              <w:rPr>
                <w:noProof/>
                <w:webHidden/>
                <w:sz w:val="24"/>
              </w:rPr>
              <w:fldChar w:fldCharType="separate"/>
            </w:r>
            <w:r w:rsidR="002E2E76">
              <w:rPr>
                <w:noProof/>
                <w:webHidden/>
                <w:sz w:val="24"/>
              </w:rPr>
              <w:t>6</w:t>
            </w:r>
            <w:r w:rsidR="00485CA4" w:rsidRPr="00485CA4">
              <w:rPr>
                <w:noProof/>
                <w:webHidden/>
                <w:sz w:val="24"/>
              </w:rPr>
              <w:fldChar w:fldCharType="end"/>
            </w:r>
          </w:hyperlink>
        </w:p>
        <w:p w14:paraId="06208042" w14:textId="0CB8C83C" w:rsidR="00485CA4" w:rsidRPr="00485CA4" w:rsidRDefault="00E6579E" w:rsidP="00485CA4">
          <w:pPr>
            <w:pStyle w:val="19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52799478" w:history="1">
            <w:r w:rsidR="00485CA4" w:rsidRPr="00485CA4">
              <w:rPr>
                <w:rStyle w:val="aff8"/>
                <w:noProof/>
                <w:sz w:val="24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485CA4" w:rsidRPr="00485CA4">
              <w:rPr>
                <w:noProof/>
                <w:webHidden/>
                <w:sz w:val="24"/>
              </w:rPr>
              <w:tab/>
            </w:r>
            <w:r w:rsidR="00485CA4" w:rsidRPr="00485CA4">
              <w:rPr>
                <w:noProof/>
                <w:webHidden/>
                <w:sz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</w:rPr>
              <w:instrText xml:space="preserve"> PAGEREF _Toc152799478 \h </w:instrText>
            </w:r>
            <w:r w:rsidR="00485CA4" w:rsidRPr="00485CA4">
              <w:rPr>
                <w:noProof/>
                <w:webHidden/>
                <w:sz w:val="24"/>
              </w:rPr>
            </w:r>
            <w:r w:rsidR="00485CA4" w:rsidRPr="00485CA4">
              <w:rPr>
                <w:noProof/>
                <w:webHidden/>
                <w:sz w:val="24"/>
              </w:rPr>
              <w:fldChar w:fldCharType="separate"/>
            </w:r>
            <w:r w:rsidR="002E2E76">
              <w:rPr>
                <w:noProof/>
                <w:webHidden/>
                <w:sz w:val="24"/>
              </w:rPr>
              <w:t>6</w:t>
            </w:r>
            <w:r w:rsidR="00485CA4" w:rsidRPr="00485CA4">
              <w:rPr>
                <w:noProof/>
                <w:webHidden/>
                <w:sz w:val="24"/>
              </w:rPr>
              <w:fldChar w:fldCharType="end"/>
            </w:r>
          </w:hyperlink>
        </w:p>
        <w:p w14:paraId="27E5113C" w14:textId="64CD10E1" w:rsidR="00485CA4" w:rsidRPr="00485CA4" w:rsidRDefault="00E6579E" w:rsidP="00485CA4">
          <w:pPr>
            <w:pStyle w:val="22"/>
            <w:tabs>
              <w:tab w:val="right" w:leader="dot" w:pos="9627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2799479" w:history="1">
            <w:r w:rsidR="00485CA4" w:rsidRPr="00485CA4">
              <w:rPr>
                <w:rStyle w:val="aff8"/>
                <w:noProof/>
                <w:sz w:val="24"/>
                <w:szCs w:val="24"/>
              </w:rPr>
              <w:t>5.1. Содержание дисциплины</w:t>
            </w:r>
            <w:r w:rsidR="00485CA4" w:rsidRPr="00485CA4">
              <w:rPr>
                <w:noProof/>
                <w:webHidden/>
                <w:sz w:val="24"/>
                <w:szCs w:val="24"/>
              </w:rPr>
              <w:tab/>
            </w:r>
            <w:r w:rsidR="00485CA4" w:rsidRPr="00485CA4">
              <w:rPr>
                <w:noProof/>
                <w:webHidden/>
                <w:sz w:val="24"/>
                <w:szCs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  <w:szCs w:val="24"/>
              </w:rPr>
              <w:instrText xml:space="preserve"> PAGEREF _Toc152799479 \h </w:instrText>
            </w:r>
            <w:r w:rsidR="00485CA4" w:rsidRPr="00485CA4">
              <w:rPr>
                <w:noProof/>
                <w:webHidden/>
                <w:sz w:val="24"/>
                <w:szCs w:val="24"/>
              </w:rPr>
            </w:r>
            <w:r w:rsidR="00485CA4" w:rsidRPr="00485CA4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E2E76">
              <w:rPr>
                <w:noProof/>
                <w:webHidden/>
                <w:sz w:val="24"/>
                <w:szCs w:val="24"/>
              </w:rPr>
              <w:t>6</w:t>
            </w:r>
            <w:r w:rsidR="00485CA4" w:rsidRPr="00485CA4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9D2F98D" w14:textId="304D6E76" w:rsidR="00485CA4" w:rsidRPr="00485CA4" w:rsidRDefault="00E6579E" w:rsidP="00485CA4">
          <w:pPr>
            <w:pStyle w:val="22"/>
            <w:tabs>
              <w:tab w:val="right" w:leader="dot" w:pos="9627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2799480" w:history="1">
            <w:r w:rsidR="00485CA4" w:rsidRPr="00485CA4">
              <w:rPr>
                <w:rStyle w:val="aff8"/>
                <w:noProof/>
                <w:sz w:val="24"/>
                <w:szCs w:val="24"/>
              </w:rPr>
              <w:t>5.2. Учебно-тематический план</w:t>
            </w:r>
            <w:r w:rsidR="00485CA4" w:rsidRPr="00485CA4">
              <w:rPr>
                <w:noProof/>
                <w:webHidden/>
                <w:sz w:val="24"/>
                <w:szCs w:val="24"/>
              </w:rPr>
              <w:tab/>
            </w:r>
            <w:r w:rsidR="00485CA4" w:rsidRPr="00485CA4">
              <w:rPr>
                <w:noProof/>
                <w:webHidden/>
                <w:sz w:val="24"/>
                <w:szCs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  <w:szCs w:val="24"/>
              </w:rPr>
              <w:instrText xml:space="preserve"> PAGEREF _Toc152799480 \h </w:instrText>
            </w:r>
            <w:r w:rsidR="00485CA4" w:rsidRPr="00485CA4">
              <w:rPr>
                <w:noProof/>
                <w:webHidden/>
                <w:sz w:val="24"/>
                <w:szCs w:val="24"/>
              </w:rPr>
            </w:r>
            <w:r w:rsidR="00485CA4" w:rsidRPr="00485CA4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E2E76">
              <w:rPr>
                <w:noProof/>
                <w:webHidden/>
                <w:sz w:val="24"/>
                <w:szCs w:val="24"/>
              </w:rPr>
              <w:t>8</w:t>
            </w:r>
            <w:r w:rsidR="00485CA4" w:rsidRPr="00485CA4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BC4607" w14:textId="6B4AB151" w:rsidR="00485CA4" w:rsidRPr="00485CA4" w:rsidRDefault="00E6579E" w:rsidP="00485CA4">
          <w:pPr>
            <w:pStyle w:val="22"/>
            <w:tabs>
              <w:tab w:val="right" w:leader="dot" w:pos="9627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2799481" w:history="1">
            <w:r w:rsidR="00485CA4" w:rsidRPr="00485CA4">
              <w:rPr>
                <w:rStyle w:val="aff8"/>
                <w:iCs/>
                <w:noProof/>
                <w:sz w:val="24"/>
                <w:szCs w:val="24"/>
              </w:rPr>
              <w:t>5.3. Содержание семинаров и практических занятий</w:t>
            </w:r>
            <w:r w:rsidR="00485CA4" w:rsidRPr="00485CA4">
              <w:rPr>
                <w:noProof/>
                <w:webHidden/>
                <w:sz w:val="24"/>
                <w:szCs w:val="24"/>
              </w:rPr>
              <w:tab/>
            </w:r>
            <w:r w:rsidR="00485CA4" w:rsidRPr="00485CA4">
              <w:rPr>
                <w:noProof/>
                <w:webHidden/>
                <w:sz w:val="24"/>
                <w:szCs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  <w:szCs w:val="24"/>
              </w:rPr>
              <w:instrText xml:space="preserve"> PAGEREF _Toc152799481 \h </w:instrText>
            </w:r>
            <w:r w:rsidR="00485CA4" w:rsidRPr="00485CA4">
              <w:rPr>
                <w:noProof/>
                <w:webHidden/>
                <w:sz w:val="24"/>
                <w:szCs w:val="24"/>
              </w:rPr>
            </w:r>
            <w:r w:rsidR="00485CA4" w:rsidRPr="00485CA4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E2E76">
              <w:rPr>
                <w:noProof/>
                <w:webHidden/>
                <w:sz w:val="24"/>
                <w:szCs w:val="24"/>
              </w:rPr>
              <w:t>9</w:t>
            </w:r>
            <w:r w:rsidR="00485CA4" w:rsidRPr="00485CA4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AD75009" w14:textId="4B9328F0" w:rsidR="00485CA4" w:rsidRPr="00485CA4" w:rsidRDefault="00E6579E" w:rsidP="00485CA4">
          <w:pPr>
            <w:pStyle w:val="19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52799482" w:history="1">
            <w:r w:rsidR="00485CA4" w:rsidRPr="00485CA4">
              <w:rPr>
                <w:rStyle w:val="aff8"/>
                <w:noProof/>
                <w:sz w:val="24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485CA4" w:rsidRPr="00485CA4">
              <w:rPr>
                <w:noProof/>
                <w:webHidden/>
                <w:sz w:val="24"/>
              </w:rPr>
              <w:tab/>
            </w:r>
            <w:r w:rsidR="00485CA4" w:rsidRPr="00485CA4">
              <w:rPr>
                <w:noProof/>
                <w:webHidden/>
                <w:sz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</w:rPr>
              <w:instrText xml:space="preserve"> PAGEREF _Toc152799482 \h </w:instrText>
            </w:r>
            <w:r w:rsidR="00485CA4" w:rsidRPr="00485CA4">
              <w:rPr>
                <w:noProof/>
                <w:webHidden/>
                <w:sz w:val="24"/>
              </w:rPr>
            </w:r>
            <w:r w:rsidR="00485CA4" w:rsidRPr="00485CA4">
              <w:rPr>
                <w:noProof/>
                <w:webHidden/>
                <w:sz w:val="24"/>
              </w:rPr>
              <w:fldChar w:fldCharType="separate"/>
            </w:r>
            <w:r w:rsidR="002E2E76">
              <w:rPr>
                <w:noProof/>
                <w:webHidden/>
                <w:sz w:val="24"/>
              </w:rPr>
              <w:t>11</w:t>
            </w:r>
            <w:r w:rsidR="00485CA4" w:rsidRPr="00485CA4">
              <w:rPr>
                <w:noProof/>
                <w:webHidden/>
                <w:sz w:val="24"/>
              </w:rPr>
              <w:fldChar w:fldCharType="end"/>
            </w:r>
          </w:hyperlink>
        </w:p>
        <w:p w14:paraId="41264CC6" w14:textId="5CCFCDEA" w:rsidR="00485CA4" w:rsidRPr="00485CA4" w:rsidRDefault="00E6579E" w:rsidP="00485CA4">
          <w:pPr>
            <w:pStyle w:val="22"/>
            <w:tabs>
              <w:tab w:val="right" w:leader="dot" w:pos="9627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2799483" w:history="1">
            <w:r w:rsidR="00485CA4" w:rsidRPr="00485CA4">
              <w:rPr>
                <w:rStyle w:val="aff8"/>
                <w:noProof/>
                <w:sz w:val="24"/>
                <w:szCs w:val="24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485CA4" w:rsidRPr="00485CA4">
              <w:rPr>
                <w:noProof/>
                <w:webHidden/>
                <w:sz w:val="24"/>
                <w:szCs w:val="24"/>
              </w:rPr>
              <w:tab/>
            </w:r>
            <w:r w:rsidR="00485CA4" w:rsidRPr="00485CA4">
              <w:rPr>
                <w:noProof/>
                <w:webHidden/>
                <w:sz w:val="24"/>
                <w:szCs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  <w:szCs w:val="24"/>
              </w:rPr>
              <w:instrText xml:space="preserve"> PAGEREF _Toc152799483 \h </w:instrText>
            </w:r>
            <w:r w:rsidR="00485CA4" w:rsidRPr="00485CA4">
              <w:rPr>
                <w:noProof/>
                <w:webHidden/>
                <w:sz w:val="24"/>
                <w:szCs w:val="24"/>
              </w:rPr>
            </w:r>
            <w:r w:rsidR="00485CA4" w:rsidRPr="00485CA4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E2E76">
              <w:rPr>
                <w:noProof/>
                <w:webHidden/>
                <w:sz w:val="24"/>
                <w:szCs w:val="24"/>
              </w:rPr>
              <w:t>11</w:t>
            </w:r>
            <w:r w:rsidR="00485CA4" w:rsidRPr="00485CA4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55C2A28" w14:textId="70398BFB" w:rsidR="00485CA4" w:rsidRPr="00485CA4" w:rsidRDefault="00E6579E" w:rsidP="00485CA4">
          <w:pPr>
            <w:pStyle w:val="22"/>
            <w:tabs>
              <w:tab w:val="right" w:leader="dot" w:pos="9627"/>
            </w:tabs>
            <w:spacing w:line="240" w:lineRule="auto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52799484" w:history="1">
            <w:r w:rsidR="00485CA4" w:rsidRPr="00485CA4">
              <w:rPr>
                <w:rStyle w:val="aff8"/>
                <w:noProof/>
                <w:sz w:val="24"/>
                <w:szCs w:val="24"/>
              </w:rPr>
              <w:t>6.2. Перечень вопросов, заданий, тем для подготовки к текущему контролю</w:t>
            </w:r>
            <w:r w:rsidR="00485CA4" w:rsidRPr="00485CA4">
              <w:rPr>
                <w:noProof/>
                <w:webHidden/>
                <w:sz w:val="24"/>
                <w:szCs w:val="24"/>
              </w:rPr>
              <w:tab/>
            </w:r>
            <w:r w:rsidR="00485CA4" w:rsidRPr="00485CA4">
              <w:rPr>
                <w:noProof/>
                <w:webHidden/>
                <w:sz w:val="24"/>
                <w:szCs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  <w:szCs w:val="24"/>
              </w:rPr>
              <w:instrText xml:space="preserve"> PAGEREF _Toc152799484 \h </w:instrText>
            </w:r>
            <w:r w:rsidR="00485CA4" w:rsidRPr="00485CA4">
              <w:rPr>
                <w:noProof/>
                <w:webHidden/>
                <w:sz w:val="24"/>
                <w:szCs w:val="24"/>
              </w:rPr>
            </w:r>
            <w:r w:rsidR="00485CA4" w:rsidRPr="00485CA4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E2E76">
              <w:rPr>
                <w:noProof/>
                <w:webHidden/>
                <w:sz w:val="24"/>
                <w:szCs w:val="24"/>
              </w:rPr>
              <w:t>12</w:t>
            </w:r>
            <w:r w:rsidR="00485CA4" w:rsidRPr="00485CA4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CA45C0" w14:textId="0060ABFD" w:rsidR="00485CA4" w:rsidRPr="00485CA4" w:rsidRDefault="00E6579E" w:rsidP="00485CA4">
          <w:pPr>
            <w:pStyle w:val="19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52799485" w:history="1">
            <w:r w:rsidR="00485CA4" w:rsidRPr="00485CA4">
              <w:rPr>
                <w:rStyle w:val="aff8"/>
                <w:noProof/>
                <w:sz w:val="24"/>
              </w:rPr>
              <w:t>7. Фонд оценочных средств для проведения промежуточной аттестации обучающихся по дисциплине.</w:t>
            </w:r>
            <w:r w:rsidR="00485CA4" w:rsidRPr="00485CA4">
              <w:rPr>
                <w:noProof/>
                <w:webHidden/>
                <w:sz w:val="24"/>
              </w:rPr>
              <w:tab/>
            </w:r>
            <w:r w:rsidR="00485CA4" w:rsidRPr="00485CA4">
              <w:rPr>
                <w:noProof/>
                <w:webHidden/>
                <w:sz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</w:rPr>
              <w:instrText xml:space="preserve"> PAGEREF _Toc152799485 \h </w:instrText>
            </w:r>
            <w:r w:rsidR="00485CA4" w:rsidRPr="00485CA4">
              <w:rPr>
                <w:noProof/>
                <w:webHidden/>
                <w:sz w:val="24"/>
              </w:rPr>
            </w:r>
            <w:r w:rsidR="00485CA4" w:rsidRPr="00485CA4">
              <w:rPr>
                <w:noProof/>
                <w:webHidden/>
                <w:sz w:val="24"/>
              </w:rPr>
              <w:fldChar w:fldCharType="separate"/>
            </w:r>
            <w:r w:rsidR="002E2E76">
              <w:rPr>
                <w:noProof/>
                <w:webHidden/>
                <w:sz w:val="24"/>
              </w:rPr>
              <w:t>16</w:t>
            </w:r>
            <w:r w:rsidR="00485CA4" w:rsidRPr="00485CA4">
              <w:rPr>
                <w:noProof/>
                <w:webHidden/>
                <w:sz w:val="24"/>
              </w:rPr>
              <w:fldChar w:fldCharType="end"/>
            </w:r>
          </w:hyperlink>
        </w:p>
        <w:p w14:paraId="49E2D574" w14:textId="24C78D20" w:rsidR="00485CA4" w:rsidRPr="00485CA4" w:rsidRDefault="00E6579E" w:rsidP="00485CA4">
          <w:pPr>
            <w:pStyle w:val="19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52799486" w:history="1">
            <w:r w:rsidR="00485CA4" w:rsidRPr="00485CA4">
              <w:rPr>
                <w:rStyle w:val="aff8"/>
                <w:noProof/>
                <w:sz w:val="24"/>
              </w:rPr>
              <w:t>8. Перечень основной и дополнительной учебной литературы, необходимой для освоения дисциплины</w:t>
            </w:r>
            <w:r w:rsidR="00485CA4" w:rsidRPr="00485CA4">
              <w:rPr>
                <w:noProof/>
                <w:webHidden/>
                <w:sz w:val="24"/>
              </w:rPr>
              <w:tab/>
            </w:r>
            <w:r w:rsidR="00485CA4" w:rsidRPr="00485CA4">
              <w:rPr>
                <w:noProof/>
                <w:webHidden/>
                <w:sz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</w:rPr>
              <w:instrText xml:space="preserve"> PAGEREF _Toc152799486 \h </w:instrText>
            </w:r>
            <w:r w:rsidR="00485CA4" w:rsidRPr="00485CA4">
              <w:rPr>
                <w:noProof/>
                <w:webHidden/>
                <w:sz w:val="24"/>
              </w:rPr>
            </w:r>
            <w:r w:rsidR="00485CA4" w:rsidRPr="00485CA4">
              <w:rPr>
                <w:noProof/>
                <w:webHidden/>
                <w:sz w:val="24"/>
              </w:rPr>
              <w:fldChar w:fldCharType="separate"/>
            </w:r>
            <w:r w:rsidR="002E2E76">
              <w:rPr>
                <w:noProof/>
                <w:webHidden/>
                <w:sz w:val="24"/>
              </w:rPr>
              <w:t>20</w:t>
            </w:r>
            <w:r w:rsidR="00485CA4" w:rsidRPr="00485CA4">
              <w:rPr>
                <w:noProof/>
                <w:webHidden/>
                <w:sz w:val="24"/>
              </w:rPr>
              <w:fldChar w:fldCharType="end"/>
            </w:r>
          </w:hyperlink>
        </w:p>
        <w:p w14:paraId="1E23A2FA" w14:textId="1F393611" w:rsidR="00485CA4" w:rsidRPr="00485CA4" w:rsidRDefault="00E6579E" w:rsidP="00485CA4">
          <w:pPr>
            <w:pStyle w:val="19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52799487" w:history="1">
            <w:r w:rsidR="00485CA4" w:rsidRPr="00485CA4">
              <w:rPr>
                <w:rStyle w:val="aff8"/>
                <w:noProof/>
                <w:sz w:val="24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485CA4" w:rsidRPr="00485CA4">
              <w:rPr>
                <w:noProof/>
                <w:webHidden/>
                <w:sz w:val="24"/>
              </w:rPr>
              <w:tab/>
            </w:r>
            <w:r w:rsidR="00485CA4" w:rsidRPr="00485CA4">
              <w:rPr>
                <w:noProof/>
                <w:webHidden/>
                <w:sz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</w:rPr>
              <w:instrText xml:space="preserve"> PAGEREF _Toc152799487 \h </w:instrText>
            </w:r>
            <w:r w:rsidR="00485CA4" w:rsidRPr="00485CA4">
              <w:rPr>
                <w:noProof/>
                <w:webHidden/>
                <w:sz w:val="24"/>
              </w:rPr>
            </w:r>
            <w:r w:rsidR="00485CA4" w:rsidRPr="00485CA4">
              <w:rPr>
                <w:noProof/>
                <w:webHidden/>
                <w:sz w:val="24"/>
              </w:rPr>
              <w:fldChar w:fldCharType="separate"/>
            </w:r>
            <w:r w:rsidR="002E2E76">
              <w:rPr>
                <w:noProof/>
                <w:webHidden/>
                <w:sz w:val="24"/>
              </w:rPr>
              <w:t>22</w:t>
            </w:r>
            <w:r w:rsidR="00485CA4" w:rsidRPr="00485CA4">
              <w:rPr>
                <w:noProof/>
                <w:webHidden/>
                <w:sz w:val="24"/>
              </w:rPr>
              <w:fldChar w:fldCharType="end"/>
            </w:r>
          </w:hyperlink>
        </w:p>
        <w:p w14:paraId="58301082" w14:textId="5CC42FDC" w:rsidR="00485CA4" w:rsidRPr="00485CA4" w:rsidRDefault="00E6579E" w:rsidP="00485CA4">
          <w:pPr>
            <w:pStyle w:val="19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52799488" w:history="1">
            <w:r w:rsidR="00485CA4" w:rsidRPr="00485CA4">
              <w:rPr>
                <w:rStyle w:val="aff8"/>
                <w:noProof/>
                <w:sz w:val="24"/>
              </w:rPr>
              <w:t>10. Методические указания для обучающихся по освоению дисциплины</w:t>
            </w:r>
            <w:r w:rsidR="00485CA4" w:rsidRPr="00485CA4">
              <w:rPr>
                <w:noProof/>
                <w:webHidden/>
                <w:sz w:val="24"/>
              </w:rPr>
              <w:tab/>
            </w:r>
            <w:r w:rsidR="00485CA4" w:rsidRPr="00485CA4">
              <w:rPr>
                <w:noProof/>
                <w:webHidden/>
                <w:sz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</w:rPr>
              <w:instrText xml:space="preserve"> PAGEREF _Toc152799488 \h </w:instrText>
            </w:r>
            <w:r w:rsidR="00485CA4" w:rsidRPr="00485CA4">
              <w:rPr>
                <w:noProof/>
                <w:webHidden/>
                <w:sz w:val="24"/>
              </w:rPr>
            </w:r>
            <w:r w:rsidR="00485CA4" w:rsidRPr="00485CA4">
              <w:rPr>
                <w:noProof/>
                <w:webHidden/>
                <w:sz w:val="24"/>
              </w:rPr>
              <w:fldChar w:fldCharType="separate"/>
            </w:r>
            <w:r w:rsidR="002E2E76">
              <w:rPr>
                <w:noProof/>
                <w:webHidden/>
                <w:sz w:val="24"/>
              </w:rPr>
              <w:t>23</w:t>
            </w:r>
            <w:r w:rsidR="00485CA4" w:rsidRPr="00485CA4">
              <w:rPr>
                <w:noProof/>
                <w:webHidden/>
                <w:sz w:val="24"/>
              </w:rPr>
              <w:fldChar w:fldCharType="end"/>
            </w:r>
          </w:hyperlink>
        </w:p>
        <w:p w14:paraId="46F63433" w14:textId="3495499A" w:rsidR="00485CA4" w:rsidRPr="00485CA4" w:rsidRDefault="00E6579E" w:rsidP="00485CA4">
          <w:pPr>
            <w:pStyle w:val="19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52799489" w:history="1">
            <w:r w:rsidR="00485CA4" w:rsidRPr="00485CA4">
              <w:rPr>
                <w:rStyle w:val="aff8"/>
                <w:noProof/>
                <w:sz w:val="24"/>
                <w:lang w:eastAsia="zh-CN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систем.</w:t>
            </w:r>
            <w:r w:rsidR="00485CA4" w:rsidRPr="00485CA4">
              <w:rPr>
                <w:noProof/>
                <w:webHidden/>
                <w:sz w:val="24"/>
              </w:rPr>
              <w:tab/>
            </w:r>
            <w:r w:rsidR="00485CA4" w:rsidRPr="00485CA4">
              <w:rPr>
                <w:noProof/>
                <w:webHidden/>
                <w:sz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</w:rPr>
              <w:instrText xml:space="preserve"> PAGEREF _Toc152799489 \h </w:instrText>
            </w:r>
            <w:r w:rsidR="00485CA4" w:rsidRPr="00485CA4">
              <w:rPr>
                <w:noProof/>
                <w:webHidden/>
                <w:sz w:val="24"/>
              </w:rPr>
            </w:r>
            <w:r w:rsidR="00485CA4" w:rsidRPr="00485CA4">
              <w:rPr>
                <w:noProof/>
                <w:webHidden/>
                <w:sz w:val="24"/>
              </w:rPr>
              <w:fldChar w:fldCharType="separate"/>
            </w:r>
            <w:r w:rsidR="002E2E76">
              <w:rPr>
                <w:noProof/>
                <w:webHidden/>
                <w:sz w:val="24"/>
              </w:rPr>
              <w:t>24</w:t>
            </w:r>
            <w:r w:rsidR="00485CA4" w:rsidRPr="00485CA4">
              <w:rPr>
                <w:noProof/>
                <w:webHidden/>
                <w:sz w:val="24"/>
              </w:rPr>
              <w:fldChar w:fldCharType="end"/>
            </w:r>
          </w:hyperlink>
        </w:p>
        <w:p w14:paraId="6E3D74B9" w14:textId="6A9FB087" w:rsidR="00485CA4" w:rsidRPr="00485CA4" w:rsidRDefault="00E6579E" w:rsidP="00485CA4">
          <w:pPr>
            <w:pStyle w:val="19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14:ligatures w14:val="standardContextual"/>
            </w:rPr>
          </w:pPr>
          <w:hyperlink w:anchor="_Toc152799490" w:history="1">
            <w:r w:rsidR="00485CA4" w:rsidRPr="00485CA4">
              <w:rPr>
                <w:rStyle w:val="aff8"/>
                <w:noProof/>
                <w:sz w:val="24"/>
                <w:lang w:eastAsia="zh-CN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  <w:r w:rsidR="00485CA4" w:rsidRPr="00485CA4">
              <w:rPr>
                <w:noProof/>
                <w:webHidden/>
                <w:sz w:val="24"/>
              </w:rPr>
              <w:tab/>
            </w:r>
            <w:r w:rsidR="00485CA4" w:rsidRPr="00485CA4">
              <w:rPr>
                <w:noProof/>
                <w:webHidden/>
                <w:sz w:val="24"/>
              </w:rPr>
              <w:fldChar w:fldCharType="begin"/>
            </w:r>
            <w:r w:rsidR="00485CA4" w:rsidRPr="00485CA4">
              <w:rPr>
                <w:noProof/>
                <w:webHidden/>
                <w:sz w:val="24"/>
              </w:rPr>
              <w:instrText xml:space="preserve"> PAGEREF _Toc152799490 \h </w:instrText>
            </w:r>
            <w:r w:rsidR="00485CA4" w:rsidRPr="00485CA4">
              <w:rPr>
                <w:noProof/>
                <w:webHidden/>
                <w:sz w:val="24"/>
              </w:rPr>
            </w:r>
            <w:r w:rsidR="00485CA4" w:rsidRPr="00485CA4">
              <w:rPr>
                <w:noProof/>
                <w:webHidden/>
                <w:sz w:val="24"/>
              </w:rPr>
              <w:fldChar w:fldCharType="separate"/>
            </w:r>
            <w:r w:rsidR="002E2E76">
              <w:rPr>
                <w:noProof/>
                <w:webHidden/>
                <w:sz w:val="24"/>
              </w:rPr>
              <w:t>24</w:t>
            </w:r>
            <w:r w:rsidR="00485CA4" w:rsidRPr="00485CA4">
              <w:rPr>
                <w:noProof/>
                <w:webHidden/>
                <w:sz w:val="24"/>
              </w:rPr>
              <w:fldChar w:fldCharType="end"/>
            </w:r>
          </w:hyperlink>
        </w:p>
        <w:p w14:paraId="01160B0F" w14:textId="46B3C223" w:rsidR="008A2E3A" w:rsidRPr="00485CA4" w:rsidRDefault="008A2E3A" w:rsidP="00485CA4">
          <w:r w:rsidRPr="00485CA4">
            <w:fldChar w:fldCharType="end"/>
          </w:r>
        </w:p>
      </w:sdtContent>
    </w:sdt>
    <w:p w14:paraId="3960734C" w14:textId="77777777" w:rsidR="008A2E3A" w:rsidRDefault="008A2E3A">
      <w:pPr>
        <w:rPr>
          <w:b/>
          <w:sz w:val="28"/>
          <w:szCs w:val="28"/>
          <w:highlight w:val="yellow"/>
        </w:rPr>
      </w:pPr>
    </w:p>
    <w:p w14:paraId="6865200C" w14:textId="5774DD73" w:rsidR="008A2E3A" w:rsidRDefault="008A2E3A">
      <w:pPr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p w14:paraId="4F33D1B7" w14:textId="77777777" w:rsidR="00F04A68" w:rsidRPr="008A2E3A" w:rsidRDefault="00163B07" w:rsidP="008A2E3A">
      <w:pPr>
        <w:pStyle w:val="1"/>
        <w:ind w:firstLine="709"/>
        <w:jc w:val="both"/>
        <w:rPr>
          <w:sz w:val="28"/>
          <w:szCs w:val="28"/>
        </w:rPr>
      </w:pPr>
      <w:bookmarkStart w:id="3" w:name="_Toc530416277"/>
      <w:bookmarkStart w:id="4" w:name="_Toc91787482"/>
      <w:bookmarkStart w:id="5" w:name="_Toc119246836"/>
      <w:bookmarkStart w:id="6" w:name="_Toc152799474"/>
      <w:r w:rsidRPr="008A2E3A">
        <w:rPr>
          <w:b/>
          <w:iCs/>
          <w:sz w:val="28"/>
          <w:szCs w:val="32"/>
        </w:rPr>
        <w:lastRenderedPageBreak/>
        <w:t>1. Наименование дисциплины</w:t>
      </w:r>
      <w:bookmarkStart w:id="7" w:name="_Toc943130"/>
      <w:bookmarkEnd w:id="3"/>
      <w:bookmarkEnd w:id="4"/>
      <w:bookmarkEnd w:id="5"/>
      <w:bookmarkEnd w:id="6"/>
      <w:r w:rsidRPr="008A2E3A">
        <w:rPr>
          <w:b/>
          <w:iCs/>
          <w:sz w:val="28"/>
          <w:szCs w:val="32"/>
        </w:rPr>
        <w:t xml:space="preserve"> </w:t>
      </w:r>
    </w:p>
    <w:p w14:paraId="1201374B" w14:textId="77777777" w:rsidR="00F04A68" w:rsidRPr="008A2E3A" w:rsidRDefault="00163B07" w:rsidP="008A2E3A">
      <w:pPr>
        <w:jc w:val="both"/>
        <w:rPr>
          <w:sz w:val="28"/>
          <w:szCs w:val="28"/>
        </w:rPr>
      </w:pPr>
      <w:bookmarkStart w:id="8" w:name="_Toc324441753"/>
      <w:r w:rsidRPr="008A2E3A">
        <w:rPr>
          <w:b/>
          <w:iCs/>
          <w:sz w:val="28"/>
          <w:szCs w:val="32"/>
        </w:rPr>
        <w:t>«</w:t>
      </w:r>
      <w:bookmarkEnd w:id="7"/>
      <w:bookmarkEnd w:id="8"/>
      <w:r w:rsidRPr="008A2E3A">
        <w:rPr>
          <w:sz w:val="28"/>
          <w:szCs w:val="32"/>
        </w:rPr>
        <w:t>Оценка эффективности и результативности деятельности органов государственного и муниципального управления».</w:t>
      </w:r>
    </w:p>
    <w:p w14:paraId="110D797B" w14:textId="77777777" w:rsidR="00B60680" w:rsidRDefault="00B60680" w:rsidP="00B34FC3">
      <w:pPr>
        <w:pStyle w:val="1"/>
        <w:numPr>
          <w:ilvl w:val="0"/>
          <w:numId w:val="8"/>
        </w:numPr>
        <w:spacing w:line="240" w:lineRule="auto"/>
        <w:ind w:firstLine="709"/>
        <w:jc w:val="both"/>
        <w:rPr>
          <w:b/>
          <w:sz w:val="28"/>
          <w:szCs w:val="28"/>
        </w:rPr>
      </w:pPr>
      <w:bookmarkStart w:id="9" w:name="_Toc530416278"/>
      <w:bookmarkStart w:id="10" w:name="_Toc91787483"/>
      <w:bookmarkStart w:id="11" w:name="_Toc119246837"/>
      <w:bookmarkStart w:id="12" w:name="_Toc152799475"/>
    </w:p>
    <w:p w14:paraId="53B2FB9B" w14:textId="75747DDD" w:rsidR="00F04A68" w:rsidRDefault="00163B07" w:rsidP="00B34FC3">
      <w:pPr>
        <w:pStyle w:val="1"/>
        <w:numPr>
          <w:ilvl w:val="0"/>
          <w:numId w:val="8"/>
        </w:numPr>
        <w:spacing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bookmarkEnd w:id="9"/>
      <w:bookmarkEnd w:id="10"/>
      <w:r>
        <w:rPr>
          <w:b/>
          <w:sz w:val="28"/>
          <w:szCs w:val="28"/>
        </w:rPr>
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  <w:bookmarkEnd w:id="11"/>
      <w:bookmarkEnd w:id="12"/>
    </w:p>
    <w:p w14:paraId="73ADE6F2" w14:textId="77777777" w:rsidR="00F04A68" w:rsidRDefault="00F04A68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sz w:val="28"/>
          <w:szCs w:val="28"/>
        </w:rPr>
      </w:pPr>
    </w:p>
    <w:tbl>
      <w:tblPr>
        <w:tblStyle w:val="1b"/>
        <w:tblW w:w="5669" w:type="pct"/>
        <w:tblInd w:w="-856" w:type="dxa"/>
        <w:tblLook w:val="04A0" w:firstRow="1" w:lastRow="0" w:firstColumn="1" w:lastColumn="0" w:noHBand="0" w:noVBand="1"/>
      </w:tblPr>
      <w:tblGrid>
        <w:gridCol w:w="1565"/>
        <w:gridCol w:w="2547"/>
        <w:gridCol w:w="2976"/>
        <w:gridCol w:w="3827"/>
      </w:tblGrid>
      <w:tr w:rsidR="00F04A68" w:rsidRPr="002E2E76" w14:paraId="1DCA722B" w14:textId="77777777" w:rsidTr="007C6B9E">
        <w:trPr>
          <w:trHeight w:val="607"/>
        </w:trPr>
        <w:tc>
          <w:tcPr>
            <w:tcW w:w="1565" w:type="dxa"/>
          </w:tcPr>
          <w:p w14:paraId="7181C932" w14:textId="77777777" w:rsidR="00F04A68" w:rsidRPr="002E2E76" w:rsidRDefault="00163B07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Код компетенции</w:t>
            </w:r>
          </w:p>
        </w:tc>
        <w:tc>
          <w:tcPr>
            <w:tcW w:w="2547" w:type="dxa"/>
          </w:tcPr>
          <w:p w14:paraId="1B1089F6" w14:textId="77777777" w:rsidR="00F04A68" w:rsidRPr="002E2E76" w:rsidRDefault="00163B07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Наименование</w:t>
            </w:r>
          </w:p>
          <w:p w14:paraId="64897383" w14:textId="77777777" w:rsidR="00F04A68" w:rsidRPr="002E2E76" w:rsidRDefault="00163B07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компетенции</w:t>
            </w:r>
          </w:p>
        </w:tc>
        <w:tc>
          <w:tcPr>
            <w:tcW w:w="2976" w:type="dxa"/>
          </w:tcPr>
          <w:p w14:paraId="08215DEE" w14:textId="77777777" w:rsidR="00F04A68" w:rsidRPr="002E2E76" w:rsidRDefault="00163B07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Индикаторы достижения</w:t>
            </w:r>
          </w:p>
          <w:p w14:paraId="031D382D" w14:textId="77777777" w:rsidR="00F04A68" w:rsidRPr="002E2E76" w:rsidRDefault="00163B07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компетенции</w:t>
            </w:r>
          </w:p>
        </w:tc>
        <w:tc>
          <w:tcPr>
            <w:tcW w:w="3827" w:type="dxa"/>
          </w:tcPr>
          <w:p w14:paraId="1300B91E" w14:textId="77777777" w:rsidR="00F04A68" w:rsidRPr="002E2E76" w:rsidRDefault="00163B07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F04A68" w:rsidRPr="002E2E76" w14:paraId="2424FCA1" w14:textId="77777777" w:rsidTr="007C6B9E">
        <w:trPr>
          <w:trHeight w:val="20"/>
        </w:trPr>
        <w:tc>
          <w:tcPr>
            <w:tcW w:w="1565" w:type="dxa"/>
            <w:vMerge w:val="restart"/>
          </w:tcPr>
          <w:p w14:paraId="7A8AA3EC" w14:textId="77777777" w:rsidR="00F04A68" w:rsidRPr="002E2E76" w:rsidRDefault="00163B07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ПКН-6</w:t>
            </w:r>
          </w:p>
        </w:tc>
        <w:tc>
          <w:tcPr>
            <w:tcW w:w="2547" w:type="dxa"/>
            <w:vMerge w:val="restart"/>
          </w:tcPr>
          <w:p w14:paraId="33BF9FCD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Способность обеспечивать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ресурсов, в т ч. бюджетов и имущества в соответствии с направлением профессиональной служебной деятельности, в которой государственные гражданские и муниципальные служащие исполняют должностные обязанности, в т. ч. с учетом специализации направлений профессиональной служебной деятельности</w:t>
            </w:r>
          </w:p>
        </w:tc>
        <w:tc>
          <w:tcPr>
            <w:tcW w:w="2976" w:type="dxa"/>
          </w:tcPr>
          <w:p w14:paraId="59625A1B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1. Обеспечивает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ресурсов, в т. ч. бюджетов и имущества в соответствии с направлением профессиональной служебной</w:t>
            </w:r>
          </w:p>
          <w:p w14:paraId="2D27A775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деятельности.</w:t>
            </w:r>
          </w:p>
        </w:tc>
        <w:tc>
          <w:tcPr>
            <w:tcW w:w="3827" w:type="dxa"/>
          </w:tcPr>
          <w:p w14:paraId="655011B0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pacing w:val="3"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spacing w:val="3"/>
              </w:rPr>
              <w:t xml:space="preserve">Знание </w:t>
            </w:r>
            <w:r w:rsidRPr="002E2E76">
              <w:rPr>
                <w:rFonts w:ascii="Times New Roman" w:eastAsia="Calibri" w:hAnsi="Times New Roman" w:cs="Times New Roman"/>
                <w:bCs/>
                <w:spacing w:val="3"/>
              </w:rPr>
              <w:t>системы показателей по оценке эффективности управления государственным (муниципальным) имуществом, закрепленным за государственным (муниципальным) органом.</w:t>
            </w:r>
          </w:p>
          <w:p w14:paraId="4BC37324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spacing w:val="3"/>
              </w:rPr>
              <w:t xml:space="preserve">Умение </w:t>
            </w:r>
            <w:r w:rsidRPr="002E2E76">
              <w:rPr>
                <w:rFonts w:ascii="Times New Roman" w:eastAsia="Calibri" w:hAnsi="Times New Roman" w:cs="Times New Roman"/>
                <w:bCs/>
                <w:spacing w:val="3"/>
              </w:rPr>
              <w:t>применять и разрабатывать систему показателей по оценке эффективности управления государственным (муниципальным) имуществом, закрепленным за государственным</w:t>
            </w:r>
          </w:p>
        </w:tc>
      </w:tr>
      <w:tr w:rsidR="00F04A68" w:rsidRPr="002E2E76" w14:paraId="7AB56C37" w14:textId="77777777" w:rsidTr="007C6B9E">
        <w:trPr>
          <w:trHeight w:val="20"/>
        </w:trPr>
        <w:tc>
          <w:tcPr>
            <w:tcW w:w="1565" w:type="dxa"/>
            <w:vMerge/>
          </w:tcPr>
          <w:p w14:paraId="39FC6A14" w14:textId="77777777" w:rsidR="00F04A68" w:rsidRPr="002E2E76" w:rsidRDefault="00F04A68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7" w:type="dxa"/>
            <w:vMerge/>
          </w:tcPr>
          <w:p w14:paraId="237E66F2" w14:textId="77777777" w:rsidR="00F04A68" w:rsidRPr="002E2E76" w:rsidRDefault="00F04A68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4340180C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2. Анализирует состояние государственных и муниципальных ресурсов, определяет экономические последствия подготавливаемых и</w:t>
            </w:r>
          </w:p>
          <w:p w14:paraId="0CE75ECD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принятых решений.</w:t>
            </w:r>
          </w:p>
        </w:tc>
        <w:tc>
          <w:tcPr>
            <w:tcW w:w="3827" w:type="dxa"/>
          </w:tcPr>
          <w:p w14:paraId="232C9B2B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highlight w:val="white"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color w:val="000000"/>
                <w:shd w:val="clear" w:color="auto" w:fill="FFFFFF"/>
              </w:rPr>
              <w:t>Знание</w:t>
            </w:r>
            <w:r w:rsidRPr="002E2E76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методического инструментария оценки эффективности и результативности деятельности органов государственного и муниципального управления.</w:t>
            </w:r>
          </w:p>
          <w:p w14:paraId="0149790C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highlight w:val="white"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color w:val="000000"/>
                <w:shd w:val="clear" w:color="auto" w:fill="FFFFFF"/>
              </w:rPr>
              <w:t>Умение</w:t>
            </w:r>
            <w:r w:rsidRPr="002E2E76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проводить оценку, применять методики аналитического обеспечения эффективности и результативности деятельности органов государственного и муниципального управления.</w:t>
            </w:r>
          </w:p>
        </w:tc>
      </w:tr>
      <w:tr w:rsidR="00F04A68" w:rsidRPr="002E2E76" w14:paraId="17DDAB95" w14:textId="77777777" w:rsidTr="007C6B9E">
        <w:trPr>
          <w:trHeight w:val="20"/>
        </w:trPr>
        <w:tc>
          <w:tcPr>
            <w:tcW w:w="1565" w:type="dxa"/>
            <w:vMerge w:val="restart"/>
          </w:tcPr>
          <w:p w14:paraId="1D05764A" w14:textId="77777777" w:rsidR="00F04A68" w:rsidRPr="002E2E76" w:rsidRDefault="00163B07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УК-3</w:t>
            </w:r>
          </w:p>
        </w:tc>
        <w:tc>
          <w:tcPr>
            <w:tcW w:w="2547" w:type="dxa"/>
            <w:vMerge w:val="restart"/>
          </w:tcPr>
          <w:p w14:paraId="7597C115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Способность определять</w:t>
            </w:r>
          </w:p>
          <w:p w14:paraId="59D7386A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и реализовывать приоритеты собственной деятельности в соответствии</w:t>
            </w:r>
            <w:r w:rsidRPr="002E2E76">
              <w:rPr>
                <w:rFonts w:ascii="Times New Roman" w:eastAsia="Calibri" w:hAnsi="Times New Roman" w:cs="Times New Roman"/>
              </w:rPr>
              <w:tab/>
              <w:t>с важностью задач,</w:t>
            </w:r>
          </w:p>
          <w:p w14:paraId="309C2907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методы повышения ее</w:t>
            </w:r>
            <w:r w:rsidRPr="002E2E76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E2E76">
              <w:rPr>
                <w:rFonts w:ascii="Times New Roman" w:eastAsia="Calibri" w:hAnsi="Times New Roman" w:cs="Times New Roman"/>
              </w:rPr>
              <w:t>эффективности</w:t>
            </w:r>
          </w:p>
        </w:tc>
        <w:tc>
          <w:tcPr>
            <w:tcW w:w="2976" w:type="dxa"/>
          </w:tcPr>
          <w:p w14:paraId="71DEC84F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 xml:space="preserve">1.Объективно оценивает свои возможности и требования различных социальных ситуаций, </w:t>
            </w:r>
          </w:p>
          <w:p w14:paraId="0AB76594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принимает решения в соответствии с данной</w:t>
            </w:r>
          </w:p>
          <w:p w14:paraId="38C0A161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оценкой и требованиями.</w:t>
            </w:r>
          </w:p>
          <w:p w14:paraId="50FBCC12" w14:textId="77777777" w:rsidR="00F04A68" w:rsidRPr="002E2E76" w:rsidRDefault="00F04A68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27" w:type="dxa"/>
          </w:tcPr>
          <w:p w14:paraId="66D0B377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highlight w:val="white"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color w:val="000000"/>
                <w:shd w:val="clear" w:color="auto" w:fill="FFFFFF"/>
              </w:rPr>
              <w:t>Знание</w:t>
            </w:r>
            <w:r w:rsidRPr="002E2E76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базовых понятий социального взаимодействия в области государственного управления;</w:t>
            </w:r>
          </w:p>
          <w:p w14:paraId="6F81CFC4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highlight w:val="white"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color w:val="000000"/>
                <w:shd w:val="clear" w:color="auto" w:fill="FFFFFF"/>
              </w:rPr>
              <w:t>Умение</w:t>
            </w:r>
            <w:r w:rsidRPr="002E2E76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объективно оценивать свои возможности и требования различных социальных ситуаций, принимать решения в соответствии с данной</w:t>
            </w:r>
          </w:p>
          <w:p w14:paraId="620C95DA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highlight w:val="white"/>
              </w:rPr>
            </w:pPr>
            <w:r w:rsidRPr="002E2E76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оценкой и требованиями.</w:t>
            </w:r>
          </w:p>
        </w:tc>
      </w:tr>
      <w:tr w:rsidR="00F04A68" w:rsidRPr="002E2E76" w14:paraId="1A0C1A8F" w14:textId="77777777" w:rsidTr="007C6B9E">
        <w:trPr>
          <w:trHeight w:val="20"/>
        </w:trPr>
        <w:tc>
          <w:tcPr>
            <w:tcW w:w="1565" w:type="dxa"/>
            <w:vMerge/>
          </w:tcPr>
          <w:p w14:paraId="2E0C2F5F" w14:textId="77777777" w:rsidR="00F04A68" w:rsidRPr="002E2E76" w:rsidRDefault="00F04A68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7" w:type="dxa"/>
            <w:vMerge/>
          </w:tcPr>
          <w:p w14:paraId="24822ADA" w14:textId="77777777" w:rsidR="00F04A68" w:rsidRPr="002E2E76" w:rsidRDefault="00F04A68">
            <w:pPr>
              <w:widowControl w:val="0"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30B2B0C8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2.Актуализирует свой личностный потенциал, внутренние источники роста и развития собственной деятельности.</w:t>
            </w:r>
          </w:p>
        </w:tc>
        <w:tc>
          <w:tcPr>
            <w:tcW w:w="3827" w:type="dxa"/>
          </w:tcPr>
          <w:p w14:paraId="5234BC5A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spacing w:val="3"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spacing w:val="3"/>
              </w:rPr>
              <w:t xml:space="preserve">Знание </w:t>
            </w:r>
            <w:r w:rsidRPr="002E2E76">
              <w:rPr>
                <w:rFonts w:ascii="Times New Roman" w:eastAsia="Calibri" w:hAnsi="Times New Roman" w:cs="Times New Roman"/>
                <w:spacing w:val="3"/>
              </w:rPr>
              <w:t>понятий</w:t>
            </w:r>
            <w:r w:rsidRPr="002E2E76">
              <w:rPr>
                <w:rFonts w:ascii="Times New Roman" w:eastAsia="Calibri" w:hAnsi="Times New Roman" w:cs="Times New Roman"/>
                <w:b/>
                <w:bCs/>
                <w:spacing w:val="3"/>
              </w:rPr>
              <w:t xml:space="preserve"> </w:t>
            </w:r>
            <w:r w:rsidRPr="002E2E76">
              <w:rPr>
                <w:rFonts w:ascii="Times New Roman" w:eastAsia="Calibri" w:hAnsi="Times New Roman" w:cs="Times New Roman"/>
                <w:bCs/>
                <w:spacing w:val="3"/>
              </w:rPr>
              <w:t>личностного потенциала и внутренних источников роста.</w:t>
            </w:r>
          </w:p>
          <w:p w14:paraId="4C2A9E6A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spacing w:val="3"/>
              </w:rPr>
              <w:t xml:space="preserve">Умение </w:t>
            </w:r>
            <w:r w:rsidRPr="002E2E76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проводить оценку, применять методики аналитического обеспечения эффективности и результативности деятельности органов государственного и муниципального управления.</w:t>
            </w:r>
          </w:p>
        </w:tc>
      </w:tr>
      <w:tr w:rsidR="00F04A68" w:rsidRPr="002E2E76" w14:paraId="56BC82BE" w14:textId="77777777" w:rsidTr="007C6B9E">
        <w:trPr>
          <w:trHeight w:val="20"/>
        </w:trPr>
        <w:tc>
          <w:tcPr>
            <w:tcW w:w="1565" w:type="dxa"/>
            <w:vMerge/>
          </w:tcPr>
          <w:p w14:paraId="5D638F74" w14:textId="77777777" w:rsidR="00F04A68" w:rsidRPr="002E2E76" w:rsidRDefault="00F04A68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47" w:type="dxa"/>
            <w:vMerge/>
          </w:tcPr>
          <w:p w14:paraId="4F833520" w14:textId="77777777" w:rsidR="00F04A68" w:rsidRPr="002E2E76" w:rsidRDefault="00F04A68">
            <w:pPr>
              <w:widowControl w:val="0"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7799DA3F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3.Определяет приоритеты собственной деятельности в соответствии с важностью задач.</w:t>
            </w:r>
          </w:p>
        </w:tc>
        <w:tc>
          <w:tcPr>
            <w:tcW w:w="3827" w:type="dxa"/>
          </w:tcPr>
          <w:p w14:paraId="6456A9FB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pacing w:val="3"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spacing w:val="3"/>
              </w:rPr>
              <w:t xml:space="preserve">Знание </w:t>
            </w:r>
            <w:r w:rsidRPr="002E2E76">
              <w:rPr>
                <w:rFonts w:ascii="Times New Roman" w:eastAsia="Calibri" w:hAnsi="Times New Roman" w:cs="Times New Roman"/>
                <w:bCs/>
                <w:spacing w:val="3"/>
              </w:rPr>
              <w:t>подходов к установлению приоритетов деятельности в соответствии с важностью задач.</w:t>
            </w:r>
          </w:p>
          <w:p w14:paraId="6BC3EF34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spacing w:val="3"/>
              </w:rPr>
              <w:t xml:space="preserve">Умение </w:t>
            </w:r>
            <w:r w:rsidRPr="002E2E76">
              <w:rPr>
                <w:rFonts w:ascii="Times New Roman" w:eastAsia="Calibri" w:hAnsi="Times New Roman" w:cs="Times New Roman"/>
                <w:spacing w:val="3"/>
              </w:rPr>
              <w:t>определять</w:t>
            </w:r>
            <w:r w:rsidRPr="002E2E76">
              <w:rPr>
                <w:rFonts w:ascii="Times New Roman" w:eastAsia="Calibri" w:hAnsi="Times New Roman" w:cs="Times New Roman"/>
                <w:b/>
                <w:bCs/>
                <w:spacing w:val="3"/>
              </w:rPr>
              <w:t xml:space="preserve"> </w:t>
            </w:r>
            <w:r w:rsidRPr="002E2E76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приоритеты собственной деятельности в соответствии с важностью задач.</w:t>
            </w:r>
          </w:p>
        </w:tc>
      </w:tr>
      <w:tr w:rsidR="00F04A68" w:rsidRPr="002E2E76" w14:paraId="4658910C" w14:textId="77777777" w:rsidTr="007C6B9E">
        <w:trPr>
          <w:trHeight w:val="20"/>
        </w:trPr>
        <w:tc>
          <w:tcPr>
            <w:tcW w:w="1565" w:type="dxa"/>
            <w:vMerge/>
          </w:tcPr>
          <w:p w14:paraId="18F09FBF" w14:textId="77777777" w:rsidR="00F04A68" w:rsidRPr="002E2E76" w:rsidRDefault="00F04A68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vMerge/>
          </w:tcPr>
          <w:p w14:paraId="622D2B5D" w14:textId="77777777" w:rsidR="00F04A68" w:rsidRPr="002E2E76" w:rsidRDefault="00F04A68">
            <w:pPr>
              <w:widowControl w:val="0"/>
              <w:spacing w:line="216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14:paraId="79E58BD6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4. Определяет и демонстрирует методы повышения эффективности собственной</w:t>
            </w:r>
          </w:p>
          <w:p w14:paraId="76329703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деятельности.</w:t>
            </w:r>
          </w:p>
        </w:tc>
        <w:tc>
          <w:tcPr>
            <w:tcW w:w="3827" w:type="dxa"/>
          </w:tcPr>
          <w:p w14:paraId="0DD83B1D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bCs/>
                <w:spacing w:val="3"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spacing w:val="3"/>
              </w:rPr>
              <w:t xml:space="preserve">Знание </w:t>
            </w:r>
            <w:r w:rsidRPr="002E2E76">
              <w:rPr>
                <w:rFonts w:ascii="Times New Roman" w:eastAsia="Calibri" w:hAnsi="Times New Roman" w:cs="Times New Roman"/>
                <w:bCs/>
                <w:spacing w:val="3"/>
              </w:rPr>
              <w:t>методического инструментария</w:t>
            </w:r>
            <w:r w:rsidRPr="002E2E76">
              <w:rPr>
                <w:rFonts w:ascii="Times New Roman" w:eastAsia="Calibri" w:hAnsi="Times New Roman" w:cs="Times New Roman"/>
              </w:rPr>
              <w:t xml:space="preserve"> </w:t>
            </w:r>
            <w:r w:rsidRPr="002E2E76">
              <w:rPr>
                <w:rFonts w:ascii="Times New Roman" w:eastAsia="Calibri" w:hAnsi="Times New Roman" w:cs="Times New Roman"/>
                <w:bCs/>
                <w:spacing w:val="3"/>
              </w:rPr>
              <w:t>повышения эффективности собственной</w:t>
            </w:r>
          </w:p>
          <w:p w14:paraId="3B60861A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</w:rPr>
            </w:pPr>
            <w:r w:rsidRPr="002E2E76">
              <w:rPr>
                <w:rFonts w:ascii="Times New Roman" w:eastAsia="Calibri" w:hAnsi="Times New Roman" w:cs="Times New Roman"/>
                <w:bCs/>
                <w:spacing w:val="3"/>
              </w:rPr>
              <w:t>деятельности в области государственного управления.</w:t>
            </w:r>
          </w:p>
          <w:p w14:paraId="010560A0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spacing w:val="3"/>
              </w:rPr>
              <w:t xml:space="preserve">Умение </w:t>
            </w:r>
            <w:r w:rsidRPr="002E2E76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повышения эффективности собственной деятельности в области государственного управления.</w:t>
            </w:r>
          </w:p>
        </w:tc>
      </w:tr>
      <w:tr w:rsidR="00F04A68" w:rsidRPr="002E2E76" w14:paraId="086233F9" w14:textId="77777777" w:rsidTr="007C6B9E">
        <w:trPr>
          <w:trHeight w:val="1598"/>
        </w:trPr>
        <w:tc>
          <w:tcPr>
            <w:tcW w:w="1565" w:type="dxa"/>
            <w:vMerge w:val="restart"/>
          </w:tcPr>
          <w:p w14:paraId="4EC158AB" w14:textId="77777777" w:rsidR="00F04A68" w:rsidRPr="002E2E76" w:rsidRDefault="00163B07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ПКН-4</w:t>
            </w:r>
          </w:p>
        </w:tc>
        <w:tc>
          <w:tcPr>
            <w:tcW w:w="2547" w:type="dxa"/>
            <w:vMerge w:val="restart"/>
          </w:tcPr>
          <w:p w14:paraId="6A737F38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Способность осуществлять разработку и реализацию государственных решении на основе стратегического и системного подходов к планированию,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деятельности, обеспечивая их достижения, применяя современные инструменты контроля и надзора, в т. ч. риск - ориентированного подхода</w:t>
            </w:r>
          </w:p>
        </w:tc>
        <w:tc>
          <w:tcPr>
            <w:tcW w:w="2976" w:type="dxa"/>
          </w:tcPr>
          <w:p w14:paraId="6BE48525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1. Осуществляет стратегическое и системное планирование деятельности органов власти, рациональное использование имеющихся ресурсов для достижения поставленных целей и</w:t>
            </w:r>
          </w:p>
          <w:p w14:paraId="38D4DBAC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показателей в соответствие с направлением профессиональной служебной деятельности.</w:t>
            </w:r>
          </w:p>
        </w:tc>
        <w:tc>
          <w:tcPr>
            <w:tcW w:w="3827" w:type="dxa"/>
          </w:tcPr>
          <w:p w14:paraId="58FC1971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pacing w:val="3"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spacing w:val="3"/>
              </w:rPr>
              <w:t xml:space="preserve">Знание </w:t>
            </w:r>
            <w:r w:rsidRPr="002E2E76">
              <w:rPr>
                <w:rFonts w:ascii="Times New Roman" w:eastAsia="Calibri" w:hAnsi="Times New Roman" w:cs="Times New Roman"/>
                <w:bCs/>
                <w:spacing w:val="3"/>
              </w:rPr>
              <w:t>системы показателей стратегического и системного планирования деятельности органов власти.</w:t>
            </w:r>
          </w:p>
          <w:p w14:paraId="5A68FA96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spacing w:val="3"/>
              </w:rPr>
              <w:t xml:space="preserve">Умение </w:t>
            </w:r>
            <w:r w:rsidRPr="002E2E76">
              <w:rPr>
                <w:rFonts w:ascii="Times New Roman" w:eastAsia="Calibri" w:hAnsi="Times New Roman" w:cs="Times New Roman"/>
                <w:bCs/>
                <w:spacing w:val="3"/>
              </w:rPr>
              <w:t>рационально использовать имеющиеся ресурсы для достижения поставленных целей и показателей в соответствие с направлением профессиональной служебной деятельности.</w:t>
            </w:r>
          </w:p>
        </w:tc>
      </w:tr>
      <w:tr w:rsidR="00F04A68" w:rsidRPr="002E2E76" w14:paraId="78767D61" w14:textId="77777777" w:rsidTr="007C6B9E">
        <w:trPr>
          <w:trHeight w:val="1597"/>
        </w:trPr>
        <w:tc>
          <w:tcPr>
            <w:tcW w:w="1565" w:type="dxa"/>
            <w:vMerge/>
          </w:tcPr>
          <w:p w14:paraId="3A708504" w14:textId="77777777" w:rsidR="00F04A68" w:rsidRPr="002E2E76" w:rsidRDefault="00F04A68">
            <w:pPr>
              <w:widowControl w:val="0"/>
              <w:tabs>
                <w:tab w:val="left" w:pos="540"/>
              </w:tabs>
              <w:spacing w:line="216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  <w:vMerge/>
          </w:tcPr>
          <w:p w14:paraId="09ABAEB7" w14:textId="77777777" w:rsidR="00F04A68" w:rsidRPr="002E2E76" w:rsidRDefault="00F04A68">
            <w:pPr>
              <w:widowControl w:val="0"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</w:tcPr>
          <w:p w14:paraId="1A5A682B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2. Осуществляет контрольно-надзорную деятельность на основе современных инструментов контроля и надзора, в т. ч. риск -</w:t>
            </w:r>
          </w:p>
          <w:p w14:paraId="195AEA41" w14:textId="77777777" w:rsidR="00F04A68" w:rsidRPr="002E2E76" w:rsidRDefault="00163B07">
            <w:pPr>
              <w:widowControl w:val="0"/>
              <w:spacing w:line="216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</w:rPr>
              <w:t>ориентированного подхода.</w:t>
            </w:r>
          </w:p>
        </w:tc>
        <w:tc>
          <w:tcPr>
            <w:tcW w:w="3827" w:type="dxa"/>
          </w:tcPr>
          <w:p w14:paraId="4FD96EAB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pacing w:val="3"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spacing w:val="3"/>
              </w:rPr>
              <w:t xml:space="preserve">Знание </w:t>
            </w:r>
            <w:r w:rsidRPr="002E2E76">
              <w:rPr>
                <w:rFonts w:ascii="Times New Roman" w:eastAsia="Calibri" w:hAnsi="Times New Roman" w:cs="Times New Roman"/>
                <w:bCs/>
                <w:spacing w:val="3"/>
              </w:rPr>
              <w:t>системы показателей, используемых для оценки эффективности и результативности контрольной (надзорной) деятельности</w:t>
            </w:r>
          </w:p>
          <w:p w14:paraId="637772A8" w14:textId="77777777" w:rsidR="00F04A68" w:rsidRPr="002E2E76" w:rsidRDefault="00163B07">
            <w:pPr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E2E76">
              <w:rPr>
                <w:rFonts w:ascii="Times New Roman" w:eastAsia="Calibri" w:hAnsi="Times New Roman" w:cs="Times New Roman"/>
                <w:b/>
                <w:bCs/>
                <w:spacing w:val="3"/>
              </w:rPr>
              <w:t xml:space="preserve">Умение </w:t>
            </w:r>
            <w:r w:rsidRPr="002E2E76">
              <w:rPr>
                <w:rFonts w:ascii="Times New Roman" w:eastAsia="Calibri" w:hAnsi="Times New Roman" w:cs="Times New Roman"/>
                <w:bCs/>
                <w:spacing w:val="3"/>
              </w:rPr>
              <w:t xml:space="preserve">рационально использовать методические инструменты в ходе оценки эффективности и результативности субъектов контрольной (надзорной) деятельности </w:t>
            </w:r>
            <w:bookmarkStart w:id="13" w:name="_Hlk92820123"/>
            <w:bookmarkEnd w:id="13"/>
          </w:p>
        </w:tc>
      </w:tr>
    </w:tbl>
    <w:p w14:paraId="74B4F715" w14:textId="77777777" w:rsidR="00F04A68" w:rsidRDefault="00F04A68">
      <w:pPr>
        <w:spacing w:line="360" w:lineRule="auto"/>
        <w:ind w:firstLine="709"/>
        <w:jc w:val="both"/>
        <w:rPr>
          <w:sz w:val="28"/>
          <w:szCs w:val="28"/>
        </w:rPr>
      </w:pPr>
    </w:p>
    <w:p w14:paraId="5D77E2C7" w14:textId="77777777" w:rsidR="00F04A68" w:rsidRDefault="00163B07">
      <w:pPr>
        <w:pStyle w:val="1"/>
        <w:numPr>
          <w:ilvl w:val="0"/>
          <w:numId w:val="0"/>
        </w:numPr>
        <w:ind w:firstLine="709"/>
        <w:jc w:val="left"/>
        <w:rPr>
          <w:b/>
          <w:bCs/>
          <w:i/>
          <w:sz w:val="28"/>
          <w:szCs w:val="28"/>
        </w:rPr>
      </w:pPr>
      <w:bookmarkStart w:id="14" w:name="_Toc326701972"/>
      <w:bookmarkStart w:id="15" w:name="_Toc324441754"/>
      <w:bookmarkStart w:id="16" w:name="_Toc530416279"/>
      <w:bookmarkStart w:id="17" w:name="_Toc91787484"/>
      <w:bookmarkStart w:id="18" w:name="_Toc119246838"/>
      <w:bookmarkStart w:id="19" w:name="_Toc152799476"/>
      <w:r>
        <w:rPr>
          <w:b/>
          <w:bCs/>
          <w:sz w:val="28"/>
          <w:szCs w:val="28"/>
        </w:rPr>
        <w:lastRenderedPageBreak/>
        <w:t>3.</w:t>
      </w:r>
      <w:bookmarkEnd w:id="14"/>
      <w:bookmarkEnd w:id="15"/>
      <w:r>
        <w:rPr>
          <w:b/>
          <w:bCs/>
          <w:sz w:val="28"/>
          <w:szCs w:val="28"/>
        </w:rPr>
        <w:t xml:space="preserve"> </w:t>
      </w:r>
      <w:r>
        <w:rPr>
          <w:b/>
          <w:iCs/>
          <w:sz w:val="28"/>
          <w:szCs w:val="28"/>
        </w:rPr>
        <w:t>Место дисциплины в структуре образовательной программы</w:t>
      </w:r>
      <w:bookmarkEnd w:id="16"/>
      <w:bookmarkEnd w:id="17"/>
      <w:r>
        <w:rPr>
          <w:b/>
          <w:iCs/>
          <w:sz w:val="28"/>
          <w:szCs w:val="28"/>
        </w:rPr>
        <w:t>.</w:t>
      </w:r>
      <w:bookmarkEnd w:id="18"/>
      <w:bookmarkEnd w:id="19"/>
    </w:p>
    <w:p w14:paraId="5B43D9C3" w14:textId="77777777" w:rsidR="00F04A68" w:rsidRDefault="00163B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Дисциплина «</w:t>
      </w:r>
      <w:r>
        <w:rPr>
          <w:bCs/>
          <w:sz w:val="28"/>
          <w:szCs w:val="28"/>
        </w:rPr>
        <w:t>Оценка эффективности и результативности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деятельности органов государственного и муниципального управления</w:t>
      </w:r>
      <w:r>
        <w:rPr>
          <w:sz w:val="28"/>
        </w:rPr>
        <w:t>» относится к модулю общепрофессиональных дисциплин по направлению подготовки 38.04.04 «Государственное и муниципальное управление»</w:t>
      </w:r>
      <w:r>
        <w:rPr>
          <w:sz w:val="28"/>
          <w:szCs w:val="28"/>
        </w:rPr>
        <w:t>.</w:t>
      </w:r>
    </w:p>
    <w:p w14:paraId="60C096EC" w14:textId="77777777" w:rsidR="00F04A68" w:rsidRDefault="00F04A68">
      <w:pPr>
        <w:rPr>
          <w:b/>
          <w:sz w:val="28"/>
          <w:szCs w:val="28"/>
        </w:rPr>
      </w:pPr>
      <w:bookmarkStart w:id="20" w:name="_Toc324441756"/>
      <w:bookmarkStart w:id="21" w:name="_Toc326701974"/>
      <w:bookmarkStart w:id="22" w:name="_Toc530416280"/>
      <w:bookmarkStart w:id="23" w:name="_Toc91787485"/>
    </w:p>
    <w:p w14:paraId="576ABF63" w14:textId="77777777" w:rsidR="00F04A68" w:rsidRPr="008A2E3A" w:rsidRDefault="00163B07" w:rsidP="008A2E3A">
      <w:pPr>
        <w:pStyle w:val="1"/>
        <w:spacing w:line="240" w:lineRule="auto"/>
        <w:jc w:val="both"/>
        <w:rPr>
          <w:b/>
          <w:bCs/>
          <w:sz w:val="28"/>
          <w:szCs w:val="18"/>
        </w:rPr>
      </w:pPr>
      <w:bookmarkStart w:id="24" w:name="_Toc119246839"/>
      <w:bookmarkStart w:id="25" w:name="_Toc152799477"/>
      <w:r w:rsidRPr="008A2E3A">
        <w:rPr>
          <w:b/>
          <w:bCs/>
          <w:sz w:val="28"/>
          <w:szCs w:val="18"/>
        </w:rPr>
        <w:t>4.</w:t>
      </w:r>
      <w:bookmarkEnd w:id="20"/>
      <w:bookmarkEnd w:id="21"/>
      <w:r w:rsidRPr="008A2E3A">
        <w:rPr>
          <w:b/>
          <w:bCs/>
          <w:sz w:val="28"/>
          <w:szCs w:val="18"/>
        </w:rPr>
        <w:t xml:space="preserve"> </w:t>
      </w:r>
      <w:bookmarkEnd w:id="22"/>
      <w:bookmarkEnd w:id="23"/>
      <w:r w:rsidRPr="008A2E3A">
        <w:rPr>
          <w:b/>
          <w:bCs/>
          <w:sz w:val="28"/>
          <w:szCs w:val="18"/>
        </w:rPr>
        <w:t>Объем дисциплины в зачетных единицах и академических часах с выделением объема аудиторной (лекции, семинары) и самостоятельной работы обучающихся</w:t>
      </w:r>
      <w:bookmarkEnd w:id="24"/>
      <w:bookmarkEnd w:id="25"/>
    </w:p>
    <w:p w14:paraId="353D2922" w14:textId="11898260" w:rsidR="00F04A68" w:rsidRDefault="00F04A68">
      <w:pPr>
        <w:jc w:val="center"/>
        <w:rPr>
          <w:i/>
          <w:szCs w:val="28"/>
        </w:rPr>
      </w:pPr>
    </w:p>
    <w:tbl>
      <w:tblPr>
        <w:tblW w:w="4900" w:type="pct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4815"/>
        <w:gridCol w:w="2122"/>
        <w:gridCol w:w="2497"/>
      </w:tblGrid>
      <w:tr w:rsidR="00F04A68" w:rsidRPr="008A2E3A" w14:paraId="313EEC64" w14:textId="77777777" w:rsidTr="008A2E3A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FD3F9" w14:textId="77777777" w:rsidR="00F04A68" w:rsidRPr="008A2E3A" w:rsidRDefault="00163B07">
            <w:pPr>
              <w:pStyle w:val="aff3"/>
              <w:widowControl w:val="0"/>
              <w:ind w:left="0"/>
              <w:jc w:val="center"/>
              <w:rPr>
                <w:b/>
              </w:rPr>
            </w:pPr>
            <w:r w:rsidRPr="008A2E3A">
              <w:rPr>
                <w:b/>
              </w:rPr>
              <w:t>Вид учебной работы по дисциплине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3AA09" w14:textId="77777777" w:rsidR="00F04A68" w:rsidRPr="008A2E3A" w:rsidRDefault="00163B07">
            <w:pPr>
              <w:pStyle w:val="aff3"/>
              <w:widowControl w:val="0"/>
              <w:ind w:left="0"/>
              <w:jc w:val="center"/>
              <w:rPr>
                <w:b/>
              </w:rPr>
            </w:pPr>
            <w:r w:rsidRPr="008A2E3A">
              <w:rPr>
                <w:b/>
              </w:rPr>
              <w:t>Всего</w:t>
            </w:r>
          </w:p>
          <w:p w14:paraId="15AEE60D" w14:textId="77777777" w:rsidR="00F04A68" w:rsidRPr="008A2E3A" w:rsidRDefault="00163B07">
            <w:pPr>
              <w:pStyle w:val="aff3"/>
              <w:widowControl w:val="0"/>
              <w:ind w:left="0"/>
              <w:jc w:val="center"/>
              <w:rPr>
                <w:b/>
              </w:rPr>
            </w:pPr>
            <w:r w:rsidRPr="008A2E3A">
              <w:rPr>
                <w:b/>
              </w:rPr>
              <w:t>(в з/е и часах)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C3ED6" w14:textId="77777777" w:rsidR="00F04A68" w:rsidRPr="008A2E3A" w:rsidRDefault="00163B07">
            <w:pPr>
              <w:pStyle w:val="aff3"/>
              <w:widowControl w:val="0"/>
              <w:ind w:left="0"/>
              <w:jc w:val="center"/>
              <w:rPr>
                <w:b/>
                <w:lang w:val="en-US"/>
              </w:rPr>
            </w:pPr>
            <w:r w:rsidRPr="008A2E3A">
              <w:rPr>
                <w:b/>
              </w:rPr>
              <w:t>Модуль 3</w:t>
            </w:r>
          </w:p>
          <w:p w14:paraId="5DC387D5" w14:textId="77777777" w:rsidR="00F04A68" w:rsidRPr="008A2E3A" w:rsidRDefault="00163B07">
            <w:pPr>
              <w:pStyle w:val="aff3"/>
              <w:widowControl w:val="0"/>
              <w:ind w:left="0"/>
              <w:jc w:val="center"/>
              <w:rPr>
                <w:b/>
              </w:rPr>
            </w:pPr>
            <w:r w:rsidRPr="008A2E3A">
              <w:rPr>
                <w:b/>
              </w:rPr>
              <w:t>(в часах)</w:t>
            </w:r>
          </w:p>
        </w:tc>
      </w:tr>
      <w:tr w:rsidR="00F04A68" w:rsidRPr="008A2E3A" w14:paraId="399F2729" w14:textId="77777777" w:rsidTr="008A2E3A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F9563" w14:textId="77777777" w:rsidR="00F04A68" w:rsidRPr="008A2E3A" w:rsidRDefault="00163B07" w:rsidP="008A2E3A">
            <w:pPr>
              <w:pStyle w:val="aff3"/>
              <w:widowControl w:val="0"/>
              <w:ind w:left="0"/>
              <w:rPr>
                <w:b/>
              </w:rPr>
            </w:pPr>
            <w:r w:rsidRPr="008A2E3A">
              <w:rPr>
                <w:b/>
              </w:rPr>
              <w:t>Общая трудоемкость дисциплины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2E7BB" w14:textId="2EEC1D3F" w:rsidR="00F04A68" w:rsidRPr="008A2E3A" w:rsidRDefault="00163B07">
            <w:pPr>
              <w:pStyle w:val="aff3"/>
              <w:widowControl w:val="0"/>
              <w:ind w:left="0"/>
              <w:jc w:val="center"/>
            </w:pPr>
            <w:r w:rsidRPr="008A2E3A">
              <w:t xml:space="preserve">3 </w:t>
            </w:r>
            <w:proofErr w:type="spellStart"/>
            <w:r w:rsidRPr="008A2E3A">
              <w:t>з</w:t>
            </w:r>
            <w:r w:rsidR="00B34FC3">
              <w:t>.е</w:t>
            </w:r>
            <w:proofErr w:type="spellEnd"/>
            <w:r w:rsidR="00B34FC3">
              <w:t>. /</w:t>
            </w:r>
            <w:r w:rsidRPr="008A2E3A">
              <w:t xml:space="preserve"> 108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0D8EE" w14:textId="1BC0E370" w:rsidR="00F04A68" w:rsidRPr="008A2E3A" w:rsidRDefault="00163B07">
            <w:pPr>
              <w:pStyle w:val="aff3"/>
              <w:widowControl w:val="0"/>
              <w:ind w:left="0"/>
              <w:jc w:val="center"/>
            </w:pPr>
            <w:r w:rsidRPr="008A2E3A">
              <w:t>108</w:t>
            </w:r>
          </w:p>
        </w:tc>
      </w:tr>
      <w:tr w:rsidR="00F04A68" w:rsidRPr="008A2E3A" w14:paraId="5D70CBD4" w14:textId="77777777" w:rsidTr="008A2E3A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E1DBF" w14:textId="77777777" w:rsidR="00F04A68" w:rsidRPr="008A2E3A" w:rsidRDefault="00163B07">
            <w:pPr>
              <w:pStyle w:val="aff3"/>
              <w:widowControl w:val="0"/>
              <w:ind w:left="0"/>
              <w:rPr>
                <w:b/>
              </w:rPr>
            </w:pPr>
            <w:r w:rsidRPr="008A2E3A">
              <w:rPr>
                <w:b/>
              </w:rPr>
              <w:t xml:space="preserve">Контактная работа - Аудиторные занятия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7F7AA" w14:textId="77777777" w:rsidR="00F04A68" w:rsidRPr="008A2E3A" w:rsidRDefault="00163B07">
            <w:pPr>
              <w:pStyle w:val="aff3"/>
              <w:widowControl w:val="0"/>
              <w:ind w:left="0"/>
              <w:jc w:val="center"/>
            </w:pPr>
            <w:r w:rsidRPr="008A2E3A">
              <w:t>24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4EEFB" w14:textId="77777777" w:rsidR="00F04A68" w:rsidRPr="008A2E3A" w:rsidRDefault="00163B07">
            <w:pPr>
              <w:pStyle w:val="aff3"/>
              <w:widowControl w:val="0"/>
              <w:ind w:left="0"/>
              <w:jc w:val="center"/>
            </w:pPr>
            <w:r w:rsidRPr="008A2E3A">
              <w:t>24</w:t>
            </w:r>
          </w:p>
        </w:tc>
      </w:tr>
      <w:tr w:rsidR="00F04A68" w:rsidRPr="008A2E3A" w14:paraId="144E8A22" w14:textId="77777777" w:rsidTr="008A2E3A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86A24" w14:textId="77777777" w:rsidR="00F04A68" w:rsidRPr="008A2E3A" w:rsidRDefault="00163B07">
            <w:pPr>
              <w:pStyle w:val="aff3"/>
              <w:widowControl w:val="0"/>
              <w:ind w:left="0"/>
              <w:rPr>
                <w:i/>
              </w:rPr>
            </w:pPr>
            <w:r w:rsidRPr="008A2E3A">
              <w:rPr>
                <w:i/>
              </w:rPr>
              <w:t xml:space="preserve">Лекции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CD706" w14:textId="77777777" w:rsidR="00F04A68" w:rsidRPr="008A2E3A" w:rsidRDefault="00163B07">
            <w:pPr>
              <w:pStyle w:val="aff3"/>
              <w:widowControl w:val="0"/>
              <w:ind w:left="0"/>
              <w:jc w:val="center"/>
            </w:pPr>
            <w:r w:rsidRPr="008A2E3A">
              <w:t>8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1C2E4" w14:textId="77777777" w:rsidR="00F04A68" w:rsidRPr="008A2E3A" w:rsidRDefault="00163B07">
            <w:pPr>
              <w:pStyle w:val="aff3"/>
              <w:widowControl w:val="0"/>
              <w:ind w:left="0"/>
              <w:jc w:val="center"/>
            </w:pPr>
            <w:r w:rsidRPr="008A2E3A">
              <w:t>8</w:t>
            </w:r>
          </w:p>
        </w:tc>
      </w:tr>
      <w:tr w:rsidR="00F04A68" w:rsidRPr="008A2E3A" w14:paraId="72613CD5" w14:textId="77777777" w:rsidTr="008A2E3A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60402" w14:textId="77777777" w:rsidR="00F04A68" w:rsidRPr="008A2E3A" w:rsidRDefault="00163B07">
            <w:pPr>
              <w:pStyle w:val="aff3"/>
              <w:widowControl w:val="0"/>
              <w:ind w:left="0"/>
              <w:rPr>
                <w:i/>
              </w:rPr>
            </w:pPr>
            <w:r w:rsidRPr="008A2E3A">
              <w:rPr>
                <w:i/>
              </w:rPr>
              <w:t xml:space="preserve">Семинары, практические занятия 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48967" w14:textId="77777777" w:rsidR="00F04A68" w:rsidRPr="008A2E3A" w:rsidRDefault="00163B07">
            <w:pPr>
              <w:pStyle w:val="aff3"/>
              <w:widowControl w:val="0"/>
              <w:ind w:left="0"/>
              <w:jc w:val="center"/>
            </w:pPr>
            <w:r w:rsidRPr="008A2E3A">
              <w:t>16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83BF6" w14:textId="77777777" w:rsidR="00F04A68" w:rsidRPr="008A2E3A" w:rsidRDefault="00163B07">
            <w:pPr>
              <w:pStyle w:val="aff3"/>
              <w:widowControl w:val="0"/>
              <w:ind w:left="0"/>
              <w:jc w:val="center"/>
            </w:pPr>
            <w:r w:rsidRPr="008A2E3A">
              <w:t>16</w:t>
            </w:r>
          </w:p>
        </w:tc>
      </w:tr>
      <w:tr w:rsidR="00F04A68" w:rsidRPr="008A2E3A" w14:paraId="34749E80" w14:textId="77777777" w:rsidTr="008A2E3A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7A9F2" w14:textId="77777777" w:rsidR="00F04A68" w:rsidRPr="008A2E3A" w:rsidRDefault="00163B07">
            <w:pPr>
              <w:pStyle w:val="aff3"/>
              <w:widowControl w:val="0"/>
              <w:ind w:left="0"/>
              <w:rPr>
                <w:b/>
              </w:rPr>
            </w:pPr>
            <w:r w:rsidRPr="008A2E3A">
              <w:rPr>
                <w:b/>
              </w:rPr>
              <w:t>Самостоятельная работа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F7869" w14:textId="77777777" w:rsidR="00F04A68" w:rsidRPr="008A2E3A" w:rsidRDefault="00163B07">
            <w:pPr>
              <w:pStyle w:val="aff3"/>
              <w:widowControl w:val="0"/>
              <w:ind w:left="0"/>
              <w:jc w:val="center"/>
            </w:pPr>
            <w:r w:rsidRPr="008A2E3A">
              <w:t>84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B49A2" w14:textId="77777777" w:rsidR="00F04A68" w:rsidRPr="008A2E3A" w:rsidRDefault="00163B07">
            <w:pPr>
              <w:pStyle w:val="aff3"/>
              <w:widowControl w:val="0"/>
              <w:ind w:left="0"/>
              <w:jc w:val="center"/>
            </w:pPr>
            <w:r w:rsidRPr="008A2E3A">
              <w:t>84</w:t>
            </w:r>
          </w:p>
        </w:tc>
      </w:tr>
      <w:tr w:rsidR="00F04A68" w:rsidRPr="008A2E3A" w14:paraId="0C8BE7A7" w14:textId="77777777" w:rsidTr="008A2E3A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15562" w14:textId="77777777" w:rsidR="00F04A68" w:rsidRPr="008A2E3A" w:rsidRDefault="00163B07">
            <w:pPr>
              <w:pStyle w:val="aff3"/>
              <w:widowControl w:val="0"/>
              <w:ind w:left="0"/>
            </w:pPr>
            <w:r w:rsidRPr="008A2E3A">
              <w:t xml:space="preserve">Вид текущего контроля 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59C57" w14:textId="77777777" w:rsidR="00F04A68" w:rsidRPr="008A2E3A" w:rsidRDefault="00163B07">
            <w:pPr>
              <w:pStyle w:val="aff3"/>
              <w:widowControl w:val="0"/>
              <w:ind w:left="0"/>
              <w:jc w:val="center"/>
            </w:pPr>
            <w:r w:rsidRPr="008A2E3A">
              <w:t xml:space="preserve">Контрольная работа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BACAB" w14:textId="77777777" w:rsidR="00F04A68" w:rsidRPr="008A2E3A" w:rsidRDefault="00163B07">
            <w:pPr>
              <w:pStyle w:val="aff3"/>
              <w:widowControl w:val="0"/>
              <w:ind w:left="0"/>
              <w:jc w:val="center"/>
            </w:pPr>
            <w:r w:rsidRPr="008A2E3A">
              <w:t xml:space="preserve">Контрольная работа </w:t>
            </w:r>
          </w:p>
        </w:tc>
      </w:tr>
      <w:tr w:rsidR="00F04A68" w:rsidRPr="008A2E3A" w14:paraId="065326CD" w14:textId="77777777" w:rsidTr="008A2E3A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2A8BD" w14:textId="77777777" w:rsidR="00F04A68" w:rsidRPr="008A2E3A" w:rsidRDefault="00163B07">
            <w:pPr>
              <w:pStyle w:val="aff3"/>
              <w:widowControl w:val="0"/>
              <w:ind w:left="0"/>
            </w:pPr>
            <w:r w:rsidRPr="008A2E3A">
              <w:t>Вид промежуточной аттестации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047E9" w14:textId="77777777" w:rsidR="00F04A68" w:rsidRPr="008A2E3A" w:rsidRDefault="00163B07">
            <w:pPr>
              <w:pStyle w:val="aff3"/>
              <w:widowControl w:val="0"/>
              <w:ind w:left="0"/>
              <w:jc w:val="center"/>
            </w:pPr>
            <w:r w:rsidRPr="008A2E3A">
              <w:t>зачет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362D4" w14:textId="77777777" w:rsidR="00F04A68" w:rsidRPr="008A2E3A" w:rsidRDefault="00163B07">
            <w:pPr>
              <w:pStyle w:val="aff3"/>
              <w:widowControl w:val="0"/>
              <w:ind w:left="0"/>
              <w:jc w:val="center"/>
            </w:pPr>
            <w:r w:rsidRPr="008A2E3A">
              <w:t>зачет</w:t>
            </w:r>
          </w:p>
        </w:tc>
      </w:tr>
    </w:tbl>
    <w:p w14:paraId="3F043A66" w14:textId="77777777" w:rsidR="00F04A68" w:rsidRDefault="00F04A68">
      <w:pPr>
        <w:spacing w:before="240" w:line="360" w:lineRule="auto"/>
      </w:pPr>
    </w:p>
    <w:p w14:paraId="2041302D" w14:textId="77777777" w:rsidR="00F04A68" w:rsidRPr="00B34FC3" w:rsidRDefault="00163B07" w:rsidP="00B34FC3">
      <w:pPr>
        <w:pStyle w:val="1"/>
        <w:spacing w:line="240" w:lineRule="auto"/>
        <w:ind w:firstLine="709"/>
        <w:jc w:val="both"/>
        <w:rPr>
          <w:b/>
          <w:sz w:val="28"/>
          <w:szCs w:val="24"/>
        </w:rPr>
      </w:pPr>
      <w:bookmarkStart w:id="26" w:name="_Toc119246840"/>
      <w:bookmarkStart w:id="27" w:name="_Toc152799478"/>
      <w:r w:rsidRPr="00B34FC3">
        <w:rPr>
          <w:b/>
          <w:sz w:val="28"/>
          <w:szCs w:val="24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26"/>
      <w:bookmarkEnd w:id="27"/>
    </w:p>
    <w:p w14:paraId="7FE1EF02" w14:textId="77777777" w:rsidR="00F04A68" w:rsidRDefault="00163B07">
      <w:pPr>
        <w:pStyle w:val="2"/>
        <w:numPr>
          <w:ilvl w:val="1"/>
          <w:numId w:val="2"/>
        </w:numPr>
        <w:spacing w:line="360" w:lineRule="auto"/>
        <w:ind w:firstLine="709"/>
        <w:jc w:val="both"/>
        <w:rPr>
          <w:bCs/>
          <w:szCs w:val="28"/>
        </w:rPr>
      </w:pPr>
      <w:bookmarkStart w:id="28" w:name="_Toc119246841"/>
      <w:bookmarkStart w:id="29" w:name="_Toc152799479"/>
      <w:r>
        <w:rPr>
          <w:bCs/>
          <w:szCs w:val="28"/>
        </w:rPr>
        <w:t>5.1. Содержание дисциплины</w:t>
      </w:r>
      <w:bookmarkEnd w:id="28"/>
      <w:bookmarkEnd w:id="29"/>
    </w:p>
    <w:p w14:paraId="199B1691" w14:textId="77777777" w:rsidR="00F04A68" w:rsidRDefault="00163B07" w:rsidP="00B34FC3">
      <w:pPr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Тема 1. Теоретические основы оценки эффективности и результативности деятельности органов государственного и муниципального управления </w:t>
      </w:r>
    </w:p>
    <w:p w14:paraId="6DBD6F72" w14:textId="77777777" w:rsidR="00F04A68" w:rsidRDefault="00163B07" w:rsidP="00485C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Современные концепции и теории управления эффективностью и результативностью в государственном управлении. Установленные методики оценки. Анализ оценки деятельности органов государственного и муниципального управления. Виды оценивания. Аналитическое обеспечение оценивания. Классификация показателей оценивания. Интегральные показатели оценки эффективности государственного управления. Инструменты оценивания. Применение информационных технологий в государственном управлении. Требования к показателям эффективности и результативности деятельности органов государственного и муниципального управления. Международный опыт оценки показателей результативности и эффективности деятельности органов </w:t>
      </w:r>
      <w:r>
        <w:rPr>
          <w:sz w:val="28"/>
          <w:szCs w:val="28"/>
        </w:rPr>
        <w:lastRenderedPageBreak/>
        <w:t>государственного и муниципального управления, возможность применения метода сравнительного анализа. Зарубежная система оценки показателей результативности и эффективности деятельности органов государственного и муниципального управления. Сравнительный анализ отечественного и международного опыта разработки систем оценки показателей результативности и эффективности деятельности органов государственного и муниципального управления.</w:t>
      </w:r>
    </w:p>
    <w:p w14:paraId="17696027" w14:textId="77777777" w:rsidR="00F04A68" w:rsidRDefault="00163B07" w:rsidP="00B34FC3">
      <w:pPr>
        <w:ind w:firstLine="709"/>
        <w:jc w:val="both"/>
        <w:rPr>
          <w:b/>
          <w:sz w:val="28"/>
        </w:rPr>
      </w:pPr>
      <w:r>
        <w:rPr>
          <w:b/>
          <w:sz w:val="28"/>
        </w:rPr>
        <w:t xml:space="preserve">Тема 2. </w:t>
      </w:r>
      <w:r>
        <w:rPr>
          <w:b/>
          <w:sz w:val="28"/>
          <w:szCs w:val="28"/>
        </w:rPr>
        <w:t>Методическое обеспечение оценки эффективности и результативности деятельности органов государственного и муниципального управления</w:t>
      </w:r>
    </w:p>
    <w:p w14:paraId="409A75D6" w14:textId="77777777" w:rsidR="00F04A68" w:rsidRDefault="00163B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Концептуальные подходы к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Федерации. Методика оценки показателей эффективности и результативности деятельности органов государственного и муниципального управления. Анализ результатов оценки показателей эффективности и результативности деятельности органов государственного и муниципального управления.</w:t>
      </w:r>
    </w:p>
    <w:p w14:paraId="00A75907" w14:textId="77777777" w:rsidR="00F04A68" w:rsidRDefault="00163B07" w:rsidP="00B34FC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3. Методическое обеспечение оценки результативности и эффективности профессиональной деятельности государственных гражданских служащих </w:t>
      </w:r>
    </w:p>
    <w:p w14:paraId="2F0F238E" w14:textId="77777777" w:rsidR="00F04A68" w:rsidRDefault="00163B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результативностью профессиональной служебной деятельности на основании концепции «управление по результатам» (</w:t>
      </w:r>
      <w:r>
        <w:rPr>
          <w:sz w:val="28"/>
          <w:szCs w:val="28"/>
          <w:lang w:val="en-US"/>
        </w:rPr>
        <w:t>MBO</w:t>
      </w:r>
      <w:r>
        <w:rPr>
          <w:sz w:val="28"/>
          <w:szCs w:val="28"/>
        </w:rPr>
        <w:t xml:space="preserve">). Оценка эффективности и результативности государственных гражданских служащих, осуществляемая руководителем. Проверка корректности постановки показателей эффективности и результативности профессиональной служебной деятельности государственных гражданских служащих. Карта итогов оценки профессиональной служебной деятельности гражданских государственных служащих в автоматизированной системе. Рекомендации по принятию кадровых решений по результатам итоговой оценки эффективности и результативности профессиональной служебной деятельности государственных гражданских служащих. Подготовка к проведению оценки. Разработка дорожной карты с </w:t>
      </w:r>
      <w:r>
        <w:rPr>
          <w:sz w:val="28"/>
          <w:szCs w:val="28"/>
        </w:rPr>
        <w:lastRenderedPageBreak/>
        <w:t>учетом планов подразделений. Актуализация дорожной карты и планов подразделений с учетом изменений шкалы оценки.  Методы и инструментальные средства оценки проектного управления. Управление стимулированием участников проектов в целях повышения эффективности и результативности деятельности органов власти.</w:t>
      </w:r>
    </w:p>
    <w:p w14:paraId="72D3D966" w14:textId="77777777" w:rsidR="00F04A68" w:rsidRDefault="00163B07" w:rsidP="00B34FC3">
      <w:pPr>
        <w:ind w:firstLine="709"/>
        <w:jc w:val="both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</w:rPr>
        <w:t>Тема 4. Методическое обеспечение оценки эффективности и результативности деятельности контрольных (надзорных) органов</w:t>
      </w:r>
    </w:p>
    <w:p w14:paraId="44480917" w14:textId="77777777" w:rsidR="00F04A68" w:rsidRDefault="00163B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Функции и полномочия контрольных (надзорных) органов</w:t>
      </w:r>
      <w:r>
        <w:rPr>
          <w:bCs/>
          <w:sz w:val="28"/>
          <w:szCs w:val="28"/>
          <w:shd w:val="clear" w:color="auto" w:fill="FFFFFF"/>
        </w:rPr>
        <w:t xml:space="preserve"> в Российской Федерации</w:t>
      </w:r>
      <w:r>
        <w:rPr>
          <w:sz w:val="28"/>
          <w:szCs w:val="28"/>
          <w:shd w:val="clear" w:color="auto" w:fill="FFFFFF"/>
        </w:rPr>
        <w:t>. Система оценки результативности и эффективности деятельности контрольных (надзорных) органов.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Базовая модель определения показателей результативности и эффективности деятельности контрольных (надзорных) органов. </w:t>
      </w:r>
      <w:r>
        <w:rPr>
          <w:sz w:val="28"/>
          <w:szCs w:val="28"/>
        </w:rPr>
        <w:t>Этапы разработки и внедрения системы оценки</w:t>
      </w:r>
      <w:r>
        <w:rPr>
          <w:szCs w:val="28"/>
        </w:rPr>
        <w:t xml:space="preserve">. </w:t>
      </w:r>
      <w:r>
        <w:rPr>
          <w:sz w:val="28"/>
          <w:szCs w:val="28"/>
          <w:shd w:val="clear" w:color="auto" w:fill="FFFFFF"/>
        </w:rPr>
        <w:t>Разграничение ключевых и индикативных показателей оценки эффективности и результативности.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Методика оценки эффективности и результативности деятельности контрольных (надзорных) органов. Практические аспекты внедрения методики оценки эффективности и результативности в органах, реализующих контрольные (надзорные) полномочия. </w:t>
      </w:r>
      <w:bookmarkStart w:id="30" w:name="_Toc326701978"/>
      <w:bookmarkStart w:id="31" w:name="_Toc530416283"/>
      <w:bookmarkStart w:id="32" w:name="_Toc91787488"/>
    </w:p>
    <w:p w14:paraId="1A91904C" w14:textId="77777777" w:rsidR="00F04A68" w:rsidRDefault="00F04A68">
      <w:pPr>
        <w:spacing w:line="360" w:lineRule="auto"/>
        <w:ind w:firstLine="709"/>
        <w:jc w:val="both"/>
        <w:rPr>
          <w:szCs w:val="28"/>
        </w:rPr>
      </w:pPr>
    </w:p>
    <w:p w14:paraId="5D597E63" w14:textId="77777777" w:rsidR="00F04A68" w:rsidRDefault="00163B07">
      <w:pPr>
        <w:pStyle w:val="2"/>
        <w:numPr>
          <w:ilvl w:val="1"/>
          <w:numId w:val="2"/>
        </w:numPr>
        <w:ind w:firstLine="709"/>
        <w:jc w:val="both"/>
        <w:rPr>
          <w:szCs w:val="28"/>
        </w:rPr>
      </w:pPr>
      <w:bookmarkStart w:id="33" w:name="_Toc119246842"/>
      <w:bookmarkStart w:id="34" w:name="_Toc152799480"/>
      <w:r>
        <w:rPr>
          <w:bCs/>
          <w:szCs w:val="28"/>
        </w:rPr>
        <w:t xml:space="preserve">5.2. </w:t>
      </w:r>
      <w:bookmarkEnd w:id="30"/>
      <w:r>
        <w:rPr>
          <w:szCs w:val="28"/>
        </w:rPr>
        <w:t>Учебно-тематический план</w:t>
      </w:r>
      <w:bookmarkEnd w:id="31"/>
      <w:bookmarkEnd w:id="32"/>
      <w:bookmarkEnd w:id="33"/>
      <w:bookmarkEnd w:id="34"/>
    </w:p>
    <w:p w14:paraId="4D528071" w14:textId="635B5871" w:rsidR="00F04A68" w:rsidRDefault="00F04A68">
      <w:pPr>
        <w:jc w:val="center"/>
        <w:rPr>
          <w:sz w:val="22"/>
          <w:szCs w:val="28"/>
        </w:rPr>
      </w:pPr>
    </w:p>
    <w:tbl>
      <w:tblPr>
        <w:tblStyle w:val="aff7"/>
        <w:tblW w:w="5596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565"/>
        <w:gridCol w:w="3215"/>
        <w:gridCol w:w="1040"/>
        <w:gridCol w:w="993"/>
        <w:gridCol w:w="850"/>
        <w:gridCol w:w="1276"/>
        <w:gridCol w:w="992"/>
        <w:gridCol w:w="1844"/>
      </w:tblGrid>
      <w:tr w:rsidR="00F04A68" w:rsidRPr="008A2E3A" w14:paraId="7839EA52" w14:textId="77777777" w:rsidTr="00B60680">
        <w:trPr>
          <w:trHeight w:val="60"/>
        </w:trPr>
        <w:tc>
          <w:tcPr>
            <w:tcW w:w="565" w:type="dxa"/>
            <w:vMerge w:val="restart"/>
          </w:tcPr>
          <w:p w14:paraId="71165F24" w14:textId="77777777" w:rsidR="00F04A68" w:rsidRPr="008A2E3A" w:rsidRDefault="00163B07">
            <w:pPr>
              <w:spacing w:line="18" w:lineRule="atLeast"/>
              <w:jc w:val="center"/>
              <w:rPr>
                <w:b/>
                <w:bCs/>
              </w:rPr>
            </w:pPr>
            <w:r w:rsidRPr="008A2E3A">
              <w:rPr>
                <w:b/>
                <w:bCs/>
              </w:rPr>
              <w:t>№ п/п</w:t>
            </w:r>
          </w:p>
        </w:tc>
        <w:tc>
          <w:tcPr>
            <w:tcW w:w="3215" w:type="dxa"/>
            <w:vMerge w:val="restart"/>
          </w:tcPr>
          <w:p w14:paraId="024CDE18" w14:textId="77777777" w:rsidR="00F04A68" w:rsidRPr="008A2E3A" w:rsidRDefault="00163B07">
            <w:pPr>
              <w:spacing w:line="18" w:lineRule="atLeast"/>
              <w:jc w:val="center"/>
              <w:rPr>
                <w:b/>
                <w:bCs/>
              </w:rPr>
            </w:pPr>
            <w:r w:rsidRPr="008A2E3A">
              <w:rPr>
                <w:b/>
                <w:bCs/>
              </w:rPr>
              <w:t>Наименование темы (раздела) дисциплины</w:t>
            </w:r>
          </w:p>
        </w:tc>
        <w:tc>
          <w:tcPr>
            <w:tcW w:w="5151" w:type="dxa"/>
            <w:gridSpan w:val="5"/>
          </w:tcPr>
          <w:p w14:paraId="59F0F57D" w14:textId="77777777" w:rsidR="00F04A68" w:rsidRPr="008A2E3A" w:rsidRDefault="00163B07">
            <w:pPr>
              <w:spacing w:line="18" w:lineRule="atLeast"/>
              <w:jc w:val="center"/>
              <w:rPr>
                <w:b/>
                <w:bCs/>
              </w:rPr>
            </w:pPr>
            <w:r w:rsidRPr="008A2E3A">
              <w:rPr>
                <w:b/>
                <w:bCs/>
              </w:rPr>
              <w:t>Трудоемкость в часах</w:t>
            </w:r>
          </w:p>
        </w:tc>
        <w:tc>
          <w:tcPr>
            <w:tcW w:w="1844" w:type="dxa"/>
            <w:vMerge w:val="restart"/>
          </w:tcPr>
          <w:p w14:paraId="0C06B427" w14:textId="77777777" w:rsidR="00F04A68" w:rsidRPr="008A2E3A" w:rsidRDefault="00163B07">
            <w:pPr>
              <w:spacing w:line="18" w:lineRule="atLeast"/>
              <w:jc w:val="center"/>
              <w:rPr>
                <w:b/>
                <w:bCs/>
              </w:rPr>
            </w:pPr>
            <w:r w:rsidRPr="008A2E3A">
              <w:rPr>
                <w:b/>
                <w:bCs/>
              </w:rPr>
              <w:t>Формы текущего контроля успеваемости</w:t>
            </w:r>
          </w:p>
        </w:tc>
      </w:tr>
      <w:tr w:rsidR="00F04A68" w:rsidRPr="008A2E3A" w14:paraId="54D06E87" w14:textId="77777777" w:rsidTr="00B60680">
        <w:trPr>
          <w:trHeight w:val="60"/>
        </w:trPr>
        <w:tc>
          <w:tcPr>
            <w:tcW w:w="565" w:type="dxa"/>
            <w:vMerge/>
          </w:tcPr>
          <w:p w14:paraId="60DF47CB" w14:textId="77777777" w:rsidR="00F04A68" w:rsidRPr="008A2E3A" w:rsidRDefault="00F04A68">
            <w:pPr>
              <w:spacing w:line="18" w:lineRule="atLeast"/>
              <w:jc w:val="center"/>
              <w:rPr>
                <w:b/>
                <w:bCs/>
              </w:rPr>
            </w:pPr>
          </w:p>
        </w:tc>
        <w:tc>
          <w:tcPr>
            <w:tcW w:w="3215" w:type="dxa"/>
            <w:vMerge/>
          </w:tcPr>
          <w:p w14:paraId="70D22843" w14:textId="77777777" w:rsidR="00F04A68" w:rsidRPr="008A2E3A" w:rsidRDefault="00F04A68">
            <w:pPr>
              <w:spacing w:line="18" w:lineRule="atLeast"/>
              <w:jc w:val="center"/>
              <w:rPr>
                <w:b/>
                <w:bCs/>
              </w:rPr>
            </w:pPr>
          </w:p>
        </w:tc>
        <w:tc>
          <w:tcPr>
            <w:tcW w:w="1040" w:type="dxa"/>
            <w:vMerge w:val="restart"/>
          </w:tcPr>
          <w:p w14:paraId="495F734C" w14:textId="77777777" w:rsidR="00F04A68" w:rsidRPr="008A2E3A" w:rsidRDefault="00163B07">
            <w:pPr>
              <w:spacing w:line="18" w:lineRule="atLeast"/>
              <w:jc w:val="center"/>
              <w:rPr>
                <w:b/>
                <w:bCs/>
              </w:rPr>
            </w:pPr>
            <w:r w:rsidRPr="008A2E3A">
              <w:rPr>
                <w:b/>
                <w:bCs/>
              </w:rPr>
              <w:t>Всего</w:t>
            </w:r>
          </w:p>
        </w:tc>
        <w:tc>
          <w:tcPr>
            <w:tcW w:w="3119" w:type="dxa"/>
            <w:gridSpan w:val="3"/>
          </w:tcPr>
          <w:p w14:paraId="6DD7063F" w14:textId="2504537B" w:rsidR="00F04A68" w:rsidRPr="008A2E3A" w:rsidRDefault="00B34FC3">
            <w:pPr>
              <w:spacing w:line="18" w:lineRule="atLeast"/>
              <w:jc w:val="center"/>
              <w:rPr>
                <w:b/>
                <w:bCs/>
              </w:rPr>
            </w:pPr>
            <w:r>
              <w:rPr>
                <w:b/>
              </w:rPr>
              <w:t>Контактная работ</w:t>
            </w:r>
            <w:r w:rsidRPr="00C94208">
              <w:rPr>
                <w:b/>
              </w:rPr>
              <w:t>а*</w:t>
            </w:r>
            <w:r>
              <w:rPr>
                <w:b/>
              </w:rPr>
              <w:t xml:space="preserve"> - Аудиторная работа</w:t>
            </w:r>
          </w:p>
        </w:tc>
        <w:tc>
          <w:tcPr>
            <w:tcW w:w="992" w:type="dxa"/>
            <w:vMerge w:val="restart"/>
            <w:textDirection w:val="btLr"/>
          </w:tcPr>
          <w:p w14:paraId="6D177E58" w14:textId="77777777" w:rsidR="00F04A68" w:rsidRPr="008A2E3A" w:rsidRDefault="00163B07">
            <w:pPr>
              <w:spacing w:line="18" w:lineRule="atLeast"/>
              <w:ind w:left="113" w:right="113"/>
              <w:jc w:val="center"/>
              <w:rPr>
                <w:b/>
                <w:bCs/>
              </w:rPr>
            </w:pPr>
            <w:r w:rsidRPr="008A2E3A">
              <w:rPr>
                <w:b/>
                <w:bCs/>
              </w:rPr>
              <w:t>Самостоятельная работа</w:t>
            </w:r>
          </w:p>
        </w:tc>
        <w:tc>
          <w:tcPr>
            <w:tcW w:w="1844" w:type="dxa"/>
            <w:vMerge/>
          </w:tcPr>
          <w:p w14:paraId="3956DFB1" w14:textId="77777777" w:rsidR="00F04A68" w:rsidRPr="008A2E3A" w:rsidRDefault="00F04A68">
            <w:pPr>
              <w:spacing w:line="18" w:lineRule="atLeast"/>
              <w:jc w:val="center"/>
            </w:pPr>
          </w:p>
        </w:tc>
      </w:tr>
      <w:tr w:rsidR="00B60680" w:rsidRPr="008A2E3A" w14:paraId="33A88FD0" w14:textId="77777777" w:rsidTr="00B60680">
        <w:trPr>
          <w:cantSplit/>
          <w:trHeight w:val="1318"/>
        </w:trPr>
        <w:tc>
          <w:tcPr>
            <w:tcW w:w="565" w:type="dxa"/>
            <w:vMerge/>
          </w:tcPr>
          <w:p w14:paraId="5B2D1A17" w14:textId="77777777" w:rsidR="00B60680" w:rsidRPr="008A2E3A" w:rsidRDefault="00B60680" w:rsidP="00B60680">
            <w:pPr>
              <w:spacing w:line="18" w:lineRule="atLeast"/>
              <w:jc w:val="center"/>
            </w:pPr>
          </w:p>
        </w:tc>
        <w:tc>
          <w:tcPr>
            <w:tcW w:w="3215" w:type="dxa"/>
            <w:vMerge/>
          </w:tcPr>
          <w:p w14:paraId="6C4ED785" w14:textId="77777777" w:rsidR="00B60680" w:rsidRPr="008A2E3A" w:rsidRDefault="00B60680" w:rsidP="00B60680">
            <w:pPr>
              <w:spacing w:line="18" w:lineRule="atLeast"/>
              <w:jc w:val="center"/>
            </w:pPr>
          </w:p>
        </w:tc>
        <w:tc>
          <w:tcPr>
            <w:tcW w:w="1040" w:type="dxa"/>
            <w:vMerge/>
          </w:tcPr>
          <w:p w14:paraId="27AEEA20" w14:textId="77777777" w:rsidR="00B60680" w:rsidRPr="008A2E3A" w:rsidRDefault="00B60680" w:rsidP="00B60680">
            <w:pPr>
              <w:spacing w:line="18" w:lineRule="atLeast"/>
              <w:jc w:val="center"/>
            </w:pPr>
          </w:p>
        </w:tc>
        <w:tc>
          <w:tcPr>
            <w:tcW w:w="993" w:type="dxa"/>
            <w:textDirection w:val="btLr"/>
          </w:tcPr>
          <w:p w14:paraId="7C589B2C" w14:textId="443E60EB" w:rsidR="00B60680" w:rsidRPr="008A2E3A" w:rsidRDefault="00B60680" w:rsidP="00B60680">
            <w:pPr>
              <w:spacing w:line="0" w:lineRule="atLeast"/>
              <w:ind w:left="113" w:right="113"/>
              <w:jc w:val="center"/>
            </w:pPr>
            <w:r w:rsidRPr="005532E3">
              <w:t xml:space="preserve">Общая, в </w:t>
            </w:r>
            <w:proofErr w:type="spellStart"/>
            <w:r w:rsidRPr="005532E3">
              <w:t>т.ч</w:t>
            </w:r>
            <w:proofErr w:type="spellEnd"/>
            <w:r w:rsidRPr="005532E3">
              <w:t>.:</w:t>
            </w:r>
          </w:p>
        </w:tc>
        <w:tc>
          <w:tcPr>
            <w:tcW w:w="850" w:type="dxa"/>
            <w:textDirection w:val="btLr"/>
          </w:tcPr>
          <w:p w14:paraId="6E45E71C" w14:textId="77777777" w:rsidR="00B60680" w:rsidRPr="008A2E3A" w:rsidRDefault="00B60680" w:rsidP="00B60680">
            <w:pPr>
              <w:spacing w:line="0" w:lineRule="atLeast"/>
              <w:ind w:left="113" w:right="113"/>
              <w:jc w:val="center"/>
            </w:pPr>
            <w:r w:rsidRPr="008A2E3A">
              <w:rPr>
                <w:rFonts w:eastAsiaTheme="minorHAnsi"/>
                <w:lang w:eastAsia="en-US"/>
              </w:rPr>
              <w:t>Лекции</w:t>
            </w:r>
          </w:p>
        </w:tc>
        <w:tc>
          <w:tcPr>
            <w:tcW w:w="1276" w:type="dxa"/>
            <w:textDirection w:val="btLr"/>
          </w:tcPr>
          <w:p w14:paraId="0AC00E64" w14:textId="2E308946" w:rsidR="00B60680" w:rsidRPr="008A2E3A" w:rsidRDefault="00B60680" w:rsidP="00B60680">
            <w:pPr>
              <w:spacing w:line="0" w:lineRule="atLeast"/>
              <w:ind w:left="113" w:right="113"/>
              <w:jc w:val="center"/>
            </w:pPr>
            <w:r w:rsidRPr="003A5FB9">
              <w:rPr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992" w:type="dxa"/>
            <w:vMerge/>
          </w:tcPr>
          <w:p w14:paraId="04F4D77E" w14:textId="77777777" w:rsidR="00B60680" w:rsidRPr="008A2E3A" w:rsidRDefault="00B60680" w:rsidP="00B60680">
            <w:pPr>
              <w:spacing w:line="18" w:lineRule="atLeast"/>
              <w:jc w:val="center"/>
            </w:pPr>
          </w:p>
        </w:tc>
        <w:tc>
          <w:tcPr>
            <w:tcW w:w="1844" w:type="dxa"/>
            <w:vMerge/>
          </w:tcPr>
          <w:p w14:paraId="3FFBA2FD" w14:textId="77777777" w:rsidR="00B60680" w:rsidRPr="008A2E3A" w:rsidRDefault="00B60680" w:rsidP="00B60680">
            <w:pPr>
              <w:spacing w:line="18" w:lineRule="atLeast"/>
              <w:jc w:val="center"/>
            </w:pPr>
          </w:p>
        </w:tc>
      </w:tr>
      <w:tr w:rsidR="00F04A68" w:rsidRPr="008A2E3A" w14:paraId="093A9373" w14:textId="77777777" w:rsidTr="00B60680">
        <w:trPr>
          <w:trHeight w:val="20"/>
        </w:trPr>
        <w:tc>
          <w:tcPr>
            <w:tcW w:w="565" w:type="dxa"/>
          </w:tcPr>
          <w:p w14:paraId="64A1F879" w14:textId="77777777" w:rsidR="00F04A68" w:rsidRPr="008A2E3A" w:rsidRDefault="00163B07">
            <w:pPr>
              <w:spacing w:line="18" w:lineRule="atLeast"/>
            </w:pPr>
            <w:r w:rsidRPr="008A2E3A">
              <w:t>1.</w:t>
            </w:r>
          </w:p>
        </w:tc>
        <w:tc>
          <w:tcPr>
            <w:tcW w:w="3215" w:type="dxa"/>
          </w:tcPr>
          <w:p w14:paraId="34C638F6" w14:textId="77777777" w:rsidR="00F04A68" w:rsidRPr="008A2E3A" w:rsidRDefault="00163B07">
            <w:pPr>
              <w:spacing w:line="18" w:lineRule="atLeast"/>
            </w:pPr>
            <w:r w:rsidRPr="008A2E3A">
              <w:t>Тема 1. Теоретические основы оценки эффективности и результативности деятельности органов государственного и муниципального управления</w:t>
            </w:r>
          </w:p>
        </w:tc>
        <w:tc>
          <w:tcPr>
            <w:tcW w:w="1040" w:type="dxa"/>
          </w:tcPr>
          <w:p w14:paraId="33840AA3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27</w:t>
            </w:r>
          </w:p>
        </w:tc>
        <w:tc>
          <w:tcPr>
            <w:tcW w:w="993" w:type="dxa"/>
          </w:tcPr>
          <w:p w14:paraId="6B98DDD0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6</w:t>
            </w:r>
          </w:p>
        </w:tc>
        <w:tc>
          <w:tcPr>
            <w:tcW w:w="850" w:type="dxa"/>
          </w:tcPr>
          <w:p w14:paraId="62826328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2</w:t>
            </w:r>
          </w:p>
        </w:tc>
        <w:tc>
          <w:tcPr>
            <w:tcW w:w="1276" w:type="dxa"/>
          </w:tcPr>
          <w:p w14:paraId="3F22D344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4</w:t>
            </w:r>
          </w:p>
        </w:tc>
        <w:tc>
          <w:tcPr>
            <w:tcW w:w="992" w:type="dxa"/>
          </w:tcPr>
          <w:p w14:paraId="360FBA76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21</w:t>
            </w:r>
          </w:p>
        </w:tc>
        <w:tc>
          <w:tcPr>
            <w:tcW w:w="1844" w:type="dxa"/>
          </w:tcPr>
          <w:p w14:paraId="147103C8" w14:textId="77777777" w:rsidR="00F04A68" w:rsidRPr="008A2E3A" w:rsidRDefault="00163B07">
            <w:pPr>
              <w:spacing w:line="18" w:lineRule="atLeast"/>
            </w:pPr>
            <w:r w:rsidRPr="008A2E3A">
              <w:t>Опрос, решение тестовых заданий,</w:t>
            </w:r>
          </w:p>
          <w:p w14:paraId="4EAACB00" w14:textId="77777777" w:rsidR="00F04A68" w:rsidRPr="008A2E3A" w:rsidRDefault="00163B07">
            <w:pPr>
              <w:spacing w:line="18" w:lineRule="atLeast"/>
            </w:pPr>
            <w:r w:rsidRPr="008A2E3A">
              <w:t>терминологический диктант</w:t>
            </w:r>
          </w:p>
        </w:tc>
      </w:tr>
      <w:tr w:rsidR="00F04A68" w:rsidRPr="008A2E3A" w14:paraId="7CC6F2CB" w14:textId="77777777" w:rsidTr="00B60680">
        <w:trPr>
          <w:trHeight w:val="20"/>
        </w:trPr>
        <w:tc>
          <w:tcPr>
            <w:tcW w:w="565" w:type="dxa"/>
          </w:tcPr>
          <w:p w14:paraId="27374B17" w14:textId="77777777" w:rsidR="00F04A68" w:rsidRPr="008A2E3A" w:rsidRDefault="00163B07">
            <w:pPr>
              <w:spacing w:line="18" w:lineRule="atLeast"/>
            </w:pPr>
            <w:r w:rsidRPr="008A2E3A">
              <w:t>2.</w:t>
            </w:r>
          </w:p>
        </w:tc>
        <w:tc>
          <w:tcPr>
            <w:tcW w:w="3215" w:type="dxa"/>
          </w:tcPr>
          <w:p w14:paraId="0F48808F" w14:textId="77777777" w:rsidR="00F04A68" w:rsidRPr="008A2E3A" w:rsidRDefault="00163B07">
            <w:pPr>
              <w:spacing w:line="18" w:lineRule="atLeast"/>
            </w:pPr>
            <w:r w:rsidRPr="008A2E3A">
              <w:t xml:space="preserve">Тема 2. Методическое обеспечение оценки эффективности и результативности деятельности органов </w:t>
            </w:r>
            <w:r w:rsidRPr="008A2E3A">
              <w:lastRenderedPageBreak/>
              <w:t>государственного и муниципального управления</w:t>
            </w:r>
          </w:p>
        </w:tc>
        <w:tc>
          <w:tcPr>
            <w:tcW w:w="1040" w:type="dxa"/>
          </w:tcPr>
          <w:p w14:paraId="6B78A133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lastRenderedPageBreak/>
              <w:t>27</w:t>
            </w:r>
          </w:p>
        </w:tc>
        <w:tc>
          <w:tcPr>
            <w:tcW w:w="993" w:type="dxa"/>
          </w:tcPr>
          <w:p w14:paraId="0DCD04A9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6</w:t>
            </w:r>
          </w:p>
        </w:tc>
        <w:tc>
          <w:tcPr>
            <w:tcW w:w="850" w:type="dxa"/>
          </w:tcPr>
          <w:p w14:paraId="0D3886DD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2</w:t>
            </w:r>
          </w:p>
        </w:tc>
        <w:tc>
          <w:tcPr>
            <w:tcW w:w="1276" w:type="dxa"/>
          </w:tcPr>
          <w:p w14:paraId="4C9A79FE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4</w:t>
            </w:r>
          </w:p>
        </w:tc>
        <w:tc>
          <w:tcPr>
            <w:tcW w:w="992" w:type="dxa"/>
          </w:tcPr>
          <w:p w14:paraId="5D46D778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21</w:t>
            </w:r>
          </w:p>
        </w:tc>
        <w:tc>
          <w:tcPr>
            <w:tcW w:w="1844" w:type="dxa"/>
          </w:tcPr>
          <w:p w14:paraId="01C4FA67" w14:textId="77777777" w:rsidR="00F04A68" w:rsidRPr="008A2E3A" w:rsidRDefault="00163B07">
            <w:pPr>
              <w:spacing w:line="18" w:lineRule="atLeast"/>
            </w:pPr>
            <w:r w:rsidRPr="008A2E3A">
              <w:t>Опрос, выполнение ситуационных заданий</w:t>
            </w:r>
          </w:p>
        </w:tc>
      </w:tr>
      <w:tr w:rsidR="00F04A68" w:rsidRPr="008A2E3A" w14:paraId="49294FA7" w14:textId="77777777" w:rsidTr="00B60680">
        <w:trPr>
          <w:trHeight w:val="20"/>
        </w:trPr>
        <w:tc>
          <w:tcPr>
            <w:tcW w:w="565" w:type="dxa"/>
          </w:tcPr>
          <w:p w14:paraId="775D4A7C" w14:textId="77777777" w:rsidR="00F04A68" w:rsidRPr="008A2E3A" w:rsidRDefault="00163B07">
            <w:pPr>
              <w:spacing w:line="18" w:lineRule="atLeast"/>
            </w:pPr>
            <w:r w:rsidRPr="008A2E3A">
              <w:t xml:space="preserve">3. </w:t>
            </w:r>
          </w:p>
        </w:tc>
        <w:tc>
          <w:tcPr>
            <w:tcW w:w="3215" w:type="dxa"/>
          </w:tcPr>
          <w:p w14:paraId="50FF67D0" w14:textId="77777777" w:rsidR="00F04A68" w:rsidRPr="008A2E3A" w:rsidRDefault="00163B07">
            <w:pPr>
              <w:spacing w:line="18" w:lineRule="atLeast"/>
            </w:pPr>
            <w:r w:rsidRPr="008A2E3A">
              <w:t>Тема 3. Методическое обеспечение оценки результативности и эффективности профессиональной деятельности государственных гражданских служащих</w:t>
            </w:r>
          </w:p>
        </w:tc>
        <w:tc>
          <w:tcPr>
            <w:tcW w:w="1040" w:type="dxa"/>
          </w:tcPr>
          <w:p w14:paraId="713E7EA3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27</w:t>
            </w:r>
          </w:p>
        </w:tc>
        <w:tc>
          <w:tcPr>
            <w:tcW w:w="993" w:type="dxa"/>
          </w:tcPr>
          <w:p w14:paraId="058D1886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6</w:t>
            </w:r>
          </w:p>
        </w:tc>
        <w:tc>
          <w:tcPr>
            <w:tcW w:w="850" w:type="dxa"/>
          </w:tcPr>
          <w:p w14:paraId="10F26FF9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2</w:t>
            </w:r>
          </w:p>
        </w:tc>
        <w:tc>
          <w:tcPr>
            <w:tcW w:w="1276" w:type="dxa"/>
          </w:tcPr>
          <w:p w14:paraId="3FBE6C23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4</w:t>
            </w:r>
          </w:p>
        </w:tc>
        <w:tc>
          <w:tcPr>
            <w:tcW w:w="992" w:type="dxa"/>
          </w:tcPr>
          <w:p w14:paraId="07475BE7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21</w:t>
            </w:r>
          </w:p>
        </w:tc>
        <w:tc>
          <w:tcPr>
            <w:tcW w:w="1844" w:type="dxa"/>
          </w:tcPr>
          <w:p w14:paraId="579D5095" w14:textId="77777777" w:rsidR="00F04A68" w:rsidRPr="008A2E3A" w:rsidRDefault="00163B07">
            <w:pPr>
              <w:spacing w:line="18" w:lineRule="atLeast"/>
            </w:pPr>
            <w:r w:rsidRPr="008A2E3A">
              <w:t>Опрос, выполнение ситуационных заданий, терминологический диктант</w:t>
            </w:r>
          </w:p>
        </w:tc>
      </w:tr>
      <w:tr w:rsidR="00F04A68" w:rsidRPr="008A2E3A" w14:paraId="4E55570A" w14:textId="77777777" w:rsidTr="00B60680">
        <w:trPr>
          <w:trHeight w:val="20"/>
        </w:trPr>
        <w:tc>
          <w:tcPr>
            <w:tcW w:w="565" w:type="dxa"/>
          </w:tcPr>
          <w:p w14:paraId="50E1863E" w14:textId="77777777" w:rsidR="00F04A68" w:rsidRPr="008A2E3A" w:rsidRDefault="00163B07">
            <w:pPr>
              <w:spacing w:line="18" w:lineRule="atLeast"/>
            </w:pPr>
            <w:r w:rsidRPr="008A2E3A">
              <w:t>4.</w:t>
            </w:r>
          </w:p>
        </w:tc>
        <w:tc>
          <w:tcPr>
            <w:tcW w:w="3215" w:type="dxa"/>
          </w:tcPr>
          <w:p w14:paraId="76E7EAC9" w14:textId="77777777" w:rsidR="00F04A68" w:rsidRPr="008A2E3A" w:rsidRDefault="00163B07">
            <w:pPr>
              <w:spacing w:line="18" w:lineRule="atLeast"/>
            </w:pPr>
            <w:r w:rsidRPr="008A2E3A">
              <w:t>Тема 4. Методическое обеспечение оценки эффективности и результативности деятельности контрольных (надзорных) органов</w:t>
            </w:r>
          </w:p>
        </w:tc>
        <w:tc>
          <w:tcPr>
            <w:tcW w:w="1040" w:type="dxa"/>
          </w:tcPr>
          <w:p w14:paraId="3A27214C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27</w:t>
            </w:r>
          </w:p>
        </w:tc>
        <w:tc>
          <w:tcPr>
            <w:tcW w:w="993" w:type="dxa"/>
          </w:tcPr>
          <w:p w14:paraId="0A353941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6</w:t>
            </w:r>
          </w:p>
        </w:tc>
        <w:tc>
          <w:tcPr>
            <w:tcW w:w="850" w:type="dxa"/>
          </w:tcPr>
          <w:p w14:paraId="36E22185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2</w:t>
            </w:r>
          </w:p>
        </w:tc>
        <w:tc>
          <w:tcPr>
            <w:tcW w:w="1276" w:type="dxa"/>
          </w:tcPr>
          <w:p w14:paraId="1C2CB9EB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4</w:t>
            </w:r>
          </w:p>
        </w:tc>
        <w:tc>
          <w:tcPr>
            <w:tcW w:w="992" w:type="dxa"/>
          </w:tcPr>
          <w:p w14:paraId="7AE53499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21</w:t>
            </w:r>
          </w:p>
        </w:tc>
        <w:tc>
          <w:tcPr>
            <w:tcW w:w="1844" w:type="dxa"/>
          </w:tcPr>
          <w:p w14:paraId="461FD5AE" w14:textId="77777777" w:rsidR="00F04A68" w:rsidRPr="008A2E3A" w:rsidRDefault="00163B07">
            <w:pPr>
              <w:spacing w:line="18" w:lineRule="atLeast"/>
            </w:pPr>
            <w:r w:rsidRPr="008A2E3A">
              <w:t>Опрос, решение задач и тестовых заданий</w:t>
            </w:r>
          </w:p>
        </w:tc>
      </w:tr>
      <w:tr w:rsidR="00F04A68" w:rsidRPr="008A2E3A" w14:paraId="7185D5DF" w14:textId="77777777" w:rsidTr="00B60680">
        <w:trPr>
          <w:trHeight w:val="20"/>
        </w:trPr>
        <w:tc>
          <w:tcPr>
            <w:tcW w:w="565" w:type="dxa"/>
          </w:tcPr>
          <w:p w14:paraId="3AF90AE0" w14:textId="77777777" w:rsidR="00F04A68" w:rsidRPr="008A2E3A" w:rsidRDefault="00F04A68">
            <w:pPr>
              <w:spacing w:line="18" w:lineRule="atLeast"/>
              <w:jc w:val="center"/>
              <w:rPr>
                <w:b/>
                <w:bCs/>
              </w:rPr>
            </w:pPr>
          </w:p>
        </w:tc>
        <w:tc>
          <w:tcPr>
            <w:tcW w:w="3215" w:type="dxa"/>
          </w:tcPr>
          <w:p w14:paraId="7F2310F5" w14:textId="77777777" w:rsidR="00F04A68" w:rsidRPr="008A2E3A" w:rsidRDefault="00163B07">
            <w:pPr>
              <w:spacing w:line="18" w:lineRule="atLeast"/>
              <w:rPr>
                <w:b/>
                <w:bCs/>
              </w:rPr>
            </w:pPr>
            <w:r w:rsidRPr="008A2E3A">
              <w:rPr>
                <w:b/>
                <w:bCs/>
              </w:rPr>
              <w:t>В целом по дисциплине</w:t>
            </w:r>
          </w:p>
        </w:tc>
        <w:tc>
          <w:tcPr>
            <w:tcW w:w="1040" w:type="dxa"/>
          </w:tcPr>
          <w:p w14:paraId="7F4E822F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108</w:t>
            </w:r>
          </w:p>
        </w:tc>
        <w:tc>
          <w:tcPr>
            <w:tcW w:w="993" w:type="dxa"/>
          </w:tcPr>
          <w:p w14:paraId="01E53698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24</w:t>
            </w:r>
          </w:p>
        </w:tc>
        <w:tc>
          <w:tcPr>
            <w:tcW w:w="850" w:type="dxa"/>
          </w:tcPr>
          <w:p w14:paraId="516C1FE3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8</w:t>
            </w:r>
          </w:p>
        </w:tc>
        <w:tc>
          <w:tcPr>
            <w:tcW w:w="1276" w:type="dxa"/>
          </w:tcPr>
          <w:p w14:paraId="3C1029EC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16</w:t>
            </w:r>
          </w:p>
        </w:tc>
        <w:tc>
          <w:tcPr>
            <w:tcW w:w="992" w:type="dxa"/>
          </w:tcPr>
          <w:p w14:paraId="53252723" w14:textId="77777777" w:rsidR="00F04A68" w:rsidRPr="008A2E3A" w:rsidRDefault="00163B07">
            <w:pPr>
              <w:spacing w:line="18" w:lineRule="atLeast"/>
              <w:jc w:val="center"/>
            </w:pPr>
            <w:r w:rsidRPr="008A2E3A">
              <w:t>84</w:t>
            </w:r>
          </w:p>
        </w:tc>
        <w:tc>
          <w:tcPr>
            <w:tcW w:w="1844" w:type="dxa"/>
          </w:tcPr>
          <w:p w14:paraId="535B52D7" w14:textId="005DC44A" w:rsidR="00F04A68" w:rsidRPr="008A2E3A" w:rsidRDefault="00B60680">
            <w:pPr>
              <w:spacing w:line="18" w:lineRule="atLeast"/>
            </w:pPr>
            <w:r>
              <w:t xml:space="preserve">Согласно учебному плану: </w:t>
            </w:r>
            <w:r w:rsidR="00163B07" w:rsidRPr="008A2E3A">
              <w:t xml:space="preserve">Контрольная работа </w:t>
            </w:r>
          </w:p>
        </w:tc>
      </w:tr>
      <w:tr w:rsidR="00B34FC3" w:rsidRPr="008A2E3A" w14:paraId="7CFB5C81" w14:textId="77777777" w:rsidTr="00B60680">
        <w:trPr>
          <w:trHeight w:val="20"/>
        </w:trPr>
        <w:tc>
          <w:tcPr>
            <w:tcW w:w="565" w:type="dxa"/>
          </w:tcPr>
          <w:p w14:paraId="45E723C2" w14:textId="77777777" w:rsidR="00B34FC3" w:rsidRPr="008A2E3A" w:rsidRDefault="00B34FC3" w:rsidP="00B34FC3">
            <w:pPr>
              <w:spacing w:line="18" w:lineRule="atLeast"/>
              <w:jc w:val="center"/>
              <w:rPr>
                <w:b/>
                <w:bCs/>
              </w:rPr>
            </w:pPr>
          </w:p>
        </w:tc>
        <w:tc>
          <w:tcPr>
            <w:tcW w:w="3215" w:type="dxa"/>
          </w:tcPr>
          <w:p w14:paraId="4F539634" w14:textId="75D0AF31" w:rsidR="00B34FC3" w:rsidRPr="008A2E3A" w:rsidRDefault="00B34FC3" w:rsidP="00B34FC3">
            <w:pPr>
              <w:spacing w:line="18" w:lineRule="atLeast"/>
              <w:rPr>
                <w:b/>
                <w:bCs/>
              </w:rPr>
            </w:pPr>
            <w:r w:rsidRPr="00303B18">
              <w:t>Итого в %</w:t>
            </w:r>
          </w:p>
        </w:tc>
        <w:tc>
          <w:tcPr>
            <w:tcW w:w="1040" w:type="dxa"/>
          </w:tcPr>
          <w:p w14:paraId="54B622BB" w14:textId="61DDF471" w:rsidR="00B34FC3" w:rsidRPr="008A2E3A" w:rsidRDefault="00B34FC3" w:rsidP="00B34FC3">
            <w:pPr>
              <w:spacing w:line="18" w:lineRule="atLeast"/>
              <w:jc w:val="center"/>
            </w:pPr>
            <w:r w:rsidRPr="00303B18">
              <w:t>100</w:t>
            </w:r>
          </w:p>
        </w:tc>
        <w:tc>
          <w:tcPr>
            <w:tcW w:w="993" w:type="dxa"/>
          </w:tcPr>
          <w:p w14:paraId="6A5F319A" w14:textId="50D2ED9E" w:rsidR="00B34FC3" w:rsidRPr="008A2E3A" w:rsidRDefault="00B34FC3" w:rsidP="00B34FC3">
            <w:pPr>
              <w:spacing w:line="18" w:lineRule="atLeast"/>
              <w:jc w:val="center"/>
            </w:pPr>
            <w:r>
              <w:t>22</w:t>
            </w:r>
          </w:p>
        </w:tc>
        <w:tc>
          <w:tcPr>
            <w:tcW w:w="850" w:type="dxa"/>
          </w:tcPr>
          <w:p w14:paraId="60FEE0B2" w14:textId="0CE0FB28" w:rsidR="00B34FC3" w:rsidRPr="008A2E3A" w:rsidRDefault="00B60680" w:rsidP="00B34FC3">
            <w:pPr>
              <w:spacing w:line="18" w:lineRule="atLeast"/>
              <w:jc w:val="center"/>
            </w:pPr>
            <w:r>
              <w:t>33</w:t>
            </w:r>
          </w:p>
        </w:tc>
        <w:tc>
          <w:tcPr>
            <w:tcW w:w="1276" w:type="dxa"/>
          </w:tcPr>
          <w:p w14:paraId="2CFF0141" w14:textId="73B79735" w:rsidR="00B34FC3" w:rsidRPr="008A2E3A" w:rsidRDefault="00B60680" w:rsidP="00B34FC3">
            <w:pPr>
              <w:spacing w:line="18" w:lineRule="atLeast"/>
              <w:jc w:val="center"/>
            </w:pPr>
            <w:r>
              <w:t>67</w:t>
            </w:r>
          </w:p>
        </w:tc>
        <w:tc>
          <w:tcPr>
            <w:tcW w:w="992" w:type="dxa"/>
          </w:tcPr>
          <w:p w14:paraId="4DDFE65E" w14:textId="67F9AA4E" w:rsidR="00B34FC3" w:rsidRPr="008A2E3A" w:rsidRDefault="00B34FC3" w:rsidP="00B34FC3">
            <w:pPr>
              <w:spacing w:line="18" w:lineRule="atLeast"/>
              <w:jc w:val="center"/>
            </w:pPr>
            <w:r>
              <w:t>78</w:t>
            </w:r>
          </w:p>
        </w:tc>
        <w:tc>
          <w:tcPr>
            <w:tcW w:w="1844" w:type="dxa"/>
          </w:tcPr>
          <w:p w14:paraId="21957021" w14:textId="77777777" w:rsidR="00B34FC3" w:rsidRPr="008A2E3A" w:rsidRDefault="00B34FC3" w:rsidP="00B34FC3">
            <w:pPr>
              <w:spacing w:line="18" w:lineRule="atLeast"/>
            </w:pPr>
          </w:p>
        </w:tc>
      </w:tr>
    </w:tbl>
    <w:p w14:paraId="6739CA42" w14:textId="77777777" w:rsidR="00B34FC3" w:rsidRDefault="00B34FC3" w:rsidP="00B34FC3">
      <w:pPr>
        <w:jc w:val="both"/>
        <w:rPr>
          <w:highlight w:val="white"/>
        </w:rPr>
      </w:pPr>
      <w:r>
        <w:rPr>
          <w:highlight w:val="white"/>
        </w:rPr>
        <w:t>*объем контактной работы в очно-заочной/заочной формах обучения и индивидуальных учебных планах определяется соответствующими учебными планами. Темы, реализуемые в виде контактной работы, определяются преподавателем самостоятельно, исходя из уровня их сложности.</w:t>
      </w:r>
    </w:p>
    <w:p w14:paraId="366ACF10" w14:textId="77777777" w:rsidR="00F04A68" w:rsidRDefault="00F04A68">
      <w:pPr>
        <w:pStyle w:val="17"/>
        <w:tabs>
          <w:tab w:val="left" w:pos="7655"/>
        </w:tabs>
        <w:spacing w:line="360" w:lineRule="auto"/>
        <w:outlineLvl w:val="1"/>
        <w:rPr>
          <w:rFonts w:ascii="Times New Roman" w:hAnsi="Times New Roman"/>
          <w:b/>
          <w:iCs/>
          <w:sz w:val="28"/>
          <w:szCs w:val="28"/>
        </w:rPr>
      </w:pPr>
    </w:p>
    <w:p w14:paraId="3A9666D0" w14:textId="77777777" w:rsidR="00F04A68" w:rsidRDefault="00163B07" w:rsidP="00B34FC3">
      <w:pPr>
        <w:pStyle w:val="17"/>
        <w:tabs>
          <w:tab w:val="left" w:pos="7655"/>
        </w:tabs>
        <w:spacing w:line="360" w:lineRule="auto"/>
        <w:ind w:firstLine="709"/>
        <w:outlineLvl w:val="1"/>
        <w:rPr>
          <w:rFonts w:ascii="Times New Roman" w:hAnsi="Times New Roman"/>
          <w:b/>
          <w:iCs/>
          <w:sz w:val="28"/>
          <w:szCs w:val="28"/>
        </w:rPr>
      </w:pPr>
      <w:bookmarkStart w:id="35" w:name="_Toc119246843"/>
      <w:bookmarkStart w:id="36" w:name="_Toc152799481"/>
      <w:r>
        <w:rPr>
          <w:rFonts w:ascii="Times New Roman" w:hAnsi="Times New Roman"/>
          <w:b/>
          <w:iCs/>
          <w:sz w:val="28"/>
          <w:szCs w:val="28"/>
        </w:rPr>
        <w:t>5.3. Содержание семинаров и практических занятий</w:t>
      </w:r>
      <w:bookmarkEnd w:id="35"/>
      <w:bookmarkEnd w:id="36"/>
    </w:p>
    <w:tbl>
      <w:tblPr>
        <w:tblStyle w:val="aff7"/>
        <w:tblW w:w="10916" w:type="dxa"/>
        <w:tblInd w:w="-998" w:type="dxa"/>
        <w:tblLook w:val="04A0" w:firstRow="1" w:lastRow="0" w:firstColumn="1" w:lastColumn="0" w:noHBand="0" w:noVBand="1"/>
      </w:tblPr>
      <w:tblGrid>
        <w:gridCol w:w="2269"/>
        <w:gridCol w:w="6493"/>
        <w:gridCol w:w="2154"/>
      </w:tblGrid>
      <w:tr w:rsidR="00F04A68" w:rsidRPr="00B34FC3" w14:paraId="36642DBD" w14:textId="77777777" w:rsidTr="00B60680">
        <w:tc>
          <w:tcPr>
            <w:tcW w:w="2269" w:type="dxa"/>
          </w:tcPr>
          <w:p w14:paraId="36F316C6" w14:textId="77777777" w:rsidR="00F04A68" w:rsidRPr="00B34FC3" w:rsidRDefault="00163B07">
            <w:pPr>
              <w:widowControl w:val="0"/>
              <w:spacing w:line="216" w:lineRule="auto"/>
              <w:jc w:val="center"/>
            </w:pPr>
            <w:r w:rsidRPr="00B34FC3">
              <w:rPr>
                <w:b/>
              </w:rPr>
              <w:t>Наименование тем (разделов) дисциплины</w:t>
            </w:r>
          </w:p>
        </w:tc>
        <w:tc>
          <w:tcPr>
            <w:tcW w:w="6493" w:type="dxa"/>
          </w:tcPr>
          <w:p w14:paraId="26BD8246" w14:textId="77777777" w:rsidR="00F04A68" w:rsidRPr="00B34FC3" w:rsidRDefault="00163B07" w:rsidP="00B34FC3">
            <w:pPr>
              <w:widowControl w:val="0"/>
              <w:spacing w:line="216" w:lineRule="auto"/>
              <w:jc w:val="both"/>
            </w:pPr>
            <w:r w:rsidRPr="00B34FC3">
              <w:rPr>
                <w:b/>
              </w:rPr>
              <w:t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154" w:type="dxa"/>
          </w:tcPr>
          <w:p w14:paraId="4F3B70D3" w14:textId="77777777" w:rsidR="00F04A68" w:rsidRPr="00B34FC3" w:rsidRDefault="00163B07">
            <w:pPr>
              <w:widowControl w:val="0"/>
              <w:spacing w:line="216" w:lineRule="auto"/>
              <w:jc w:val="center"/>
            </w:pPr>
            <w:r w:rsidRPr="00B34FC3">
              <w:rPr>
                <w:b/>
              </w:rPr>
              <w:t>Формы проведения занятий</w:t>
            </w:r>
          </w:p>
        </w:tc>
      </w:tr>
      <w:tr w:rsidR="00F04A68" w:rsidRPr="00B34FC3" w14:paraId="42CF5C86" w14:textId="77777777" w:rsidTr="00B60680">
        <w:tc>
          <w:tcPr>
            <w:tcW w:w="2269" w:type="dxa"/>
          </w:tcPr>
          <w:p w14:paraId="3C3B7265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Тема 1.</w:t>
            </w:r>
          </w:p>
          <w:p w14:paraId="4FA05226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Теоретические основы оценки эффективности и результативности деятельности органов государственного и муниципального управления</w:t>
            </w:r>
          </w:p>
        </w:tc>
        <w:tc>
          <w:tcPr>
            <w:tcW w:w="6493" w:type="dxa"/>
          </w:tcPr>
          <w:p w14:paraId="547C6441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1. Правовые основы оценки эффективности и результативности деятельности органов государственного и муниципального управления.</w:t>
            </w:r>
          </w:p>
          <w:p w14:paraId="431EF365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2. Современные концепции управления эффективностью и результативностью государственного и муниципального управления.</w:t>
            </w:r>
          </w:p>
          <w:p w14:paraId="156C451B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3. Организационные подходы к оценке эффективности и результативности деятельности органов государственного и муниципального управления.</w:t>
            </w:r>
          </w:p>
          <w:p w14:paraId="75A3E75C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4. Аналитический инструментарий оценки деятельности органов государственного и муниципального управления.</w:t>
            </w:r>
          </w:p>
          <w:p w14:paraId="2BEFAA5C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5. Виды оценивания эффективности и результативности деятельности органов государственного и муниципального управления.</w:t>
            </w:r>
          </w:p>
          <w:p w14:paraId="246761AB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6. Классификация аналитического обеспечения оценивания деятельности органов государственного и муниципального управления.</w:t>
            </w:r>
          </w:p>
          <w:p w14:paraId="2D1A9339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7. Интегральные показатели оценки эффективности и результативности государственного и муниципального управления.</w:t>
            </w:r>
          </w:p>
          <w:p w14:paraId="6F8EAABA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 xml:space="preserve">8. Требования к показателям эффективности и </w:t>
            </w:r>
            <w:r w:rsidRPr="00B34FC3">
              <w:lastRenderedPageBreak/>
              <w:t>результативности деятельности органов государственного и муниципального управления.</w:t>
            </w:r>
          </w:p>
          <w:p w14:paraId="4F38842D" w14:textId="13CA9DCB" w:rsidR="00F04A68" w:rsidRPr="00B34FC3" w:rsidRDefault="00B34FC3">
            <w:pPr>
              <w:widowControl w:val="0"/>
              <w:spacing w:line="216" w:lineRule="auto"/>
              <w:jc w:val="both"/>
              <w:rPr>
                <w:i/>
              </w:rPr>
            </w:pPr>
            <w:r w:rsidRPr="00B34FC3">
              <w:rPr>
                <w:i/>
              </w:rPr>
              <w:t>Раздел 8 8.1.1-8.1.10, 8.2.1.1-8.2.1.2, 8.2.2.1-8.2.2.5, Раздел 9</w:t>
            </w:r>
          </w:p>
        </w:tc>
        <w:tc>
          <w:tcPr>
            <w:tcW w:w="2154" w:type="dxa"/>
          </w:tcPr>
          <w:p w14:paraId="46338DAF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lastRenderedPageBreak/>
              <w:t>Опрос, решение тестовых заданий, обсуждение аналитических материалов, научная дискуссия</w:t>
            </w:r>
          </w:p>
        </w:tc>
      </w:tr>
      <w:tr w:rsidR="00F04A68" w:rsidRPr="00B34FC3" w14:paraId="711F27E2" w14:textId="77777777" w:rsidTr="00B60680">
        <w:tc>
          <w:tcPr>
            <w:tcW w:w="2269" w:type="dxa"/>
          </w:tcPr>
          <w:p w14:paraId="281D5460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Тема 2.</w:t>
            </w:r>
          </w:p>
          <w:p w14:paraId="083ABC99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Методическое обеспечение оценки эффективности и результативности деятельности органов государственного и муниципального управления</w:t>
            </w:r>
          </w:p>
        </w:tc>
        <w:tc>
          <w:tcPr>
            <w:tcW w:w="6493" w:type="dxa"/>
          </w:tcPr>
          <w:p w14:paraId="5061E544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1. Аналитическое обеспечение оценки региональной эффективности и результативности деятельности высших должностных лиц субъектов Российской Федерации.</w:t>
            </w:r>
          </w:p>
          <w:p w14:paraId="56A53792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 xml:space="preserve">2. Аналитическое обеспечение анализа результативности и эффективности деятельности руководителей муниципальных администраций (сити-менеджеров). </w:t>
            </w:r>
          </w:p>
          <w:p w14:paraId="1B51BC06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3. Классификация, виды показателей результативности деятельности органов государственного муниципального управления.</w:t>
            </w:r>
          </w:p>
          <w:p w14:paraId="29A6FFCF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 xml:space="preserve">4. Практика оценки эффективности и результативности деятельности органов государственного и муниципального управления субъектами Российской Федерации. </w:t>
            </w:r>
          </w:p>
          <w:p w14:paraId="06B06292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5. Практика оценки эффективности и результативности деятельности органов муниципального управления муниципальными образованиями.</w:t>
            </w:r>
          </w:p>
          <w:p w14:paraId="37C2419F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6. Процедуры оценки фактических значений показателей результативности. Определение итоговой оценки.</w:t>
            </w:r>
          </w:p>
          <w:p w14:paraId="325C4EA6" w14:textId="27090F0A" w:rsidR="00F04A68" w:rsidRPr="00B34FC3" w:rsidRDefault="00B34FC3">
            <w:pPr>
              <w:widowControl w:val="0"/>
              <w:spacing w:line="216" w:lineRule="auto"/>
              <w:jc w:val="both"/>
              <w:rPr>
                <w:i/>
              </w:rPr>
            </w:pPr>
            <w:r w:rsidRPr="00B34FC3">
              <w:rPr>
                <w:i/>
              </w:rPr>
              <w:t>Раздел 8 8.1.1-8.1.10, 8.2.1.1-8.2.1.2, 8.2.2.1-8.2.2.5, Раздел 9</w:t>
            </w:r>
          </w:p>
        </w:tc>
        <w:tc>
          <w:tcPr>
            <w:tcW w:w="2154" w:type="dxa"/>
          </w:tcPr>
          <w:p w14:paraId="1A4200A3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Опрос, выполнение ситуационных заданий, обсуждение аналитических материалов, научная дискуссия</w:t>
            </w:r>
          </w:p>
        </w:tc>
      </w:tr>
      <w:tr w:rsidR="00F04A68" w:rsidRPr="00B34FC3" w14:paraId="3E526CAE" w14:textId="77777777" w:rsidTr="00B60680">
        <w:tc>
          <w:tcPr>
            <w:tcW w:w="2269" w:type="dxa"/>
          </w:tcPr>
          <w:p w14:paraId="5349EB8E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 xml:space="preserve">Тема 3. </w:t>
            </w:r>
            <w:r w:rsidRPr="00B34FC3">
              <w:rPr>
                <w:b/>
              </w:rPr>
              <w:t xml:space="preserve">Методическое обеспечение оценки </w:t>
            </w:r>
            <w:r w:rsidRPr="00B34FC3">
              <w:t>результативности и эффективности профессиональной деятельности государственных гражданских служащих</w:t>
            </w:r>
          </w:p>
        </w:tc>
        <w:tc>
          <w:tcPr>
            <w:tcW w:w="6493" w:type="dxa"/>
          </w:tcPr>
          <w:p w14:paraId="55DE9A80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1. Современные теории управления результативностью и эффективностью профессиональной деятельности государственных гражданских служащих.</w:t>
            </w:r>
          </w:p>
          <w:p w14:paraId="57D9FA43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 xml:space="preserve">2. Концепция управления результативностью профессиональной служебной деятельности «управление по результатам» (MBO). </w:t>
            </w:r>
          </w:p>
          <w:p w14:paraId="6062CD68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3. Оценка эффективности и результативности государственных гражданских служащих, осуществляемая руководителем.</w:t>
            </w:r>
          </w:p>
          <w:p w14:paraId="496EEC4B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4. Показатели эффективности и результативности профессиональной служебной деятельности государственных гражданских служащих, их оценка.</w:t>
            </w:r>
          </w:p>
          <w:p w14:paraId="3F6BC719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 xml:space="preserve">5. Карта итогов оценки профессиональной служебной деятельности гражданских государственных служащих в автоматизированной системе. </w:t>
            </w:r>
          </w:p>
          <w:p w14:paraId="24C1D95C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6. Методические рекомендации по принятию кадровых решений по результатам итоговой оценки эффективности и результативности профессиональной служебной деятельности государственных гражданских служащих.</w:t>
            </w:r>
          </w:p>
          <w:p w14:paraId="3BBC58A4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7. Процедура оценки, ее организация и осуществление.</w:t>
            </w:r>
          </w:p>
          <w:p w14:paraId="43A16A96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8. Содержательные характеристики дорожной карты, составляемой с учетом планов подразделений, ее актуализация с учетом изменений шкалы оценки.</w:t>
            </w:r>
          </w:p>
          <w:p w14:paraId="2282E29F" w14:textId="16314159" w:rsidR="00F04A68" w:rsidRPr="00B34FC3" w:rsidRDefault="00B34FC3">
            <w:pPr>
              <w:widowControl w:val="0"/>
              <w:spacing w:line="216" w:lineRule="auto"/>
              <w:jc w:val="both"/>
            </w:pPr>
            <w:r w:rsidRPr="00B34FC3">
              <w:rPr>
                <w:i/>
              </w:rPr>
              <w:t>Раздел 8 8.1.1-8.1.10, 8.2.1.1-8.2.1.2, 8.2.2.1-8.2.2.5, Раздел 9</w:t>
            </w:r>
          </w:p>
        </w:tc>
        <w:tc>
          <w:tcPr>
            <w:tcW w:w="2154" w:type="dxa"/>
          </w:tcPr>
          <w:p w14:paraId="123CB758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Опрос, выполнение ситуационных заданий, обсуждение аналитических материалов, научная дискуссия</w:t>
            </w:r>
          </w:p>
        </w:tc>
      </w:tr>
      <w:tr w:rsidR="00F04A68" w:rsidRPr="00B34FC3" w14:paraId="17DCE01D" w14:textId="77777777" w:rsidTr="00B60680">
        <w:tc>
          <w:tcPr>
            <w:tcW w:w="2269" w:type="dxa"/>
          </w:tcPr>
          <w:p w14:paraId="7B203483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 xml:space="preserve">Тема 4. </w:t>
            </w:r>
            <w:r w:rsidRPr="00B34FC3">
              <w:rPr>
                <w:b/>
              </w:rPr>
              <w:t xml:space="preserve">Методическое обеспечение оценки </w:t>
            </w:r>
            <w:r w:rsidRPr="00B34FC3">
              <w:t>эффективности и результативности деятельности контрольных (надзорных) органов</w:t>
            </w:r>
          </w:p>
        </w:tc>
        <w:tc>
          <w:tcPr>
            <w:tcW w:w="6493" w:type="dxa"/>
          </w:tcPr>
          <w:p w14:paraId="1D8B759C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 xml:space="preserve">1. Содержательные аспекты оценки результативности и эффективности контрольно-надзорной деятельности. </w:t>
            </w:r>
          </w:p>
          <w:p w14:paraId="0A2BAA6E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2. Особенности базовой модели определения показателей результативности и эффективности контрольно-надзорной деятельности.</w:t>
            </w:r>
          </w:p>
          <w:p w14:paraId="4835FFBF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 xml:space="preserve">3. Этапы разработки и внедрения системы оценки результативности контрольно-надзорного органа. </w:t>
            </w:r>
          </w:p>
          <w:p w14:paraId="5AA12EA8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4. Периодичность оценки эффективности и результативности, рекомендуемые веса оценки.</w:t>
            </w:r>
          </w:p>
          <w:p w14:paraId="7487CEED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>5. Опыт контрольных органов по внедрению показателей эффективности и результативности деятельности.</w:t>
            </w:r>
          </w:p>
          <w:p w14:paraId="191A4985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 xml:space="preserve">6. Методическое обеспечение формирования индекса качества администрирования контрольно-надзорных </w:t>
            </w:r>
            <w:r w:rsidRPr="00B34FC3">
              <w:lastRenderedPageBreak/>
              <w:t xml:space="preserve">функций. </w:t>
            </w:r>
          </w:p>
          <w:p w14:paraId="20832AB1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t xml:space="preserve">7. Методические рекомендации по оценке эффективности и результативности профессиональной служебной деятельности государственных гражданских служащих, реализующих контрольные (надзорные) функции. </w:t>
            </w:r>
          </w:p>
          <w:p w14:paraId="630984B1" w14:textId="1DADD630" w:rsidR="00F04A68" w:rsidRPr="00B34FC3" w:rsidRDefault="00B34FC3">
            <w:pPr>
              <w:widowControl w:val="0"/>
              <w:spacing w:line="216" w:lineRule="auto"/>
              <w:jc w:val="both"/>
            </w:pPr>
            <w:r w:rsidRPr="00B34FC3">
              <w:rPr>
                <w:i/>
              </w:rPr>
              <w:t>Раздел 8 8.1.1-8.1.10, 8.2.1.1-8.2.1.2, 8.2.2.1-8.2.2.5, Раздел 9</w:t>
            </w:r>
          </w:p>
        </w:tc>
        <w:tc>
          <w:tcPr>
            <w:tcW w:w="2154" w:type="dxa"/>
          </w:tcPr>
          <w:p w14:paraId="7F346392" w14:textId="77777777" w:rsidR="00F04A68" w:rsidRPr="00B34FC3" w:rsidRDefault="00163B07">
            <w:pPr>
              <w:widowControl w:val="0"/>
              <w:spacing w:line="216" w:lineRule="auto"/>
              <w:jc w:val="both"/>
            </w:pPr>
            <w:r w:rsidRPr="00B34FC3">
              <w:lastRenderedPageBreak/>
              <w:t>Опрос, решение тестовых заданий, обсуждение аналитических материалов, научная дискуссия</w:t>
            </w:r>
          </w:p>
        </w:tc>
      </w:tr>
    </w:tbl>
    <w:p w14:paraId="0F8E669F" w14:textId="77777777" w:rsidR="00F04A68" w:rsidRDefault="00163B07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b/>
          <w:sz w:val="28"/>
        </w:rPr>
      </w:pPr>
      <w:bookmarkStart w:id="37" w:name="_Toc530416285"/>
      <w:bookmarkStart w:id="38" w:name="_Toc91787490"/>
      <w:bookmarkStart w:id="39" w:name="_Toc119246844"/>
      <w:bookmarkStart w:id="40" w:name="_Toc152799482"/>
      <w:r>
        <w:rPr>
          <w:b/>
          <w:sz w:val="28"/>
        </w:rPr>
        <w:t>6. Перечень учебно-методического обеспечения для самостоятельной работы обучающихся по дисциплине</w:t>
      </w:r>
      <w:bookmarkEnd w:id="37"/>
      <w:bookmarkEnd w:id="38"/>
      <w:bookmarkEnd w:id="39"/>
      <w:bookmarkEnd w:id="40"/>
    </w:p>
    <w:p w14:paraId="65038A12" w14:textId="77777777" w:rsidR="00F04A68" w:rsidRDefault="00163B07">
      <w:pPr>
        <w:pStyle w:val="2"/>
        <w:numPr>
          <w:ilvl w:val="1"/>
          <w:numId w:val="2"/>
        </w:numPr>
        <w:ind w:firstLine="709"/>
        <w:jc w:val="both"/>
        <w:rPr>
          <w:b w:val="0"/>
          <w:szCs w:val="28"/>
        </w:rPr>
      </w:pPr>
      <w:bookmarkStart w:id="41" w:name="_Toc119246845"/>
      <w:bookmarkStart w:id="42" w:name="_Toc152799483"/>
      <w:r>
        <w:rPr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41"/>
      <w:bookmarkEnd w:id="42"/>
    </w:p>
    <w:tbl>
      <w:tblPr>
        <w:tblStyle w:val="aff7"/>
        <w:tblpPr w:leftFromText="180" w:rightFromText="180" w:vertAnchor="text" w:tblpX="-1008" w:tblpY="157"/>
        <w:tblW w:w="10774" w:type="dxa"/>
        <w:tblLook w:val="04A0" w:firstRow="1" w:lastRow="0" w:firstColumn="1" w:lastColumn="0" w:noHBand="0" w:noVBand="1"/>
      </w:tblPr>
      <w:tblGrid>
        <w:gridCol w:w="2547"/>
        <w:gridCol w:w="5119"/>
        <w:gridCol w:w="3108"/>
      </w:tblGrid>
      <w:tr w:rsidR="00F04A68" w:rsidRPr="00B34FC3" w14:paraId="2BCF5685" w14:textId="77777777" w:rsidTr="00B60680">
        <w:trPr>
          <w:trHeight w:val="259"/>
        </w:trPr>
        <w:tc>
          <w:tcPr>
            <w:tcW w:w="2547" w:type="dxa"/>
          </w:tcPr>
          <w:p w14:paraId="53D4CA1A" w14:textId="77777777" w:rsidR="00F04A68" w:rsidRPr="00B34FC3" w:rsidRDefault="00163B07" w:rsidP="00B60680">
            <w:pPr>
              <w:jc w:val="center"/>
              <w:rPr>
                <w:b/>
              </w:rPr>
            </w:pPr>
            <w:r w:rsidRPr="00B34FC3">
              <w:rPr>
                <w:b/>
              </w:rPr>
              <w:t>Наименование тем (разделов) дисциплины</w:t>
            </w:r>
          </w:p>
        </w:tc>
        <w:tc>
          <w:tcPr>
            <w:tcW w:w="5119" w:type="dxa"/>
          </w:tcPr>
          <w:p w14:paraId="255A2110" w14:textId="77777777" w:rsidR="00F04A68" w:rsidRPr="00B34FC3" w:rsidRDefault="00163B07" w:rsidP="00B60680">
            <w:pPr>
              <w:jc w:val="center"/>
              <w:rPr>
                <w:b/>
              </w:rPr>
            </w:pPr>
            <w:r w:rsidRPr="00B34FC3">
              <w:rPr>
                <w:b/>
              </w:rPr>
              <w:t>Перечень вопросов, отводимых на самостоятельное освоение</w:t>
            </w:r>
          </w:p>
        </w:tc>
        <w:tc>
          <w:tcPr>
            <w:tcW w:w="3108" w:type="dxa"/>
          </w:tcPr>
          <w:p w14:paraId="0DB31F95" w14:textId="77777777" w:rsidR="00F04A68" w:rsidRPr="00B34FC3" w:rsidRDefault="00163B07" w:rsidP="00B60680">
            <w:pPr>
              <w:jc w:val="center"/>
              <w:rPr>
                <w:b/>
              </w:rPr>
            </w:pPr>
            <w:r w:rsidRPr="00B34FC3">
              <w:rPr>
                <w:b/>
              </w:rPr>
              <w:t>Формы внеаудиторной самостоятельной работы</w:t>
            </w:r>
          </w:p>
        </w:tc>
      </w:tr>
      <w:tr w:rsidR="00F04A68" w:rsidRPr="00B34FC3" w14:paraId="4DE15073" w14:textId="77777777" w:rsidTr="00B60680">
        <w:tc>
          <w:tcPr>
            <w:tcW w:w="2547" w:type="dxa"/>
          </w:tcPr>
          <w:p w14:paraId="4C36F96B" w14:textId="77777777" w:rsidR="00F04A68" w:rsidRPr="00B34FC3" w:rsidRDefault="00163B07" w:rsidP="00B60680">
            <w:pPr>
              <w:widowControl w:val="0"/>
              <w:jc w:val="both"/>
            </w:pPr>
            <w:r w:rsidRPr="00B34FC3">
              <w:t>Тема 1.</w:t>
            </w:r>
          </w:p>
          <w:p w14:paraId="740B5430" w14:textId="77777777" w:rsidR="00F04A68" w:rsidRPr="00B34FC3" w:rsidRDefault="00163B07" w:rsidP="00B60680">
            <w:pPr>
              <w:tabs>
                <w:tab w:val="left" w:pos="426"/>
              </w:tabs>
              <w:jc w:val="both"/>
              <w:rPr>
                <w:highlight w:val="yellow"/>
              </w:rPr>
            </w:pPr>
            <w:r w:rsidRPr="00B34FC3">
              <w:t>Теоретические основы оценки эффективности и результативности деятельности органов государственного и муниципального управления</w:t>
            </w:r>
          </w:p>
        </w:tc>
        <w:tc>
          <w:tcPr>
            <w:tcW w:w="5119" w:type="dxa"/>
          </w:tcPr>
          <w:p w14:paraId="71A998DD" w14:textId="77777777" w:rsidR="00F04A68" w:rsidRPr="00B34FC3" w:rsidRDefault="00163B07" w:rsidP="00B60680">
            <w:pPr>
              <w:jc w:val="both"/>
            </w:pPr>
            <w:r w:rsidRPr="00B34FC3">
              <w:t xml:space="preserve">1. Перечень направлений (областей деятельности) оценивания эффективности и результативности деятельности органов государственного и муниципального управления. </w:t>
            </w:r>
          </w:p>
          <w:p w14:paraId="125A57FD" w14:textId="77777777" w:rsidR="00F04A68" w:rsidRPr="00B34FC3" w:rsidRDefault="00163B07" w:rsidP="00B60680">
            <w:pPr>
              <w:jc w:val="both"/>
            </w:pPr>
            <w:r w:rsidRPr="00B34FC3">
              <w:t xml:space="preserve">2. Требования к постановке целей показателей эффективности и результативности деятельности органов государственного и муниципального управления. </w:t>
            </w:r>
          </w:p>
          <w:p w14:paraId="2EEE4892" w14:textId="77777777" w:rsidR="00F04A68" w:rsidRPr="00B34FC3" w:rsidRDefault="00163B07" w:rsidP="00B60680">
            <w:pPr>
              <w:jc w:val="both"/>
            </w:pPr>
            <w:r w:rsidRPr="00B34FC3">
              <w:t>3. Методика оценки эффективности и результативности, разработанная Министерством труда и социальной защиты Российской Федерации.</w:t>
            </w:r>
          </w:p>
        </w:tc>
        <w:tc>
          <w:tcPr>
            <w:tcW w:w="3108" w:type="dxa"/>
          </w:tcPr>
          <w:p w14:paraId="0662E3B5" w14:textId="77777777" w:rsidR="00F04A68" w:rsidRPr="00B34FC3" w:rsidRDefault="00163B07" w:rsidP="00B60680">
            <w:pPr>
              <w:jc w:val="both"/>
            </w:pPr>
            <w:r w:rsidRPr="00B34FC3">
              <w:t xml:space="preserve">Работа с научной, учебной и справочной литературой, Интернет-ресурсами. </w:t>
            </w:r>
          </w:p>
          <w:p w14:paraId="1AC641FD" w14:textId="77777777" w:rsidR="00F04A68" w:rsidRPr="00B34FC3" w:rsidRDefault="00163B07" w:rsidP="00B60680">
            <w:pPr>
              <w:jc w:val="both"/>
            </w:pPr>
            <w:r w:rsidRPr="00B34FC3">
              <w:t>Подготовка тезисов к выступлению на научной конференции.</w:t>
            </w:r>
          </w:p>
          <w:p w14:paraId="42DE5955" w14:textId="77777777" w:rsidR="00F04A68" w:rsidRPr="00B34FC3" w:rsidRDefault="00163B07" w:rsidP="00B60680">
            <w:pPr>
              <w:jc w:val="both"/>
            </w:pPr>
            <w:r w:rsidRPr="00B34FC3">
              <w:t xml:space="preserve">Подбор, систематизация, критический анализ и обобщение материала. </w:t>
            </w:r>
          </w:p>
          <w:p w14:paraId="6715E439" w14:textId="77777777" w:rsidR="00F04A68" w:rsidRPr="00B34FC3" w:rsidRDefault="00163B07" w:rsidP="00B60680">
            <w:pPr>
              <w:jc w:val="both"/>
              <w:rPr>
                <w:highlight w:val="yellow"/>
              </w:rPr>
            </w:pPr>
            <w:r w:rsidRPr="00B34FC3">
              <w:t>Подготовка к опросу и тестированию по теме занятия.</w:t>
            </w:r>
          </w:p>
        </w:tc>
      </w:tr>
      <w:tr w:rsidR="00F04A68" w:rsidRPr="00B34FC3" w14:paraId="2091DCD8" w14:textId="77777777" w:rsidTr="00B60680">
        <w:tc>
          <w:tcPr>
            <w:tcW w:w="2547" w:type="dxa"/>
          </w:tcPr>
          <w:p w14:paraId="57D81B46" w14:textId="77777777" w:rsidR="00F04A68" w:rsidRPr="00B34FC3" w:rsidRDefault="00163B07" w:rsidP="00B60680">
            <w:pPr>
              <w:widowControl w:val="0"/>
              <w:jc w:val="both"/>
            </w:pPr>
            <w:r w:rsidRPr="00B34FC3">
              <w:t>Тема 2.</w:t>
            </w:r>
          </w:p>
          <w:p w14:paraId="189B41EC" w14:textId="77777777" w:rsidR="00F04A68" w:rsidRPr="00B34FC3" w:rsidRDefault="00163B07" w:rsidP="00B60680">
            <w:pPr>
              <w:tabs>
                <w:tab w:val="left" w:pos="426"/>
              </w:tabs>
              <w:jc w:val="both"/>
            </w:pPr>
            <w:r w:rsidRPr="00B34FC3">
              <w:t>Методическое обеспечение оценки эффективности и результативности деятельности органов государственного и муниципального управления</w:t>
            </w:r>
          </w:p>
        </w:tc>
        <w:tc>
          <w:tcPr>
            <w:tcW w:w="5119" w:type="dxa"/>
          </w:tcPr>
          <w:p w14:paraId="173CA705" w14:textId="77777777" w:rsidR="00F04A68" w:rsidRPr="00B34FC3" w:rsidRDefault="00163B07" w:rsidP="00B60680">
            <w:pPr>
              <w:pStyle w:val="aff3"/>
              <w:ind w:left="0"/>
              <w:jc w:val="both"/>
            </w:pPr>
            <w:r w:rsidRPr="00B34FC3">
              <w:t>Стратегия социально-экономического развития Российской Федерации как информационная база оценки эффективности и результативности деятельности органов государственного и муниципального управления.</w:t>
            </w:r>
          </w:p>
          <w:p w14:paraId="0CE02BB5" w14:textId="77777777" w:rsidR="00F04A68" w:rsidRPr="00B34FC3" w:rsidRDefault="00F04A68" w:rsidP="00B60680">
            <w:pPr>
              <w:pStyle w:val="aff3"/>
              <w:ind w:left="0"/>
              <w:jc w:val="both"/>
            </w:pPr>
          </w:p>
        </w:tc>
        <w:tc>
          <w:tcPr>
            <w:tcW w:w="3108" w:type="dxa"/>
          </w:tcPr>
          <w:p w14:paraId="0EF97DC6" w14:textId="77777777" w:rsidR="00F04A68" w:rsidRPr="00B34FC3" w:rsidRDefault="00163B07" w:rsidP="00B60680">
            <w:pPr>
              <w:jc w:val="both"/>
            </w:pPr>
            <w:r w:rsidRPr="00B34FC3">
              <w:t xml:space="preserve">Работа с научной, учебной и справочной литературой, Интернет-ресурсами. </w:t>
            </w:r>
          </w:p>
          <w:p w14:paraId="145ABF31" w14:textId="77777777" w:rsidR="00F04A68" w:rsidRPr="00B34FC3" w:rsidRDefault="00163B07" w:rsidP="00B60680">
            <w:pPr>
              <w:jc w:val="both"/>
            </w:pPr>
            <w:r w:rsidRPr="00B34FC3">
              <w:t>Подготовка отчета.</w:t>
            </w:r>
          </w:p>
          <w:p w14:paraId="78657F5B" w14:textId="77777777" w:rsidR="00F04A68" w:rsidRPr="00B34FC3" w:rsidRDefault="00163B07" w:rsidP="00B60680">
            <w:pPr>
              <w:jc w:val="both"/>
            </w:pPr>
            <w:r w:rsidRPr="00B34FC3">
              <w:t xml:space="preserve">Подбор, систематизация, критический анализ и обобщение материала. </w:t>
            </w:r>
          </w:p>
          <w:p w14:paraId="68D3CDFA" w14:textId="77777777" w:rsidR="00F04A68" w:rsidRPr="00B34FC3" w:rsidRDefault="00163B07" w:rsidP="00B60680">
            <w:pPr>
              <w:jc w:val="both"/>
            </w:pPr>
            <w:r w:rsidRPr="00B34FC3">
              <w:t>Подготовка к опросу и тестированию по теме занятия.</w:t>
            </w:r>
          </w:p>
        </w:tc>
      </w:tr>
      <w:tr w:rsidR="00F04A68" w:rsidRPr="00B34FC3" w14:paraId="5376314A" w14:textId="77777777" w:rsidTr="00B60680">
        <w:tc>
          <w:tcPr>
            <w:tcW w:w="2547" w:type="dxa"/>
          </w:tcPr>
          <w:p w14:paraId="16D208F6" w14:textId="77777777" w:rsidR="00F04A68" w:rsidRPr="00B34FC3" w:rsidRDefault="00163B07" w:rsidP="00B60680">
            <w:pPr>
              <w:jc w:val="both"/>
            </w:pPr>
            <w:r w:rsidRPr="00B34FC3">
              <w:t>Тема 3. Оценка результативности и эффективности профессиональной деятельности государственных гражданских служащих</w:t>
            </w:r>
          </w:p>
        </w:tc>
        <w:tc>
          <w:tcPr>
            <w:tcW w:w="5119" w:type="dxa"/>
          </w:tcPr>
          <w:p w14:paraId="12AE8B94" w14:textId="77777777" w:rsidR="00F04A68" w:rsidRPr="00B34FC3" w:rsidRDefault="00163B07" w:rsidP="00B60680">
            <w:pPr>
              <w:jc w:val="both"/>
            </w:pPr>
            <w:r w:rsidRPr="00B34FC3">
              <w:t>1. Интегральная оценка Карты итогов оценки профессиональной служебной деятельности гражданских государственных служащих в автоматизированной системе.</w:t>
            </w:r>
          </w:p>
          <w:p w14:paraId="4D2D67CF" w14:textId="77777777" w:rsidR="00F04A68" w:rsidRPr="00B34FC3" w:rsidRDefault="00163B07" w:rsidP="00B60680">
            <w:pPr>
              <w:jc w:val="both"/>
            </w:pPr>
            <w:r w:rsidRPr="00B34FC3">
              <w:t>2. Анализ методов и инструментальных средств оценки эффективности и результативности профессиональной служебной деятельности государственных гражданских служащих.</w:t>
            </w:r>
          </w:p>
        </w:tc>
        <w:tc>
          <w:tcPr>
            <w:tcW w:w="3108" w:type="dxa"/>
          </w:tcPr>
          <w:p w14:paraId="61F44F22" w14:textId="77777777" w:rsidR="00F04A68" w:rsidRPr="00B34FC3" w:rsidRDefault="00163B07" w:rsidP="00B60680">
            <w:pPr>
              <w:jc w:val="both"/>
            </w:pPr>
            <w:r w:rsidRPr="00B34FC3">
              <w:t xml:space="preserve">Работа с научной, учебной и справочной литературой, Интернет-ресурсами. </w:t>
            </w:r>
          </w:p>
          <w:p w14:paraId="748CAA82" w14:textId="77777777" w:rsidR="00F04A68" w:rsidRPr="00B34FC3" w:rsidRDefault="00163B07" w:rsidP="00B60680">
            <w:pPr>
              <w:jc w:val="both"/>
            </w:pPr>
            <w:r w:rsidRPr="00B34FC3">
              <w:t>Подготовка тезисов к выступлению на научной конференции.</w:t>
            </w:r>
          </w:p>
        </w:tc>
      </w:tr>
      <w:tr w:rsidR="00F04A68" w:rsidRPr="00B34FC3" w14:paraId="5BB8D19D" w14:textId="77777777" w:rsidTr="00B60680">
        <w:tc>
          <w:tcPr>
            <w:tcW w:w="2547" w:type="dxa"/>
          </w:tcPr>
          <w:p w14:paraId="784DCBA8" w14:textId="77777777" w:rsidR="00F04A68" w:rsidRPr="00B34FC3" w:rsidRDefault="00163B07" w:rsidP="00B60680">
            <w:pPr>
              <w:jc w:val="both"/>
              <w:rPr>
                <w:rFonts w:eastAsia="Calibri"/>
                <w:bCs/>
                <w:lang w:eastAsia="en-US"/>
              </w:rPr>
            </w:pPr>
            <w:r w:rsidRPr="00B34FC3">
              <w:t>Тема 4.  Оценка эффективности и результативности деятельности контрольных (надзорных) органов</w:t>
            </w:r>
          </w:p>
        </w:tc>
        <w:tc>
          <w:tcPr>
            <w:tcW w:w="5119" w:type="dxa"/>
          </w:tcPr>
          <w:p w14:paraId="5B8ADBD3" w14:textId="77777777" w:rsidR="00F04A68" w:rsidRPr="00B34FC3" w:rsidRDefault="00163B07" w:rsidP="00B60680">
            <w:pPr>
              <w:jc w:val="both"/>
            </w:pPr>
            <w:r w:rsidRPr="00B34FC3">
              <w:t xml:space="preserve">1. Проблемы разработки и внедрения показателей оценки эффективности и результативности деятельности органов государственного и муниципального управления, реализующих контрольные и надзорные функции. </w:t>
            </w:r>
          </w:p>
          <w:p w14:paraId="792007CA" w14:textId="77777777" w:rsidR="00F04A68" w:rsidRPr="00B34FC3" w:rsidRDefault="00163B07" w:rsidP="00B60680">
            <w:pPr>
              <w:jc w:val="both"/>
            </w:pPr>
            <w:r w:rsidRPr="00B34FC3">
              <w:lastRenderedPageBreak/>
              <w:t>2. Система оценки эффективности и результативности деятельности контрольных (надзорных) органов.</w:t>
            </w:r>
          </w:p>
        </w:tc>
        <w:tc>
          <w:tcPr>
            <w:tcW w:w="3108" w:type="dxa"/>
          </w:tcPr>
          <w:p w14:paraId="5CD7BDED" w14:textId="77777777" w:rsidR="00F04A68" w:rsidRPr="00B34FC3" w:rsidRDefault="00163B07" w:rsidP="00B60680">
            <w:pPr>
              <w:jc w:val="both"/>
            </w:pPr>
            <w:r w:rsidRPr="00B34FC3">
              <w:lastRenderedPageBreak/>
              <w:t xml:space="preserve">Подбор, систематизация, критический анализ и обобщение материала. </w:t>
            </w:r>
          </w:p>
          <w:p w14:paraId="5B9E1C84" w14:textId="77777777" w:rsidR="00F04A68" w:rsidRPr="00B34FC3" w:rsidRDefault="00163B07" w:rsidP="00B60680">
            <w:pPr>
              <w:jc w:val="both"/>
            </w:pPr>
            <w:r w:rsidRPr="00B34FC3">
              <w:t>Подготовка к опросу и тестированию по теме занятия.</w:t>
            </w:r>
          </w:p>
        </w:tc>
      </w:tr>
    </w:tbl>
    <w:p w14:paraId="5C4E4FD2" w14:textId="77777777" w:rsidR="00F04A68" w:rsidRDefault="00F04A68"/>
    <w:p w14:paraId="435918AF" w14:textId="77777777" w:rsidR="00F04A68" w:rsidRDefault="00163B07">
      <w:pPr>
        <w:pStyle w:val="2"/>
        <w:numPr>
          <w:ilvl w:val="1"/>
          <w:numId w:val="2"/>
        </w:numPr>
        <w:ind w:firstLine="709"/>
        <w:jc w:val="both"/>
      </w:pPr>
      <w:bookmarkStart w:id="43" w:name="_Toc324441759"/>
      <w:bookmarkStart w:id="44" w:name="_Toc326701979"/>
      <w:bookmarkStart w:id="45" w:name="_Toc530416287"/>
      <w:bookmarkStart w:id="46" w:name="_Toc91787492"/>
      <w:bookmarkStart w:id="47" w:name="_Toc119246846"/>
      <w:bookmarkStart w:id="48" w:name="_Toc152799484"/>
      <w:bookmarkEnd w:id="43"/>
      <w:bookmarkEnd w:id="44"/>
      <w:r>
        <w:t>6.2. Перечень вопросов, заданий, тем для подготовки к текущему контролю</w:t>
      </w:r>
      <w:bookmarkEnd w:id="45"/>
      <w:bookmarkEnd w:id="46"/>
      <w:bookmarkEnd w:id="47"/>
      <w:bookmarkEnd w:id="48"/>
      <w:r>
        <w:t xml:space="preserve"> </w:t>
      </w:r>
    </w:p>
    <w:p w14:paraId="4C14D2E8" w14:textId="77777777" w:rsidR="00F04A68" w:rsidRDefault="00F04A68">
      <w:pPr>
        <w:rPr>
          <w:b/>
          <w:sz w:val="28"/>
        </w:rPr>
      </w:pPr>
    </w:p>
    <w:p w14:paraId="55EBE63F" w14:textId="0CB6B44D" w:rsidR="00F04A68" w:rsidRDefault="00163B07" w:rsidP="00B34FC3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Примерные темы контрольной работы</w:t>
      </w:r>
    </w:p>
    <w:p w14:paraId="55ECE22A" w14:textId="77777777" w:rsidR="00F04A68" w:rsidRDefault="00F04A68">
      <w:pPr>
        <w:jc w:val="center"/>
        <w:rPr>
          <w:b/>
          <w:sz w:val="28"/>
          <w:szCs w:val="28"/>
        </w:rPr>
      </w:pPr>
    </w:p>
    <w:p w14:paraId="7BAD58F2" w14:textId="77777777" w:rsidR="00F04A68" w:rsidRDefault="00163B07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Содержательные характеристики оценки эффективности и результативности деятельности органов государственного и муниципального управления. </w:t>
      </w:r>
    </w:p>
    <w:p w14:paraId="443A2723" w14:textId="77777777" w:rsidR="00F04A68" w:rsidRDefault="00163B07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Определение перечня направлений</w:t>
      </w:r>
      <w:r>
        <w:rPr>
          <w:b/>
        </w:rPr>
        <w:t xml:space="preserve"> (</w:t>
      </w:r>
      <w:r>
        <w:rPr>
          <w:sz w:val="28"/>
          <w:szCs w:val="28"/>
        </w:rPr>
        <w:t xml:space="preserve">областей деятельности) оценивания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sz w:val="28"/>
          <w:szCs w:val="28"/>
        </w:rPr>
        <w:t xml:space="preserve">. </w:t>
      </w:r>
    </w:p>
    <w:p w14:paraId="05FC40DC" w14:textId="77777777" w:rsidR="00F04A68" w:rsidRDefault="00163B07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Требования к показателям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14:paraId="3950F4EA" w14:textId="77777777" w:rsidR="00F04A68" w:rsidRDefault="00163B07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Виды показателей эффективности и результативности деятельности </w:t>
      </w:r>
      <w:r>
        <w:rPr>
          <w:sz w:val="28"/>
          <w:szCs w:val="28"/>
          <w:shd w:val="clear" w:color="auto" w:fill="FFFFFF"/>
        </w:rPr>
        <w:t>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14:paraId="71D0894D" w14:textId="77777777" w:rsidR="00F04A68" w:rsidRDefault="00163B07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Оценка фактических значений показателей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14:paraId="68303612" w14:textId="77777777" w:rsidR="00F04A68" w:rsidRDefault="00163B07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Определение итоговой оценки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14:paraId="1C974E59" w14:textId="77777777" w:rsidR="00F04A68" w:rsidRDefault="00163B07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Формирование рейтинга органов государственной (муниципальной) власти по итогам оценки </w:t>
      </w:r>
      <w:r>
        <w:rPr>
          <w:sz w:val="28"/>
          <w:szCs w:val="28"/>
        </w:rPr>
        <w:t xml:space="preserve">эффективности и результативности их </w:t>
      </w:r>
      <w:r>
        <w:rPr>
          <w:sz w:val="28"/>
          <w:szCs w:val="28"/>
          <w:shd w:val="clear" w:color="auto" w:fill="FFFFFF"/>
        </w:rPr>
        <w:t>деятельности</w:t>
      </w:r>
      <w:r>
        <w:rPr>
          <w:bCs/>
          <w:sz w:val="28"/>
          <w:szCs w:val="28"/>
        </w:rPr>
        <w:t xml:space="preserve">. </w:t>
      </w:r>
    </w:p>
    <w:p w14:paraId="73A55ED5" w14:textId="77777777" w:rsidR="00F04A68" w:rsidRDefault="00163B07">
      <w:pPr>
        <w:pStyle w:val="aff3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Парадоксы оценки эффективности и результативности в государственном секторе.</w:t>
      </w:r>
    </w:p>
    <w:p w14:paraId="2A33FB8E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Механизм управления индивидуальной результативностью </w:t>
      </w:r>
      <w:r>
        <w:rPr>
          <w:sz w:val="28"/>
          <w:szCs w:val="28"/>
        </w:rPr>
        <w:t>государственных гражданских служащих</w:t>
      </w:r>
      <w:r>
        <w:rPr>
          <w:bCs/>
          <w:sz w:val="28"/>
          <w:szCs w:val="28"/>
        </w:rPr>
        <w:t>.</w:t>
      </w:r>
    </w:p>
    <w:p w14:paraId="274638E6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Виды оценок результативности и эффективности профессиональной служебной деятельности государственных гражданских служащих Российской Федерации. </w:t>
      </w:r>
    </w:p>
    <w:p w14:paraId="4C019FE1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Разработка и актуализация «дорожной карты» и планов подразделений по оценке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>.</w:t>
      </w:r>
    </w:p>
    <w:p w14:paraId="755F49C9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Формирование системы целей </w:t>
      </w:r>
      <w:r>
        <w:rPr>
          <w:sz w:val="28"/>
          <w:szCs w:val="28"/>
          <w:shd w:val="clear" w:color="auto" w:fill="FFFFFF"/>
        </w:rPr>
        <w:t xml:space="preserve">деятельности органов государственного и муниципального управления, достижение которых учитывается при </w:t>
      </w:r>
      <w:r>
        <w:rPr>
          <w:bCs/>
          <w:sz w:val="28"/>
          <w:szCs w:val="28"/>
        </w:rPr>
        <w:t xml:space="preserve">оценке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14:paraId="639E960F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Визуализация итогов оценки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автоматизированной системе. </w:t>
      </w:r>
    </w:p>
    <w:p w14:paraId="55EFA8F8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Механизм выработки и принятия кадровых решений по результатам итоговой оценки </w:t>
      </w:r>
      <w:r>
        <w:rPr>
          <w:sz w:val="28"/>
          <w:szCs w:val="28"/>
        </w:rPr>
        <w:t>эффективности и результативности профессиональной служебной деятельности государственных гражданских служащих.</w:t>
      </w:r>
    </w:p>
    <w:p w14:paraId="66322508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Зарубежный опыт разработки систем оценки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публичной власти, и возможность его применения в Российской Федерации</w:t>
      </w:r>
      <w:r>
        <w:rPr>
          <w:bCs/>
          <w:sz w:val="28"/>
          <w:szCs w:val="28"/>
        </w:rPr>
        <w:t>.</w:t>
      </w:r>
    </w:p>
    <w:p w14:paraId="2CC3962C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Разработка систем оценки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14:paraId="6664EFE5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Особенности внедрения показателей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, реализующих контрольные (надзорные) функции. </w:t>
      </w:r>
    </w:p>
    <w:p w14:paraId="49542332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Опыт внедрения показателей результативности деятельности государственных гражданских служащих и работников (на примере органа власти Российской Федерации)</w:t>
      </w:r>
      <w:r>
        <w:rPr>
          <w:sz w:val="28"/>
          <w:szCs w:val="28"/>
          <w:shd w:val="clear" w:color="auto" w:fill="FFFFFF"/>
        </w:rPr>
        <w:t>.</w:t>
      </w:r>
    </w:p>
    <w:p w14:paraId="3BD70A6F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Международный опыт оценки </w:t>
      </w:r>
      <w:r>
        <w:rPr>
          <w:sz w:val="28"/>
          <w:szCs w:val="28"/>
          <w:shd w:val="clear" w:color="auto" w:fill="FFFFFF"/>
        </w:rPr>
        <w:t xml:space="preserve">деятельности органов публичного управления </w:t>
      </w:r>
      <w:r>
        <w:rPr>
          <w:bCs/>
          <w:sz w:val="28"/>
          <w:szCs w:val="28"/>
        </w:rPr>
        <w:t xml:space="preserve">(на примере государственного органа власти конкретного государства). </w:t>
      </w:r>
      <w:r>
        <w:rPr>
          <w:sz w:val="28"/>
          <w:szCs w:val="28"/>
          <w:shd w:val="clear" w:color="auto" w:fill="FFFFFF"/>
        </w:rPr>
        <w:t>Возможность его применения в Российской Федерации</w:t>
      </w:r>
      <w:r>
        <w:rPr>
          <w:bCs/>
          <w:sz w:val="28"/>
          <w:szCs w:val="28"/>
        </w:rPr>
        <w:t>.</w:t>
      </w:r>
    </w:p>
    <w:p w14:paraId="43B812ED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Показатели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публичного управления</w:t>
      </w:r>
      <w:r>
        <w:rPr>
          <w:bCs/>
          <w:sz w:val="28"/>
          <w:szCs w:val="28"/>
        </w:rPr>
        <w:t xml:space="preserve"> в международной практике (на примере органа власти конкретной страны). </w:t>
      </w:r>
    </w:p>
    <w:p w14:paraId="07BAD655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Критический анализ зарубежной системы оценки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публичного управления</w:t>
      </w:r>
      <w:r>
        <w:rPr>
          <w:bCs/>
          <w:sz w:val="28"/>
          <w:szCs w:val="28"/>
        </w:rPr>
        <w:t xml:space="preserve">. </w:t>
      </w:r>
    </w:p>
    <w:p w14:paraId="25BD3241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Методическое обеспечение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</w:rPr>
        <w:t xml:space="preserve">оценки эффективности проектного управления. </w:t>
      </w:r>
    </w:p>
    <w:p w14:paraId="663DA401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Направления оценки уровня зрелости организации проектной деятельности в федеральных и региональных органах исполнительной власти.</w:t>
      </w:r>
    </w:p>
    <w:p w14:paraId="65C9A3A3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Управление стимулированием участников проектов в целях повышения эффективности и результативности деятельности органов власти. </w:t>
      </w:r>
    </w:p>
    <w:p w14:paraId="039785ED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Рейтинг эффективности проектного управления в органах власти.</w:t>
      </w:r>
    </w:p>
    <w:p w14:paraId="66F9832D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Оценка деятельности проектных офисов в органах власти, оказывающих необходимые услуги по обеспечению эффективного управления реализацией проектов, программ и портфелей.</w:t>
      </w:r>
    </w:p>
    <w:p w14:paraId="0D2A4A64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методики мониторинга качества государственного администрирования и интегральные показатели, отражающие качество государственного управления </w:t>
      </w:r>
      <w:r>
        <w:rPr>
          <w:sz w:val="28"/>
          <w:szCs w:val="28"/>
        </w:rPr>
        <w:t>и последствия реализации государственных (муниципальных) программ в России и за рубежом.</w:t>
      </w:r>
    </w:p>
    <w:p w14:paraId="2A74872A" w14:textId="77777777" w:rsidR="00F04A68" w:rsidRDefault="00163B07">
      <w:pPr>
        <w:pStyle w:val="aff3"/>
        <w:numPr>
          <w:ilvl w:val="0"/>
          <w:numId w:val="7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проблемы внедрения показателей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 в Российской Федерации, направления решения. </w:t>
      </w:r>
    </w:p>
    <w:p w14:paraId="53722FDF" w14:textId="77777777" w:rsidR="00F04A68" w:rsidRDefault="00163B07">
      <w:pPr>
        <w:pStyle w:val="aff3"/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Проблема балансировки и </w:t>
      </w:r>
      <w:proofErr w:type="spellStart"/>
      <w:r>
        <w:rPr>
          <w:bCs/>
          <w:sz w:val="28"/>
          <w:szCs w:val="28"/>
        </w:rPr>
        <w:t>взаимоувязки</w:t>
      </w:r>
      <w:proofErr w:type="spellEnd"/>
      <w:r>
        <w:rPr>
          <w:bCs/>
          <w:sz w:val="28"/>
          <w:szCs w:val="28"/>
        </w:rPr>
        <w:t xml:space="preserve"> показателей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и муниципального управления, направления решения</w:t>
      </w:r>
      <w:r>
        <w:rPr>
          <w:bCs/>
          <w:sz w:val="28"/>
          <w:szCs w:val="28"/>
        </w:rPr>
        <w:t xml:space="preserve">. </w:t>
      </w:r>
    </w:p>
    <w:p w14:paraId="5EA36124" w14:textId="77777777" w:rsidR="00F04A68" w:rsidRDefault="00163B07">
      <w:pPr>
        <w:pStyle w:val="aff3"/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Создание и функционирование системы мониторинга показателей эффективности и результативности </w:t>
      </w:r>
      <w:r>
        <w:rPr>
          <w:sz w:val="28"/>
          <w:szCs w:val="28"/>
          <w:shd w:val="clear" w:color="auto" w:fill="FFFFFF"/>
        </w:rPr>
        <w:t>деятельности органов государственного (муниципального) управления</w:t>
      </w:r>
      <w:r>
        <w:rPr>
          <w:bCs/>
          <w:sz w:val="28"/>
          <w:szCs w:val="28"/>
        </w:rPr>
        <w:t xml:space="preserve">. </w:t>
      </w:r>
    </w:p>
    <w:p w14:paraId="3CD287D5" w14:textId="77777777" w:rsidR="00F04A68" w:rsidRDefault="00163B07">
      <w:pPr>
        <w:pStyle w:val="aff3"/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проблемы оценки эффективности и результативности деятельности государственных служащих в ЕС, опыт их преодоления. </w:t>
      </w:r>
    </w:p>
    <w:p w14:paraId="73B1C37A" w14:textId="77777777" w:rsidR="00F04A68" w:rsidRDefault="00163B07">
      <w:pPr>
        <w:pStyle w:val="aff3"/>
        <w:numPr>
          <w:ilvl w:val="0"/>
          <w:numId w:val="7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Основные меры по совершенствованию системы оценки эффективности и результативности деятельности государственных служащих в ЕС.</w:t>
      </w:r>
    </w:p>
    <w:p w14:paraId="05A51C01" w14:textId="77777777" w:rsidR="00F04A68" w:rsidRDefault="00163B07">
      <w:pPr>
        <w:pStyle w:val="aff3"/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Критерии балльной оценки различных форм текущего контроля успеваемости содержатся в соответствующих методических рекомендациях кафедры «Государственное и муниципальное управление», кафедры «Финансовый контроль и казначейское дело».</w:t>
      </w:r>
    </w:p>
    <w:p w14:paraId="2A300F6E" w14:textId="77777777" w:rsidR="00F04A68" w:rsidRDefault="00F04A68">
      <w:pPr>
        <w:pStyle w:val="aff3"/>
        <w:tabs>
          <w:tab w:val="left" w:pos="993"/>
        </w:tabs>
        <w:spacing w:line="360" w:lineRule="auto"/>
        <w:ind w:left="709"/>
        <w:jc w:val="center"/>
        <w:rPr>
          <w:b/>
          <w:bCs/>
          <w:sz w:val="28"/>
          <w:szCs w:val="28"/>
        </w:rPr>
      </w:pPr>
    </w:p>
    <w:p w14:paraId="10CCCA3A" w14:textId="77777777" w:rsidR="00F04A68" w:rsidRDefault="00163B07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b/>
          <w:sz w:val="28"/>
          <w:szCs w:val="28"/>
        </w:rPr>
      </w:pPr>
      <w:bookmarkStart w:id="49" w:name="_Toc3995509"/>
      <w:bookmarkStart w:id="50" w:name="_Toc119246847"/>
      <w:bookmarkStart w:id="51" w:name="_Toc152799485"/>
      <w:r>
        <w:rPr>
          <w:b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49"/>
      <w:r>
        <w:rPr>
          <w:b/>
          <w:sz w:val="28"/>
          <w:szCs w:val="28"/>
        </w:rPr>
        <w:t>.</w:t>
      </w:r>
      <w:bookmarkEnd w:id="50"/>
      <w:bookmarkEnd w:id="51"/>
    </w:p>
    <w:p w14:paraId="1B76CFB1" w14:textId="77777777" w:rsidR="00F04A68" w:rsidRDefault="00F04A68"/>
    <w:p w14:paraId="380A6AC1" w14:textId="77777777" w:rsidR="00F04A68" w:rsidRDefault="00163B07">
      <w:pPr>
        <w:tabs>
          <w:tab w:val="left" w:pos="54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«2.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125A7AC3" w14:textId="77777777" w:rsidR="00B34FC3" w:rsidRDefault="00B34FC3" w:rsidP="00B34FC3">
      <w:pPr>
        <w:spacing w:after="160" w:line="259" w:lineRule="auto"/>
        <w:ind w:firstLine="708"/>
        <w:contextualSpacing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 для подготовки к зачету</w:t>
      </w:r>
    </w:p>
    <w:p w14:paraId="342437FC" w14:textId="77777777" w:rsidR="00B34FC3" w:rsidRDefault="00B34FC3" w:rsidP="00B34FC3">
      <w:pPr>
        <w:spacing w:after="160" w:line="259" w:lineRule="auto"/>
        <w:ind w:firstLine="708"/>
        <w:contextualSpacing/>
        <w:rPr>
          <w:bCs/>
          <w:i/>
          <w:sz w:val="28"/>
          <w:szCs w:val="28"/>
        </w:rPr>
      </w:pPr>
    </w:p>
    <w:p w14:paraId="6C849606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Эффективность и результативность управленческой деятельности с точки зрения ученых (анализ результатов научной дискуссии).</w:t>
      </w:r>
    </w:p>
    <w:p w14:paraId="357C53B6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Содержание методологии </w:t>
      </w:r>
      <w:r>
        <w:rPr>
          <w:sz w:val="28"/>
          <w:szCs w:val="28"/>
        </w:rPr>
        <w:t xml:space="preserve">оценки эффективности и результативности деятельности органов государственного и муниципального управления. </w:t>
      </w:r>
    </w:p>
    <w:p w14:paraId="7DA44228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Требования к постановке целей/показателей эффективности и результативности </w:t>
      </w:r>
      <w:r>
        <w:rPr>
          <w:sz w:val="28"/>
          <w:szCs w:val="28"/>
        </w:rPr>
        <w:t>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14:paraId="218AFEF4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Определение перечня направлений</w:t>
      </w:r>
      <w:r>
        <w:rPr>
          <w:b/>
          <w:sz w:val="28"/>
          <w:szCs w:val="28"/>
        </w:rPr>
        <w:t xml:space="preserve"> (</w:t>
      </w:r>
      <w:r>
        <w:rPr>
          <w:sz w:val="28"/>
          <w:szCs w:val="28"/>
        </w:rPr>
        <w:t xml:space="preserve">областей деятельности) оценивания эффективности и результативности деятельности органов государственного и муниципального управления. </w:t>
      </w:r>
    </w:p>
    <w:p w14:paraId="6C63AB62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Выбор конкретных показателей для каждого направления </w:t>
      </w:r>
      <w:r>
        <w:rPr>
          <w:b/>
          <w:sz w:val="28"/>
          <w:szCs w:val="28"/>
        </w:rPr>
        <w:t>(</w:t>
      </w:r>
      <w:r>
        <w:rPr>
          <w:sz w:val="28"/>
          <w:szCs w:val="28"/>
        </w:rPr>
        <w:t xml:space="preserve">области деятельности) </w:t>
      </w:r>
      <w:r>
        <w:rPr>
          <w:bCs/>
          <w:sz w:val="28"/>
          <w:szCs w:val="28"/>
        </w:rPr>
        <w:t xml:space="preserve">оценивания </w:t>
      </w:r>
      <w:r>
        <w:rPr>
          <w:sz w:val="28"/>
          <w:szCs w:val="28"/>
        </w:rPr>
        <w:t>эффективности и результативности 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 </w:t>
      </w:r>
    </w:p>
    <w:p w14:paraId="46B2B926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Виды показателей результативности </w:t>
      </w:r>
      <w:r>
        <w:rPr>
          <w:sz w:val="28"/>
          <w:szCs w:val="28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14:paraId="5175CC08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Оценка фактических значений показателей </w:t>
      </w:r>
      <w:r>
        <w:rPr>
          <w:sz w:val="28"/>
          <w:szCs w:val="28"/>
        </w:rPr>
        <w:t>эффективности и результативности 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14:paraId="2F2137F5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Определение итоговой оценки </w:t>
      </w:r>
      <w:r>
        <w:rPr>
          <w:sz w:val="28"/>
          <w:szCs w:val="28"/>
        </w:rPr>
        <w:t>эффективности и результативности 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 </w:t>
      </w:r>
    </w:p>
    <w:p w14:paraId="286C7ECF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Определение необходимости использования коэффициентов значимости показателей (и/ или направлений оценивания) </w:t>
      </w:r>
      <w:r>
        <w:rPr>
          <w:sz w:val="28"/>
          <w:szCs w:val="28"/>
        </w:rPr>
        <w:t>эффективности и результативности 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14:paraId="654985A4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Парадоксы оценки эффективности и результативности в государственном секторе.</w:t>
      </w:r>
    </w:p>
    <w:p w14:paraId="5098D87E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Составляющие и механизм управления индивидуальной результативностью </w:t>
      </w:r>
      <w:r>
        <w:rPr>
          <w:sz w:val="28"/>
          <w:szCs w:val="28"/>
        </w:rPr>
        <w:t>государственных гражданских служащих</w:t>
      </w:r>
      <w:r>
        <w:rPr>
          <w:bCs/>
          <w:sz w:val="28"/>
          <w:szCs w:val="28"/>
        </w:rPr>
        <w:t>.</w:t>
      </w:r>
    </w:p>
    <w:p w14:paraId="12B6338A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Положения законодательства РФ о государственной службе в сфере оценки эффективности и результативности деятельности государственных органов власти и государственных гражданских служащих, регламентирующие цели и технологии </w:t>
      </w:r>
      <w:r>
        <w:rPr>
          <w:sz w:val="28"/>
          <w:szCs w:val="28"/>
        </w:rPr>
        <w:t>оценки.</w:t>
      </w:r>
    </w:p>
    <w:p w14:paraId="72E3FFD5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Методические основы оценки результативности и эффективности результативности </w:t>
      </w:r>
      <w:r>
        <w:rPr>
          <w:sz w:val="28"/>
          <w:szCs w:val="28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. </w:t>
      </w:r>
    </w:p>
    <w:p w14:paraId="2FDA9241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Подготовка и проведение очередной оценки эффективности и </w:t>
      </w:r>
      <w:r>
        <w:rPr>
          <w:sz w:val="28"/>
          <w:szCs w:val="28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 и </w:t>
      </w:r>
      <w:r>
        <w:rPr>
          <w:sz w:val="28"/>
          <w:szCs w:val="28"/>
        </w:rPr>
        <w:t>государственных гражданских служащих</w:t>
      </w:r>
      <w:r>
        <w:rPr>
          <w:bCs/>
          <w:sz w:val="28"/>
          <w:szCs w:val="28"/>
        </w:rPr>
        <w:t xml:space="preserve">. </w:t>
      </w:r>
    </w:p>
    <w:p w14:paraId="6F299576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Этапы формирования системы целей </w:t>
      </w:r>
      <w:r>
        <w:rPr>
          <w:sz w:val="28"/>
          <w:szCs w:val="28"/>
        </w:rPr>
        <w:t>деятельности органов государственного и муниципального управления и</w:t>
      </w:r>
      <w:r>
        <w:rPr>
          <w:bCs/>
          <w:sz w:val="28"/>
          <w:szCs w:val="28"/>
        </w:rPr>
        <w:t xml:space="preserve"> профессиональной служебной деятельности гражданского служащего. </w:t>
      </w:r>
    </w:p>
    <w:p w14:paraId="2957C582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Проверка корректности постановки показателей результативности и эффективности </w:t>
      </w:r>
      <w:r>
        <w:rPr>
          <w:sz w:val="28"/>
          <w:szCs w:val="28"/>
        </w:rPr>
        <w:t>деятельности органов государственного и муниципального управления</w:t>
      </w:r>
      <w:r>
        <w:rPr>
          <w:bCs/>
          <w:sz w:val="28"/>
          <w:szCs w:val="28"/>
        </w:rPr>
        <w:t xml:space="preserve"> и государственного гражданского служащего. </w:t>
      </w:r>
    </w:p>
    <w:p w14:paraId="2740C699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Процесс разработки систем оценки эффективности и результативности </w:t>
      </w:r>
      <w:r>
        <w:rPr>
          <w:sz w:val="28"/>
          <w:szCs w:val="28"/>
        </w:rPr>
        <w:t>деятельности органов государственного и муниципального управления и государственных гражданских служащих</w:t>
      </w:r>
      <w:r>
        <w:rPr>
          <w:bCs/>
          <w:sz w:val="28"/>
          <w:szCs w:val="28"/>
        </w:rPr>
        <w:t xml:space="preserve">. </w:t>
      </w:r>
    </w:p>
    <w:p w14:paraId="7B0FA229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Визуализации итогов оценки </w:t>
      </w:r>
      <w:r>
        <w:rPr>
          <w:sz w:val="28"/>
          <w:szCs w:val="28"/>
        </w:rPr>
        <w:t xml:space="preserve">эффективности и результативности </w:t>
      </w:r>
      <w:r>
        <w:rPr>
          <w:bCs/>
          <w:sz w:val="28"/>
          <w:szCs w:val="28"/>
        </w:rPr>
        <w:t xml:space="preserve">эффективности и результативности </w:t>
      </w:r>
      <w:r>
        <w:rPr>
          <w:sz w:val="28"/>
          <w:szCs w:val="28"/>
        </w:rPr>
        <w:t>деятельности органов государственного и муниципального управления и профессиональной служебной деятельности государственных гражданских служащих</w:t>
      </w:r>
      <w:r>
        <w:rPr>
          <w:bCs/>
          <w:sz w:val="28"/>
          <w:szCs w:val="28"/>
        </w:rPr>
        <w:t xml:space="preserve"> в автоматизированной системе. </w:t>
      </w:r>
    </w:p>
    <w:p w14:paraId="21CD0325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Рекомендации по принятию кадровых решений по результатам итоговой оценки </w:t>
      </w:r>
      <w:r>
        <w:rPr>
          <w:sz w:val="28"/>
          <w:szCs w:val="28"/>
        </w:rPr>
        <w:t>эффективности и результативности профессиональной служебной деятельности государственных гражданских служащих.</w:t>
      </w:r>
    </w:p>
    <w:p w14:paraId="50FE6CD8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Формирование рейтинга гражданских служащих по итогам оценки </w:t>
      </w:r>
      <w:r>
        <w:rPr>
          <w:sz w:val="28"/>
          <w:szCs w:val="28"/>
        </w:rPr>
        <w:t>эффективности и результативности профессиональной служебной деятельности государственных гражданских служащих и о</w:t>
      </w:r>
      <w:r>
        <w:rPr>
          <w:bCs/>
          <w:sz w:val="28"/>
          <w:szCs w:val="28"/>
        </w:rPr>
        <w:t xml:space="preserve">пределение размера материального стимулирования </w:t>
      </w:r>
      <w:r>
        <w:rPr>
          <w:sz w:val="28"/>
          <w:szCs w:val="28"/>
        </w:rPr>
        <w:t>государственных гражданских служащих.</w:t>
      </w:r>
    </w:p>
    <w:p w14:paraId="4BA28278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Международный опыт оценки деятельности госслужащих (на примере государственного органа власти конкретной страны).</w:t>
      </w:r>
    </w:p>
    <w:p w14:paraId="347413EE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Критика зарубежной системы оценки эффективности и результативности </w:t>
      </w:r>
      <w:r>
        <w:rPr>
          <w:sz w:val="28"/>
          <w:szCs w:val="28"/>
        </w:rPr>
        <w:t>деятельности органов публичного управления</w:t>
      </w:r>
      <w:r>
        <w:rPr>
          <w:bCs/>
          <w:sz w:val="28"/>
          <w:szCs w:val="28"/>
        </w:rPr>
        <w:t xml:space="preserve"> и госслужащих. </w:t>
      </w:r>
    </w:p>
    <w:p w14:paraId="642D5F3C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Методы и инструментальные средства </w:t>
      </w:r>
      <w:r>
        <w:rPr>
          <w:bCs/>
          <w:sz w:val="28"/>
          <w:szCs w:val="28"/>
        </w:rPr>
        <w:t xml:space="preserve">оценки эффективности проектного управления. </w:t>
      </w:r>
    </w:p>
    <w:p w14:paraId="3BAB6F77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Направления оценки уровня зрелости организации проектной деятельности в федеральных и региональных органах исполнительной власти.</w:t>
      </w:r>
    </w:p>
    <w:p w14:paraId="3AE00CEF" w14:textId="77777777" w:rsidR="00B34FC3" w:rsidRDefault="00B34FC3" w:rsidP="00B34FC3">
      <w:pPr>
        <w:numPr>
          <w:ilvl w:val="0"/>
          <w:numId w:val="3"/>
        </w:numPr>
        <w:spacing w:after="160" w:line="360" w:lineRule="auto"/>
        <w:ind w:left="0"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Развитие компетенций и культуры эффективности проектного управления.</w:t>
      </w:r>
    </w:p>
    <w:p w14:paraId="189E777B" w14:textId="77777777" w:rsidR="00B34FC3" w:rsidRDefault="00B34FC3">
      <w:pPr>
        <w:tabs>
          <w:tab w:val="left" w:pos="54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02AE4376" w14:textId="77777777" w:rsidR="00F04A68" w:rsidRDefault="00F04A68">
      <w:pPr>
        <w:tabs>
          <w:tab w:val="left" w:pos="54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725EB512" w14:textId="685CA924" w:rsidR="00F04A68" w:rsidRDefault="00F04A68">
      <w:pPr>
        <w:pStyle w:val="aff3"/>
        <w:tabs>
          <w:tab w:val="left" w:pos="0"/>
        </w:tabs>
        <w:spacing w:line="360" w:lineRule="auto"/>
        <w:ind w:left="0" w:firstLine="426"/>
        <w:jc w:val="both"/>
        <w:rPr>
          <w:b/>
          <w:sz w:val="28"/>
          <w:szCs w:val="28"/>
        </w:rPr>
        <w:sectPr w:rsidR="00F04A68" w:rsidSect="008A2E3A">
          <w:footerReference w:type="default" r:id="rId8"/>
          <w:footerReference w:type="first" r:id="rId9"/>
          <w:pgSz w:w="11906" w:h="16838"/>
          <w:pgMar w:top="1134" w:right="851" w:bottom="1134" w:left="1418" w:header="0" w:footer="709" w:gutter="0"/>
          <w:pgNumType w:start="1"/>
          <w:cols w:space="720"/>
          <w:formProt w:val="0"/>
          <w:titlePg/>
          <w:docGrid w:linePitch="360"/>
        </w:sectPr>
      </w:pPr>
    </w:p>
    <w:tbl>
      <w:tblPr>
        <w:tblStyle w:val="1b"/>
        <w:tblW w:w="5258" w:type="pct"/>
        <w:tblInd w:w="-572" w:type="dxa"/>
        <w:tblLook w:val="04A0" w:firstRow="1" w:lastRow="0" w:firstColumn="1" w:lastColumn="0" w:noHBand="0" w:noVBand="1"/>
      </w:tblPr>
      <w:tblGrid>
        <w:gridCol w:w="1756"/>
        <w:gridCol w:w="3412"/>
        <w:gridCol w:w="4358"/>
        <w:gridCol w:w="5784"/>
      </w:tblGrid>
      <w:tr w:rsidR="00F04A68" w:rsidRPr="00B34FC3" w14:paraId="76B9740D" w14:textId="77777777" w:rsidTr="00B60680">
        <w:trPr>
          <w:trHeight w:val="20"/>
        </w:trPr>
        <w:tc>
          <w:tcPr>
            <w:tcW w:w="1755" w:type="dxa"/>
          </w:tcPr>
          <w:p w14:paraId="36555E04" w14:textId="77777777" w:rsidR="00F04A68" w:rsidRPr="00B60680" w:rsidRDefault="00163B07">
            <w:pPr>
              <w:widowControl w:val="0"/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lastRenderedPageBreak/>
              <w:t>Наименование компетенции</w:t>
            </w:r>
          </w:p>
        </w:tc>
        <w:tc>
          <w:tcPr>
            <w:tcW w:w="3412" w:type="dxa"/>
          </w:tcPr>
          <w:p w14:paraId="04048E35" w14:textId="77777777" w:rsidR="00F04A68" w:rsidRPr="00B60680" w:rsidRDefault="00163B07">
            <w:pPr>
              <w:widowControl w:val="0"/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Наименование индикаторов достижения компетенции</w:t>
            </w:r>
          </w:p>
        </w:tc>
        <w:tc>
          <w:tcPr>
            <w:tcW w:w="4358" w:type="dxa"/>
          </w:tcPr>
          <w:p w14:paraId="3DD0370F" w14:textId="77777777" w:rsidR="00F04A68" w:rsidRPr="00B60680" w:rsidRDefault="00163B07">
            <w:pPr>
              <w:widowControl w:val="0"/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5784" w:type="dxa"/>
          </w:tcPr>
          <w:p w14:paraId="77DD0FF0" w14:textId="77777777" w:rsidR="00F04A68" w:rsidRPr="00B60680" w:rsidRDefault="00163B07">
            <w:pPr>
              <w:widowControl w:val="0"/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Типовые контрольные задания</w:t>
            </w:r>
          </w:p>
        </w:tc>
      </w:tr>
      <w:tr w:rsidR="00F04A68" w:rsidRPr="00B34FC3" w14:paraId="20472999" w14:textId="77777777" w:rsidTr="00B60680">
        <w:trPr>
          <w:trHeight w:val="20"/>
        </w:trPr>
        <w:tc>
          <w:tcPr>
            <w:tcW w:w="1755" w:type="dxa"/>
            <w:vMerge w:val="restart"/>
          </w:tcPr>
          <w:p w14:paraId="43A61F51" w14:textId="77777777" w:rsidR="00F04A68" w:rsidRPr="00B60680" w:rsidRDefault="00163B07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ПКН-6</w:t>
            </w:r>
          </w:p>
        </w:tc>
        <w:tc>
          <w:tcPr>
            <w:tcW w:w="3412" w:type="dxa"/>
            <w:vMerge w:val="restart"/>
          </w:tcPr>
          <w:p w14:paraId="570C455C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Способность обеспечивать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ресурсов, в т ч. бюджетов и имущества в соответствии с направлением профессиональной служебной деятельности, в которой государственные гражданские и муниципальные служащие исполняют должностные обязанности, в т. ч. с учетом специализации направлений профессиональной служебной деятельности</w:t>
            </w:r>
          </w:p>
        </w:tc>
        <w:tc>
          <w:tcPr>
            <w:tcW w:w="4358" w:type="dxa"/>
          </w:tcPr>
          <w:p w14:paraId="0CCDB996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1. Обеспечивает эффективное и результативное государственное и муниципальное управление на основе рационального и целевого использования государственных и муниципальных ресурсов, в т. ч. бюджетов и имущества в соответствии с направлением профессиональной служебной</w:t>
            </w:r>
          </w:p>
          <w:p w14:paraId="4B5556D4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деятельности.</w:t>
            </w:r>
          </w:p>
        </w:tc>
        <w:tc>
          <w:tcPr>
            <w:tcW w:w="5784" w:type="dxa"/>
          </w:tcPr>
          <w:p w14:paraId="23F0EAB8" w14:textId="77777777" w:rsidR="00F04A68" w:rsidRPr="00B60680" w:rsidRDefault="00163B07">
            <w:pPr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b/>
                <w:bCs/>
                <w:spacing w:val="3"/>
              </w:rPr>
              <w:t>Задание.</w:t>
            </w:r>
          </w:p>
          <w:p w14:paraId="6C69574E" w14:textId="77777777" w:rsidR="00F04A68" w:rsidRPr="00B60680" w:rsidRDefault="00163B07">
            <w:pPr>
              <w:ind w:left="64"/>
              <w:contextualSpacing/>
              <w:jc w:val="both"/>
              <w:rPr>
                <w:rFonts w:ascii="Times New Roman" w:hAnsi="Times New Roman" w:cs="Times New Roman"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spacing w:val="3"/>
              </w:rPr>
              <w:t>Определите порядок и правила формирования общего рейтинга государственных гражданских служащих в зависимости от оценки эффективности и результативности их профессиональной служебной деятельности в сфере управления государственным или муниципальным имуществом.</w:t>
            </w:r>
          </w:p>
        </w:tc>
      </w:tr>
      <w:tr w:rsidR="00F04A68" w:rsidRPr="00B34FC3" w14:paraId="02857806" w14:textId="77777777" w:rsidTr="00B60680">
        <w:trPr>
          <w:trHeight w:val="20"/>
        </w:trPr>
        <w:tc>
          <w:tcPr>
            <w:tcW w:w="1755" w:type="dxa"/>
            <w:vMerge/>
          </w:tcPr>
          <w:p w14:paraId="6513998A" w14:textId="77777777" w:rsidR="00F04A68" w:rsidRPr="00B60680" w:rsidRDefault="00F04A68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2" w:type="dxa"/>
            <w:vMerge/>
          </w:tcPr>
          <w:p w14:paraId="3BF61D7F" w14:textId="77777777" w:rsidR="00F04A68" w:rsidRPr="00B60680" w:rsidRDefault="00F04A68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8" w:type="dxa"/>
          </w:tcPr>
          <w:p w14:paraId="6BD66D39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2. Анализирует состояние государственных и муниципальных ресурсов, определяет экономические последствия подготавливаемых и</w:t>
            </w:r>
          </w:p>
          <w:p w14:paraId="1C29069D" w14:textId="77777777" w:rsidR="00F04A68" w:rsidRPr="00B60680" w:rsidRDefault="00163B07">
            <w:pPr>
              <w:widowControl w:val="0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принятых решений.</w:t>
            </w:r>
          </w:p>
        </w:tc>
        <w:tc>
          <w:tcPr>
            <w:tcW w:w="5784" w:type="dxa"/>
          </w:tcPr>
          <w:p w14:paraId="6CEF85E1" w14:textId="77777777" w:rsidR="00F04A68" w:rsidRPr="00B60680" w:rsidRDefault="00163B07">
            <w:pPr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b/>
                <w:bCs/>
                <w:spacing w:val="3"/>
              </w:rPr>
              <w:t>Задание.</w:t>
            </w:r>
          </w:p>
          <w:p w14:paraId="3BF00891" w14:textId="77777777" w:rsidR="00F04A68" w:rsidRPr="00B60680" w:rsidRDefault="00163B07">
            <w:pPr>
              <w:ind w:left="64"/>
              <w:contextualSpacing/>
              <w:jc w:val="both"/>
              <w:rPr>
                <w:rFonts w:ascii="Times New Roman" w:hAnsi="Times New Roman" w:cs="Times New Roman"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Выберите муниципальное образование и проведите сравнительный анализ «Доклада о достигнутых значениях показателей для оценки эффективности деятельности органов местного самоуправления за прошедший год и их планируемых значениях на трехлетний период» Главы муниципалитета с Указом Президента Российской Федерации от 28.04.2008 г. № 607 на предмет применяемой методики аналитического обеспечения эффективности и результативности деятельности органов государственного и муниципального управления.</w:t>
            </w:r>
          </w:p>
        </w:tc>
      </w:tr>
      <w:tr w:rsidR="00F04A68" w:rsidRPr="00B34FC3" w14:paraId="33CCEC28" w14:textId="77777777" w:rsidTr="00B60680">
        <w:trPr>
          <w:trHeight w:val="20"/>
        </w:trPr>
        <w:tc>
          <w:tcPr>
            <w:tcW w:w="1755" w:type="dxa"/>
            <w:vMerge w:val="restart"/>
          </w:tcPr>
          <w:p w14:paraId="555A2D62" w14:textId="77777777" w:rsidR="00F04A68" w:rsidRPr="00B60680" w:rsidRDefault="00163B07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УК-3</w:t>
            </w:r>
          </w:p>
        </w:tc>
        <w:tc>
          <w:tcPr>
            <w:tcW w:w="3412" w:type="dxa"/>
            <w:vMerge w:val="restart"/>
          </w:tcPr>
          <w:p w14:paraId="7F8BF313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Способность определять</w:t>
            </w:r>
          </w:p>
          <w:p w14:paraId="36F91504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и реализовывать приоритеты собственной деятельности в соответствии</w:t>
            </w:r>
            <w:r w:rsidRPr="00B60680">
              <w:rPr>
                <w:rFonts w:ascii="Times New Roman" w:eastAsia="Calibri" w:hAnsi="Times New Roman" w:cs="Times New Roman"/>
              </w:rPr>
              <w:tab/>
              <w:t>с важностью задач,</w:t>
            </w:r>
          </w:p>
          <w:p w14:paraId="0CA810B3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методы повышения ее</w:t>
            </w:r>
            <w:r w:rsidRPr="00B60680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B60680">
              <w:rPr>
                <w:rFonts w:ascii="Times New Roman" w:eastAsia="Calibri" w:hAnsi="Times New Roman" w:cs="Times New Roman"/>
              </w:rPr>
              <w:t>эффективности</w:t>
            </w:r>
          </w:p>
        </w:tc>
        <w:tc>
          <w:tcPr>
            <w:tcW w:w="4358" w:type="dxa"/>
          </w:tcPr>
          <w:p w14:paraId="26955921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 xml:space="preserve">1.Объективно оценивает свои возможности и требования различных социальных ситуаций, </w:t>
            </w:r>
          </w:p>
          <w:p w14:paraId="4A890002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принимает решения в соответствии с данной</w:t>
            </w:r>
          </w:p>
          <w:p w14:paraId="04D22F56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оценкой и требованиями.</w:t>
            </w:r>
          </w:p>
        </w:tc>
        <w:tc>
          <w:tcPr>
            <w:tcW w:w="5784" w:type="dxa"/>
          </w:tcPr>
          <w:p w14:paraId="0E6EAB38" w14:textId="77777777" w:rsidR="00F04A68" w:rsidRPr="00B60680" w:rsidRDefault="00163B07">
            <w:pPr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b/>
                <w:bCs/>
                <w:spacing w:val="3"/>
              </w:rPr>
              <w:t>Задание.</w:t>
            </w:r>
          </w:p>
          <w:p w14:paraId="46AB46EE" w14:textId="77777777" w:rsidR="00F04A68" w:rsidRPr="00B60680" w:rsidRDefault="00163B07">
            <w:pPr>
              <w:ind w:left="64"/>
              <w:contextualSpacing/>
              <w:jc w:val="both"/>
              <w:rPr>
                <w:rFonts w:ascii="Times New Roman" w:hAnsi="Times New Roman" w:cs="Times New Roman"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spacing w:val="3"/>
              </w:rPr>
              <w:t>Охарактеризуйте направления повышения профессиональных компетенций сотрудников. Раскройте процедуры самоконтроля сотрудников. Сформируйте рекомендации по поддержанию внутренней контрольной среды экономического субъекта.</w:t>
            </w:r>
          </w:p>
        </w:tc>
      </w:tr>
      <w:tr w:rsidR="00F04A68" w:rsidRPr="00B34FC3" w14:paraId="49006D07" w14:textId="77777777" w:rsidTr="00B60680">
        <w:trPr>
          <w:trHeight w:val="20"/>
        </w:trPr>
        <w:tc>
          <w:tcPr>
            <w:tcW w:w="1755" w:type="dxa"/>
            <w:vMerge/>
          </w:tcPr>
          <w:p w14:paraId="578C9040" w14:textId="77777777" w:rsidR="00F04A68" w:rsidRPr="00B60680" w:rsidRDefault="00F04A68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2" w:type="dxa"/>
            <w:vMerge/>
          </w:tcPr>
          <w:p w14:paraId="4686B94C" w14:textId="77777777" w:rsidR="00F04A68" w:rsidRPr="00B60680" w:rsidRDefault="00F04A68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8" w:type="dxa"/>
          </w:tcPr>
          <w:p w14:paraId="397F6E7A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 xml:space="preserve">2.Актуализирует свой личностный потенциал, внутренние источники роста </w:t>
            </w:r>
            <w:r w:rsidRPr="00B60680">
              <w:rPr>
                <w:rFonts w:ascii="Times New Roman" w:eastAsia="Calibri" w:hAnsi="Times New Roman" w:cs="Times New Roman"/>
              </w:rPr>
              <w:lastRenderedPageBreak/>
              <w:t>и развития собственной деятельности.</w:t>
            </w:r>
          </w:p>
          <w:p w14:paraId="68BE1E4D" w14:textId="77777777" w:rsidR="00F04A68" w:rsidRPr="00B60680" w:rsidRDefault="00F04A68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84" w:type="dxa"/>
          </w:tcPr>
          <w:p w14:paraId="609D63F6" w14:textId="77777777" w:rsidR="00F04A68" w:rsidRPr="00B60680" w:rsidRDefault="00163B07">
            <w:pPr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b/>
                <w:bCs/>
                <w:spacing w:val="3"/>
              </w:rPr>
              <w:lastRenderedPageBreak/>
              <w:t>Задание.</w:t>
            </w:r>
          </w:p>
          <w:p w14:paraId="1110B51A" w14:textId="77777777" w:rsidR="00F04A68" w:rsidRPr="00B60680" w:rsidRDefault="00163B07">
            <w:pPr>
              <w:contextualSpacing/>
              <w:jc w:val="both"/>
              <w:rPr>
                <w:rFonts w:ascii="Times New Roman" w:hAnsi="Times New Roman" w:cs="Times New Roman"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spacing w:val="3"/>
              </w:rPr>
              <w:lastRenderedPageBreak/>
              <w:t xml:space="preserve">Сравните механизмы </w:t>
            </w:r>
            <w:proofErr w:type="spellStart"/>
            <w:r w:rsidRPr="00B60680">
              <w:rPr>
                <w:rFonts w:ascii="Times New Roman" w:eastAsia="Calibri" w:hAnsi="Times New Roman" w:cs="Times New Roman"/>
                <w:spacing w:val="3"/>
              </w:rPr>
              <w:t>балльно</w:t>
            </w:r>
            <w:proofErr w:type="spellEnd"/>
            <w:r w:rsidRPr="00B60680">
              <w:rPr>
                <w:rFonts w:ascii="Times New Roman" w:eastAsia="Calibri" w:hAnsi="Times New Roman" w:cs="Times New Roman"/>
                <w:spacing w:val="3"/>
              </w:rPr>
              <w:t>-рейтинговой оценки с механизмом эффективного контракта сотрудника. В качестве критериев сравнения используйте цели внедрения, практические задачи, уровень автоматизации, субъект, оценки, объекты оценки, объективность оценки, возможность конфликта интересов.</w:t>
            </w:r>
          </w:p>
        </w:tc>
      </w:tr>
      <w:tr w:rsidR="00F04A68" w:rsidRPr="00B34FC3" w14:paraId="48A47FDD" w14:textId="77777777" w:rsidTr="00B60680">
        <w:trPr>
          <w:trHeight w:val="20"/>
        </w:trPr>
        <w:tc>
          <w:tcPr>
            <w:tcW w:w="1755" w:type="dxa"/>
            <w:vMerge/>
          </w:tcPr>
          <w:p w14:paraId="3063836E" w14:textId="77777777" w:rsidR="00F04A68" w:rsidRPr="00B60680" w:rsidRDefault="00F04A68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2" w:type="dxa"/>
            <w:vMerge/>
          </w:tcPr>
          <w:p w14:paraId="74B5DD49" w14:textId="77777777" w:rsidR="00F04A68" w:rsidRPr="00B60680" w:rsidRDefault="00F04A68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8" w:type="dxa"/>
          </w:tcPr>
          <w:p w14:paraId="7FF740E9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3.Определяет приоритеты собственной деятельности в соответствии с важностью задач.</w:t>
            </w:r>
          </w:p>
          <w:p w14:paraId="4B82338A" w14:textId="77777777" w:rsidR="00F04A68" w:rsidRPr="00B60680" w:rsidRDefault="00F04A68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84" w:type="dxa"/>
          </w:tcPr>
          <w:p w14:paraId="5D000993" w14:textId="77777777" w:rsidR="00F04A68" w:rsidRPr="00B60680" w:rsidRDefault="00163B07">
            <w:pPr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b/>
                <w:bCs/>
                <w:spacing w:val="3"/>
              </w:rPr>
              <w:t>Задание.</w:t>
            </w:r>
          </w:p>
          <w:p w14:paraId="657C4170" w14:textId="77777777" w:rsidR="00F04A68" w:rsidRPr="00B60680" w:rsidRDefault="00163B07">
            <w:pPr>
              <w:ind w:left="64"/>
              <w:contextualSpacing/>
              <w:jc w:val="both"/>
              <w:rPr>
                <w:rFonts w:ascii="Times New Roman" w:hAnsi="Times New Roman" w:cs="Times New Roman"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spacing w:val="3"/>
              </w:rPr>
              <w:t xml:space="preserve">Обоснуйте механизмы автоматизированной оценки результативности деятельности сотрудников Федерального казначейства. </w:t>
            </w:r>
          </w:p>
          <w:p w14:paraId="6AE75B3F" w14:textId="77777777" w:rsidR="00F04A68" w:rsidRPr="00B60680" w:rsidRDefault="00163B07">
            <w:pPr>
              <w:ind w:left="64"/>
              <w:contextualSpacing/>
              <w:jc w:val="both"/>
              <w:rPr>
                <w:rFonts w:ascii="Times New Roman" w:hAnsi="Times New Roman" w:cs="Times New Roman"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spacing w:val="3"/>
              </w:rPr>
              <w:t>Сформируйте организационные схемы, диаграммы, графики, отражающие результаты, выводы и предложения, сформированные по итогам оценки, а также макеты информационных сообщений и модели управленческих решений</w:t>
            </w:r>
          </w:p>
        </w:tc>
      </w:tr>
      <w:tr w:rsidR="00F04A68" w:rsidRPr="00B34FC3" w14:paraId="6C46C1AC" w14:textId="77777777" w:rsidTr="00B60680">
        <w:trPr>
          <w:trHeight w:val="20"/>
        </w:trPr>
        <w:tc>
          <w:tcPr>
            <w:tcW w:w="1755" w:type="dxa"/>
            <w:vMerge/>
          </w:tcPr>
          <w:p w14:paraId="69CA246A" w14:textId="77777777" w:rsidR="00F04A68" w:rsidRPr="00B60680" w:rsidRDefault="00F04A68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2" w:type="dxa"/>
            <w:vMerge/>
          </w:tcPr>
          <w:p w14:paraId="0AE3DC44" w14:textId="77777777" w:rsidR="00F04A68" w:rsidRPr="00B60680" w:rsidRDefault="00F04A68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8" w:type="dxa"/>
          </w:tcPr>
          <w:p w14:paraId="6285C370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4. Определяет и демонстрирует методы повышения эффективности собственной</w:t>
            </w:r>
          </w:p>
          <w:p w14:paraId="40A79C5E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деятельности.</w:t>
            </w:r>
          </w:p>
        </w:tc>
        <w:tc>
          <w:tcPr>
            <w:tcW w:w="5784" w:type="dxa"/>
          </w:tcPr>
          <w:p w14:paraId="7926A593" w14:textId="77777777" w:rsidR="00F04A68" w:rsidRPr="00B60680" w:rsidRDefault="00163B07">
            <w:pPr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b/>
                <w:bCs/>
                <w:spacing w:val="3"/>
              </w:rPr>
              <w:t>Задание.</w:t>
            </w:r>
          </w:p>
          <w:p w14:paraId="5AAAFA07" w14:textId="77777777" w:rsidR="00F04A68" w:rsidRPr="00B60680" w:rsidRDefault="00163B07">
            <w:pPr>
              <w:pStyle w:val="aff"/>
              <w:spacing w:beforeAutospacing="0" w:afterAutospacing="0"/>
              <w:jc w:val="both"/>
              <w:textAlignment w:val="baseline"/>
              <w:rPr>
                <w:rFonts w:ascii="Times New Roman" w:hAnsi="Times New Roman" w:cs="Times New Roman"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spacing w:val="3"/>
              </w:rPr>
              <w:t xml:space="preserve">Составьте алгоритм </w:t>
            </w:r>
            <w:r w:rsidRPr="00B60680">
              <w:rPr>
                <w:rFonts w:ascii="Times New Roman" w:eastAsia="+mn-ea" w:hAnsi="Times New Roman" w:cs="Times New Roman"/>
                <w:kern w:val="2"/>
              </w:rPr>
              <w:t>оценки результативности деятельности отделов органа государственного управления. Рассчитайте индекс результативности выполнения каждой задачи в рамках возложенных на Отдел полномочий (</w:t>
            </w:r>
            <w:r w:rsidRPr="00B60680">
              <w:rPr>
                <w:rFonts w:ascii="Times New Roman" w:eastAsia="+mn-ea" w:hAnsi="Times New Roman" w:cs="Times New Roman"/>
                <w:kern w:val="2"/>
                <w:lang w:val="en-US"/>
              </w:rPr>
              <w:t>Pi</w:t>
            </w:r>
            <w:r w:rsidRPr="00B60680">
              <w:rPr>
                <w:rFonts w:ascii="Times New Roman" w:eastAsia="+mn-ea" w:hAnsi="Times New Roman" w:cs="Times New Roman"/>
                <w:kern w:val="2"/>
              </w:rPr>
              <w:t>).</w:t>
            </w:r>
          </w:p>
        </w:tc>
      </w:tr>
      <w:tr w:rsidR="00F04A68" w:rsidRPr="00B34FC3" w14:paraId="67FABB09" w14:textId="77777777" w:rsidTr="00B60680">
        <w:trPr>
          <w:trHeight w:val="20"/>
        </w:trPr>
        <w:tc>
          <w:tcPr>
            <w:tcW w:w="1755" w:type="dxa"/>
            <w:vMerge w:val="restart"/>
          </w:tcPr>
          <w:p w14:paraId="7180C93C" w14:textId="77777777" w:rsidR="00F04A68" w:rsidRPr="00B60680" w:rsidRDefault="00163B07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ПКН-4</w:t>
            </w:r>
          </w:p>
        </w:tc>
        <w:tc>
          <w:tcPr>
            <w:tcW w:w="3412" w:type="dxa"/>
            <w:vMerge w:val="restart"/>
          </w:tcPr>
          <w:p w14:paraId="74B4F669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 xml:space="preserve">Способность осуществлять разработку и реализацию государственных решении на основе стратегического и системного подходов к планированию, рационально использовать имеющиеся ресурсы и достигать поставленные цели и показатели в соответствие с направлением профессиональной служебной </w:t>
            </w:r>
            <w:r w:rsidRPr="00B60680">
              <w:rPr>
                <w:rFonts w:ascii="Times New Roman" w:eastAsia="Calibri" w:hAnsi="Times New Roman" w:cs="Times New Roman"/>
              </w:rPr>
              <w:lastRenderedPageBreak/>
              <w:t>деятельности, обеспечивая их достижения, применяя современные инструменты контроля и надзора, в т. ч. риск - ориентированного подхода</w:t>
            </w:r>
          </w:p>
        </w:tc>
        <w:tc>
          <w:tcPr>
            <w:tcW w:w="4358" w:type="dxa"/>
          </w:tcPr>
          <w:p w14:paraId="5D5DFE79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lastRenderedPageBreak/>
              <w:t>1. Осуществляет стратегическое и системное планирование деятельности органов власти, рациональное использование имеющихся ресурсов для достижения поставленных целей и</w:t>
            </w:r>
          </w:p>
          <w:p w14:paraId="79F84A2F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показателей в соответствие с направлением профессиональной служебной деятельности.</w:t>
            </w:r>
          </w:p>
        </w:tc>
        <w:tc>
          <w:tcPr>
            <w:tcW w:w="5784" w:type="dxa"/>
          </w:tcPr>
          <w:p w14:paraId="4542F24C" w14:textId="77777777" w:rsidR="00F04A68" w:rsidRPr="00B60680" w:rsidRDefault="00163B07">
            <w:pPr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b/>
                <w:bCs/>
                <w:spacing w:val="3"/>
              </w:rPr>
              <w:t>Задание.</w:t>
            </w:r>
          </w:p>
          <w:p w14:paraId="345625F3" w14:textId="77777777" w:rsidR="00F04A68" w:rsidRPr="00B60680" w:rsidRDefault="00163B07">
            <w:pPr>
              <w:ind w:left="64"/>
              <w:contextualSpacing/>
              <w:jc w:val="both"/>
              <w:rPr>
                <w:rFonts w:ascii="Times New Roman" w:hAnsi="Times New Roman" w:cs="Times New Roman"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spacing w:val="3"/>
              </w:rPr>
              <w:t>Раскройте целевую направленность оценки эффективности и результативности деятельности Федерального казначейства (ФК), органа ФК, структурного подразделения ФК, сотрудника ФК. Ответ обоснуйте с учетом требований НПА.</w:t>
            </w:r>
          </w:p>
        </w:tc>
      </w:tr>
      <w:tr w:rsidR="00F04A68" w:rsidRPr="00B34FC3" w14:paraId="3D3EC3D3" w14:textId="77777777" w:rsidTr="00B60680">
        <w:trPr>
          <w:trHeight w:val="20"/>
        </w:trPr>
        <w:tc>
          <w:tcPr>
            <w:tcW w:w="1755" w:type="dxa"/>
            <w:vMerge/>
          </w:tcPr>
          <w:p w14:paraId="18E6275B" w14:textId="77777777" w:rsidR="00F04A68" w:rsidRPr="00B60680" w:rsidRDefault="00F04A68">
            <w:pPr>
              <w:widowControl w:val="0"/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2" w:type="dxa"/>
            <w:vMerge/>
          </w:tcPr>
          <w:p w14:paraId="508094CA" w14:textId="77777777" w:rsidR="00F04A68" w:rsidRPr="00B60680" w:rsidRDefault="00F04A68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8" w:type="dxa"/>
          </w:tcPr>
          <w:p w14:paraId="6FD8F534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t>2. Осуществляет контрольно-надзорную деятельность на основе современных инструментов контроля и надзора, в т. ч. риск -</w:t>
            </w:r>
          </w:p>
          <w:p w14:paraId="7143B457" w14:textId="77777777" w:rsidR="00F04A68" w:rsidRPr="00B60680" w:rsidRDefault="00163B07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B60680">
              <w:rPr>
                <w:rFonts w:ascii="Times New Roman" w:eastAsia="Calibri" w:hAnsi="Times New Roman" w:cs="Times New Roman"/>
              </w:rPr>
              <w:lastRenderedPageBreak/>
              <w:t>ориентированного подхода.</w:t>
            </w:r>
          </w:p>
        </w:tc>
        <w:tc>
          <w:tcPr>
            <w:tcW w:w="5784" w:type="dxa"/>
            <w:shd w:val="clear" w:color="auto" w:fill="auto"/>
          </w:tcPr>
          <w:p w14:paraId="4D6A4F89" w14:textId="77777777" w:rsidR="00F04A68" w:rsidRPr="00B60680" w:rsidRDefault="00163B07">
            <w:pPr>
              <w:ind w:left="64"/>
              <w:contextualSpacing/>
              <w:jc w:val="both"/>
              <w:rPr>
                <w:rFonts w:ascii="Times New Roman" w:hAnsi="Times New Roman" w:cs="Times New Roman"/>
                <w:b/>
                <w:bCs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b/>
                <w:bCs/>
                <w:spacing w:val="3"/>
              </w:rPr>
              <w:lastRenderedPageBreak/>
              <w:t>Задание.</w:t>
            </w:r>
          </w:p>
          <w:p w14:paraId="027A2433" w14:textId="77777777" w:rsidR="00F04A68" w:rsidRPr="00B60680" w:rsidRDefault="00163B07">
            <w:pPr>
              <w:pStyle w:val="aff"/>
              <w:spacing w:beforeAutospacing="0" w:afterAutospacing="0"/>
              <w:jc w:val="both"/>
              <w:textAlignment w:val="baseline"/>
              <w:rPr>
                <w:rFonts w:ascii="Times New Roman" w:eastAsia="+mn-ea" w:hAnsi="Times New Roman" w:cs="Times New Roman"/>
                <w:kern w:val="2"/>
              </w:rPr>
            </w:pPr>
            <w:r w:rsidRPr="00B60680">
              <w:rPr>
                <w:rFonts w:ascii="Times New Roman" w:hAnsi="Times New Roman" w:cs="Times New Roman"/>
                <w:spacing w:val="3"/>
              </w:rPr>
              <w:t xml:space="preserve">Составьте алгоритм </w:t>
            </w:r>
            <w:r w:rsidRPr="00B60680">
              <w:rPr>
                <w:rFonts w:ascii="Times New Roman" w:eastAsia="+mn-ea" w:hAnsi="Times New Roman" w:cs="Times New Roman"/>
                <w:kern w:val="2"/>
              </w:rPr>
              <w:t>оценки результативности деятельности отделов управлений ЦАФК и отделов ТОФК.</w:t>
            </w:r>
          </w:p>
          <w:p w14:paraId="22CB5B72" w14:textId="77777777" w:rsidR="00F04A68" w:rsidRPr="00B60680" w:rsidRDefault="00163B07">
            <w:pPr>
              <w:pStyle w:val="aff"/>
              <w:spacing w:beforeAutospacing="0" w:afterAutospacing="0"/>
              <w:jc w:val="both"/>
              <w:textAlignment w:val="baseline"/>
              <w:rPr>
                <w:rFonts w:ascii="Times New Roman" w:eastAsia="+mn-ea" w:hAnsi="Times New Roman" w:cs="Times New Roman"/>
                <w:kern w:val="2"/>
              </w:rPr>
            </w:pPr>
            <w:r w:rsidRPr="00B60680">
              <w:rPr>
                <w:rFonts w:ascii="Times New Roman" w:eastAsia="+mn-ea" w:hAnsi="Times New Roman" w:cs="Times New Roman"/>
                <w:kern w:val="2"/>
              </w:rPr>
              <w:lastRenderedPageBreak/>
              <w:t>Рассчитайте индекс результативности выполнения каждой задачи в рамках возложенных на Отдел полномочий (</w:t>
            </w:r>
            <w:r w:rsidRPr="00B60680">
              <w:rPr>
                <w:rFonts w:ascii="Times New Roman" w:eastAsia="+mn-ea" w:hAnsi="Times New Roman" w:cs="Times New Roman"/>
                <w:kern w:val="2"/>
                <w:lang w:val="en-US"/>
              </w:rPr>
              <w:t>Pi</w:t>
            </w:r>
            <w:r w:rsidRPr="00B60680">
              <w:rPr>
                <w:rFonts w:ascii="Times New Roman" w:eastAsia="+mn-ea" w:hAnsi="Times New Roman" w:cs="Times New Roman"/>
                <w:kern w:val="2"/>
              </w:rPr>
              <w:t>).</w:t>
            </w:r>
          </w:p>
          <w:p w14:paraId="6E7FF09E" w14:textId="77777777" w:rsidR="00F04A68" w:rsidRPr="00B60680" w:rsidRDefault="00163B07">
            <w:pPr>
              <w:pStyle w:val="aff"/>
              <w:spacing w:beforeAutospacing="0" w:afterAutospacing="0"/>
              <w:jc w:val="both"/>
              <w:textAlignment w:val="baseline"/>
              <w:rPr>
                <w:rFonts w:ascii="Times New Roman" w:hAnsi="Times New Roman" w:cs="Times New Roman"/>
                <w:spacing w:val="3"/>
              </w:rPr>
            </w:pPr>
            <w:r w:rsidRPr="00B60680">
              <w:rPr>
                <w:rFonts w:ascii="Times New Roman" w:eastAsia="Calibri" w:hAnsi="Times New Roman" w:cs="Times New Roman"/>
                <w:spacing w:val="3"/>
              </w:rPr>
              <w:t>Сформируйте элемент визуализации информации, отражающей результаты, выводы и предложения, сформированные по итогам оценки, а также макет информационных сообщений и модель управленческого решения.</w:t>
            </w:r>
          </w:p>
        </w:tc>
      </w:tr>
    </w:tbl>
    <w:p w14:paraId="2BEB5B2F" w14:textId="77777777" w:rsidR="00F04A68" w:rsidRDefault="00F04A68">
      <w:pPr>
        <w:spacing w:after="160" w:line="259" w:lineRule="auto"/>
        <w:ind w:firstLine="708"/>
        <w:contextualSpacing/>
        <w:rPr>
          <w:b/>
          <w:bCs/>
          <w:sz w:val="28"/>
          <w:szCs w:val="28"/>
        </w:rPr>
      </w:pPr>
      <w:bookmarkStart w:id="52" w:name="_Toc3244417591"/>
      <w:bookmarkStart w:id="53" w:name="_Toc3267019791"/>
      <w:bookmarkEnd w:id="52"/>
      <w:bookmarkEnd w:id="53"/>
    </w:p>
    <w:p w14:paraId="7F15D244" w14:textId="77777777" w:rsidR="00F04A68" w:rsidRDefault="00F04A68">
      <w:pPr>
        <w:spacing w:after="160" w:line="259" w:lineRule="auto"/>
        <w:ind w:firstLine="708"/>
        <w:contextualSpacing/>
        <w:rPr>
          <w:b/>
          <w:bCs/>
          <w:sz w:val="28"/>
          <w:szCs w:val="28"/>
        </w:rPr>
      </w:pPr>
    </w:p>
    <w:p w14:paraId="033083C0" w14:textId="77777777" w:rsidR="00F04A68" w:rsidRDefault="00F04A68">
      <w:pPr>
        <w:spacing w:after="160" w:line="259" w:lineRule="auto"/>
        <w:ind w:firstLine="708"/>
        <w:contextualSpacing/>
        <w:rPr>
          <w:b/>
          <w:bCs/>
          <w:sz w:val="28"/>
          <w:szCs w:val="28"/>
        </w:rPr>
      </w:pPr>
    </w:p>
    <w:p w14:paraId="773B18C4" w14:textId="77777777" w:rsidR="00F04A68" w:rsidRDefault="00F04A68">
      <w:pPr>
        <w:spacing w:after="160" w:line="259" w:lineRule="auto"/>
        <w:ind w:firstLine="708"/>
        <w:contextualSpacing/>
        <w:rPr>
          <w:b/>
          <w:bCs/>
          <w:sz w:val="28"/>
          <w:szCs w:val="28"/>
        </w:rPr>
        <w:sectPr w:rsidR="00F04A68">
          <w:footerReference w:type="default" r:id="rId10"/>
          <w:footerReference w:type="first" r:id="rId11"/>
          <w:pgSz w:w="16838" w:h="11906" w:orient="landscape"/>
          <w:pgMar w:top="1134" w:right="851" w:bottom="1134" w:left="1418" w:header="0" w:footer="709" w:gutter="0"/>
          <w:pgNumType w:start="18"/>
          <w:cols w:space="720"/>
          <w:formProt w:val="0"/>
          <w:titlePg/>
          <w:docGrid w:linePitch="360"/>
        </w:sectPr>
      </w:pPr>
    </w:p>
    <w:p w14:paraId="4ECF6AD3" w14:textId="77777777" w:rsidR="00F04A68" w:rsidRDefault="00163B07">
      <w:pPr>
        <w:pStyle w:val="1"/>
        <w:numPr>
          <w:ilvl w:val="0"/>
          <w:numId w:val="8"/>
        </w:numPr>
        <w:spacing w:line="276" w:lineRule="auto"/>
        <w:ind w:firstLine="709"/>
        <w:jc w:val="both"/>
        <w:rPr>
          <w:b/>
          <w:sz w:val="28"/>
          <w:szCs w:val="28"/>
        </w:rPr>
      </w:pPr>
      <w:bookmarkStart w:id="54" w:name="_Toc119246848"/>
      <w:bookmarkStart w:id="55" w:name="_Toc152799486"/>
      <w:r>
        <w:rPr>
          <w:b/>
          <w:bCs/>
          <w:sz w:val="28"/>
          <w:szCs w:val="28"/>
        </w:rPr>
        <w:lastRenderedPageBreak/>
        <w:t xml:space="preserve">8. </w:t>
      </w:r>
      <w:r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  <w:bookmarkEnd w:id="54"/>
      <w:bookmarkEnd w:id="55"/>
    </w:p>
    <w:p w14:paraId="06420A61" w14:textId="77777777" w:rsidR="00F04A68" w:rsidRDefault="00163B07" w:rsidP="00B34FC3">
      <w:pPr>
        <w:ind w:firstLine="709"/>
        <w:rPr>
          <w:b/>
          <w:bCs/>
          <w:iCs/>
          <w:sz w:val="28"/>
          <w:szCs w:val="20"/>
        </w:rPr>
      </w:pPr>
      <w:bookmarkStart w:id="56" w:name="_Toc13770910"/>
      <w:bookmarkStart w:id="57" w:name="_Toc13762620"/>
      <w:bookmarkStart w:id="58" w:name="_Toc119246849"/>
      <w:r>
        <w:rPr>
          <w:b/>
          <w:bCs/>
          <w:iCs/>
          <w:sz w:val="28"/>
          <w:szCs w:val="20"/>
        </w:rPr>
        <w:t>8.1. Нормативные правовые акты</w:t>
      </w:r>
      <w:bookmarkEnd w:id="56"/>
      <w:bookmarkEnd w:id="57"/>
      <w:bookmarkEnd w:id="58"/>
    </w:p>
    <w:p w14:paraId="2E94EA08" w14:textId="77777777" w:rsidR="00F04A68" w:rsidRDefault="00163B07">
      <w:pPr>
        <w:spacing w:line="360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ab/>
        <w:t xml:space="preserve">Бюджетный кодекс Российской Федерации: Федеральный закон от 31.07.1998 №145-ФЗ </w:t>
      </w:r>
      <w:bookmarkStart w:id="59" w:name="_Toc462852078"/>
    </w:p>
    <w:p w14:paraId="21E2F0A0" w14:textId="77777777" w:rsidR="00F04A68" w:rsidRDefault="00163B07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  <w:t xml:space="preserve">Федеральный закон «О государственном контроле (надзоре) и муниципальном контроле в Российской Федерации» от 31.07.2020 №248-ФЗ </w:t>
      </w:r>
    </w:p>
    <w:p w14:paraId="1A35FB0D" w14:textId="77777777" w:rsidR="00F04A68" w:rsidRDefault="00163B07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Указ Президента РФ от 28.04.2008 №607 «Об оценке эффективности деятельности органов местного самоуправления муниципальных, городских округов и муниципальных районов»</w:t>
      </w:r>
      <w:r>
        <w:t xml:space="preserve"> </w:t>
      </w:r>
    </w:p>
    <w:p w14:paraId="23ECDBCB" w14:textId="77777777" w:rsidR="00F04A68" w:rsidRDefault="00163B07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Указ Президента РФ от 09.03.2004 №314 «О системе и структуре федеральных органов исполнительной власти»</w:t>
      </w:r>
      <w:r>
        <w:t xml:space="preserve"> </w:t>
      </w:r>
    </w:p>
    <w:p w14:paraId="50B8CBD1" w14:textId="77777777" w:rsidR="00F04A68" w:rsidRDefault="00163B07">
      <w:pPr>
        <w:spacing w:line="360" w:lineRule="auto"/>
        <w:ind w:firstLine="709"/>
        <w:jc w:val="both"/>
        <w:rPr>
          <w:sz w:val="28"/>
        </w:rPr>
      </w:pPr>
      <w:r>
        <w:rPr>
          <w:bCs/>
          <w:sz w:val="28"/>
          <w:szCs w:val="28"/>
        </w:rPr>
        <w:t xml:space="preserve">6. </w:t>
      </w:r>
      <w:r>
        <w:rPr>
          <w:sz w:val="28"/>
        </w:rPr>
        <w:t>Указ Президента РФ от 4.02.2021 г. №68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</w:r>
      <w:r>
        <w:t xml:space="preserve"> </w:t>
      </w:r>
    </w:p>
    <w:p w14:paraId="5C6FFF4B" w14:textId="77777777" w:rsidR="00F04A68" w:rsidRDefault="00163B0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7. Распоряжение Правительства РФ от 17.05.2016 №937-р «Об утверждении основных направлений разработки и внедрения системы оценки результативности и эффективности контрольно-надзорной деятельности» </w:t>
      </w:r>
    </w:p>
    <w:p w14:paraId="4FA1CF70" w14:textId="77777777" w:rsidR="00F04A68" w:rsidRDefault="00163B0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8. Распоряжение Правительства РФ от 27.04.2018 №788-р «Об утверждении перечня ключевых показателей результативности и эффективности контрольно-надзорной деятельности федеральных органов исполнительной власти»</w:t>
      </w:r>
      <w:r>
        <w:t xml:space="preserve"> </w:t>
      </w:r>
    </w:p>
    <w:p w14:paraId="0D9FEACF" w14:textId="77777777" w:rsidR="00F04A68" w:rsidRDefault="00163B07">
      <w:pPr>
        <w:pStyle w:val="aff3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Приказ Федерального казначейства от 23.03.2010 г. №63 «Об утверждении Порядка определения и оценки результативности деятельности федеральных государственных гражданских служащих, замещающих должности федеральной государственной гражданской службы в центральном аппарате Федерального казначейства»</w:t>
      </w:r>
      <w:r>
        <w:t xml:space="preserve"> </w:t>
      </w:r>
    </w:p>
    <w:p w14:paraId="4AFFC8FC" w14:textId="77777777" w:rsidR="00F04A68" w:rsidRDefault="00163B07">
      <w:pPr>
        <w:pStyle w:val="aff3"/>
        <w:tabs>
          <w:tab w:val="left" w:pos="1134"/>
        </w:tabs>
        <w:spacing w:line="360" w:lineRule="auto"/>
        <w:ind w:left="0" w:firstLine="709"/>
        <w:jc w:val="both"/>
      </w:pPr>
      <w:r>
        <w:rPr>
          <w:sz w:val="28"/>
          <w:szCs w:val="28"/>
        </w:rPr>
        <w:t xml:space="preserve">10. Методические рекомендации оценки достоверности, полноты и точности данных, используемых при расчете показателей результативности и </w:t>
      </w:r>
      <w:r>
        <w:rPr>
          <w:sz w:val="28"/>
          <w:szCs w:val="28"/>
        </w:rPr>
        <w:lastRenderedPageBreak/>
        <w:t>эффективности контрольно-надзорной деятельности (утв. протоколом заседания проектного комитета от 09.11.2017 № 73 (13))</w:t>
      </w:r>
      <w:r>
        <w:t xml:space="preserve"> </w:t>
      </w:r>
    </w:p>
    <w:p w14:paraId="740BD8D2" w14:textId="77777777" w:rsidR="00F04A68" w:rsidRDefault="00163B07" w:rsidP="00B34FC3">
      <w:pPr>
        <w:ind w:firstLine="709"/>
        <w:rPr>
          <w:b/>
          <w:bCs/>
          <w:iCs/>
          <w:sz w:val="28"/>
          <w:szCs w:val="28"/>
        </w:rPr>
      </w:pPr>
      <w:bookmarkStart w:id="60" w:name="_Toc13770911"/>
      <w:bookmarkStart w:id="61" w:name="_Toc13762621"/>
      <w:bookmarkStart w:id="62" w:name="_Toc119246850"/>
      <w:r>
        <w:rPr>
          <w:b/>
          <w:bCs/>
          <w:iCs/>
          <w:sz w:val="28"/>
          <w:szCs w:val="20"/>
        </w:rPr>
        <w:t xml:space="preserve">8.2. </w:t>
      </w:r>
      <w:r>
        <w:rPr>
          <w:b/>
          <w:bCs/>
          <w:iCs/>
          <w:sz w:val="28"/>
          <w:szCs w:val="28"/>
        </w:rPr>
        <w:t>Рекомендуемая литература</w:t>
      </w:r>
      <w:bookmarkEnd w:id="60"/>
      <w:bookmarkEnd w:id="61"/>
      <w:bookmarkEnd w:id="62"/>
    </w:p>
    <w:p w14:paraId="0589DFB6" w14:textId="77777777" w:rsidR="00F04A68" w:rsidRDefault="00163B07">
      <w:pPr>
        <w:spacing w:line="276" w:lineRule="auto"/>
        <w:ind w:firstLine="709"/>
        <w:jc w:val="both"/>
        <w:rPr>
          <w:b/>
          <w:bCs/>
          <w:iCs/>
        </w:rPr>
      </w:pPr>
      <w:r>
        <w:rPr>
          <w:b/>
          <w:bCs/>
          <w:iCs/>
          <w:sz w:val="28"/>
        </w:rPr>
        <w:t>8.2.1. Основная:</w:t>
      </w:r>
    </w:p>
    <w:p w14:paraId="1558007E" w14:textId="58F24E58" w:rsidR="00F04A68" w:rsidRDefault="00163B0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iCs/>
          <w:sz w:val="28"/>
        </w:rPr>
        <w:t xml:space="preserve">1.  </w:t>
      </w:r>
      <w:r>
        <w:rPr>
          <w:bCs/>
          <w:iCs/>
          <w:sz w:val="28"/>
          <w:szCs w:val="28"/>
        </w:rPr>
        <w:t xml:space="preserve">Научные основы государственного и муниципального </w:t>
      </w:r>
      <w:proofErr w:type="gramStart"/>
      <w:r>
        <w:rPr>
          <w:bCs/>
          <w:iCs/>
          <w:sz w:val="28"/>
          <w:szCs w:val="28"/>
        </w:rPr>
        <w:t>управления :</w:t>
      </w:r>
      <w:proofErr w:type="gramEnd"/>
      <w:r>
        <w:rPr>
          <w:bCs/>
          <w:iCs/>
          <w:sz w:val="28"/>
          <w:szCs w:val="28"/>
        </w:rPr>
        <w:t xml:space="preserve"> учеб. для студентов, </w:t>
      </w:r>
      <w:proofErr w:type="spellStart"/>
      <w:r>
        <w:rPr>
          <w:bCs/>
          <w:iCs/>
          <w:sz w:val="28"/>
          <w:szCs w:val="28"/>
        </w:rPr>
        <w:t>обуч</w:t>
      </w:r>
      <w:proofErr w:type="spellEnd"/>
      <w:r>
        <w:rPr>
          <w:bCs/>
          <w:iCs/>
          <w:sz w:val="28"/>
          <w:szCs w:val="28"/>
        </w:rPr>
        <w:t xml:space="preserve">. по напр. «гос. и </w:t>
      </w:r>
      <w:proofErr w:type="spellStart"/>
      <w:r>
        <w:rPr>
          <w:bCs/>
          <w:iCs/>
          <w:sz w:val="28"/>
          <w:szCs w:val="28"/>
        </w:rPr>
        <w:t>муницип</w:t>
      </w:r>
      <w:proofErr w:type="spellEnd"/>
      <w:r>
        <w:rPr>
          <w:bCs/>
          <w:iCs/>
          <w:sz w:val="28"/>
          <w:szCs w:val="28"/>
        </w:rPr>
        <w:t xml:space="preserve">. упр.» (уровень магистратура) / А. В. Масленникова, Л. П. Васильева, И. А. </w:t>
      </w:r>
      <w:proofErr w:type="spellStart"/>
      <w:r>
        <w:rPr>
          <w:bCs/>
          <w:iCs/>
          <w:sz w:val="28"/>
          <w:szCs w:val="28"/>
        </w:rPr>
        <w:t>Кубрак</w:t>
      </w:r>
      <w:proofErr w:type="spellEnd"/>
      <w:r>
        <w:rPr>
          <w:bCs/>
          <w:iCs/>
          <w:sz w:val="28"/>
          <w:szCs w:val="28"/>
        </w:rPr>
        <w:t xml:space="preserve">, А. Н. </w:t>
      </w:r>
      <w:proofErr w:type="spellStart"/>
      <w:r>
        <w:rPr>
          <w:bCs/>
          <w:iCs/>
          <w:sz w:val="28"/>
          <w:szCs w:val="28"/>
        </w:rPr>
        <w:t>Кузяшев</w:t>
      </w:r>
      <w:proofErr w:type="spellEnd"/>
      <w:r>
        <w:rPr>
          <w:bCs/>
          <w:iCs/>
          <w:sz w:val="28"/>
          <w:szCs w:val="28"/>
        </w:rPr>
        <w:t xml:space="preserve">. — </w:t>
      </w:r>
      <w:proofErr w:type="gramStart"/>
      <w:r>
        <w:rPr>
          <w:bCs/>
          <w:iCs/>
          <w:sz w:val="28"/>
          <w:szCs w:val="28"/>
        </w:rPr>
        <w:t>Москва :</w:t>
      </w:r>
      <w:proofErr w:type="gramEnd"/>
      <w:r>
        <w:rPr>
          <w:bCs/>
          <w:iCs/>
          <w:sz w:val="28"/>
          <w:szCs w:val="28"/>
        </w:rPr>
        <w:t xml:space="preserve"> </w:t>
      </w:r>
      <w:proofErr w:type="spellStart"/>
      <w:r>
        <w:rPr>
          <w:bCs/>
          <w:iCs/>
          <w:sz w:val="28"/>
          <w:szCs w:val="28"/>
        </w:rPr>
        <w:t>Русайнс</w:t>
      </w:r>
      <w:proofErr w:type="spellEnd"/>
      <w:r>
        <w:rPr>
          <w:bCs/>
          <w:iCs/>
          <w:sz w:val="28"/>
          <w:szCs w:val="28"/>
        </w:rPr>
        <w:t xml:space="preserve">, 2024. — 358 с. — ISBN 978-5-466-05213-8. — </w:t>
      </w:r>
      <w:proofErr w:type="gramStart"/>
      <w:r>
        <w:rPr>
          <w:bCs/>
          <w:iCs/>
          <w:sz w:val="28"/>
          <w:szCs w:val="28"/>
        </w:rPr>
        <w:t>ЭБС  BOOK.RU</w:t>
      </w:r>
      <w:proofErr w:type="gramEnd"/>
      <w:r>
        <w:rPr>
          <w:bCs/>
          <w:iCs/>
          <w:sz w:val="28"/>
          <w:szCs w:val="28"/>
        </w:rPr>
        <w:t xml:space="preserve">. — URL: https://book.ru/book/952791 (дата обращения: 28.11.2023). — </w:t>
      </w:r>
      <w:proofErr w:type="gramStart"/>
      <w:r>
        <w:rPr>
          <w:bCs/>
          <w:iCs/>
          <w:sz w:val="28"/>
          <w:szCs w:val="28"/>
        </w:rPr>
        <w:t>Текст :</w:t>
      </w:r>
      <w:proofErr w:type="gramEnd"/>
      <w:r>
        <w:rPr>
          <w:bCs/>
          <w:iCs/>
          <w:sz w:val="28"/>
          <w:szCs w:val="28"/>
        </w:rPr>
        <w:t xml:space="preserve"> электронный</w:t>
      </w:r>
      <w:r w:rsidR="00AD6FBC">
        <w:rPr>
          <w:bCs/>
          <w:iCs/>
          <w:sz w:val="28"/>
          <w:szCs w:val="28"/>
        </w:rPr>
        <w:t>.</w:t>
      </w:r>
    </w:p>
    <w:p w14:paraId="6C179E2A" w14:textId="62B4795B" w:rsidR="00F04A68" w:rsidRDefault="00163B0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D6F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Борисов, Н. И. Государственная и муниципальная </w:t>
      </w:r>
      <w:proofErr w:type="gramStart"/>
      <w:r>
        <w:rPr>
          <w:sz w:val="28"/>
          <w:szCs w:val="28"/>
        </w:rPr>
        <w:t>служба :</w:t>
      </w:r>
      <w:proofErr w:type="gramEnd"/>
      <w:r>
        <w:rPr>
          <w:sz w:val="28"/>
          <w:szCs w:val="28"/>
        </w:rPr>
        <w:t xml:space="preserve"> учеб. пособие / Н. И. Борисов.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КноРус</w:t>
      </w:r>
      <w:proofErr w:type="spellEnd"/>
      <w:r>
        <w:rPr>
          <w:sz w:val="28"/>
          <w:szCs w:val="28"/>
        </w:rPr>
        <w:t xml:space="preserve">, 2023. — 509 с. — ISBN 978-5-406-10883-3. — </w:t>
      </w:r>
      <w:proofErr w:type="gramStart"/>
      <w:r>
        <w:rPr>
          <w:bCs/>
          <w:iCs/>
          <w:sz w:val="28"/>
          <w:szCs w:val="28"/>
        </w:rPr>
        <w:t>ЭБС  BOOK.RU</w:t>
      </w:r>
      <w:proofErr w:type="gramEnd"/>
      <w:r>
        <w:rPr>
          <w:bCs/>
          <w:iCs/>
          <w:sz w:val="28"/>
          <w:szCs w:val="28"/>
        </w:rPr>
        <w:t xml:space="preserve">. — </w:t>
      </w:r>
      <w:r>
        <w:rPr>
          <w:sz w:val="28"/>
          <w:szCs w:val="28"/>
        </w:rPr>
        <w:t xml:space="preserve">URL: https://book.ru/book/947322 (дата обращения: 28.11.2023). —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14:paraId="7B04352F" w14:textId="77777777" w:rsidR="00F04A68" w:rsidRDefault="00163B07">
      <w:pPr>
        <w:spacing w:line="276" w:lineRule="auto"/>
        <w:ind w:firstLine="709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8.2.2. Дополнительная:</w:t>
      </w:r>
    </w:p>
    <w:p w14:paraId="6B794DD9" w14:textId="3AAA43DD" w:rsidR="00F04A68" w:rsidRDefault="00163B0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Оценка эффективности контрольно-надзорной деятельности территориальных подразделений федеральных органов исполнительной </w:t>
      </w:r>
      <w:proofErr w:type="gramStart"/>
      <w:r>
        <w:rPr>
          <w:sz w:val="28"/>
          <w:szCs w:val="28"/>
        </w:rPr>
        <w:t>власти :</w:t>
      </w:r>
      <w:proofErr w:type="gramEnd"/>
      <w:r>
        <w:rPr>
          <w:sz w:val="28"/>
          <w:szCs w:val="28"/>
        </w:rPr>
        <w:t xml:space="preserve"> монография / Т. М. </w:t>
      </w:r>
      <w:proofErr w:type="spellStart"/>
      <w:r>
        <w:rPr>
          <w:sz w:val="28"/>
          <w:szCs w:val="28"/>
        </w:rPr>
        <w:t>Токмурзин</w:t>
      </w:r>
      <w:proofErr w:type="spellEnd"/>
      <w:r>
        <w:rPr>
          <w:sz w:val="28"/>
          <w:szCs w:val="28"/>
        </w:rPr>
        <w:t xml:space="preserve">, А. М. Беляев, Н. К. </w:t>
      </w:r>
      <w:proofErr w:type="spellStart"/>
      <w:r>
        <w:rPr>
          <w:sz w:val="28"/>
          <w:szCs w:val="28"/>
        </w:rPr>
        <w:t>Попадюк</w:t>
      </w:r>
      <w:proofErr w:type="spellEnd"/>
      <w:r>
        <w:rPr>
          <w:sz w:val="28"/>
          <w:szCs w:val="28"/>
        </w:rPr>
        <w:t xml:space="preserve">, Е. Д. Богатырев ; </w:t>
      </w:r>
      <w:proofErr w:type="spellStart"/>
      <w:r>
        <w:rPr>
          <w:sz w:val="28"/>
          <w:szCs w:val="28"/>
        </w:rPr>
        <w:t>Финуниверситет</w:t>
      </w:r>
      <w:proofErr w:type="spellEnd"/>
      <w:r>
        <w:rPr>
          <w:sz w:val="28"/>
          <w:szCs w:val="28"/>
        </w:rPr>
        <w:t xml:space="preserve">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КноРус</w:t>
      </w:r>
      <w:proofErr w:type="spellEnd"/>
      <w:r>
        <w:rPr>
          <w:sz w:val="28"/>
          <w:szCs w:val="28"/>
        </w:rPr>
        <w:t xml:space="preserve">, 2020. — 141 с. — ISBN 978-5-4365-2766-6. — </w:t>
      </w:r>
      <w:r w:rsidR="007726AD" w:rsidRPr="007726AD">
        <w:rPr>
          <w:sz w:val="28"/>
          <w:szCs w:val="28"/>
        </w:rPr>
        <w:t>ЭБС BOOK.ru. - URL: https://book.ru/book/930263 (дата обращения: 07.12.2023</w:t>
      </w:r>
      <w:r>
        <w:rPr>
          <w:sz w:val="28"/>
          <w:szCs w:val="28"/>
        </w:rPr>
        <w:t xml:space="preserve">). —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14:paraId="27AC6EC0" w14:textId="77777777" w:rsidR="00F04A68" w:rsidRDefault="00163B0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Савельев, И. И. Оценка эффективности работы муниципальной </w:t>
      </w:r>
      <w:proofErr w:type="gramStart"/>
      <w:r>
        <w:rPr>
          <w:sz w:val="28"/>
          <w:szCs w:val="28"/>
        </w:rPr>
        <w:t>власти :</w:t>
      </w:r>
      <w:proofErr w:type="gramEnd"/>
      <w:r>
        <w:rPr>
          <w:sz w:val="28"/>
          <w:szCs w:val="28"/>
        </w:rPr>
        <w:t xml:space="preserve"> монография / И. И. Савельев, С. В. Никифорова.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Русайнс</w:t>
      </w:r>
      <w:proofErr w:type="spellEnd"/>
      <w:r>
        <w:rPr>
          <w:sz w:val="28"/>
          <w:szCs w:val="28"/>
        </w:rPr>
        <w:t xml:space="preserve">, 2020. — 213 с. — ISBN 978-5-4365-2147-3. — </w:t>
      </w:r>
      <w:proofErr w:type="gramStart"/>
      <w:r>
        <w:rPr>
          <w:sz w:val="28"/>
          <w:szCs w:val="28"/>
        </w:rPr>
        <w:t>ЭБС  BOOK.RU</w:t>
      </w:r>
      <w:proofErr w:type="gramEnd"/>
      <w:r>
        <w:rPr>
          <w:sz w:val="28"/>
          <w:szCs w:val="28"/>
        </w:rPr>
        <w:t xml:space="preserve">. — URL: https://book.ru/book/934898 (дата обращения: 28.11.2023). —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электронный.</w:t>
      </w:r>
    </w:p>
    <w:p w14:paraId="1D218B67" w14:textId="77777777" w:rsidR="00F04A68" w:rsidRDefault="00163B07">
      <w:pPr>
        <w:tabs>
          <w:tab w:val="left" w:pos="1134"/>
        </w:tabs>
        <w:spacing w:line="360" w:lineRule="auto"/>
        <w:ind w:firstLine="709"/>
        <w:jc w:val="both"/>
        <w:rPr>
          <w:bCs/>
          <w:iCs/>
          <w:sz w:val="28"/>
        </w:rPr>
      </w:pPr>
      <w:r>
        <w:rPr>
          <w:bCs/>
          <w:iCs/>
          <w:sz w:val="28"/>
        </w:rPr>
        <w:t xml:space="preserve">3. Воскресенская, В. И. Методический аппарат оценки эффективности деятельности таможенных органов и его </w:t>
      </w:r>
      <w:proofErr w:type="gramStart"/>
      <w:r>
        <w:rPr>
          <w:bCs/>
          <w:iCs/>
          <w:sz w:val="28"/>
        </w:rPr>
        <w:t>совершенствование :</w:t>
      </w:r>
      <w:proofErr w:type="gramEnd"/>
      <w:r>
        <w:rPr>
          <w:bCs/>
          <w:iCs/>
          <w:sz w:val="28"/>
        </w:rPr>
        <w:t xml:space="preserve"> монография / В. И. Воскресенская, А. В. Кнышов, А. Л. Золкин. — </w:t>
      </w:r>
      <w:proofErr w:type="gramStart"/>
      <w:r>
        <w:rPr>
          <w:bCs/>
          <w:iCs/>
          <w:sz w:val="28"/>
        </w:rPr>
        <w:t>Москва :</w:t>
      </w:r>
      <w:proofErr w:type="gramEnd"/>
      <w:r>
        <w:rPr>
          <w:bCs/>
          <w:iCs/>
          <w:sz w:val="28"/>
        </w:rPr>
        <w:t xml:space="preserve"> </w:t>
      </w:r>
      <w:proofErr w:type="spellStart"/>
      <w:r>
        <w:rPr>
          <w:bCs/>
          <w:iCs/>
          <w:sz w:val="28"/>
        </w:rPr>
        <w:t>Русайнс</w:t>
      </w:r>
      <w:proofErr w:type="spellEnd"/>
      <w:r>
        <w:rPr>
          <w:bCs/>
          <w:iCs/>
          <w:sz w:val="28"/>
        </w:rPr>
        <w:t xml:space="preserve">, 2022. — 99 с. — ISBN 978-5-466-01328-3. — </w:t>
      </w:r>
      <w:proofErr w:type="gramStart"/>
      <w:r>
        <w:rPr>
          <w:bCs/>
          <w:iCs/>
          <w:sz w:val="28"/>
          <w:szCs w:val="28"/>
        </w:rPr>
        <w:t>ЭБС  BOOK.RU</w:t>
      </w:r>
      <w:proofErr w:type="gramEnd"/>
      <w:r>
        <w:rPr>
          <w:bCs/>
          <w:iCs/>
          <w:sz w:val="28"/>
          <w:szCs w:val="28"/>
        </w:rPr>
        <w:t xml:space="preserve">. — </w:t>
      </w:r>
      <w:r>
        <w:rPr>
          <w:bCs/>
          <w:iCs/>
          <w:sz w:val="28"/>
        </w:rPr>
        <w:t xml:space="preserve">URL: </w:t>
      </w:r>
      <w:r>
        <w:rPr>
          <w:bCs/>
          <w:iCs/>
          <w:sz w:val="28"/>
        </w:rPr>
        <w:lastRenderedPageBreak/>
        <w:t xml:space="preserve">https://book.ru/book/945801 (дата обращения: 28.11.2023). — </w:t>
      </w:r>
      <w:proofErr w:type="gramStart"/>
      <w:r>
        <w:rPr>
          <w:bCs/>
          <w:iCs/>
          <w:sz w:val="28"/>
        </w:rPr>
        <w:t>Текст :</w:t>
      </w:r>
      <w:proofErr w:type="gramEnd"/>
      <w:r>
        <w:rPr>
          <w:bCs/>
          <w:iCs/>
          <w:sz w:val="28"/>
        </w:rPr>
        <w:t xml:space="preserve"> электронный.</w:t>
      </w:r>
    </w:p>
    <w:p w14:paraId="2AEDA51E" w14:textId="77777777" w:rsidR="00F04A68" w:rsidRDefault="00163B07">
      <w:pPr>
        <w:spacing w:line="360" w:lineRule="auto"/>
        <w:ind w:firstLine="709"/>
        <w:jc w:val="both"/>
        <w:rPr>
          <w:bCs/>
          <w:iCs/>
          <w:sz w:val="28"/>
        </w:rPr>
      </w:pPr>
      <w:r>
        <w:rPr>
          <w:bCs/>
          <w:iCs/>
          <w:sz w:val="28"/>
        </w:rPr>
        <w:t xml:space="preserve">4. Жильцов В. И. Оценка эффективности в системе государственной </w:t>
      </w:r>
      <w:proofErr w:type="gramStart"/>
      <w:r>
        <w:rPr>
          <w:bCs/>
          <w:iCs/>
          <w:sz w:val="28"/>
        </w:rPr>
        <w:t>службы :</w:t>
      </w:r>
      <w:proofErr w:type="gramEnd"/>
      <w:r>
        <w:rPr>
          <w:bCs/>
          <w:iCs/>
          <w:sz w:val="28"/>
        </w:rPr>
        <w:t xml:space="preserve"> учеб. пособие / В. И. Жильцов.  — </w:t>
      </w:r>
      <w:proofErr w:type="gramStart"/>
      <w:r>
        <w:rPr>
          <w:rFonts w:ascii="Liberation Serif" w:hAnsi="Liberation Serif"/>
          <w:bCs/>
          <w:iCs/>
          <w:sz w:val="28"/>
          <w:szCs w:val="28"/>
        </w:rPr>
        <w:t>Москва :</w:t>
      </w:r>
      <w:proofErr w:type="gramEnd"/>
      <w:r>
        <w:rPr>
          <w:rFonts w:ascii="Liberation Serif" w:hAnsi="Liberation Serif"/>
          <w:bCs/>
          <w:iCs/>
          <w:sz w:val="28"/>
          <w:szCs w:val="28"/>
        </w:rPr>
        <w:t xml:space="preserve"> Проспект, 2017. — </w:t>
      </w:r>
      <w:r>
        <w:rPr>
          <w:rFonts w:ascii="Liberation Serif" w:hAnsi="Liberation Serif"/>
          <w:bCs/>
          <w:iCs/>
          <w:color w:val="333333"/>
          <w:sz w:val="28"/>
          <w:szCs w:val="28"/>
        </w:rPr>
        <w:t xml:space="preserve">96 с. — ISBN 978-5-392-23875-0. — </w:t>
      </w:r>
      <w:proofErr w:type="gramStart"/>
      <w:r>
        <w:rPr>
          <w:rFonts w:ascii="Liberation Serif" w:hAnsi="Liberation Serif"/>
          <w:bCs/>
          <w:iCs/>
          <w:color w:val="333333"/>
          <w:sz w:val="28"/>
          <w:szCs w:val="28"/>
        </w:rPr>
        <w:t>ЭБС  Проспект</w:t>
      </w:r>
      <w:proofErr w:type="gramEnd"/>
      <w:r>
        <w:rPr>
          <w:rFonts w:ascii="Liberation Serif" w:hAnsi="Liberation Serif"/>
          <w:bCs/>
          <w:iCs/>
          <w:color w:val="333333"/>
          <w:sz w:val="28"/>
          <w:szCs w:val="28"/>
        </w:rPr>
        <w:t xml:space="preserve">. —  URL: </w:t>
      </w:r>
      <w:hyperlink r:id="rId12">
        <w:r>
          <w:rPr>
            <w:rFonts w:ascii="Liberation Serif" w:hAnsi="Liberation Serif"/>
            <w:bCs/>
            <w:iCs/>
            <w:color w:val="7D6A22"/>
            <w:sz w:val="28"/>
            <w:szCs w:val="28"/>
          </w:rPr>
          <w:t>http://ebs.prospekt.org/book/34632</w:t>
        </w:r>
      </w:hyperlink>
      <w:r>
        <w:rPr>
          <w:rFonts w:ascii="Liberation Serif" w:hAnsi="Liberation Serif"/>
          <w:bCs/>
          <w:iCs/>
          <w:color w:val="333333"/>
          <w:sz w:val="28"/>
          <w:szCs w:val="28"/>
        </w:rPr>
        <w:t>(28.11.2023)</w:t>
      </w:r>
      <w:r>
        <w:rPr>
          <w:rFonts w:ascii="Liberation Serif" w:hAnsi="Liberation Serif"/>
          <w:bCs/>
          <w:iCs/>
          <w:sz w:val="28"/>
          <w:szCs w:val="28"/>
        </w:rPr>
        <w:t>. —</w:t>
      </w:r>
      <w:r>
        <w:rPr>
          <w:bCs/>
          <w:iCs/>
          <w:sz w:val="28"/>
        </w:rPr>
        <w:t xml:space="preserve"> </w:t>
      </w:r>
      <w:proofErr w:type="gramStart"/>
      <w:r>
        <w:rPr>
          <w:bCs/>
          <w:iCs/>
          <w:sz w:val="28"/>
        </w:rPr>
        <w:t>Текст :</w:t>
      </w:r>
      <w:proofErr w:type="gramEnd"/>
      <w:r>
        <w:rPr>
          <w:bCs/>
          <w:iCs/>
          <w:sz w:val="28"/>
        </w:rPr>
        <w:t xml:space="preserve"> электронный.</w:t>
      </w:r>
    </w:p>
    <w:p w14:paraId="79E43A4D" w14:textId="77777777" w:rsidR="00F04A68" w:rsidRDefault="00163B0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5.Армстронг, М. Управление результативностью: Система оценки результатов в </w:t>
      </w:r>
      <w:proofErr w:type="gramStart"/>
      <w:r>
        <w:rPr>
          <w:sz w:val="28"/>
          <w:szCs w:val="28"/>
        </w:rPr>
        <w:t>действии :</w:t>
      </w:r>
      <w:proofErr w:type="gramEnd"/>
      <w:r>
        <w:rPr>
          <w:sz w:val="28"/>
          <w:szCs w:val="28"/>
        </w:rPr>
        <w:t xml:space="preserve"> пер. с англ. / Майкл </w:t>
      </w:r>
      <w:proofErr w:type="spellStart"/>
      <w:r>
        <w:rPr>
          <w:sz w:val="28"/>
          <w:szCs w:val="28"/>
        </w:rPr>
        <w:t>Армстронг</w:t>
      </w:r>
      <w:proofErr w:type="spellEnd"/>
      <w:r>
        <w:rPr>
          <w:sz w:val="28"/>
          <w:szCs w:val="28"/>
        </w:rPr>
        <w:t xml:space="preserve">, Анжела </w:t>
      </w:r>
      <w:proofErr w:type="spellStart"/>
      <w:r>
        <w:rPr>
          <w:sz w:val="28"/>
          <w:szCs w:val="28"/>
        </w:rPr>
        <w:t>Бэрон</w:t>
      </w:r>
      <w:proofErr w:type="spellEnd"/>
      <w:r>
        <w:rPr>
          <w:sz w:val="28"/>
          <w:szCs w:val="28"/>
        </w:rPr>
        <w:t xml:space="preserve">.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Альпина </w:t>
      </w:r>
      <w:proofErr w:type="spellStart"/>
      <w:r>
        <w:rPr>
          <w:sz w:val="28"/>
          <w:szCs w:val="28"/>
        </w:rPr>
        <w:t>Паблишер</w:t>
      </w:r>
      <w:proofErr w:type="spellEnd"/>
      <w:r>
        <w:rPr>
          <w:sz w:val="28"/>
          <w:szCs w:val="28"/>
        </w:rPr>
        <w:t xml:space="preserve">, 2014. </w:t>
      </w:r>
      <w:r>
        <w:rPr>
          <w:bCs/>
          <w:iCs/>
          <w:sz w:val="28"/>
          <w:szCs w:val="28"/>
        </w:rPr>
        <w:t xml:space="preserve"> — </w:t>
      </w:r>
      <w:r>
        <w:rPr>
          <w:sz w:val="28"/>
          <w:szCs w:val="28"/>
        </w:rPr>
        <w:t xml:space="preserve"> ЭБС </w:t>
      </w:r>
      <w:proofErr w:type="spellStart"/>
      <w:r>
        <w:rPr>
          <w:sz w:val="28"/>
          <w:szCs w:val="28"/>
        </w:rPr>
        <w:t>Alpina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Digital</w:t>
      </w:r>
      <w:proofErr w:type="spellEnd"/>
      <w:r>
        <w:rPr>
          <w:sz w:val="28"/>
          <w:szCs w:val="28"/>
        </w:rPr>
        <w:t xml:space="preserve">. </w:t>
      </w:r>
      <w:r>
        <w:rPr>
          <w:bCs/>
          <w:iCs/>
          <w:sz w:val="28"/>
          <w:szCs w:val="28"/>
        </w:rPr>
        <w:t xml:space="preserve">— </w:t>
      </w:r>
      <w:r>
        <w:rPr>
          <w:sz w:val="28"/>
          <w:szCs w:val="28"/>
        </w:rPr>
        <w:t xml:space="preserve"> URL: https://finunivers.alpinadigital.ru/book/442 (дата обращения: 28.11.2023). — Текст: электронный.</w:t>
      </w:r>
    </w:p>
    <w:p w14:paraId="0C9CCA86" w14:textId="77777777" w:rsidR="00F04A68" w:rsidRDefault="00163B07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b/>
          <w:sz w:val="28"/>
          <w:szCs w:val="28"/>
        </w:rPr>
      </w:pPr>
      <w:bookmarkStart w:id="63" w:name="_Toc530416299"/>
      <w:bookmarkStart w:id="64" w:name="_Toc91787495"/>
      <w:bookmarkStart w:id="65" w:name="_Toc119246851"/>
      <w:bookmarkStart w:id="66" w:name="_Toc152799487"/>
      <w:r>
        <w:rPr>
          <w:b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59"/>
      <w:bookmarkEnd w:id="63"/>
      <w:bookmarkEnd w:id="64"/>
      <w:bookmarkEnd w:id="65"/>
      <w:bookmarkEnd w:id="66"/>
    </w:p>
    <w:p w14:paraId="76123EFC" w14:textId="77777777" w:rsidR="00F04A68" w:rsidRDefault="00163B07" w:rsidP="00B34FC3">
      <w:pPr>
        <w:pStyle w:val="aff3"/>
        <w:numPr>
          <w:ilvl w:val="0"/>
          <w:numId w:val="11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67" w:name="_Toc530416300"/>
      <w:bookmarkStart w:id="68" w:name="_Toc91787496"/>
      <w:bookmarkEnd w:id="67"/>
      <w:bookmarkEnd w:id="68"/>
      <w:r>
        <w:rPr>
          <w:sz w:val="28"/>
          <w:szCs w:val="28"/>
        </w:rPr>
        <w:t>Сервер органов государственной власти Российской Федерации (</w:t>
      </w:r>
      <w:hyperlink r:id="rId13">
        <w:r>
          <w:rPr>
            <w:sz w:val="28"/>
            <w:szCs w:val="28"/>
            <w:lang w:val="en-US"/>
          </w:rPr>
          <w:t>http</w:t>
        </w:r>
        <w:r>
          <w:rPr>
            <w:sz w:val="28"/>
            <w:szCs w:val="28"/>
          </w:rPr>
          <w:t>://</w:t>
        </w:r>
        <w:r>
          <w:rPr>
            <w:sz w:val="28"/>
            <w:szCs w:val="28"/>
            <w:lang w:val="en-US"/>
          </w:rPr>
          <w:t>www</w:t>
        </w:r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gov</w:t>
        </w:r>
        <w:proofErr w:type="spellEnd"/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).</w:t>
      </w:r>
    </w:p>
    <w:p w14:paraId="35072E40" w14:textId="77777777" w:rsidR="00F04A68" w:rsidRDefault="00E6579E" w:rsidP="00B34FC3">
      <w:pPr>
        <w:numPr>
          <w:ilvl w:val="0"/>
          <w:numId w:val="12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4">
        <w:r w:rsidR="00163B07">
          <w:rPr>
            <w:sz w:val="28"/>
            <w:szCs w:val="28"/>
          </w:rPr>
          <w:t>www.kremlin.ru</w:t>
        </w:r>
      </w:hyperlink>
      <w:r w:rsidR="00163B07">
        <w:rPr>
          <w:sz w:val="28"/>
          <w:szCs w:val="28"/>
        </w:rPr>
        <w:t xml:space="preserve"> - официальный сайт Президента Российской Федерации</w:t>
      </w:r>
    </w:p>
    <w:p w14:paraId="6F862BE2" w14:textId="77777777" w:rsidR="00F04A68" w:rsidRDefault="00163B07" w:rsidP="00B34FC3">
      <w:pPr>
        <w:numPr>
          <w:ilvl w:val="0"/>
          <w:numId w:val="13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www.government.ru - официальный сайт Правительства Российской Федерации</w:t>
      </w:r>
    </w:p>
    <w:p w14:paraId="094E66C1" w14:textId="77777777" w:rsidR="00F04A68" w:rsidRDefault="00163B07" w:rsidP="00B34FC3">
      <w:pPr>
        <w:numPr>
          <w:ilvl w:val="0"/>
          <w:numId w:val="14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http://www.rosmintrud.ru - официальный сайт Министерства труда и социальной защиты Российской Федерации</w:t>
      </w:r>
    </w:p>
    <w:p w14:paraId="1FC8B216" w14:textId="77777777" w:rsidR="00F04A68" w:rsidRDefault="00E6579E" w:rsidP="00B34FC3">
      <w:pPr>
        <w:numPr>
          <w:ilvl w:val="0"/>
          <w:numId w:val="15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5">
        <w:r w:rsidR="00163B07">
          <w:rPr>
            <w:sz w:val="28"/>
            <w:szCs w:val="28"/>
          </w:rPr>
          <w:t>www.minfin.ru</w:t>
        </w:r>
      </w:hyperlink>
      <w:r w:rsidR="00163B07">
        <w:rPr>
          <w:sz w:val="28"/>
          <w:szCs w:val="28"/>
        </w:rPr>
        <w:t xml:space="preserve"> - официальный сайт Министерства финансов Российской Федерации</w:t>
      </w:r>
    </w:p>
    <w:p w14:paraId="7164C3C4" w14:textId="77777777" w:rsidR="00F04A68" w:rsidRDefault="00E6579E" w:rsidP="00B34FC3">
      <w:pPr>
        <w:numPr>
          <w:ilvl w:val="0"/>
          <w:numId w:val="16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6">
        <w:r w:rsidR="00163B07">
          <w:rPr>
            <w:sz w:val="28"/>
            <w:szCs w:val="28"/>
          </w:rPr>
          <w:t>www.большоеправительство.рф/open.gov</w:t>
        </w:r>
      </w:hyperlink>
      <w:r w:rsidR="00163B07">
        <w:rPr>
          <w:sz w:val="28"/>
          <w:szCs w:val="28"/>
        </w:rPr>
        <w:t xml:space="preserve"> – Портал «открытое правительство» </w:t>
      </w:r>
    </w:p>
    <w:p w14:paraId="41B724DF" w14:textId="77777777" w:rsidR="00F04A68" w:rsidRDefault="00163B07" w:rsidP="00B34FC3">
      <w:pPr>
        <w:numPr>
          <w:ilvl w:val="0"/>
          <w:numId w:val="17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www.data.gov.ru – Портал открытые данные России</w:t>
      </w:r>
    </w:p>
    <w:p w14:paraId="2A0E63CB" w14:textId="77777777" w:rsidR="00F04A68" w:rsidRDefault="00163B07" w:rsidP="00B34FC3">
      <w:pPr>
        <w:numPr>
          <w:ilvl w:val="0"/>
          <w:numId w:val="18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библиотека Финансового университета (ЭБ) </w:t>
      </w:r>
      <w:hyperlink r:id="rId17">
        <w:r>
          <w:rPr>
            <w:sz w:val="28"/>
            <w:szCs w:val="28"/>
            <w:lang w:val="en-US"/>
          </w:rPr>
          <w:t>http</w:t>
        </w:r>
        <w:r>
          <w:rPr>
            <w:sz w:val="28"/>
            <w:szCs w:val="28"/>
          </w:rPr>
          <w:t>://</w:t>
        </w:r>
        <w:proofErr w:type="spellStart"/>
        <w:r>
          <w:rPr>
            <w:sz w:val="28"/>
            <w:szCs w:val="28"/>
            <w:lang w:val="en-US"/>
          </w:rPr>
          <w:t>elib</w:t>
        </w:r>
        <w:proofErr w:type="spellEnd"/>
        <w:r>
          <w:rPr>
            <w:sz w:val="28"/>
            <w:szCs w:val="28"/>
          </w:rPr>
          <w:t>.</w:t>
        </w:r>
        <w:r>
          <w:rPr>
            <w:sz w:val="28"/>
            <w:szCs w:val="28"/>
            <w:lang w:val="en-US"/>
          </w:rPr>
          <w:t>fa</w:t>
        </w:r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ru</w:t>
        </w:r>
        <w:proofErr w:type="spellEnd"/>
        <w:r>
          <w:rPr>
            <w:sz w:val="28"/>
            <w:szCs w:val="28"/>
          </w:rPr>
          <w:t>/</w:t>
        </w:r>
      </w:hyperlink>
    </w:p>
    <w:p w14:paraId="051721FD" w14:textId="77777777" w:rsidR="00F04A68" w:rsidRDefault="00163B07" w:rsidP="00B34FC3">
      <w:pPr>
        <w:numPr>
          <w:ilvl w:val="0"/>
          <w:numId w:val="19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</w:t>
      </w:r>
      <w:r>
        <w:rPr>
          <w:sz w:val="28"/>
          <w:szCs w:val="28"/>
          <w:lang w:val="en-US"/>
        </w:rPr>
        <w:t>BOOK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</w:t>
      </w:r>
      <w:hyperlink r:id="rId18">
        <w:r>
          <w:rPr>
            <w:sz w:val="28"/>
            <w:szCs w:val="28"/>
            <w:lang w:val="en-US"/>
          </w:rPr>
          <w:t>http</w:t>
        </w:r>
        <w:r>
          <w:rPr>
            <w:sz w:val="28"/>
            <w:szCs w:val="28"/>
          </w:rPr>
          <w:t>://</w:t>
        </w:r>
        <w:r>
          <w:rPr>
            <w:sz w:val="28"/>
            <w:szCs w:val="28"/>
            <w:lang w:val="en-US"/>
          </w:rPr>
          <w:t>www</w:t>
        </w:r>
        <w:r>
          <w:rPr>
            <w:sz w:val="28"/>
            <w:szCs w:val="28"/>
          </w:rPr>
          <w:t>.</w:t>
        </w:r>
        <w:r>
          <w:rPr>
            <w:sz w:val="28"/>
            <w:szCs w:val="28"/>
            <w:lang w:val="en-US"/>
          </w:rPr>
          <w:t>book</w:t>
        </w:r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ru</w:t>
        </w:r>
        <w:proofErr w:type="spellEnd"/>
      </w:hyperlink>
    </w:p>
    <w:p w14:paraId="637FA613" w14:textId="77777777" w:rsidR="00F04A68" w:rsidRDefault="00163B07" w:rsidP="00B34FC3">
      <w:pPr>
        <w:numPr>
          <w:ilvl w:val="0"/>
          <w:numId w:val="20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rStyle w:val="-"/>
          <w:b/>
          <w:color w:val="auto"/>
        </w:rPr>
      </w:pPr>
      <w:r>
        <w:rPr>
          <w:sz w:val="28"/>
          <w:szCs w:val="28"/>
        </w:rPr>
        <w:t xml:space="preserve">Электронно-библиотечная система </w:t>
      </w:r>
      <w:proofErr w:type="spellStart"/>
      <w:r>
        <w:rPr>
          <w:sz w:val="28"/>
          <w:szCs w:val="28"/>
          <w:lang w:val="en-US"/>
        </w:rPr>
        <w:t>Znanium</w:t>
      </w:r>
      <w:proofErr w:type="spellEnd"/>
      <w:r>
        <w:rPr>
          <w:sz w:val="28"/>
          <w:szCs w:val="28"/>
        </w:rPr>
        <w:t xml:space="preserve"> </w:t>
      </w:r>
      <w:hyperlink r:id="rId19">
        <w:r>
          <w:rPr>
            <w:sz w:val="28"/>
            <w:szCs w:val="28"/>
            <w:lang w:val="en-US"/>
          </w:rPr>
          <w:t>http</w:t>
        </w:r>
        <w:r>
          <w:rPr>
            <w:sz w:val="28"/>
            <w:szCs w:val="28"/>
          </w:rPr>
          <w:t>://</w:t>
        </w:r>
        <w:r>
          <w:rPr>
            <w:sz w:val="28"/>
            <w:szCs w:val="28"/>
            <w:lang w:val="en-US"/>
          </w:rPr>
          <w:t>www</w:t>
        </w:r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znanium</w:t>
        </w:r>
        <w:proofErr w:type="spellEnd"/>
        <w:r>
          <w:rPr>
            <w:sz w:val="28"/>
            <w:szCs w:val="28"/>
          </w:rPr>
          <w:t>.</w:t>
        </w:r>
        <w:r>
          <w:rPr>
            <w:sz w:val="28"/>
            <w:szCs w:val="28"/>
            <w:lang w:val="en-US"/>
          </w:rPr>
          <w:t>com</w:t>
        </w:r>
      </w:hyperlink>
    </w:p>
    <w:p w14:paraId="4CC63E82" w14:textId="20591467" w:rsidR="00F3389F" w:rsidRPr="00F3389F" w:rsidRDefault="00F3389F" w:rsidP="00B34FC3">
      <w:pPr>
        <w:numPr>
          <w:ilvl w:val="0"/>
          <w:numId w:val="22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u w:val="single"/>
        </w:rPr>
      </w:pPr>
      <w:r w:rsidRPr="00F3389F">
        <w:rPr>
          <w:sz w:val="28"/>
          <w:szCs w:val="28"/>
        </w:rPr>
        <w:t xml:space="preserve">Образовательная платформа </w:t>
      </w:r>
      <w:proofErr w:type="spellStart"/>
      <w:r w:rsidRPr="00F3389F">
        <w:rPr>
          <w:sz w:val="28"/>
          <w:szCs w:val="28"/>
        </w:rPr>
        <w:t>Юрайт</w:t>
      </w:r>
      <w:proofErr w:type="spellEnd"/>
      <w:r w:rsidRPr="00F3389F">
        <w:rPr>
          <w:sz w:val="28"/>
          <w:szCs w:val="28"/>
        </w:rPr>
        <w:t xml:space="preserve"> </w:t>
      </w:r>
      <w:hyperlink r:id="rId20" w:history="1">
        <w:r w:rsidRPr="0058297F">
          <w:rPr>
            <w:rStyle w:val="aff8"/>
            <w:sz w:val="28"/>
            <w:szCs w:val="28"/>
          </w:rPr>
          <w:t>https://urait.ru/</w:t>
        </w:r>
      </w:hyperlink>
    </w:p>
    <w:p w14:paraId="7BC5628B" w14:textId="14708039" w:rsidR="00F04A68" w:rsidRPr="00F3389F" w:rsidRDefault="00163B07" w:rsidP="00B34FC3">
      <w:pPr>
        <w:numPr>
          <w:ilvl w:val="0"/>
          <w:numId w:val="22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u w:val="single"/>
        </w:rPr>
      </w:pPr>
      <w:r>
        <w:rPr>
          <w:sz w:val="28"/>
          <w:szCs w:val="28"/>
        </w:rPr>
        <w:lastRenderedPageBreak/>
        <w:t xml:space="preserve">Деловая онлайн-библиотека </w:t>
      </w:r>
      <w:proofErr w:type="spellStart"/>
      <w:r>
        <w:rPr>
          <w:sz w:val="28"/>
          <w:szCs w:val="28"/>
          <w:lang w:val="en-US"/>
        </w:rPr>
        <w:t>Alpina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Digital</w:t>
      </w:r>
      <w:r>
        <w:rPr>
          <w:sz w:val="28"/>
          <w:szCs w:val="28"/>
        </w:rPr>
        <w:t xml:space="preserve"> </w:t>
      </w:r>
      <w:hyperlink r:id="rId21">
        <w:r>
          <w:rPr>
            <w:sz w:val="28"/>
            <w:szCs w:val="28"/>
            <w:lang w:val="en-US"/>
          </w:rPr>
          <w:t>http</w:t>
        </w:r>
        <w:r>
          <w:rPr>
            <w:sz w:val="28"/>
            <w:szCs w:val="28"/>
          </w:rPr>
          <w:t>://</w:t>
        </w:r>
        <w:r>
          <w:rPr>
            <w:sz w:val="28"/>
            <w:szCs w:val="28"/>
            <w:lang w:val="en-US"/>
          </w:rPr>
          <w:t>lib</w:t>
        </w:r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alpinadigital</w:t>
        </w:r>
        <w:proofErr w:type="spellEnd"/>
        <w:r>
          <w:rPr>
            <w:sz w:val="28"/>
            <w:szCs w:val="28"/>
          </w:rPr>
          <w:t>.</w:t>
        </w:r>
        <w:proofErr w:type="spellStart"/>
        <w:r>
          <w:rPr>
            <w:sz w:val="28"/>
            <w:szCs w:val="28"/>
            <w:lang w:val="en-US"/>
          </w:rPr>
          <w:t>ru</w:t>
        </w:r>
        <w:proofErr w:type="spellEnd"/>
        <w:r>
          <w:rPr>
            <w:sz w:val="28"/>
            <w:szCs w:val="28"/>
          </w:rPr>
          <w:t>/</w:t>
        </w:r>
      </w:hyperlink>
    </w:p>
    <w:p w14:paraId="3AF3C527" w14:textId="69C27735" w:rsidR="00F3389F" w:rsidRPr="00F3389F" w:rsidRDefault="00F3389F" w:rsidP="00B34FC3">
      <w:pPr>
        <w:numPr>
          <w:ilvl w:val="0"/>
          <w:numId w:val="22"/>
        </w:numPr>
        <w:tabs>
          <w:tab w:val="left" w:pos="-284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3389F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5E62772A" w14:textId="07790A48" w:rsidR="00F04A68" w:rsidRDefault="00C065FE" w:rsidP="00B34FC3">
      <w:pPr>
        <w:tabs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C065FE">
        <w:t xml:space="preserve"> </w:t>
      </w:r>
      <w:r w:rsidRPr="00C065FE">
        <w:rPr>
          <w:sz w:val="28"/>
          <w:szCs w:val="28"/>
        </w:rPr>
        <w:t xml:space="preserve">Научная электронная библиотека eLibrary.ru http://elibrary.ru  </w:t>
      </w:r>
    </w:p>
    <w:p w14:paraId="02826C17" w14:textId="77777777" w:rsidR="00F04A68" w:rsidRDefault="00163B07" w:rsidP="00B34FC3">
      <w:pPr>
        <w:pStyle w:val="1"/>
        <w:rPr>
          <w:b/>
          <w:sz w:val="28"/>
        </w:rPr>
      </w:pPr>
      <w:bookmarkStart w:id="69" w:name="_Toc13770913"/>
      <w:bookmarkStart w:id="70" w:name="_Toc13762623"/>
      <w:bookmarkStart w:id="71" w:name="_Toc119246852"/>
      <w:bookmarkStart w:id="72" w:name="_Toc152799488"/>
      <w:r>
        <w:rPr>
          <w:b/>
          <w:sz w:val="28"/>
        </w:rPr>
        <w:t>10. Методические указания для обучающихся по освоению дисциплины</w:t>
      </w:r>
      <w:bookmarkEnd w:id="69"/>
      <w:bookmarkEnd w:id="70"/>
      <w:bookmarkEnd w:id="71"/>
      <w:bookmarkEnd w:id="72"/>
    </w:p>
    <w:p w14:paraId="0CA3C6D0" w14:textId="77777777" w:rsidR="00B34FC3" w:rsidRPr="00B34FC3" w:rsidRDefault="00B34FC3" w:rsidP="00B34FC3">
      <w:pPr>
        <w:pStyle w:val="aff3"/>
        <w:numPr>
          <w:ilvl w:val="0"/>
          <w:numId w:val="8"/>
        </w:numPr>
        <w:jc w:val="center"/>
        <w:rPr>
          <w:b/>
          <w:bCs/>
          <w:sz w:val="28"/>
          <w:szCs w:val="28"/>
        </w:rPr>
      </w:pPr>
      <w:r w:rsidRPr="00B34FC3">
        <w:rPr>
          <w:b/>
          <w:bCs/>
          <w:sz w:val="28"/>
          <w:szCs w:val="28"/>
        </w:rPr>
        <w:t>Методические рекомендации по выполнению контрольной работы</w:t>
      </w:r>
    </w:p>
    <w:p w14:paraId="70759580" w14:textId="77777777" w:rsidR="00B34FC3" w:rsidRDefault="00B34FC3" w:rsidP="00B34FC3">
      <w:pPr>
        <w:pStyle w:val="aff3"/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</w:p>
    <w:p w14:paraId="020ECE64" w14:textId="7973F471" w:rsidR="00B34FC3" w:rsidRPr="00B34FC3" w:rsidRDefault="00B34FC3" w:rsidP="00B34FC3">
      <w:pPr>
        <w:pStyle w:val="aff3"/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B34FC3">
        <w:rPr>
          <w:sz w:val="28"/>
          <w:szCs w:val="28"/>
        </w:rPr>
        <w:t>Контрольная работа – вид самостоятельной практической и исследовательской работы студентов, с целью углубления и закрепления теоретических знаний, развития навыков самостоятельного мышления.</w:t>
      </w:r>
    </w:p>
    <w:p w14:paraId="0D1087FB" w14:textId="77777777" w:rsidR="00B34FC3" w:rsidRPr="00B34FC3" w:rsidRDefault="00B34FC3" w:rsidP="00B34FC3">
      <w:pPr>
        <w:pStyle w:val="aff3"/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B34FC3">
        <w:rPr>
          <w:sz w:val="28"/>
          <w:szCs w:val="28"/>
        </w:rPr>
        <w:t>Порядок выполнения контрольной работы. В процессе выполнения контрольной работы предстоит выполнить следующие виды работ:</w:t>
      </w:r>
    </w:p>
    <w:p w14:paraId="4E3D5DC2" w14:textId="77777777" w:rsidR="00B34FC3" w:rsidRPr="00B34FC3" w:rsidRDefault="00B34FC3" w:rsidP="00B34FC3">
      <w:pPr>
        <w:pStyle w:val="aff3"/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B34FC3">
        <w:rPr>
          <w:sz w:val="28"/>
          <w:szCs w:val="28"/>
        </w:rPr>
        <w:t>1. Составить план контрольной работы.</w:t>
      </w:r>
    </w:p>
    <w:p w14:paraId="2342C771" w14:textId="77777777" w:rsidR="00B34FC3" w:rsidRPr="00B34FC3" w:rsidRDefault="00B34FC3" w:rsidP="00B34FC3">
      <w:pPr>
        <w:pStyle w:val="aff3"/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B34FC3">
        <w:rPr>
          <w:sz w:val="28"/>
          <w:szCs w:val="28"/>
        </w:rPr>
        <w:t xml:space="preserve">2. Отобрать источники, собрать и </w:t>
      </w:r>
      <w:r w:rsidRPr="00B34FC3">
        <w:rPr>
          <w:sz w:val="28"/>
          <w:szCs w:val="28"/>
        </w:rPr>
        <w:tab/>
        <w:t>проанализировать информацию по теме.</w:t>
      </w:r>
    </w:p>
    <w:p w14:paraId="53E9FACA" w14:textId="77777777" w:rsidR="00B34FC3" w:rsidRPr="00B34FC3" w:rsidRDefault="00B34FC3" w:rsidP="00B34FC3">
      <w:pPr>
        <w:pStyle w:val="aff3"/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B34FC3">
        <w:rPr>
          <w:sz w:val="28"/>
          <w:szCs w:val="28"/>
        </w:rPr>
        <w:t>3. Систематизировать и проанализировать собранную информацию.</w:t>
      </w:r>
    </w:p>
    <w:p w14:paraId="5246EED3" w14:textId="77777777" w:rsidR="00B34FC3" w:rsidRPr="00B34FC3" w:rsidRDefault="00B34FC3" w:rsidP="00B34FC3">
      <w:pPr>
        <w:pStyle w:val="aff3"/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B34FC3">
        <w:rPr>
          <w:sz w:val="28"/>
          <w:szCs w:val="28"/>
        </w:rPr>
        <w:t>4. Представить развёрнутый анализ с собственными выводами и предложениями.</w:t>
      </w:r>
    </w:p>
    <w:p w14:paraId="0644ED85" w14:textId="77777777" w:rsidR="00B34FC3" w:rsidRPr="00B34FC3" w:rsidRDefault="00B34FC3" w:rsidP="00B34FC3">
      <w:pPr>
        <w:pStyle w:val="aff3"/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B34FC3">
        <w:rPr>
          <w:sz w:val="28"/>
          <w:szCs w:val="28"/>
        </w:rPr>
        <w:t>Источники информации включают: материалы законодательного и методического характера, публикуемые органами власти; отчёты и доклады органов власти, материалы Федеральной службы государственной статистики, монографии, статьи в научных журналах, материалы конференций, семинаров и т.д.);</w:t>
      </w:r>
    </w:p>
    <w:p w14:paraId="1D58CB21" w14:textId="77777777" w:rsidR="00B34FC3" w:rsidRPr="00B34FC3" w:rsidRDefault="00B34FC3" w:rsidP="00B34FC3">
      <w:pPr>
        <w:pStyle w:val="aff3"/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B34FC3">
        <w:rPr>
          <w:sz w:val="28"/>
          <w:szCs w:val="28"/>
        </w:rPr>
        <w:t xml:space="preserve">Требования к оформлению. Контрольная работа выполняется на компьютере (гарнитура </w:t>
      </w:r>
      <w:proofErr w:type="spellStart"/>
      <w:r w:rsidRPr="00B34FC3">
        <w:rPr>
          <w:sz w:val="28"/>
          <w:szCs w:val="28"/>
        </w:rPr>
        <w:t>Times</w:t>
      </w:r>
      <w:proofErr w:type="spellEnd"/>
      <w:r w:rsidRPr="00B34FC3">
        <w:rPr>
          <w:sz w:val="28"/>
          <w:szCs w:val="28"/>
        </w:rPr>
        <w:t xml:space="preserve"> </w:t>
      </w:r>
      <w:proofErr w:type="spellStart"/>
      <w:r w:rsidRPr="00B34FC3">
        <w:rPr>
          <w:sz w:val="28"/>
          <w:szCs w:val="28"/>
        </w:rPr>
        <w:t>New</w:t>
      </w:r>
      <w:proofErr w:type="spellEnd"/>
      <w:r w:rsidRPr="00B34FC3">
        <w:rPr>
          <w:sz w:val="28"/>
          <w:szCs w:val="28"/>
        </w:rPr>
        <w:t xml:space="preserve"> </w:t>
      </w:r>
      <w:proofErr w:type="spellStart"/>
      <w:r w:rsidRPr="00B34FC3">
        <w:rPr>
          <w:sz w:val="28"/>
          <w:szCs w:val="28"/>
        </w:rPr>
        <w:t>Roman</w:t>
      </w:r>
      <w:proofErr w:type="spellEnd"/>
      <w:r w:rsidRPr="00B34FC3">
        <w:rPr>
          <w:sz w:val="28"/>
          <w:szCs w:val="28"/>
        </w:rPr>
        <w:t xml:space="preserve">, шрифт 14) через 1,5 интервала с полями: верх, низ -2; правое – 3; левое - 1,5. Отступ первой строки абзаца – 1,25. Сноски – постраничные. Таблицы и рисунки встраиваются в текст работы. При этом таблицы обязательно имеют заголовок, размещаемый над табличным полем, а рисунки – подрисуночные подписи. При использовании в работе </w:t>
      </w:r>
      <w:r w:rsidRPr="00B34FC3">
        <w:rPr>
          <w:sz w:val="28"/>
          <w:szCs w:val="28"/>
        </w:rPr>
        <w:lastRenderedPageBreak/>
        <w:t xml:space="preserve">нескольких таблиц и/или рисунков их нумерация обязательна. Страницы текста нумеруются в правом нижнем углу. </w:t>
      </w:r>
    </w:p>
    <w:p w14:paraId="72757339" w14:textId="77777777" w:rsidR="00B34FC3" w:rsidRPr="00B34FC3" w:rsidRDefault="00B34FC3" w:rsidP="00B34FC3">
      <w:pPr>
        <w:pStyle w:val="aff3"/>
        <w:numPr>
          <w:ilvl w:val="0"/>
          <w:numId w:val="8"/>
        </w:numPr>
        <w:spacing w:line="360" w:lineRule="auto"/>
        <w:ind w:firstLine="709"/>
        <w:jc w:val="both"/>
        <w:rPr>
          <w:sz w:val="28"/>
          <w:szCs w:val="28"/>
        </w:rPr>
      </w:pPr>
      <w:r w:rsidRPr="00B34FC3">
        <w:rPr>
          <w:sz w:val="28"/>
          <w:szCs w:val="28"/>
        </w:rPr>
        <w:t>Объем работы должен составлять не менее 15 стр. через 1,5 интервала. Значительное превышение установленного объёма является недостатком работы и указывает на то, что студент не сумел отобрать и переработать необходимый материал. К тексту прилагается оформленный по требованиям список использованных источников. Список источников составляется строго в алфавитном порядке в следующей последовательности: законы РФ и другие официальные материалы (указы, постановления, решения министерств и ведомств); печатные работы (книги, монографии, сборники); периодика; сайты сети Интернет. Список должен содержать современные источники по теме, в тексте обязательны ссылки на источники. К тексту контрольной работы прилагается пронумерованный отдельно иллюстративный материал (схемы, диаграммы, рисунки, таблицы и др.), оформленный в виде приложений.</w:t>
      </w:r>
    </w:p>
    <w:p w14:paraId="2ACDA403" w14:textId="77777777" w:rsidR="00F04A68" w:rsidRDefault="00F04A68">
      <w:pPr>
        <w:spacing w:line="360" w:lineRule="auto"/>
        <w:ind w:firstLine="709"/>
        <w:jc w:val="both"/>
        <w:rPr>
          <w:sz w:val="28"/>
          <w:szCs w:val="28"/>
        </w:rPr>
      </w:pPr>
    </w:p>
    <w:p w14:paraId="2E19DB89" w14:textId="77777777" w:rsidR="00F04A68" w:rsidRDefault="00163B07">
      <w:pPr>
        <w:keepNext/>
        <w:ind w:firstLine="709"/>
        <w:jc w:val="both"/>
        <w:outlineLvl w:val="0"/>
        <w:rPr>
          <w:b/>
          <w:sz w:val="28"/>
          <w:szCs w:val="28"/>
          <w:lang w:eastAsia="zh-CN"/>
        </w:rPr>
      </w:pPr>
      <w:bookmarkStart w:id="73" w:name="_Toc5304163001"/>
      <w:bookmarkStart w:id="74" w:name="_Toc917874961"/>
      <w:bookmarkStart w:id="75" w:name="_Toc83116196"/>
      <w:bookmarkStart w:id="76" w:name="_Toc83575416"/>
      <w:bookmarkStart w:id="77" w:name="_Toc119246853"/>
      <w:bookmarkStart w:id="78" w:name="_Toc152799489"/>
      <w:bookmarkEnd w:id="73"/>
      <w:bookmarkEnd w:id="74"/>
      <w:r>
        <w:rPr>
          <w:b/>
          <w:sz w:val="28"/>
          <w:szCs w:val="28"/>
          <w:lang w:eastAsia="zh-CN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систем.</w:t>
      </w:r>
      <w:bookmarkEnd w:id="75"/>
      <w:bookmarkEnd w:id="76"/>
      <w:bookmarkEnd w:id="77"/>
      <w:bookmarkEnd w:id="78"/>
    </w:p>
    <w:p w14:paraId="5579FC3C" w14:textId="77777777" w:rsidR="00B34FC3" w:rsidRPr="00B34FC3" w:rsidRDefault="00B34FC3" w:rsidP="00B34FC3">
      <w:pPr>
        <w:pStyle w:val="aff3"/>
        <w:numPr>
          <w:ilvl w:val="0"/>
          <w:numId w:val="2"/>
        </w:numPr>
        <w:ind w:firstLine="709"/>
        <w:jc w:val="both"/>
        <w:rPr>
          <w:rFonts w:eastAsia="Calibri"/>
          <w:b/>
          <w:bCs/>
          <w:sz w:val="28"/>
          <w:szCs w:val="28"/>
        </w:rPr>
      </w:pPr>
      <w:bookmarkStart w:id="79" w:name="_Toc531614950"/>
      <w:bookmarkStart w:id="80" w:name="_Toc531686467"/>
      <w:bookmarkStart w:id="81" w:name="_Toc530752238"/>
      <w:bookmarkStart w:id="82" w:name="_Toc83116197"/>
      <w:bookmarkStart w:id="83" w:name="_Toc83575417"/>
      <w:bookmarkStart w:id="84" w:name="_Toc119246854"/>
      <w:r w:rsidRPr="00B34FC3">
        <w:rPr>
          <w:rFonts w:eastAsia="Calibri"/>
          <w:b/>
          <w:bCs/>
          <w:sz w:val="28"/>
          <w:szCs w:val="28"/>
        </w:rPr>
        <w:t>11. 1. Комплект лицензионного программного обеспечения:</w:t>
      </w:r>
      <w:bookmarkEnd w:id="79"/>
      <w:bookmarkEnd w:id="80"/>
    </w:p>
    <w:p w14:paraId="43CE8042" w14:textId="77777777" w:rsidR="00B34FC3" w:rsidRPr="00B34FC3" w:rsidRDefault="00B34FC3" w:rsidP="00B34FC3">
      <w:pPr>
        <w:pStyle w:val="aff3"/>
        <w:numPr>
          <w:ilvl w:val="0"/>
          <w:numId w:val="2"/>
        </w:numPr>
        <w:ind w:firstLine="709"/>
        <w:rPr>
          <w:rFonts w:eastAsia="Calibri"/>
          <w:bCs/>
          <w:sz w:val="28"/>
          <w:szCs w:val="28"/>
          <w:lang w:val="en-US"/>
        </w:rPr>
      </w:pPr>
      <w:bookmarkStart w:id="85" w:name="_Toc531614951"/>
      <w:bookmarkStart w:id="86" w:name="_Toc531686468"/>
      <w:r w:rsidRPr="00B34FC3">
        <w:rPr>
          <w:rFonts w:eastAsia="Calibri"/>
          <w:bCs/>
          <w:sz w:val="28"/>
          <w:szCs w:val="28"/>
          <w:lang w:val="en-US"/>
        </w:rPr>
        <w:t>1. Windows, Microsoft Office.</w:t>
      </w:r>
      <w:bookmarkEnd w:id="85"/>
      <w:bookmarkEnd w:id="86"/>
    </w:p>
    <w:p w14:paraId="641B447B" w14:textId="4D4CFD5A" w:rsidR="00B34FC3" w:rsidRPr="00B34FC3" w:rsidRDefault="00B34FC3" w:rsidP="00B34FC3">
      <w:pPr>
        <w:pStyle w:val="aff3"/>
        <w:numPr>
          <w:ilvl w:val="0"/>
          <w:numId w:val="2"/>
        </w:numPr>
        <w:ind w:firstLine="709"/>
        <w:rPr>
          <w:rFonts w:eastAsia="Calibri"/>
          <w:bCs/>
          <w:sz w:val="28"/>
          <w:szCs w:val="28"/>
          <w:lang w:val="en-US"/>
        </w:rPr>
      </w:pPr>
      <w:bookmarkStart w:id="87" w:name="_Toc531614952"/>
      <w:bookmarkStart w:id="88" w:name="_Toc531686469"/>
      <w:r w:rsidRPr="00B34FC3">
        <w:rPr>
          <w:rFonts w:eastAsia="Calibri"/>
          <w:bCs/>
          <w:sz w:val="28"/>
          <w:szCs w:val="28"/>
          <w:lang w:val="en-US"/>
        </w:rPr>
        <w:t xml:space="preserve">2. </w:t>
      </w:r>
      <w:bookmarkEnd w:id="87"/>
      <w:bookmarkEnd w:id="88"/>
      <w:r w:rsidRPr="00B34FC3">
        <w:rPr>
          <w:rFonts w:eastAsia="Calibri"/>
          <w:bCs/>
          <w:sz w:val="28"/>
          <w:szCs w:val="28"/>
        </w:rPr>
        <w:t>Антивирус</w:t>
      </w:r>
      <w:r w:rsidRPr="00B34FC3">
        <w:rPr>
          <w:rFonts w:eastAsia="Calibri"/>
          <w:bCs/>
          <w:sz w:val="28"/>
          <w:szCs w:val="28"/>
          <w:lang w:val="en-US"/>
        </w:rPr>
        <w:t xml:space="preserve"> Kaspersky</w:t>
      </w:r>
    </w:p>
    <w:p w14:paraId="00277D51" w14:textId="77777777" w:rsidR="00B60680" w:rsidRPr="00B60680" w:rsidRDefault="00B60680" w:rsidP="00B34FC3">
      <w:pPr>
        <w:pStyle w:val="aff3"/>
        <w:numPr>
          <w:ilvl w:val="0"/>
          <w:numId w:val="2"/>
        </w:numPr>
        <w:ind w:firstLine="709"/>
        <w:jc w:val="both"/>
        <w:rPr>
          <w:rFonts w:eastAsia="Calibri"/>
          <w:bCs/>
          <w:sz w:val="28"/>
          <w:szCs w:val="28"/>
        </w:rPr>
      </w:pPr>
      <w:bookmarkStart w:id="89" w:name="_Toc531614953"/>
      <w:bookmarkStart w:id="90" w:name="_Toc531686470"/>
    </w:p>
    <w:p w14:paraId="051F2117" w14:textId="06E451EC" w:rsidR="00B34FC3" w:rsidRPr="00B34FC3" w:rsidRDefault="00B34FC3" w:rsidP="00B34FC3">
      <w:pPr>
        <w:pStyle w:val="aff3"/>
        <w:numPr>
          <w:ilvl w:val="0"/>
          <w:numId w:val="2"/>
        </w:numPr>
        <w:ind w:firstLine="709"/>
        <w:jc w:val="both"/>
        <w:rPr>
          <w:rFonts w:eastAsia="Calibri"/>
          <w:bCs/>
          <w:sz w:val="28"/>
          <w:szCs w:val="28"/>
        </w:rPr>
      </w:pPr>
      <w:r w:rsidRPr="00B34FC3">
        <w:rPr>
          <w:rFonts w:eastAsia="Calibri"/>
          <w:b/>
          <w:bCs/>
          <w:sz w:val="28"/>
          <w:szCs w:val="28"/>
        </w:rPr>
        <w:t>11.2. Современные профессиональные базы данных и информационные справочные системы</w:t>
      </w:r>
      <w:bookmarkEnd w:id="89"/>
      <w:bookmarkEnd w:id="90"/>
    </w:p>
    <w:p w14:paraId="1645333E" w14:textId="77777777" w:rsidR="00B34FC3" w:rsidRPr="00B34FC3" w:rsidRDefault="00B34FC3" w:rsidP="00B34FC3">
      <w:pPr>
        <w:pStyle w:val="aff3"/>
        <w:numPr>
          <w:ilvl w:val="0"/>
          <w:numId w:val="2"/>
        </w:num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 w:rsidRPr="00B34FC3">
        <w:rPr>
          <w:rFonts w:eastAsia="Calibri"/>
          <w:bCs/>
          <w:sz w:val="28"/>
          <w:szCs w:val="28"/>
        </w:rPr>
        <w:t>1. Информационно-правовая система «Гарант»</w:t>
      </w:r>
    </w:p>
    <w:p w14:paraId="77CB9ABA" w14:textId="77777777" w:rsidR="00B34FC3" w:rsidRPr="00B34FC3" w:rsidRDefault="00B34FC3" w:rsidP="00B34FC3">
      <w:pPr>
        <w:pStyle w:val="aff3"/>
        <w:numPr>
          <w:ilvl w:val="0"/>
          <w:numId w:val="2"/>
        </w:num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 w:rsidRPr="00B34FC3">
        <w:rPr>
          <w:rFonts w:eastAsia="Calibri"/>
          <w:bCs/>
          <w:sz w:val="28"/>
          <w:szCs w:val="28"/>
        </w:rPr>
        <w:t>2. Информационно-правовая система «Консультант Плюс»</w:t>
      </w:r>
    </w:p>
    <w:p w14:paraId="58FBBD2B" w14:textId="77777777" w:rsidR="00B34FC3" w:rsidRPr="00B34FC3" w:rsidRDefault="00B34FC3" w:rsidP="00B34FC3">
      <w:pPr>
        <w:pStyle w:val="aff3"/>
        <w:numPr>
          <w:ilvl w:val="0"/>
          <w:numId w:val="2"/>
        </w:num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 w:rsidRPr="00B34FC3">
        <w:rPr>
          <w:rFonts w:eastAsia="Calibri"/>
          <w:bCs/>
          <w:sz w:val="28"/>
          <w:szCs w:val="28"/>
        </w:rPr>
        <w:t>3. Система комплексного раскрытия информации «СКРИН» -</w:t>
      </w:r>
      <w:r w:rsidRPr="00B34FC3">
        <w:rPr>
          <w:rFonts w:eastAsia="Calibri"/>
          <w:bCs/>
          <w:sz w:val="28"/>
          <w:szCs w:val="28"/>
          <w:lang w:val="en-US"/>
        </w:rPr>
        <w:t>http</w:t>
      </w:r>
      <w:r w:rsidRPr="00B34FC3">
        <w:rPr>
          <w:rFonts w:eastAsia="Calibri"/>
          <w:bCs/>
          <w:sz w:val="28"/>
          <w:szCs w:val="28"/>
        </w:rPr>
        <w:t>://</w:t>
      </w:r>
      <w:r w:rsidRPr="00B34FC3">
        <w:rPr>
          <w:rFonts w:eastAsia="Calibri"/>
          <w:bCs/>
          <w:sz w:val="28"/>
          <w:szCs w:val="28"/>
          <w:lang w:val="en-US"/>
        </w:rPr>
        <w:t>www</w:t>
      </w:r>
      <w:r w:rsidRPr="00B34FC3">
        <w:rPr>
          <w:rFonts w:eastAsia="Calibri"/>
          <w:bCs/>
          <w:sz w:val="28"/>
          <w:szCs w:val="28"/>
        </w:rPr>
        <w:t>.</w:t>
      </w:r>
      <w:proofErr w:type="spellStart"/>
      <w:r w:rsidRPr="00B34FC3">
        <w:rPr>
          <w:rFonts w:eastAsia="Calibri"/>
          <w:bCs/>
          <w:sz w:val="28"/>
          <w:szCs w:val="28"/>
          <w:lang w:val="en-US"/>
        </w:rPr>
        <w:t>skrin</w:t>
      </w:r>
      <w:proofErr w:type="spellEnd"/>
      <w:r w:rsidRPr="00B34FC3">
        <w:rPr>
          <w:rFonts w:eastAsia="Calibri"/>
          <w:bCs/>
          <w:sz w:val="28"/>
          <w:szCs w:val="28"/>
        </w:rPr>
        <w:t>.</w:t>
      </w:r>
      <w:proofErr w:type="spellStart"/>
      <w:r w:rsidRPr="00B34FC3">
        <w:rPr>
          <w:rFonts w:eastAsia="Calibri"/>
          <w:bCs/>
          <w:sz w:val="28"/>
          <w:szCs w:val="28"/>
          <w:lang w:val="en-US"/>
        </w:rPr>
        <w:t>ru</w:t>
      </w:r>
      <w:proofErr w:type="spellEnd"/>
      <w:r w:rsidRPr="00B34FC3">
        <w:rPr>
          <w:rFonts w:eastAsia="Calibri"/>
          <w:bCs/>
          <w:sz w:val="28"/>
          <w:szCs w:val="28"/>
        </w:rPr>
        <w:t>/</w:t>
      </w:r>
    </w:p>
    <w:p w14:paraId="5B076541" w14:textId="77777777" w:rsidR="00B60680" w:rsidRDefault="00B60680" w:rsidP="00B34FC3">
      <w:pPr>
        <w:pStyle w:val="aff3"/>
        <w:numPr>
          <w:ilvl w:val="0"/>
          <w:numId w:val="2"/>
        </w:num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/>
          <w:bCs/>
          <w:sz w:val="28"/>
          <w:szCs w:val="28"/>
        </w:rPr>
      </w:pPr>
    </w:p>
    <w:p w14:paraId="4C94EE2A" w14:textId="66977243" w:rsidR="00B34FC3" w:rsidRPr="00B34FC3" w:rsidRDefault="00B34FC3" w:rsidP="00B34FC3">
      <w:pPr>
        <w:pStyle w:val="aff3"/>
        <w:numPr>
          <w:ilvl w:val="0"/>
          <w:numId w:val="2"/>
        </w:num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/>
          <w:bCs/>
          <w:sz w:val="28"/>
          <w:szCs w:val="28"/>
        </w:rPr>
      </w:pPr>
      <w:r w:rsidRPr="00B34FC3">
        <w:rPr>
          <w:rFonts w:eastAsia="Calibri"/>
          <w:b/>
          <w:bCs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0881AF68" w14:textId="77777777" w:rsidR="00B34FC3" w:rsidRPr="00B34FC3" w:rsidRDefault="00B34FC3" w:rsidP="00B34FC3">
      <w:pPr>
        <w:pStyle w:val="aff3"/>
        <w:numPr>
          <w:ilvl w:val="0"/>
          <w:numId w:val="2"/>
        </w:numPr>
        <w:ind w:firstLine="709"/>
        <w:jc w:val="both"/>
        <w:rPr>
          <w:bCs/>
          <w:sz w:val="28"/>
          <w:szCs w:val="28"/>
        </w:rPr>
      </w:pPr>
      <w:r w:rsidRPr="00B34FC3">
        <w:rPr>
          <w:bCs/>
          <w:sz w:val="28"/>
          <w:szCs w:val="28"/>
        </w:rPr>
        <w:t>не используются</w:t>
      </w:r>
    </w:p>
    <w:p w14:paraId="2245CBC4" w14:textId="77777777" w:rsidR="00B60680" w:rsidRDefault="00B60680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b/>
          <w:bCs/>
          <w:sz w:val="28"/>
          <w:szCs w:val="28"/>
          <w:lang w:eastAsia="zh-CN"/>
        </w:rPr>
      </w:pPr>
      <w:bookmarkStart w:id="91" w:name="_Toc152799490"/>
    </w:p>
    <w:p w14:paraId="18A9F826" w14:textId="52C9C98B" w:rsidR="00F04A68" w:rsidRDefault="00163B07">
      <w:pPr>
        <w:pStyle w:val="1"/>
        <w:numPr>
          <w:ilvl w:val="0"/>
          <w:numId w:val="2"/>
        </w:numPr>
        <w:spacing w:line="240" w:lineRule="auto"/>
        <w:ind w:firstLine="709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81"/>
      <w:bookmarkEnd w:id="82"/>
      <w:bookmarkEnd w:id="83"/>
      <w:bookmarkEnd w:id="84"/>
      <w:bookmarkEnd w:id="91"/>
    </w:p>
    <w:p w14:paraId="4BA1866C" w14:textId="77777777" w:rsidR="00F04A68" w:rsidRDefault="00163B07">
      <w:pPr>
        <w:spacing w:line="360" w:lineRule="auto"/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Образовательный процесс по учебной дисциплине осуществляется в учебных аудиториях, оборудованных системами дистанционного проектирования и техническим средствами обучения, требует доступа к ресурсам Библиотечно-информационного комплекса Финансового университета, другим полнотекстовым электронным библиотекам и электронным коллекциям (</w:t>
      </w:r>
      <w:r>
        <w:rPr>
          <w:sz w:val="28"/>
          <w:szCs w:val="28"/>
          <w:lang w:val="en-US" w:eastAsia="zh-CN"/>
        </w:rPr>
        <w:t>BOOK</w:t>
      </w:r>
      <w:r>
        <w:rPr>
          <w:sz w:val="28"/>
          <w:szCs w:val="28"/>
          <w:lang w:eastAsia="zh-CN"/>
        </w:rPr>
        <w:t>.</w:t>
      </w:r>
      <w:proofErr w:type="spellStart"/>
      <w:r>
        <w:rPr>
          <w:sz w:val="28"/>
          <w:szCs w:val="28"/>
          <w:lang w:val="en-US" w:eastAsia="zh-CN"/>
        </w:rPr>
        <w:t>ru</w:t>
      </w:r>
      <w:proofErr w:type="spellEnd"/>
      <w:r>
        <w:rPr>
          <w:sz w:val="28"/>
          <w:szCs w:val="28"/>
          <w:lang w:eastAsia="zh-CN"/>
        </w:rPr>
        <w:t xml:space="preserve">, </w:t>
      </w:r>
      <w:proofErr w:type="spellStart"/>
      <w:r>
        <w:rPr>
          <w:sz w:val="28"/>
          <w:szCs w:val="28"/>
          <w:lang w:val="en-US" w:eastAsia="zh-CN"/>
        </w:rPr>
        <w:t>Znanium</w:t>
      </w:r>
      <w:proofErr w:type="spellEnd"/>
      <w:r>
        <w:rPr>
          <w:sz w:val="28"/>
          <w:szCs w:val="28"/>
          <w:lang w:eastAsia="zh-CN"/>
        </w:rPr>
        <w:t>.</w:t>
      </w:r>
      <w:r>
        <w:rPr>
          <w:sz w:val="28"/>
          <w:szCs w:val="28"/>
          <w:lang w:val="en-US" w:eastAsia="zh-CN"/>
        </w:rPr>
        <w:t>com</w:t>
      </w:r>
      <w:r>
        <w:rPr>
          <w:sz w:val="28"/>
          <w:szCs w:val="28"/>
          <w:lang w:eastAsia="zh-CN"/>
        </w:rPr>
        <w:t xml:space="preserve">, </w:t>
      </w:r>
      <w:proofErr w:type="spellStart"/>
      <w:r>
        <w:rPr>
          <w:sz w:val="28"/>
          <w:szCs w:val="28"/>
          <w:lang w:val="en-US" w:eastAsia="zh-CN"/>
        </w:rPr>
        <w:t>eLIBRARY</w:t>
      </w:r>
      <w:proofErr w:type="spellEnd"/>
      <w:r>
        <w:rPr>
          <w:sz w:val="28"/>
          <w:szCs w:val="28"/>
          <w:lang w:eastAsia="zh-CN"/>
        </w:rPr>
        <w:t>.</w:t>
      </w:r>
      <w:proofErr w:type="spellStart"/>
      <w:r>
        <w:rPr>
          <w:sz w:val="28"/>
          <w:szCs w:val="28"/>
          <w:lang w:val="en-US" w:eastAsia="zh-CN"/>
        </w:rPr>
        <w:t>ru</w:t>
      </w:r>
      <w:proofErr w:type="spellEnd"/>
      <w:r>
        <w:rPr>
          <w:sz w:val="28"/>
          <w:szCs w:val="28"/>
          <w:lang w:eastAsia="zh-CN"/>
        </w:rPr>
        <w:t xml:space="preserve"> и др.), Интернет-ресурсам. </w:t>
      </w:r>
      <w:bookmarkStart w:id="92" w:name="_Toc530416302"/>
      <w:bookmarkStart w:id="93" w:name="_Toc91787497"/>
      <w:bookmarkStart w:id="94" w:name="_Toc324441770"/>
      <w:bookmarkStart w:id="95" w:name="_Toc326701991"/>
      <w:bookmarkEnd w:id="92"/>
      <w:bookmarkEnd w:id="93"/>
      <w:bookmarkEnd w:id="94"/>
      <w:bookmarkEnd w:id="95"/>
    </w:p>
    <w:p w14:paraId="0EAECC0F" w14:textId="77777777" w:rsidR="00F04A68" w:rsidRDefault="00F04A68" w:rsidP="00B34FC3"/>
    <w:sectPr w:rsidR="00F04A68">
      <w:footerReference w:type="default" r:id="rId22"/>
      <w:footerReference w:type="first" r:id="rId23"/>
      <w:pgSz w:w="11906" w:h="16838"/>
      <w:pgMar w:top="1134" w:right="851" w:bottom="1134" w:left="1418" w:header="0" w:footer="709" w:gutter="0"/>
      <w:pgNumType w:start="2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77154" w14:textId="77777777" w:rsidR="00E6579E" w:rsidRDefault="00E6579E">
      <w:r>
        <w:separator/>
      </w:r>
    </w:p>
  </w:endnote>
  <w:endnote w:type="continuationSeparator" w:id="0">
    <w:p w14:paraId="035F5C2F" w14:textId="77777777" w:rsidR="00E6579E" w:rsidRDefault="00E65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charset w:val="01"/>
    <w:family w:val="roman"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8072369"/>
      <w:docPartObj>
        <w:docPartGallery w:val="Page Numbers (Bottom of Page)"/>
        <w:docPartUnique/>
      </w:docPartObj>
    </w:sdtPr>
    <w:sdtEndPr/>
    <w:sdtContent>
      <w:p w14:paraId="43AD74AC" w14:textId="3060CC83" w:rsidR="00B60680" w:rsidRDefault="00B60680">
        <w:pPr>
          <w:pStyle w:val="afb"/>
          <w:jc w:val="center"/>
          <w:rPr>
            <w:sz w:val="24"/>
            <w:szCs w:val="24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2F4800">
          <w:rPr>
            <w:noProof/>
          </w:rPr>
          <w:t>16</w:t>
        </w:r>
        <w:r>
          <w:fldChar w:fldCharType="end"/>
        </w:r>
      </w:p>
      <w:p w14:paraId="7061BF27" w14:textId="77777777" w:rsidR="00B60680" w:rsidRDefault="00E6579E">
        <w:pPr>
          <w:pStyle w:val="afb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B6EAA" w14:textId="1F80FFDA" w:rsidR="00B60680" w:rsidRDefault="00B60680">
    <w:pPr>
      <w:pStyle w:val="afb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151754"/>
      <w:docPartObj>
        <w:docPartGallery w:val="Page Numbers (Bottom of Page)"/>
        <w:docPartUnique/>
      </w:docPartObj>
    </w:sdtPr>
    <w:sdtEndPr/>
    <w:sdtContent>
      <w:p w14:paraId="56F238C2" w14:textId="3C018BBD" w:rsidR="00B60680" w:rsidRDefault="00B60680">
        <w:pPr>
          <w:pStyle w:val="afb"/>
          <w:jc w:val="center"/>
          <w:rPr>
            <w:sz w:val="24"/>
            <w:szCs w:val="24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2F4800">
          <w:rPr>
            <w:noProof/>
          </w:rPr>
          <w:t>20</w:t>
        </w:r>
        <w:r>
          <w:fldChar w:fldCharType="end"/>
        </w:r>
      </w:p>
      <w:p w14:paraId="25785B65" w14:textId="77777777" w:rsidR="00B60680" w:rsidRDefault="00E6579E">
        <w:pPr>
          <w:pStyle w:val="afb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3741109"/>
      <w:docPartObj>
        <w:docPartGallery w:val="Page Numbers (Bottom of Page)"/>
        <w:docPartUnique/>
      </w:docPartObj>
    </w:sdtPr>
    <w:sdtEndPr/>
    <w:sdtContent>
      <w:p w14:paraId="45D863CC" w14:textId="0CAE2E58" w:rsidR="00B60680" w:rsidRDefault="00B60680">
        <w:pPr>
          <w:pStyle w:val="afb"/>
          <w:jc w:val="center"/>
          <w:rPr>
            <w:sz w:val="24"/>
            <w:szCs w:val="24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A87033">
          <w:rPr>
            <w:noProof/>
          </w:rPr>
          <w:t>18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0573053"/>
      <w:docPartObj>
        <w:docPartGallery w:val="Page Numbers (Bottom of Page)"/>
        <w:docPartUnique/>
      </w:docPartObj>
    </w:sdtPr>
    <w:sdtEndPr/>
    <w:sdtContent>
      <w:p w14:paraId="5F23C97A" w14:textId="049530DE" w:rsidR="00B60680" w:rsidRDefault="00B60680">
        <w:pPr>
          <w:pStyle w:val="afb"/>
          <w:jc w:val="center"/>
          <w:rPr>
            <w:sz w:val="24"/>
            <w:szCs w:val="24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A87033">
          <w:rPr>
            <w:noProof/>
          </w:rPr>
          <w:t>21</w:t>
        </w:r>
        <w:r>
          <w:fldChar w:fldCharType="end"/>
        </w:r>
      </w:p>
    </w:sdtContent>
  </w:sdt>
  <w:p w14:paraId="7AF52F2C" w14:textId="77777777" w:rsidR="00B60680" w:rsidRDefault="00B60680">
    <w:pPr>
      <w:pStyle w:val="af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9074619"/>
      <w:docPartObj>
        <w:docPartGallery w:val="Page Numbers (Bottom of Page)"/>
        <w:docPartUnique/>
      </w:docPartObj>
    </w:sdtPr>
    <w:sdtEndPr/>
    <w:sdtContent>
      <w:p w14:paraId="7A3ED370" w14:textId="61BA0F0F" w:rsidR="00B60680" w:rsidRDefault="00B60680">
        <w:pPr>
          <w:pStyle w:val="afb"/>
          <w:jc w:val="center"/>
          <w:rPr>
            <w:sz w:val="24"/>
            <w:szCs w:val="24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A87033">
          <w:rPr>
            <w:noProof/>
          </w:rPr>
          <w:t>20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4553E" w14:textId="77777777" w:rsidR="00E6579E" w:rsidRDefault="00E6579E">
      <w:r>
        <w:separator/>
      </w:r>
    </w:p>
  </w:footnote>
  <w:footnote w:type="continuationSeparator" w:id="0">
    <w:p w14:paraId="0A9B180A" w14:textId="77777777" w:rsidR="00E6579E" w:rsidRDefault="00E65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6681F"/>
    <w:multiLevelType w:val="multilevel"/>
    <w:tmpl w:val="79201B2E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sz w:val="28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268C76D5"/>
    <w:multiLevelType w:val="multilevel"/>
    <w:tmpl w:val="144276A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1003E2"/>
    <w:multiLevelType w:val="multilevel"/>
    <w:tmpl w:val="31B2F7D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  <w:sz w:val="28"/>
        <w:szCs w:val="28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F84A0B"/>
    <w:multiLevelType w:val="multilevel"/>
    <w:tmpl w:val="A558A55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29C12B1"/>
    <w:multiLevelType w:val="multilevel"/>
    <w:tmpl w:val="845675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96E49FD"/>
    <w:multiLevelType w:val="multilevel"/>
    <w:tmpl w:val="449208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09A2C44"/>
    <w:multiLevelType w:val="multilevel"/>
    <w:tmpl w:val="D4DA3F0E"/>
    <w:lvl w:ilvl="0">
      <w:start w:val="11"/>
      <w:numFmt w:val="decimal"/>
      <w:lvlText w:val="%1"/>
      <w:lvlJc w:val="left"/>
      <w:pPr>
        <w:tabs>
          <w:tab w:val="num" w:pos="0"/>
        </w:tabs>
        <w:ind w:left="504" w:hanging="504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13" w:hanging="504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32" w:hanging="2160"/>
      </w:pPr>
    </w:lvl>
  </w:abstractNum>
  <w:abstractNum w:abstractNumId="7" w15:restartNumberingAfterBreak="0">
    <w:nsid w:val="68892363"/>
    <w:multiLevelType w:val="multilevel"/>
    <w:tmpl w:val="900CB500"/>
    <w:lvl w:ilvl="0">
      <w:start w:val="1"/>
      <w:numFmt w:val="decimal"/>
      <w:lvlText w:val="%1."/>
      <w:lvlJc w:val="left"/>
      <w:pPr>
        <w:tabs>
          <w:tab w:val="num" w:pos="0"/>
        </w:tabs>
        <w:ind w:left="1212" w:hanging="360"/>
      </w:pPr>
      <w:rPr>
        <w:sz w:val="28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2" w:hanging="180"/>
      </w:pPr>
    </w:lvl>
  </w:abstractNum>
  <w:abstractNum w:abstractNumId="8" w15:restartNumberingAfterBreak="0">
    <w:nsid w:val="73637FA9"/>
    <w:multiLevelType w:val="multilevel"/>
    <w:tmpl w:val="A0BA73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7F5656EA"/>
    <w:multiLevelType w:val="multilevel"/>
    <w:tmpl w:val="0F860D7E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  <w:num w:numId="11">
    <w:abstractNumId w:val="2"/>
    <w:lvlOverride w:ilvl="0">
      <w:startOverride w:val="1"/>
    </w:lvlOverride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A68"/>
    <w:rsid w:val="000F4316"/>
    <w:rsid w:val="00163B07"/>
    <w:rsid w:val="002E2E76"/>
    <w:rsid w:val="002F4800"/>
    <w:rsid w:val="00455A03"/>
    <w:rsid w:val="00485CA4"/>
    <w:rsid w:val="007726AD"/>
    <w:rsid w:val="007C6B9E"/>
    <w:rsid w:val="008A2E3A"/>
    <w:rsid w:val="008E3A90"/>
    <w:rsid w:val="00A87033"/>
    <w:rsid w:val="00AD6FBC"/>
    <w:rsid w:val="00B34FC3"/>
    <w:rsid w:val="00B60680"/>
    <w:rsid w:val="00B774C0"/>
    <w:rsid w:val="00C065FE"/>
    <w:rsid w:val="00D943D6"/>
    <w:rsid w:val="00E6579E"/>
    <w:rsid w:val="00E91D8D"/>
    <w:rsid w:val="00F04A68"/>
    <w:rsid w:val="00F3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F5325"/>
  <w15:docId w15:val="{C0D43354-2CB0-458D-8410-B0AC99085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4D6"/>
    <w:rPr>
      <w:sz w:val="24"/>
      <w:szCs w:val="24"/>
    </w:rPr>
  </w:style>
  <w:style w:type="paragraph" w:styleId="1">
    <w:name w:val="heading 1"/>
    <w:basedOn w:val="a"/>
    <w:next w:val="a"/>
    <w:link w:val="11"/>
    <w:qFormat/>
    <w:rsid w:val="002216AB"/>
    <w:pPr>
      <w:keepNext/>
      <w:numPr>
        <w:numId w:val="1"/>
      </w:numPr>
      <w:spacing w:line="360" w:lineRule="auto"/>
      <w:jc w:val="center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qFormat/>
    <w:rsid w:val="002216AB"/>
    <w:pPr>
      <w:keepNext/>
      <w:numPr>
        <w:ilvl w:val="1"/>
        <w:numId w:val="1"/>
      </w:numPr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2216AB"/>
    <w:pPr>
      <w:keepNext/>
      <w:numPr>
        <w:ilvl w:val="2"/>
        <w:numId w:val="1"/>
      </w:numPr>
      <w:jc w:val="center"/>
      <w:outlineLvl w:val="2"/>
    </w:pPr>
    <w:rPr>
      <w:sz w:val="28"/>
      <w:szCs w:val="20"/>
      <w:u w:val="single"/>
    </w:rPr>
  </w:style>
  <w:style w:type="paragraph" w:styleId="4">
    <w:name w:val="heading 4"/>
    <w:basedOn w:val="a"/>
    <w:next w:val="a"/>
    <w:qFormat/>
    <w:rsid w:val="002216AB"/>
    <w:pPr>
      <w:keepNext/>
      <w:numPr>
        <w:ilvl w:val="3"/>
        <w:numId w:val="1"/>
      </w:numPr>
      <w:jc w:val="center"/>
      <w:outlineLvl w:val="3"/>
    </w:pPr>
    <w:rPr>
      <w:caps/>
      <w:sz w:val="28"/>
      <w:szCs w:val="20"/>
    </w:rPr>
  </w:style>
  <w:style w:type="paragraph" w:styleId="5">
    <w:name w:val="heading 5"/>
    <w:basedOn w:val="a"/>
    <w:next w:val="a"/>
    <w:qFormat/>
    <w:rsid w:val="002216AB"/>
    <w:pPr>
      <w:keepNext/>
      <w:numPr>
        <w:ilvl w:val="4"/>
        <w:numId w:val="1"/>
      </w:numPr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2216AB"/>
    <w:pPr>
      <w:keepNext/>
      <w:numPr>
        <w:ilvl w:val="5"/>
        <w:numId w:val="1"/>
      </w:numPr>
      <w:jc w:val="both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2216AB"/>
    <w:pPr>
      <w:keepNext/>
      <w:numPr>
        <w:ilvl w:val="6"/>
        <w:numId w:val="1"/>
      </w:numPr>
      <w:spacing w:before="111" w:after="222"/>
      <w:ind w:left="110"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qFormat/>
    <w:rsid w:val="002216AB"/>
    <w:pPr>
      <w:keepNext/>
      <w:numPr>
        <w:ilvl w:val="7"/>
        <w:numId w:val="1"/>
      </w:numPr>
      <w:spacing w:line="360" w:lineRule="auto"/>
      <w:ind w:firstLine="709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2216AB"/>
    <w:pPr>
      <w:keepNext/>
      <w:numPr>
        <w:ilvl w:val="8"/>
        <w:numId w:val="1"/>
      </w:numPr>
      <w:spacing w:before="111" w:after="111"/>
      <w:jc w:val="both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2216AB"/>
    <w:rPr>
      <w:b w:val="0"/>
      <w:i w:val="0"/>
    </w:rPr>
  </w:style>
  <w:style w:type="character" w:customStyle="1" w:styleId="WW8Num7z0">
    <w:name w:val="WW8Num7z0"/>
    <w:qFormat/>
    <w:rsid w:val="002216AB"/>
    <w:rPr>
      <w:rFonts w:ascii="Symbol" w:hAnsi="Symbol"/>
    </w:rPr>
  </w:style>
  <w:style w:type="character" w:customStyle="1" w:styleId="WW8Num7z1">
    <w:name w:val="WW8Num7z1"/>
    <w:qFormat/>
    <w:rsid w:val="002216AB"/>
    <w:rPr>
      <w:rFonts w:ascii="Courier New" w:hAnsi="Courier New" w:cs="Courier New"/>
    </w:rPr>
  </w:style>
  <w:style w:type="character" w:customStyle="1" w:styleId="WW8Num7z2">
    <w:name w:val="WW8Num7z2"/>
    <w:qFormat/>
    <w:rsid w:val="002216AB"/>
    <w:rPr>
      <w:rFonts w:ascii="Wingdings" w:hAnsi="Wingdings"/>
    </w:rPr>
  </w:style>
  <w:style w:type="character" w:customStyle="1" w:styleId="WW8Num11z0">
    <w:name w:val="WW8Num11z0"/>
    <w:qFormat/>
    <w:rsid w:val="002216AB"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sid w:val="002216AB"/>
    <w:rPr>
      <w:rFonts w:ascii="Courier New" w:hAnsi="Courier New"/>
    </w:rPr>
  </w:style>
  <w:style w:type="character" w:customStyle="1" w:styleId="WW8Num11z2">
    <w:name w:val="WW8Num11z2"/>
    <w:qFormat/>
    <w:rsid w:val="002216AB"/>
    <w:rPr>
      <w:rFonts w:ascii="Wingdings" w:hAnsi="Wingdings"/>
    </w:rPr>
  </w:style>
  <w:style w:type="character" w:customStyle="1" w:styleId="WW8Num11z3">
    <w:name w:val="WW8Num11z3"/>
    <w:qFormat/>
    <w:rsid w:val="002216AB"/>
    <w:rPr>
      <w:rFonts w:ascii="Symbol" w:hAnsi="Symbol"/>
    </w:rPr>
  </w:style>
  <w:style w:type="character" w:customStyle="1" w:styleId="WW8Num15z1">
    <w:name w:val="WW8Num15z1"/>
    <w:qFormat/>
    <w:rsid w:val="002216AB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2216AB"/>
    <w:rPr>
      <w:rFonts w:ascii="Wingdings" w:hAnsi="Wingdings"/>
    </w:rPr>
  </w:style>
  <w:style w:type="character" w:customStyle="1" w:styleId="WW8Num15z3">
    <w:name w:val="WW8Num15z3"/>
    <w:qFormat/>
    <w:rsid w:val="002216AB"/>
    <w:rPr>
      <w:rFonts w:ascii="Symbol" w:hAnsi="Symbol"/>
    </w:rPr>
  </w:style>
  <w:style w:type="character" w:customStyle="1" w:styleId="WW8Num15z4">
    <w:name w:val="WW8Num15z4"/>
    <w:qFormat/>
    <w:rsid w:val="002216AB"/>
    <w:rPr>
      <w:rFonts w:ascii="Courier New" w:hAnsi="Courier New"/>
    </w:rPr>
  </w:style>
  <w:style w:type="character" w:customStyle="1" w:styleId="WW8Num18z1">
    <w:name w:val="WW8Num18z1"/>
    <w:qFormat/>
    <w:rsid w:val="002216AB"/>
    <w:rPr>
      <w:rFonts w:ascii="Courier New" w:hAnsi="Courier New" w:cs="Courier New"/>
    </w:rPr>
  </w:style>
  <w:style w:type="character" w:customStyle="1" w:styleId="WW8Num18z2">
    <w:name w:val="WW8Num18z2"/>
    <w:qFormat/>
    <w:rsid w:val="002216AB"/>
    <w:rPr>
      <w:rFonts w:ascii="Wingdings" w:hAnsi="Wingdings"/>
    </w:rPr>
  </w:style>
  <w:style w:type="character" w:customStyle="1" w:styleId="WW8Num18z3">
    <w:name w:val="WW8Num18z3"/>
    <w:qFormat/>
    <w:rsid w:val="002216AB"/>
    <w:rPr>
      <w:rFonts w:ascii="Symbol" w:hAnsi="Symbol"/>
    </w:rPr>
  </w:style>
  <w:style w:type="character" w:customStyle="1" w:styleId="WW8Num19z0">
    <w:name w:val="WW8Num19z0"/>
    <w:qFormat/>
    <w:rsid w:val="002216AB"/>
    <w:rPr>
      <w:b w:val="0"/>
      <w:i w:val="0"/>
    </w:rPr>
  </w:style>
  <w:style w:type="character" w:customStyle="1" w:styleId="WW8Num21z0">
    <w:name w:val="WW8Num21z0"/>
    <w:qFormat/>
    <w:rsid w:val="002216AB"/>
    <w:rPr>
      <w:b w:val="0"/>
      <w:i w:val="0"/>
    </w:rPr>
  </w:style>
  <w:style w:type="character" w:customStyle="1" w:styleId="WW8Num24z1">
    <w:name w:val="WW8Num24z1"/>
    <w:qFormat/>
    <w:rsid w:val="002216AB"/>
    <w:rPr>
      <w:b/>
      <w:i w:val="0"/>
      <w:sz w:val="28"/>
      <w:szCs w:val="28"/>
    </w:rPr>
  </w:style>
  <w:style w:type="character" w:customStyle="1" w:styleId="WW8Num24z2">
    <w:name w:val="WW8Num24z2"/>
    <w:qFormat/>
    <w:rsid w:val="002216AB"/>
    <w:rPr>
      <w:rFonts w:ascii="Wingdings" w:hAnsi="Wingdings"/>
    </w:rPr>
  </w:style>
  <w:style w:type="character" w:customStyle="1" w:styleId="WW8Num24z3">
    <w:name w:val="WW8Num24z3"/>
    <w:qFormat/>
    <w:rsid w:val="002216AB"/>
    <w:rPr>
      <w:rFonts w:ascii="Symbol" w:hAnsi="Symbol"/>
    </w:rPr>
  </w:style>
  <w:style w:type="character" w:customStyle="1" w:styleId="WW8Num24z4">
    <w:name w:val="WW8Num24z4"/>
    <w:qFormat/>
    <w:rsid w:val="002216AB"/>
    <w:rPr>
      <w:rFonts w:ascii="Courier New" w:hAnsi="Courier New" w:cs="Courier New"/>
    </w:rPr>
  </w:style>
  <w:style w:type="character" w:customStyle="1" w:styleId="WW8Num27z0">
    <w:name w:val="WW8Num27z0"/>
    <w:qFormat/>
    <w:rsid w:val="002216AB"/>
    <w:rPr>
      <w:rFonts w:ascii="Symbol" w:hAnsi="Symbol"/>
    </w:rPr>
  </w:style>
  <w:style w:type="character" w:customStyle="1" w:styleId="WW8Num27z1">
    <w:name w:val="WW8Num27z1"/>
    <w:qFormat/>
    <w:rsid w:val="002216AB"/>
    <w:rPr>
      <w:rFonts w:ascii="Courier New" w:hAnsi="Courier New" w:cs="Courier New"/>
    </w:rPr>
  </w:style>
  <w:style w:type="character" w:customStyle="1" w:styleId="WW8Num27z2">
    <w:name w:val="WW8Num27z2"/>
    <w:qFormat/>
    <w:rsid w:val="002216AB"/>
    <w:rPr>
      <w:rFonts w:ascii="Wingdings" w:hAnsi="Wingdings"/>
    </w:rPr>
  </w:style>
  <w:style w:type="character" w:customStyle="1" w:styleId="WW8Num28z0">
    <w:name w:val="WW8Num28z0"/>
    <w:qFormat/>
    <w:rsid w:val="002216AB"/>
    <w:rPr>
      <w:rFonts w:ascii="Symbol" w:hAnsi="Symbol"/>
    </w:rPr>
  </w:style>
  <w:style w:type="character" w:customStyle="1" w:styleId="WW8Num29z0">
    <w:name w:val="WW8Num29z0"/>
    <w:qFormat/>
    <w:rsid w:val="002216AB"/>
    <w:rPr>
      <w:rFonts w:ascii="Times New Roman" w:hAnsi="Times New Roman"/>
      <w:b w:val="0"/>
      <w:i w:val="0"/>
      <w:sz w:val="28"/>
      <w:szCs w:val="28"/>
    </w:rPr>
  </w:style>
  <w:style w:type="character" w:customStyle="1" w:styleId="WW8Num30z0">
    <w:name w:val="WW8Num30z0"/>
    <w:qFormat/>
    <w:rsid w:val="002216AB"/>
    <w:rPr>
      <w:b/>
      <w:i w:val="0"/>
      <w:sz w:val="28"/>
      <w:szCs w:val="28"/>
    </w:rPr>
  </w:style>
  <w:style w:type="character" w:customStyle="1" w:styleId="10">
    <w:name w:val="Основной шрифт абзаца1"/>
    <w:qFormat/>
    <w:rsid w:val="002216AB"/>
  </w:style>
  <w:style w:type="character" w:styleId="a3">
    <w:name w:val="page number"/>
    <w:basedOn w:val="10"/>
    <w:qFormat/>
    <w:rsid w:val="002216AB"/>
  </w:style>
  <w:style w:type="character" w:customStyle="1" w:styleId="-">
    <w:name w:val="Интернет-ссылка"/>
    <w:uiPriority w:val="99"/>
    <w:rsid w:val="002216AB"/>
    <w:rPr>
      <w:color w:val="0000FF"/>
      <w:u w:val="single"/>
    </w:rPr>
  </w:style>
  <w:style w:type="character" w:styleId="a4">
    <w:name w:val="Strong"/>
    <w:uiPriority w:val="22"/>
    <w:qFormat/>
    <w:rsid w:val="0083376C"/>
    <w:rPr>
      <w:b/>
      <w:bCs/>
    </w:rPr>
  </w:style>
  <w:style w:type="character" w:customStyle="1" w:styleId="highlight">
    <w:name w:val="highlight"/>
    <w:qFormat/>
    <w:rsid w:val="00DC061C"/>
    <w:rPr>
      <w:rFonts w:cs="Times New Roman"/>
    </w:rPr>
  </w:style>
  <w:style w:type="character" w:styleId="a5">
    <w:name w:val="Emphasis"/>
    <w:qFormat/>
    <w:rsid w:val="00DC061C"/>
    <w:rPr>
      <w:rFonts w:cs="Times New Roman"/>
      <w:i/>
      <w:iCs/>
    </w:rPr>
  </w:style>
  <w:style w:type="character" w:customStyle="1" w:styleId="a6">
    <w:name w:val="Текст Знак"/>
    <w:qFormat/>
    <w:rsid w:val="009766FF"/>
    <w:rPr>
      <w:rFonts w:ascii="Courier New" w:hAnsi="Courier New"/>
    </w:rPr>
  </w:style>
  <w:style w:type="character" w:customStyle="1" w:styleId="a7">
    <w:name w:val="Основной текст с отступом Знак"/>
    <w:qFormat/>
    <w:rsid w:val="00AE20E0"/>
    <w:rPr>
      <w:sz w:val="28"/>
      <w:lang w:eastAsia="ar-SA"/>
    </w:rPr>
  </w:style>
  <w:style w:type="character" w:customStyle="1" w:styleId="a8">
    <w:name w:val="Нижний колонтитул Знак"/>
    <w:uiPriority w:val="99"/>
    <w:qFormat/>
    <w:rsid w:val="00E45862"/>
    <w:rPr>
      <w:lang w:eastAsia="ar-SA"/>
    </w:rPr>
  </w:style>
  <w:style w:type="character" w:customStyle="1" w:styleId="20">
    <w:name w:val="Заголовок 2 Знак"/>
    <w:basedOn w:val="a0"/>
    <w:link w:val="2"/>
    <w:qFormat/>
    <w:rsid w:val="00955196"/>
    <w:rPr>
      <w:b/>
      <w:sz w:val="28"/>
    </w:rPr>
  </w:style>
  <w:style w:type="character" w:customStyle="1" w:styleId="12">
    <w:name w:val="Заголовок 1 Знак"/>
    <w:basedOn w:val="a0"/>
    <w:qFormat/>
    <w:rsid w:val="00955196"/>
    <w:rPr>
      <w:sz w:val="32"/>
    </w:rPr>
  </w:style>
  <w:style w:type="character" w:customStyle="1" w:styleId="a9">
    <w:name w:val="Абзац списка Знак"/>
    <w:uiPriority w:val="34"/>
    <w:qFormat/>
    <w:rsid w:val="00B721F5"/>
    <w:rPr>
      <w:sz w:val="24"/>
      <w:szCs w:val="24"/>
    </w:rPr>
  </w:style>
  <w:style w:type="character" w:customStyle="1" w:styleId="31">
    <w:name w:val="Оглавление 3 Знак"/>
    <w:basedOn w:val="a0"/>
    <w:link w:val="32"/>
    <w:qFormat/>
    <w:rsid w:val="005B590D"/>
    <w:rPr>
      <w:rFonts w:eastAsia="SimSun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qFormat/>
    <w:rsid w:val="00DD24EC"/>
    <w:rPr>
      <w:sz w:val="28"/>
      <w:u w:val="single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D54B26"/>
    <w:rPr>
      <w:vertAlign w:val="superscript"/>
    </w:rPr>
  </w:style>
  <w:style w:type="character" w:customStyle="1" w:styleId="ab">
    <w:name w:val="Текст сноски Знак"/>
    <w:qFormat/>
    <w:locked/>
    <w:rsid w:val="00D54B26"/>
  </w:style>
  <w:style w:type="character" w:styleId="ac">
    <w:name w:val="annotation reference"/>
    <w:basedOn w:val="a0"/>
    <w:semiHidden/>
    <w:unhideWhenUsed/>
    <w:qFormat/>
    <w:rsid w:val="00FD7C04"/>
    <w:rPr>
      <w:sz w:val="16"/>
      <w:szCs w:val="16"/>
    </w:rPr>
  </w:style>
  <w:style w:type="character" w:customStyle="1" w:styleId="ad">
    <w:name w:val="Текст примечания Знак"/>
    <w:basedOn w:val="a0"/>
    <w:semiHidden/>
    <w:qFormat/>
    <w:rsid w:val="00FD7C04"/>
  </w:style>
  <w:style w:type="character" w:customStyle="1" w:styleId="ae">
    <w:name w:val="Тема примечания Знак"/>
    <w:basedOn w:val="ad"/>
    <w:semiHidden/>
    <w:qFormat/>
    <w:rsid w:val="00FD7C04"/>
    <w:rPr>
      <w:b/>
      <w:bCs/>
    </w:rPr>
  </w:style>
  <w:style w:type="character" w:customStyle="1" w:styleId="13">
    <w:name w:val="Неразрешенное упоминание1"/>
    <w:basedOn w:val="a0"/>
    <w:uiPriority w:val="99"/>
    <w:semiHidden/>
    <w:unhideWhenUsed/>
    <w:qFormat/>
    <w:rsid w:val="007E77D3"/>
    <w:rPr>
      <w:color w:val="605E5C"/>
      <w:shd w:val="clear" w:color="auto" w:fill="E1DFDD"/>
    </w:rPr>
  </w:style>
  <w:style w:type="character" w:customStyle="1" w:styleId="21">
    <w:name w:val="Основной текст (2)"/>
    <w:qFormat/>
    <w:rsid w:val="007F678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/>
    </w:rPr>
  </w:style>
  <w:style w:type="character" w:customStyle="1" w:styleId="af">
    <w:name w:val="Посещённая гиперссылка"/>
    <w:rPr>
      <w:color w:val="800000"/>
      <w:u w:val="single"/>
    </w:rPr>
  </w:style>
  <w:style w:type="character" w:customStyle="1" w:styleId="af0">
    <w:name w:val="Ссылка указателя"/>
    <w:qFormat/>
  </w:style>
  <w:style w:type="paragraph" w:styleId="af1">
    <w:name w:val="Title"/>
    <w:basedOn w:val="a"/>
    <w:next w:val="af2"/>
    <w:qFormat/>
    <w:rsid w:val="002216AB"/>
    <w:pPr>
      <w:jc w:val="center"/>
    </w:pPr>
    <w:rPr>
      <w:szCs w:val="20"/>
      <w:u w:val="single"/>
    </w:rPr>
  </w:style>
  <w:style w:type="paragraph" w:styleId="af3">
    <w:name w:val="Body Text"/>
    <w:basedOn w:val="a"/>
    <w:rsid w:val="002216AB"/>
    <w:pPr>
      <w:jc w:val="both"/>
    </w:pPr>
    <w:rPr>
      <w:sz w:val="28"/>
      <w:szCs w:val="20"/>
    </w:rPr>
  </w:style>
  <w:style w:type="paragraph" w:styleId="af4">
    <w:name w:val="List"/>
    <w:basedOn w:val="af3"/>
    <w:rsid w:val="002216AB"/>
    <w:rPr>
      <w:rFonts w:cs="Tahoma"/>
    </w:rPr>
  </w:style>
  <w:style w:type="paragraph" w:styleId="af5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6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4">
    <w:name w:val="Заголовок1"/>
    <w:basedOn w:val="a"/>
    <w:next w:val="af3"/>
    <w:qFormat/>
    <w:rsid w:val="002216A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15">
    <w:name w:val="Название1"/>
    <w:basedOn w:val="a"/>
    <w:qFormat/>
    <w:rsid w:val="002216AB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qFormat/>
    <w:rsid w:val="002216AB"/>
    <w:pPr>
      <w:suppressLineNumbers/>
    </w:pPr>
    <w:rPr>
      <w:rFonts w:cs="Tahoma"/>
    </w:rPr>
  </w:style>
  <w:style w:type="paragraph" w:customStyle="1" w:styleId="17">
    <w:name w:val="Текст1"/>
    <w:basedOn w:val="a"/>
    <w:qFormat/>
    <w:rsid w:val="002216AB"/>
    <w:rPr>
      <w:rFonts w:ascii="Courier New" w:hAnsi="Courier New"/>
      <w:sz w:val="20"/>
      <w:szCs w:val="20"/>
    </w:rPr>
  </w:style>
  <w:style w:type="paragraph" w:styleId="af2">
    <w:name w:val="Subtitle"/>
    <w:basedOn w:val="a"/>
    <w:next w:val="af3"/>
    <w:qFormat/>
    <w:rsid w:val="002216AB"/>
    <w:pPr>
      <w:jc w:val="center"/>
    </w:pPr>
    <w:rPr>
      <w:b/>
      <w:szCs w:val="20"/>
    </w:rPr>
  </w:style>
  <w:style w:type="paragraph" w:customStyle="1" w:styleId="18">
    <w:name w:val="Цитата1"/>
    <w:basedOn w:val="a"/>
    <w:qFormat/>
    <w:rsid w:val="002216AB"/>
    <w:pPr>
      <w:tabs>
        <w:tab w:val="left" w:pos="7473"/>
      </w:tabs>
      <w:ind w:left="880" w:right="127" w:hanging="880"/>
      <w:jc w:val="both"/>
    </w:pPr>
    <w:rPr>
      <w:sz w:val="28"/>
      <w:szCs w:val="20"/>
    </w:rPr>
  </w:style>
  <w:style w:type="paragraph" w:customStyle="1" w:styleId="310">
    <w:name w:val="Основной текст 31"/>
    <w:basedOn w:val="a"/>
    <w:qFormat/>
    <w:rsid w:val="002216AB"/>
    <w:pPr>
      <w:ind w:right="88"/>
      <w:jc w:val="both"/>
    </w:pPr>
    <w:rPr>
      <w:sz w:val="28"/>
      <w:szCs w:val="20"/>
      <w:u w:val="single"/>
    </w:rPr>
  </w:style>
  <w:style w:type="paragraph" w:styleId="af7">
    <w:name w:val="Body Text Indent"/>
    <w:basedOn w:val="a"/>
    <w:rsid w:val="002216AB"/>
    <w:pPr>
      <w:tabs>
        <w:tab w:val="left" w:pos="7473"/>
      </w:tabs>
      <w:ind w:left="990" w:hanging="990"/>
      <w:jc w:val="both"/>
    </w:pPr>
    <w:rPr>
      <w:sz w:val="28"/>
      <w:szCs w:val="20"/>
    </w:rPr>
  </w:style>
  <w:style w:type="paragraph" w:customStyle="1" w:styleId="af8">
    <w:name w:val="Верхний и нижний колонтитулы"/>
    <w:basedOn w:val="a"/>
    <w:qFormat/>
  </w:style>
  <w:style w:type="paragraph" w:styleId="af9">
    <w:name w:val="header"/>
    <w:basedOn w:val="a"/>
    <w:rsid w:val="002216AB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qFormat/>
    <w:rsid w:val="002216AB"/>
    <w:pPr>
      <w:ind w:right="352" w:firstLine="550"/>
      <w:jc w:val="both"/>
    </w:pPr>
    <w:rPr>
      <w:sz w:val="28"/>
      <w:szCs w:val="20"/>
    </w:rPr>
  </w:style>
  <w:style w:type="paragraph" w:customStyle="1" w:styleId="311">
    <w:name w:val="Основной текст с отступом 31"/>
    <w:basedOn w:val="a"/>
    <w:qFormat/>
    <w:rsid w:val="002216AB"/>
    <w:pPr>
      <w:ind w:firstLine="550"/>
      <w:jc w:val="both"/>
    </w:pPr>
    <w:rPr>
      <w:sz w:val="28"/>
      <w:szCs w:val="20"/>
    </w:rPr>
  </w:style>
  <w:style w:type="paragraph" w:customStyle="1" w:styleId="211">
    <w:name w:val="Основной текст 21"/>
    <w:basedOn w:val="a"/>
    <w:qFormat/>
    <w:rsid w:val="002216AB"/>
    <w:pPr>
      <w:spacing w:before="222"/>
      <w:ind w:right="352"/>
      <w:jc w:val="both"/>
    </w:pPr>
    <w:rPr>
      <w:sz w:val="28"/>
      <w:szCs w:val="20"/>
    </w:rPr>
  </w:style>
  <w:style w:type="paragraph" w:styleId="afa">
    <w:name w:val="footnote text"/>
    <w:basedOn w:val="a"/>
    <w:rsid w:val="002216AB"/>
    <w:rPr>
      <w:sz w:val="20"/>
      <w:szCs w:val="20"/>
    </w:rPr>
  </w:style>
  <w:style w:type="paragraph" w:styleId="afb">
    <w:name w:val="footer"/>
    <w:basedOn w:val="a"/>
    <w:uiPriority w:val="99"/>
    <w:rsid w:val="002216AB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ConsTitle">
    <w:name w:val="ConsTitle"/>
    <w:qFormat/>
    <w:rsid w:val="002216AB"/>
    <w:pPr>
      <w:widowControl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22">
    <w:name w:val="toc 2"/>
    <w:basedOn w:val="a"/>
    <w:next w:val="a"/>
    <w:uiPriority w:val="39"/>
    <w:rsid w:val="002216AB"/>
    <w:pPr>
      <w:spacing w:line="360" w:lineRule="auto"/>
      <w:ind w:left="200"/>
      <w:jc w:val="both"/>
    </w:pPr>
    <w:rPr>
      <w:sz w:val="28"/>
      <w:szCs w:val="20"/>
    </w:rPr>
  </w:style>
  <w:style w:type="paragraph" w:customStyle="1" w:styleId="ConsPlusNormal">
    <w:name w:val="ConsPlusNormal"/>
    <w:uiPriority w:val="99"/>
    <w:qFormat/>
    <w:rsid w:val="002216AB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212">
    <w:name w:val="Продолжение списка 21"/>
    <w:basedOn w:val="a"/>
    <w:qFormat/>
    <w:rsid w:val="002216AB"/>
    <w:pPr>
      <w:spacing w:after="120"/>
    </w:pPr>
    <w:rPr>
      <w:sz w:val="28"/>
      <w:szCs w:val="20"/>
    </w:rPr>
  </w:style>
  <w:style w:type="paragraph" w:styleId="19">
    <w:name w:val="toc 1"/>
    <w:basedOn w:val="a"/>
    <w:next w:val="a"/>
    <w:uiPriority w:val="39"/>
    <w:rsid w:val="0008430B"/>
    <w:rPr>
      <w:sz w:val="28"/>
    </w:rPr>
  </w:style>
  <w:style w:type="paragraph" w:customStyle="1" w:styleId="afc">
    <w:name w:val="Содержимое таблицы"/>
    <w:basedOn w:val="a"/>
    <w:qFormat/>
    <w:rsid w:val="002216AB"/>
    <w:pPr>
      <w:suppressLineNumbers/>
    </w:pPr>
  </w:style>
  <w:style w:type="paragraph" w:customStyle="1" w:styleId="afd">
    <w:name w:val="Заголовок таблицы"/>
    <w:basedOn w:val="afc"/>
    <w:qFormat/>
    <w:rsid w:val="002216AB"/>
    <w:pPr>
      <w:jc w:val="center"/>
    </w:pPr>
    <w:rPr>
      <w:b/>
      <w:bCs/>
    </w:rPr>
  </w:style>
  <w:style w:type="paragraph" w:styleId="32">
    <w:name w:val="toc 3"/>
    <w:basedOn w:val="16"/>
    <w:link w:val="31"/>
    <w:uiPriority w:val="39"/>
    <w:rsid w:val="002216AB"/>
    <w:pPr>
      <w:tabs>
        <w:tab w:val="right" w:leader="dot" w:pos="9637"/>
      </w:tabs>
      <w:ind w:left="566"/>
    </w:pPr>
  </w:style>
  <w:style w:type="paragraph" w:styleId="40">
    <w:name w:val="toc 4"/>
    <w:basedOn w:val="16"/>
    <w:semiHidden/>
    <w:rsid w:val="002216AB"/>
    <w:pPr>
      <w:tabs>
        <w:tab w:val="right" w:leader="dot" w:pos="9637"/>
      </w:tabs>
      <w:ind w:left="849"/>
    </w:pPr>
  </w:style>
  <w:style w:type="paragraph" w:styleId="50">
    <w:name w:val="toc 5"/>
    <w:basedOn w:val="16"/>
    <w:semiHidden/>
    <w:rsid w:val="002216AB"/>
    <w:pPr>
      <w:tabs>
        <w:tab w:val="right" w:leader="dot" w:pos="9637"/>
      </w:tabs>
      <w:ind w:left="1132"/>
    </w:pPr>
  </w:style>
  <w:style w:type="paragraph" w:styleId="60">
    <w:name w:val="toc 6"/>
    <w:basedOn w:val="16"/>
    <w:semiHidden/>
    <w:rsid w:val="002216AB"/>
    <w:pPr>
      <w:tabs>
        <w:tab w:val="right" w:leader="dot" w:pos="9637"/>
      </w:tabs>
      <w:ind w:left="1415"/>
    </w:pPr>
  </w:style>
  <w:style w:type="paragraph" w:styleId="70">
    <w:name w:val="toc 7"/>
    <w:basedOn w:val="16"/>
    <w:semiHidden/>
    <w:rsid w:val="002216AB"/>
    <w:pPr>
      <w:tabs>
        <w:tab w:val="right" w:leader="dot" w:pos="9637"/>
      </w:tabs>
      <w:ind w:left="1698"/>
    </w:pPr>
  </w:style>
  <w:style w:type="paragraph" w:styleId="80">
    <w:name w:val="toc 8"/>
    <w:basedOn w:val="16"/>
    <w:semiHidden/>
    <w:rsid w:val="002216AB"/>
    <w:pPr>
      <w:tabs>
        <w:tab w:val="right" w:leader="dot" w:pos="9637"/>
      </w:tabs>
      <w:ind w:left="1981"/>
    </w:pPr>
  </w:style>
  <w:style w:type="paragraph" w:styleId="90">
    <w:name w:val="toc 9"/>
    <w:basedOn w:val="16"/>
    <w:semiHidden/>
    <w:rsid w:val="002216AB"/>
    <w:pPr>
      <w:tabs>
        <w:tab w:val="right" w:leader="dot" w:pos="9637"/>
      </w:tabs>
      <w:ind w:left="2264"/>
    </w:pPr>
  </w:style>
  <w:style w:type="paragraph" w:customStyle="1" w:styleId="11">
    <w:name w:val="Заголовок 1 Знак1"/>
    <w:basedOn w:val="16"/>
    <w:link w:val="1"/>
    <w:qFormat/>
    <w:rsid w:val="002216AB"/>
    <w:pPr>
      <w:tabs>
        <w:tab w:val="right" w:leader="dot" w:pos="9637"/>
      </w:tabs>
      <w:ind w:left="2547"/>
    </w:pPr>
  </w:style>
  <w:style w:type="paragraph" w:customStyle="1" w:styleId="afe">
    <w:name w:val="Содержимое врезки"/>
    <w:basedOn w:val="af3"/>
    <w:qFormat/>
    <w:rsid w:val="002216AB"/>
  </w:style>
  <w:style w:type="paragraph" w:customStyle="1" w:styleId="ConsPlusTitle">
    <w:name w:val="ConsPlusTitle"/>
    <w:qFormat/>
    <w:rsid w:val="00B75667"/>
    <w:rPr>
      <w:b/>
      <w:bCs/>
      <w:sz w:val="28"/>
      <w:szCs w:val="28"/>
    </w:rPr>
  </w:style>
  <w:style w:type="paragraph" w:customStyle="1" w:styleId="1a">
    <w:name w:val="Обычный1"/>
    <w:qFormat/>
    <w:rsid w:val="00602BB7"/>
    <w:pPr>
      <w:ind w:firstLine="709"/>
      <w:jc w:val="both"/>
    </w:pPr>
    <w:rPr>
      <w:rFonts w:eastAsia="Arial"/>
      <w:sz w:val="28"/>
      <w:lang w:eastAsia="ar-SA"/>
    </w:rPr>
  </w:style>
  <w:style w:type="paragraph" w:styleId="aff">
    <w:name w:val="Normal (Web)"/>
    <w:basedOn w:val="a"/>
    <w:uiPriority w:val="99"/>
    <w:qFormat/>
    <w:rsid w:val="00DC061C"/>
    <w:pPr>
      <w:spacing w:beforeAutospacing="1" w:afterAutospacing="1"/>
    </w:pPr>
  </w:style>
  <w:style w:type="paragraph" w:styleId="33">
    <w:name w:val="Body Text Indent 3"/>
    <w:basedOn w:val="a"/>
    <w:qFormat/>
    <w:rsid w:val="001664CF"/>
    <w:pPr>
      <w:spacing w:after="120"/>
      <w:ind w:left="283"/>
    </w:pPr>
    <w:rPr>
      <w:sz w:val="16"/>
      <w:szCs w:val="16"/>
    </w:rPr>
  </w:style>
  <w:style w:type="paragraph" w:styleId="aff0">
    <w:name w:val="Plain Text"/>
    <w:basedOn w:val="a"/>
    <w:qFormat/>
    <w:rsid w:val="009766FF"/>
    <w:rPr>
      <w:rFonts w:ascii="Courier New" w:hAnsi="Courier New"/>
      <w:sz w:val="20"/>
      <w:szCs w:val="20"/>
    </w:rPr>
  </w:style>
  <w:style w:type="paragraph" w:styleId="aff1">
    <w:name w:val="TOC Heading"/>
    <w:basedOn w:val="1"/>
    <w:next w:val="a"/>
    <w:uiPriority w:val="39"/>
    <w:qFormat/>
    <w:rsid w:val="001B4771"/>
    <w:pPr>
      <w:keepLines/>
      <w:numPr>
        <w:numId w:val="0"/>
      </w:numPr>
      <w:spacing w:before="480" w:line="276" w:lineRule="auto"/>
      <w:jc w:val="left"/>
    </w:pPr>
    <w:rPr>
      <w:rFonts w:ascii="Cambria" w:hAnsi="Cambria"/>
      <w:b/>
      <w:bCs/>
      <w:color w:val="365F91"/>
      <w:sz w:val="28"/>
      <w:szCs w:val="28"/>
    </w:rPr>
  </w:style>
  <w:style w:type="paragraph" w:styleId="aff2">
    <w:name w:val="Balloon Text"/>
    <w:basedOn w:val="a"/>
    <w:semiHidden/>
    <w:qFormat/>
    <w:rsid w:val="0085313A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721F5"/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ff3">
    <w:name w:val="List Paragraph"/>
    <w:basedOn w:val="a"/>
    <w:uiPriority w:val="34"/>
    <w:qFormat/>
    <w:rsid w:val="00B721F5"/>
    <w:pPr>
      <w:ind w:left="720"/>
      <w:contextualSpacing/>
    </w:pPr>
  </w:style>
  <w:style w:type="paragraph" w:customStyle="1" w:styleId="ConsPlusTitlePage">
    <w:name w:val="ConsPlusTitlePage"/>
    <w:uiPriority w:val="99"/>
    <w:qFormat/>
    <w:rsid w:val="0008277F"/>
    <w:pPr>
      <w:widowControl w:val="0"/>
    </w:pPr>
    <w:rPr>
      <w:rFonts w:ascii="Tahoma" w:eastAsiaTheme="minorEastAsia" w:hAnsi="Tahoma" w:cs="Tahoma"/>
    </w:rPr>
  </w:style>
  <w:style w:type="paragraph" w:styleId="aff4">
    <w:name w:val="Revision"/>
    <w:uiPriority w:val="99"/>
    <w:semiHidden/>
    <w:qFormat/>
    <w:rsid w:val="00FD7C04"/>
    <w:rPr>
      <w:sz w:val="24"/>
      <w:szCs w:val="24"/>
    </w:rPr>
  </w:style>
  <w:style w:type="paragraph" w:styleId="aff5">
    <w:name w:val="annotation text"/>
    <w:basedOn w:val="a"/>
    <w:semiHidden/>
    <w:unhideWhenUsed/>
    <w:qFormat/>
    <w:rsid w:val="00FD7C04"/>
    <w:rPr>
      <w:sz w:val="20"/>
      <w:szCs w:val="20"/>
    </w:rPr>
  </w:style>
  <w:style w:type="paragraph" w:styleId="aff6">
    <w:name w:val="annotation subject"/>
    <w:basedOn w:val="aff5"/>
    <w:next w:val="aff5"/>
    <w:semiHidden/>
    <w:unhideWhenUsed/>
    <w:qFormat/>
    <w:rsid w:val="00FD7C04"/>
    <w:rPr>
      <w:b/>
      <w:bCs/>
    </w:rPr>
  </w:style>
  <w:style w:type="paragraph" w:customStyle="1" w:styleId="Normal1">
    <w:name w:val="Normal1"/>
    <w:qFormat/>
    <w:rsid w:val="00A40847"/>
    <w:rPr>
      <w:rFonts w:eastAsia="Calibri"/>
    </w:rPr>
  </w:style>
  <w:style w:type="table" w:styleId="aff7">
    <w:name w:val="Table Grid"/>
    <w:basedOn w:val="a1"/>
    <w:uiPriority w:val="39"/>
    <w:qFormat/>
    <w:rsid w:val="00303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Сетка таблицы1"/>
    <w:basedOn w:val="a1"/>
    <w:uiPriority w:val="39"/>
    <w:rsid w:val="00D54B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39"/>
    <w:rsid w:val="000F223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uiPriority w:val="59"/>
    <w:rsid w:val="00B95E8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uiPriority w:val="59"/>
    <w:rsid w:val="00851E7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uiPriority w:val="39"/>
    <w:rsid w:val="0038307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Hyperlink"/>
    <w:basedOn w:val="a0"/>
    <w:uiPriority w:val="99"/>
    <w:unhideWhenUsed/>
    <w:rsid w:val="008A2E3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338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8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gov.ru/" TargetMode="External"/><Relationship Id="rId18" Type="http://schemas.openxmlformats.org/officeDocument/2006/relationships/hyperlink" Target="http://www.book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lib.alpinadigital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bs.prospekt.org/book/34632" TargetMode="External"/><Relationship Id="rId17" Type="http://schemas.openxmlformats.org/officeDocument/2006/relationships/hyperlink" Target="http://elib.fa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&#1073;&#1086;&#1083;&#1100;&#1096;&#1086;&#1077;&#1087;&#1088;&#1072;&#1074;&#1080;&#1090;&#1077;&#1083;&#1100;&#1089;&#1090;&#1074;&#1086;.&#1088;&#1092;/open.gov" TargetMode="External"/><Relationship Id="rId20" Type="http://schemas.openxmlformats.org/officeDocument/2006/relationships/hyperlink" Target="https://urai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infin.ru/" TargetMode="External"/><Relationship Id="rId23" Type="http://schemas.openxmlformats.org/officeDocument/2006/relationships/footer" Target="footer6.xml"/><Relationship Id="rId10" Type="http://schemas.openxmlformats.org/officeDocument/2006/relationships/footer" Target="footer3.xml"/><Relationship Id="rId19" Type="http://schemas.openxmlformats.org/officeDocument/2006/relationships/hyperlink" Target="http://www.znanium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kremlin.ru/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8227C-F1D9-47B2-B1D4-FBD135F72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25</Pages>
  <Words>6965</Words>
  <Characters>39703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учебная программа по дисциплине</vt:lpstr>
    </vt:vector>
  </TitlesOfParts>
  <Company>HP</Company>
  <LinksUpToDate>false</LinksUpToDate>
  <CharactersWithSpaces>46575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учебная программа по дисциплине</dc:title>
  <dc:subject/>
  <dc:creator>Александр</dc:creator>
  <dc:description/>
  <cp:lastModifiedBy>Борисова Екатерина Владимировна</cp:lastModifiedBy>
  <cp:revision>6</cp:revision>
  <cp:lastPrinted>2022-01-10T11:29:00Z</cp:lastPrinted>
  <dcterms:created xsi:type="dcterms:W3CDTF">2023-12-07T08:00:00Z</dcterms:created>
  <dcterms:modified xsi:type="dcterms:W3CDTF">2024-01-23T08:20:00Z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HP</vt:lpwstr>
  </property>
</Properties>
</file>