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8781D3" w14:textId="77777777" w:rsidR="00D63BCB" w:rsidRDefault="00D63BCB" w:rsidP="00D63BCB">
      <w:pPr>
        <w:pStyle w:val="ab"/>
        <w:rPr>
          <w:color w:val="000000"/>
        </w:rPr>
      </w:pPr>
      <w:r>
        <w:rPr>
          <w:color w:val="000000"/>
          <w:szCs w:val="28"/>
        </w:rPr>
        <w:t>Федеральное государственное образовательное бюджетное учреждение</w:t>
      </w:r>
    </w:p>
    <w:p w14:paraId="678C4096" w14:textId="77777777" w:rsidR="00D63BCB" w:rsidRDefault="00D63BCB" w:rsidP="00D63BCB">
      <w:pPr>
        <w:pStyle w:val="ab"/>
        <w:rPr>
          <w:color w:val="000000"/>
        </w:rPr>
      </w:pPr>
      <w:r>
        <w:rPr>
          <w:color w:val="000000"/>
          <w:szCs w:val="28"/>
        </w:rPr>
        <w:t>высшего образования</w:t>
      </w:r>
    </w:p>
    <w:p w14:paraId="0A969888" w14:textId="77777777" w:rsidR="00D63BCB" w:rsidRDefault="00D63BCB" w:rsidP="00D63BCB">
      <w:pPr>
        <w:pStyle w:val="ab"/>
        <w:ind w:firstLine="397"/>
        <w:rPr>
          <w:color w:val="000000"/>
        </w:rPr>
      </w:pPr>
      <w:r>
        <w:rPr>
          <w:color w:val="000000"/>
          <w:szCs w:val="28"/>
        </w:rPr>
        <w:t xml:space="preserve">«ФИНАНСОВЫЙ УНИВЕРСИТЕТ ПРИ ПРАВИТЕЛЬСТВЕ  </w:t>
      </w:r>
    </w:p>
    <w:p w14:paraId="4E664B4F" w14:textId="77777777" w:rsidR="00D63BCB" w:rsidRDefault="00D63BCB" w:rsidP="00D63BCB">
      <w:pPr>
        <w:pStyle w:val="ab"/>
        <w:ind w:firstLine="397"/>
        <w:rPr>
          <w:color w:val="000000"/>
        </w:rPr>
      </w:pPr>
      <w:r>
        <w:rPr>
          <w:color w:val="000000"/>
          <w:szCs w:val="28"/>
        </w:rPr>
        <w:t>РОССИЙСКОЙ ФЕДЕРАЦИИ»</w:t>
      </w:r>
    </w:p>
    <w:p w14:paraId="4563EE7D" w14:textId="77777777" w:rsidR="00D63BCB" w:rsidRDefault="00D63BCB" w:rsidP="00D63BCB">
      <w:pPr>
        <w:ind w:firstLine="397"/>
        <w:jc w:val="center"/>
        <w:rPr>
          <w:color w:val="000000"/>
        </w:rPr>
      </w:pPr>
      <w:r>
        <w:rPr>
          <w:b/>
          <w:color w:val="000000"/>
          <w:sz w:val="28"/>
        </w:rPr>
        <w:t>(Финансовый университет)</w:t>
      </w:r>
    </w:p>
    <w:p w14:paraId="25C1149E" w14:textId="77777777" w:rsidR="00D63BCB" w:rsidRDefault="00D63BCB" w:rsidP="00D63BCB">
      <w:pPr>
        <w:ind w:firstLine="397"/>
        <w:jc w:val="center"/>
        <w:rPr>
          <w:b/>
          <w:color w:val="000000"/>
          <w:sz w:val="28"/>
          <w:szCs w:val="28"/>
        </w:rPr>
      </w:pPr>
    </w:p>
    <w:p w14:paraId="7B40B7C1" w14:textId="77777777" w:rsidR="00D63BCB" w:rsidRDefault="00D63BCB" w:rsidP="00D63BCB">
      <w:pPr>
        <w:ind w:firstLine="397"/>
        <w:jc w:val="center"/>
        <w:rPr>
          <w:color w:val="000000"/>
          <w:sz w:val="24"/>
          <w:szCs w:val="24"/>
        </w:rPr>
      </w:pPr>
      <w:r>
        <w:rPr>
          <w:b/>
          <w:color w:val="000000"/>
          <w:sz w:val="28"/>
          <w:szCs w:val="28"/>
        </w:rPr>
        <w:t>Кафедра «Государственное и муниципальное управление»</w:t>
      </w:r>
    </w:p>
    <w:p w14:paraId="7CD65674" w14:textId="77777777" w:rsidR="00D63BCB" w:rsidRDefault="00D63BCB" w:rsidP="00D63BCB">
      <w:pPr>
        <w:ind w:firstLine="397"/>
        <w:jc w:val="center"/>
        <w:rPr>
          <w:color w:val="000000"/>
        </w:rPr>
      </w:pPr>
      <w:r>
        <w:rPr>
          <w:b/>
          <w:bCs/>
          <w:color w:val="000000"/>
          <w:sz w:val="28"/>
          <w:szCs w:val="28"/>
        </w:rPr>
        <w:t>Факультета «Высшая школа управления»</w:t>
      </w:r>
    </w:p>
    <w:p w14:paraId="45BF9D59" w14:textId="77777777" w:rsidR="00D63BCB" w:rsidRDefault="00D63BCB" w:rsidP="00D63BCB">
      <w:pPr>
        <w:rPr>
          <w:color w:val="000000"/>
          <w:szCs w:val="28"/>
        </w:rPr>
      </w:pPr>
    </w:p>
    <w:tbl>
      <w:tblPr>
        <w:tblStyle w:val="a8"/>
        <w:tblW w:w="5000" w:type="pct"/>
        <w:tblInd w:w="108" w:type="dxa"/>
        <w:tblLayout w:type="fixed"/>
        <w:tblLook w:val="04A0" w:firstRow="1" w:lastRow="0" w:firstColumn="1" w:lastColumn="0" w:noHBand="0" w:noVBand="1"/>
      </w:tblPr>
      <w:tblGrid>
        <w:gridCol w:w="5279"/>
        <w:gridCol w:w="4926"/>
      </w:tblGrid>
      <w:tr w:rsidR="00D63BCB" w14:paraId="3AE24683" w14:textId="77777777" w:rsidTr="00DF230D">
        <w:tc>
          <w:tcPr>
            <w:tcW w:w="4839" w:type="dxa"/>
            <w:tcBorders>
              <w:top w:val="nil"/>
              <w:left w:val="nil"/>
              <w:bottom w:val="nil"/>
              <w:right w:val="nil"/>
            </w:tcBorders>
          </w:tcPr>
          <w:p w14:paraId="630426E3" w14:textId="77777777" w:rsidR="00D63BCB" w:rsidRDefault="00D63BCB" w:rsidP="00DF230D">
            <w:pPr>
              <w:jc w:val="center"/>
              <w:rPr>
                <w:sz w:val="28"/>
                <w:szCs w:val="28"/>
              </w:rPr>
            </w:pPr>
          </w:p>
          <w:p w14:paraId="1B11FF1A" w14:textId="77777777" w:rsidR="00D63BCB" w:rsidRDefault="00D63BCB" w:rsidP="00DF230D">
            <w:pPr>
              <w:rPr>
                <w:sz w:val="28"/>
                <w:szCs w:val="28"/>
              </w:rPr>
            </w:pPr>
          </w:p>
        </w:tc>
        <w:tc>
          <w:tcPr>
            <w:tcW w:w="4516" w:type="dxa"/>
            <w:tcBorders>
              <w:top w:val="nil"/>
              <w:left w:val="nil"/>
              <w:bottom w:val="nil"/>
              <w:right w:val="nil"/>
            </w:tcBorders>
          </w:tcPr>
          <w:p w14:paraId="1C7447FD" w14:textId="77777777" w:rsidR="00D63BCB" w:rsidRDefault="00D63BCB" w:rsidP="00DF230D">
            <w:pPr>
              <w:ind w:left="569"/>
              <w:rPr>
                <w:sz w:val="28"/>
                <w:szCs w:val="28"/>
              </w:rPr>
            </w:pPr>
          </w:p>
          <w:p w14:paraId="33FA6996" w14:textId="77777777" w:rsidR="00D63BCB" w:rsidRDefault="00D63BCB" w:rsidP="00DF230D">
            <w:pPr>
              <w:ind w:left="569"/>
              <w:rPr>
                <w:sz w:val="28"/>
                <w:szCs w:val="28"/>
              </w:rPr>
            </w:pPr>
            <w:r>
              <w:rPr>
                <w:sz w:val="28"/>
                <w:szCs w:val="28"/>
              </w:rPr>
              <w:t>УТВЕРЖДАЮ</w:t>
            </w:r>
          </w:p>
          <w:p w14:paraId="39C537DB" w14:textId="77777777" w:rsidR="00D63BCB" w:rsidRDefault="00D63BCB" w:rsidP="00DF230D">
            <w:pPr>
              <w:ind w:left="569"/>
              <w:rPr>
                <w:sz w:val="28"/>
                <w:szCs w:val="28"/>
              </w:rPr>
            </w:pPr>
            <w:r>
              <w:rPr>
                <w:sz w:val="28"/>
                <w:szCs w:val="28"/>
              </w:rPr>
              <w:t>Проректор по учебной</w:t>
            </w:r>
          </w:p>
          <w:p w14:paraId="5DFCA0C7" w14:textId="77777777" w:rsidR="00D63BCB" w:rsidRDefault="00D63BCB" w:rsidP="00DF230D">
            <w:pPr>
              <w:ind w:left="569"/>
              <w:rPr>
                <w:sz w:val="28"/>
                <w:szCs w:val="28"/>
              </w:rPr>
            </w:pPr>
            <w:r>
              <w:rPr>
                <w:sz w:val="28"/>
                <w:szCs w:val="28"/>
              </w:rPr>
              <w:t>и методической работе</w:t>
            </w:r>
          </w:p>
          <w:p w14:paraId="3FB0D26D" w14:textId="77777777" w:rsidR="00D63BCB" w:rsidRDefault="00D63BCB" w:rsidP="00DF230D">
            <w:pPr>
              <w:ind w:left="569"/>
              <w:rPr>
                <w:sz w:val="28"/>
                <w:szCs w:val="28"/>
              </w:rPr>
            </w:pPr>
          </w:p>
          <w:p w14:paraId="7D857B28" w14:textId="77777777" w:rsidR="00D63BCB" w:rsidRDefault="00D63BCB" w:rsidP="00DF230D">
            <w:pPr>
              <w:ind w:left="569"/>
              <w:rPr>
                <w:sz w:val="28"/>
                <w:szCs w:val="28"/>
              </w:rPr>
            </w:pPr>
          </w:p>
          <w:p w14:paraId="04D2AC64" w14:textId="77777777" w:rsidR="00D63BCB" w:rsidRDefault="00D63BCB" w:rsidP="00DF230D">
            <w:pPr>
              <w:ind w:left="569"/>
              <w:rPr>
                <w:sz w:val="28"/>
                <w:szCs w:val="28"/>
              </w:rPr>
            </w:pPr>
            <w:r>
              <w:rPr>
                <w:sz w:val="28"/>
                <w:szCs w:val="28"/>
              </w:rPr>
              <w:t>____________ Е.А. Каменева</w:t>
            </w:r>
          </w:p>
          <w:p w14:paraId="212C1960" w14:textId="77777777" w:rsidR="00D63BCB" w:rsidRDefault="00D63BCB" w:rsidP="00DF230D">
            <w:pPr>
              <w:ind w:left="569"/>
              <w:rPr>
                <w:sz w:val="28"/>
                <w:szCs w:val="28"/>
              </w:rPr>
            </w:pPr>
          </w:p>
          <w:p w14:paraId="33D62F53" w14:textId="1D8A4440" w:rsidR="00D63BCB" w:rsidRDefault="00737A33" w:rsidP="00DF230D">
            <w:pPr>
              <w:ind w:left="569"/>
              <w:rPr>
                <w:sz w:val="28"/>
                <w:szCs w:val="28"/>
              </w:rPr>
            </w:pPr>
            <w:r>
              <w:rPr>
                <w:sz w:val="28"/>
                <w:szCs w:val="28"/>
              </w:rPr>
              <w:t>27 декабря</w:t>
            </w:r>
            <w:bookmarkStart w:id="0" w:name="_GoBack"/>
            <w:bookmarkEnd w:id="0"/>
            <w:r w:rsidR="00EC5F57">
              <w:rPr>
                <w:sz w:val="28"/>
                <w:szCs w:val="28"/>
              </w:rPr>
              <w:t xml:space="preserve"> </w:t>
            </w:r>
            <w:r w:rsidR="00EC5F57" w:rsidRPr="00E80D02">
              <w:rPr>
                <w:sz w:val="28"/>
                <w:szCs w:val="28"/>
              </w:rPr>
              <w:t>202</w:t>
            </w:r>
            <w:r w:rsidR="00645052">
              <w:rPr>
                <w:sz w:val="28"/>
                <w:szCs w:val="28"/>
              </w:rPr>
              <w:t>3</w:t>
            </w:r>
            <w:r w:rsidR="00EC5F57" w:rsidRPr="00E80D02">
              <w:rPr>
                <w:sz w:val="28"/>
                <w:szCs w:val="28"/>
              </w:rPr>
              <w:t xml:space="preserve"> г.</w:t>
            </w:r>
          </w:p>
        </w:tc>
      </w:tr>
    </w:tbl>
    <w:p w14:paraId="15B7F4BF" w14:textId="77777777" w:rsidR="00D63BCB" w:rsidRDefault="00D63BCB" w:rsidP="00D63BCB">
      <w:pPr>
        <w:ind w:firstLine="397"/>
        <w:rPr>
          <w:color w:val="000000"/>
          <w:sz w:val="28"/>
          <w:szCs w:val="28"/>
        </w:rPr>
      </w:pPr>
    </w:p>
    <w:p w14:paraId="4D34FF1B" w14:textId="77777777" w:rsidR="00D63BCB" w:rsidRDefault="00D63BCB" w:rsidP="00D63BCB">
      <w:pPr>
        <w:ind w:firstLine="397"/>
        <w:jc w:val="center"/>
        <w:rPr>
          <w:color w:val="000000"/>
          <w:sz w:val="24"/>
          <w:szCs w:val="24"/>
        </w:rPr>
      </w:pPr>
    </w:p>
    <w:p w14:paraId="052B7FBC" w14:textId="36A0651F" w:rsidR="00D63BCB" w:rsidRDefault="00D63BCB" w:rsidP="00D63BCB">
      <w:pPr>
        <w:ind w:firstLine="397"/>
        <w:jc w:val="center"/>
        <w:rPr>
          <w:color w:val="000000"/>
        </w:rPr>
      </w:pPr>
      <w:r>
        <w:rPr>
          <w:b/>
          <w:bCs/>
          <w:color w:val="000000"/>
          <w:sz w:val="28"/>
          <w:szCs w:val="28"/>
        </w:rPr>
        <w:t xml:space="preserve">Галкин А.И., </w:t>
      </w:r>
      <w:r w:rsidR="00823478">
        <w:rPr>
          <w:b/>
          <w:bCs/>
          <w:color w:val="000000"/>
          <w:sz w:val="28"/>
          <w:szCs w:val="28"/>
        </w:rPr>
        <w:t>Федотов А.М.</w:t>
      </w:r>
    </w:p>
    <w:p w14:paraId="70D0095D" w14:textId="77777777" w:rsidR="00D63BCB" w:rsidRDefault="00D63BCB" w:rsidP="00D63BCB">
      <w:pPr>
        <w:ind w:firstLine="397"/>
        <w:jc w:val="center"/>
        <w:rPr>
          <w:b/>
          <w:bCs/>
          <w:color w:val="000000"/>
          <w:sz w:val="28"/>
          <w:szCs w:val="28"/>
        </w:rPr>
      </w:pPr>
    </w:p>
    <w:p w14:paraId="78042C38" w14:textId="1F9681E3" w:rsidR="00D63BCB" w:rsidRDefault="00D63BCB" w:rsidP="00D63BCB">
      <w:pPr>
        <w:spacing w:line="360" w:lineRule="auto"/>
        <w:ind w:firstLine="397"/>
        <w:jc w:val="center"/>
        <w:rPr>
          <w:color w:val="000000"/>
          <w:sz w:val="24"/>
          <w:szCs w:val="24"/>
        </w:rPr>
      </w:pPr>
      <w:r>
        <w:rPr>
          <w:b/>
          <w:color w:val="000000"/>
          <w:sz w:val="28"/>
          <w:szCs w:val="28"/>
        </w:rPr>
        <w:t xml:space="preserve">ТЕОРИЯ И МЕХАНИЗМЫ СОВРЕМЕННОГО ГОСУДАРСТВЕННОГО </w:t>
      </w:r>
      <w:r w:rsidR="00BB6399">
        <w:rPr>
          <w:b/>
          <w:color w:val="000000"/>
          <w:sz w:val="28"/>
          <w:szCs w:val="28"/>
        </w:rPr>
        <w:t xml:space="preserve">И МУНИЦИПАЛЬНОГО </w:t>
      </w:r>
      <w:r>
        <w:rPr>
          <w:b/>
          <w:color w:val="000000"/>
          <w:sz w:val="28"/>
          <w:szCs w:val="28"/>
        </w:rPr>
        <w:t>УПРАВЛЕНИЯ</w:t>
      </w:r>
    </w:p>
    <w:p w14:paraId="53214EDD" w14:textId="77777777" w:rsidR="00D63BCB" w:rsidRDefault="00D63BCB" w:rsidP="00D63BCB">
      <w:pPr>
        <w:ind w:firstLine="397"/>
        <w:jc w:val="center"/>
        <w:rPr>
          <w:b/>
          <w:bCs/>
          <w:color w:val="000000"/>
          <w:sz w:val="28"/>
          <w:szCs w:val="28"/>
        </w:rPr>
      </w:pPr>
    </w:p>
    <w:p w14:paraId="3FDB4B21" w14:textId="77777777" w:rsidR="00D63BCB" w:rsidRDefault="00D63BCB" w:rsidP="00D63BCB">
      <w:pPr>
        <w:spacing w:line="360" w:lineRule="auto"/>
        <w:ind w:firstLine="397"/>
        <w:jc w:val="center"/>
        <w:rPr>
          <w:color w:val="000000"/>
          <w:sz w:val="24"/>
          <w:szCs w:val="24"/>
        </w:rPr>
      </w:pPr>
      <w:r>
        <w:rPr>
          <w:b/>
          <w:bCs/>
          <w:color w:val="000000"/>
          <w:sz w:val="28"/>
          <w:szCs w:val="28"/>
        </w:rPr>
        <w:t xml:space="preserve">Рабочая программа </w:t>
      </w:r>
      <w:r>
        <w:rPr>
          <w:b/>
          <w:color w:val="000000"/>
          <w:sz w:val="28"/>
          <w:szCs w:val="28"/>
        </w:rPr>
        <w:t>дисциплины</w:t>
      </w:r>
    </w:p>
    <w:p w14:paraId="5ADDF878" w14:textId="77777777" w:rsidR="00D63BCB" w:rsidRDefault="00D63BCB" w:rsidP="00D63BCB">
      <w:pPr>
        <w:jc w:val="center"/>
        <w:rPr>
          <w:color w:val="000000"/>
        </w:rPr>
      </w:pPr>
      <w:r>
        <w:rPr>
          <w:color w:val="000000"/>
          <w:sz w:val="28"/>
          <w:szCs w:val="28"/>
        </w:rPr>
        <w:t>для студентов, обучающихся по направлению подготовки</w:t>
      </w:r>
    </w:p>
    <w:p w14:paraId="1091F860" w14:textId="77777777" w:rsidR="00D63BCB" w:rsidRDefault="00D63BCB" w:rsidP="00D63BCB">
      <w:pPr>
        <w:jc w:val="center"/>
        <w:rPr>
          <w:color w:val="000000"/>
        </w:rPr>
      </w:pPr>
      <w:r>
        <w:rPr>
          <w:bCs/>
          <w:color w:val="000000"/>
          <w:sz w:val="28"/>
          <w:szCs w:val="28"/>
        </w:rPr>
        <w:t xml:space="preserve">38.04.04 </w:t>
      </w:r>
      <w:r>
        <w:rPr>
          <w:color w:val="000000"/>
          <w:sz w:val="28"/>
          <w:szCs w:val="28"/>
        </w:rPr>
        <w:t>«Государственное и муниципальное управление»</w:t>
      </w:r>
    </w:p>
    <w:p w14:paraId="4AF23A1D" w14:textId="076367B4" w:rsidR="00D63BCB" w:rsidRDefault="002B6960" w:rsidP="00D63BCB">
      <w:pPr>
        <w:ind w:right="-7"/>
        <w:jc w:val="center"/>
        <w:rPr>
          <w:color w:val="000000"/>
          <w:sz w:val="28"/>
          <w:szCs w:val="28"/>
        </w:rPr>
      </w:pPr>
      <w:r>
        <w:rPr>
          <w:color w:val="000000"/>
          <w:sz w:val="28"/>
          <w:szCs w:val="28"/>
        </w:rPr>
        <w:t>н</w:t>
      </w:r>
      <w:r w:rsidR="00D63BCB">
        <w:rPr>
          <w:color w:val="000000"/>
          <w:sz w:val="28"/>
          <w:szCs w:val="28"/>
        </w:rPr>
        <w:t>аправленност</w:t>
      </w:r>
      <w:r>
        <w:rPr>
          <w:color w:val="000000"/>
          <w:sz w:val="28"/>
          <w:szCs w:val="28"/>
        </w:rPr>
        <w:t>и</w:t>
      </w:r>
      <w:r w:rsidR="00D63BCB">
        <w:rPr>
          <w:color w:val="000000"/>
          <w:sz w:val="28"/>
          <w:szCs w:val="28"/>
        </w:rPr>
        <w:t xml:space="preserve"> программ магистратуры</w:t>
      </w:r>
    </w:p>
    <w:p w14:paraId="4D2E3F08" w14:textId="77777777" w:rsidR="00737A33" w:rsidRDefault="00D63BCB" w:rsidP="00D63BCB">
      <w:pPr>
        <w:ind w:right="-7"/>
        <w:jc w:val="center"/>
        <w:rPr>
          <w:color w:val="000000"/>
          <w:sz w:val="28"/>
          <w:szCs w:val="28"/>
        </w:rPr>
      </w:pPr>
      <w:r>
        <w:rPr>
          <w:color w:val="000000"/>
          <w:sz w:val="28"/>
          <w:szCs w:val="28"/>
        </w:rPr>
        <w:t>«</w:t>
      </w:r>
      <w:r w:rsidR="00645052">
        <w:rPr>
          <w:color w:val="000000"/>
          <w:sz w:val="28"/>
          <w:szCs w:val="28"/>
        </w:rPr>
        <w:t xml:space="preserve">Управление социальной сферой», </w:t>
      </w:r>
    </w:p>
    <w:p w14:paraId="49AC5010" w14:textId="52777E1F" w:rsidR="00D63BCB" w:rsidRPr="00820C6D" w:rsidRDefault="00645052" w:rsidP="00D63BCB">
      <w:pPr>
        <w:ind w:right="-7"/>
        <w:jc w:val="center"/>
        <w:rPr>
          <w:color w:val="000000"/>
          <w:sz w:val="28"/>
          <w:szCs w:val="28"/>
        </w:rPr>
      </w:pPr>
      <w:r>
        <w:rPr>
          <w:color w:val="000000"/>
          <w:sz w:val="28"/>
          <w:szCs w:val="28"/>
        </w:rPr>
        <w:t>«Умные города: управление и цифровые технологии»</w:t>
      </w:r>
    </w:p>
    <w:p w14:paraId="7288545F" w14:textId="77777777" w:rsidR="00D63BCB" w:rsidRDefault="00D63BCB" w:rsidP="00D63BCB">
      <w:pPr>
        <w:ind w:right="-7"/>
        <w:jc w:val="center"/>
        <w:rPr>
          <w:i/>
          <w:color w:val="000000"/>
          <w:sz w:val="28"/>
          <w:szCs w:val="28"/>
        </w:rPr>
      </w:pPr>
    </w:p>
    <w:p w14:paraId="3423D002" w14:textId="77777777" w:rsidR="00737A33" w:rsidRPr="0090576D" w:rsidRDefault="00737A33" w:rsidP="00737A33">
      <w:pPr>
        <w:spacing w:after="80"/>
        <w:jc w:val="center"/>
        <w:rPr>
          <w:i/>
          <w:sz w:val="24"/>
          <w:szCs w:val="24"/>
        </w:rPr>
      </w:pPr>
      <w:r w:rsidRPr="0090576D">
        <w:rPr>
          <w:i/>
          <w:sz w:val="24"/>
          <w:szCs w:val="24"/>
        </w:rPr>
        <w:t>Рекомендовано Ученым советом Факультета «Высшая школа управления»</w:t>
      </w:r>
    </w:p>
    <w:p w14:paraId="5CEFACAC" w14:textId="77777777" w:rsidR="00737A33" w:rsidRPr="0090576D" w:rsidRDefault="00737A33" w:rsidP="00737A33">
      <w:pPr>
        <w:ind w:firstLine="709"/>
        <w:jc w:val="center"/>
        <w:rPr>
          <w:bCs/>
          <w:i/>
          <w:sz w:val="24"/>
          <w:szCs w:val="24"/>
        </w:rPr>
      </w:pPr>
      <w:r w:rsidRPr="0090576D">
        <w:rPr>
          <w:bCs/>
          <w:i/>
          <w:sz w:val="24"/>
          <w:szCs w:val="24"/>
        </w:rPr>
        <w:t xml:space="preserve">(протокол № </w:t>
      </w:r>
      <w:r>
        <w:rPr>
          <w:bCs/>
          <w:i/>
          <w:sz w:val="24"/>
          <w:szCs w:val="24"/>
        </w:rPr>
        <w:t xml:space="preserve">37 </w:t>
      </w:r>
      <w:r w:rsidRPr="0090576D">
        <w:rPr>
          <w:bCs/>
          <w:i/>
          <w:sz w:val="24"/>
          <w:szCs w:val="24"/>
        </w:rPr>
        <w:t xml:space="preserve">от </w:t>
      </w:r>
      <w:r>
        <w:rPr>
          <w:bCs/>
          <w:i/>
          <w:sz w:val="24"/>
          <w:szCs w:val="24"/>
        </w:rPr>
        <w:t>20 декабря 2023</w:t>
      </w:r>
      <w:r w:rsidRPr="0090576D">
        <w:rPr>
          <w:bCs/>
          <w:i/>
          <w:sz w:val="24"/>
          <w:szCs w:val="24"/>
        </w:rPr>
        <w:t xml:space="preserve"> г.)</w:t>
      </w:r>
    </w:p>
    <w:p w14:paraId="71C03B6A" w14:textId="77777777" w:rsidR="00737A33" w:rsidRPr="0090576D" w:rsidRDefault="00737A33" w:rsidP="00737A33">
      <w:pPr>
        <w:ind w:firstLine="709"/>
        <w:jc w:val="center"/>
        <w:rPr>
          <w:bCs/>
          <w:i/>
          <w:sz w:val="24"/>
          <w:szCs w:val="24"/>
        </w:rPr>
      </w:pPr>
    </w:p>
    <w:p w14:paraId="76B45827" w14:textId="77777777" w:rsidR="00737A33" w:rsidRDefault="00737A33" w:rsidP="00737A33">
      <w:pPr>
        <w:jc w:val="center"/>
        <w:rPr>
          <w:bCs/>
          <w:i/>
          <w:sz w:val="24"/>
          <w:szCs w:val="24"/>
        </w:rPr>
      </w:pPr>
      <w:r w:rsidRPr="0090576D">
        <w:rPr>
          <w:bCs/>
          <w:i/>
          <w:sz w:val="24"/>
          <w:szCs w:val="24"/>
        </w:rPr>
        <w:t>Одобрено кафедрой «Государственное и муниципальное управление»</w:t>
      </w:r>
    </w:p>
    <w:p w14:paraId="7FA6B9BD" w14:textId="77777777" w:rsidR="00737A33" w:rsidRPr="0090576D" w:rsidRDefault="00737A33" w:rsidP="00737A33">
      <w:pPr>
        <w:jc w:val="center"/>
        <w:rPr>
          <w:bCs/>
          <w:i/>
          <w:sz w:val="24"/>
          <w:szCs w:val="24"/>
        </w:rPr>
      </w:pPr>
      <w:r w:rsidRPr="0090576D">
        <w:rPr>
          <w:bCs/>
          <w:i/>
          <w:sz w:val="24"/>
          <w:szCs w:val="24"/>
        </w:rPr>
        <w:t>Факультета «Высшая школа управления»</w:t>
      </w:r>
    </w:p>
    <w:p w14:paraId="3A308551" w14:textId="77777777" w:rsidR="00737A33" w:rsidRPr="0090576D" w:rsidRDefault="00737A33" w:rsidP="00737A33">
      <w:pPr>
        <w:ind w:firstLine="709"/>
        <w:jc w:val="center"/>
        <w:rPr>
          <w:bCs/>
          <w:i/>
          <w:sz w:val="24"/>
          <w:szCs w:val="24"/>
        </w:rPr>
      </w:pPr>
      <w:r w:rsidRPr="0090576D">
        <w:rPr>
          <w:bCs/>
          <w:i/>
          <w:sz w:val="24"/>
          <w:szCs w:val="24"/>
        </w:rPr>
        <w:t xml:space="preserve">(протокол № </w:t>
      </w:r>
      <w:r>
        <w:rPr>
          <w:bCs/>
          <w:i/>
          <w:sz w:val="24"/>
          <w:szCs w:val="24"/>
        </w:rPr>
        <w:t>4</w:t>
      </w:r>
      <w:r w:rsidRPr="0090576D">
        <w:rPr>
          <w:bCs/>
          <w:i/>
          <w:sz w:val="24"/>
          <w:szCs w:val="24"/>
        </w:rPr>
        <w:t xml:space="preserve"> от </w:t>
      </w:r>
      <w:r>
        <w:rPr>
          <w:bCs/>
          <w:i/>
          <w:sz w:val="24"/>
          <w:szCs w:val="24"/>
        </w:rPr>
        <w:t>28 ноября 2023</w:t>
      </w:r>
      <w:r w:rsidRPr="0090576D">
        <w:rPr>
          <w:bCs/>
          <w:i/>
          <w:sz w:val="24"/>
          <w:szCs w:val="24"/>
        </w:rPr>
        <w:t xml:space="preserve"> г.)</w:t>
      </w:r>
    </w:p>
    <w:p w14:paraId="65A5F0EE" w14:textId="77777777" w:rsidR="00D63BCB" w:rsidRDefault="00D63BCB" w:rsidP="00EC5F57">
      <w:pPr>
        <w:rPr>
          <w:color w:val="000000"/>
          <w:sz w:val="28"/>
          <w:szCs w:val="28"/>
          <w:u w:val="single"/>
        </w:rPr>
      </w:pPr>
    </w:p>
    <w:p w14:paraId="2A18C769" w14:textId="77777777" w:rsidR="00D63BCB" w:rsidRDefault="00D63BCB" w:rsidP="00D63BCB">
      <w:pPr>
        <w:jc w:val="center"/>
        <w:rPr>
          <w:b/>
          <w:bCs/>
          <w:color w:val="000000"/>
          <w:sz w:val="28"/>
          <w:szCs w:val="28"/>
        </w:rPr>
      </w:pPr>
    </w:p>
    <w:p w14:paraId="13A6BEAB" w14:textId="77777777" w:rsidR="00D63BCB" w:rsidRDefault="00D63BCB" w:rsidP="00D63BCB">
      <w:pPr>
        <w:jc w:val="center"/>
        <w:rPr>
          <w:b/>
          <w:bCs/>
          <w:color w:val="000000"/>
          <w:sz w:val="28"/>
          <w:szCs w:val="28"/>
        </w:rPr>
      </w:pPr>
    </w:p>
    <w:p w14:paraId="7EED7072" w14:textId="7018F32C" w:rsidR="00D63BCB" w:rsidRDefault="00D63BCB" w:rsidP="00D63BCB">
      <w:pPr>
        <w:jc w:val="center"/>
      </w:pPr>
      <w:r>
        <w:rPr>
          <w:b/>
          <w:bCs/>
          <w:color w:val="000000"/>
          <w:sz w:val="28"/>
          <w:szCs w:val="28"/>
        </w:rPr>
        <w:t>Москва –202</w:t>
      </w:r>
      <w:r w:rsidR="00645052">
        <w:rPr>
          <w:b/>
          <w:bCs/>
          <w:color w:val="000000"/>
          <w:sz w:val="28"/>
          <w:szCs w:val="28"/>
        </w:rPr>
        <w:t>3</w:t>
      </w:r>
    </w:p>
    <w:p w14:paraId="1109F271" w14:textId="77777777" w:rsidR="0086466A" w:rsidRPr="004E4F05" w:rsidRDefault="0086466A" w:rsidP="001F52B6">
      <w:pPr>
        <w:widowControl/>
        <w:autoSpaceDE/>
        <w:autoSpaceDN/>
        <w:adjustRightInd/>
        <w:spacing w:after="200"/>
        <w:rPr>
          <w:sz w:val="24"/>
          <w:szCs w:val="24"/>
        </w:rPr>
      </w:pPr>
      <w:r w:rsidRPr="004E4F05">
        <w:rPr>
          <w:sz w:val="24"/>
          <w:szCs w:val="24"/>
        </w:rPr>
        <w:br w:type="page"/>
      </w:r>
    </w:p>
    <w:sdt>
      <w:sdtPr>
        <w:rPr>
          <w:rFonts w:ascii="Times New Roman" w:eastAsia="Times New Roman" w:hAnsi="Times New Roman" w:cs="Times New Roman"/>
          <w:color w:val="auto"/>
          <w:sz w:val="20"/>
          <w:szCs w:val="20"/>
        </w:rPr>
        <w:id w:val="1997224615"/>
        <w:docPartObj>
          <w:docPartGallery w:val="Table of Contents"/>
          <w:docPartUnique/>
        </w:docPartObj>
      </w:sdtPr>
      <w:sdtEndPr>
        <w:rPr>
          <w:sz w:val="28"/>
          <w:szCs w:val="28"/>
        </w:rPr>
      </w:sdtEndPr>
      <w:sdtContent>
        <w:p w14:paraId="20E4B33C" w14:textId="6058FA06" w:rsidR="0086466A" w:rsidRPr="004E4F05" w:rsidRDefault="0086466A" w:rsidP="001F52B6">
          <w:pPr>
            <w:pStyle w:val="af5"/>
            <w:spacing w:line="240" w:lineRule="auto"/>
            <w:jc w:val="center"/>
            <w:rPr>
              <w:rFonts w:ascii="Times New Roman" w:hAnsi="Times New Roman" w:cs="Times New Roman"/>
              <w:b/>
              <w:color w:val="auto"/>
            </w:rPr>
          </w:pPr>
          <w:r w:rsidRPr="004E4F05">
            <w:rPr>
              <w:rFonts w:ascii="Times New Roman" w:hAnsi="Times New Roman" w:cs="Times New Roman"/>
              <w:b/>
              <w:color w:val="auto"/>
            </w:rPr>
            <w:t>Оглавление</w:t>
          </w:r>
        </w:p>
        <w:p w14:paraId="4482B579" w14:textId="4A68F26B" w:rsidR="001F52B6" w:rsidRPr="001F52B6" w:rsidRDefault="0086466A" w:rsidP="001F52B6">
          <w:pPr>
            <w:pStyle w:val="11"/>
            <w:tabs>
              <w:tab w:val="right" w:leader="dot" w:pos="10195"/>
            </w:tabs>
            <w:jc w:val="both"/>
            <w:rPr>
              <w:rFonts w:asciiTheme="minorHAnsi" w:eastAsiaTheme="minorEastAsia" w:hAnsiTheme="minorHAnsi" w:cstheme="minorBidi"/>
              <w:noProof/>
              <w:sz w:val="28"/>
              <w:szCs w:val="28"/>
            </w:rPr>
          </w:pPr>
          <w:r w:rsidRPr="001F52B6">
            <w:rPr>
              <w:sz w:val="28"/>
              <w:szCs w:val="28"/>
            </w:rPr>
            <w:fldChar w:fldCharType="begin"/>
          </w:r>
          <w:r w:rsidRPr="001F52B6">
            <w:rPr>
              <w:sz w:val="28"/>
              <w:szCs w:val="28"/>
            </w:rPr>
            <w:instrText xml:space="preserve"> TOC \o "1-3" \h \z \u </w:instrText>
          </w:r>
          <w:r w:rsidRPr="001F52B6">
            <w:rPr>
              <w:sz w:val="28"/>
              <w:szCs w:val="28"/>
            </w:rPr>
            <w:fldChar w:fldCharType="separate"/>
          </w:r>
          <w:hyperlink w:anchor="_Toc123203577" w:history="1">
            <w:r w:rsidR="001F52B6" w:rsidRPr="001F52B6">
              <w:rPr>
                <w:rStyle w:val="af4"/>
                <w:noProof/>
                <w:sz w:val="28"/>
                <w:szCs w:val="28"/>
              </w:rPr>
              <w:t>1. Наименование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_Toc123203577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3</w:t>
            </w:r>
            <w:r w:rsidR="001F52B6" w:rsidRPr="001F52B6">
              <w:rPr>
                <w:noProof/>
                <w:webHidden/>
                <w:sz w:val="28"/>
                <w:szCs w:val="28"/>
              </w:rPr>
              <w:fldChar w:fldCharType="end"/>
            </w:r>
          </w:hyperlink>
        </w:p>
        <w:p w14:paraId="6578AB69" w14:textId="5F04DF76"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78" w:history="1">
            <w:r w:rsidR="001F52B6" w:rsidRPr="001F52B6">
              <w:rPr>
                <w:rStyle w:val="af4"/>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_Toc123203578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3</w:t>
            </w:r>
            <w:r w:rsidR="001F52B6" w:rsidRPr="001F52B6">
              <w:rPr>
                <w:noProof/>
                <w:webHidden/>
                <w:sz w:val="28"/>
                <w:szCs w:val="28"/>
              </w:rPr>
              <w:fldChar w:fldCharType="end"/>
            </w:r>
          </w:hyperlink>
        </w:p>
        <w:p w14:paraId="6154CDC8" w14:textId="540CE4CD"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79" w:history="1">
            <w:r w:rsidR="001F52B6" w:rsidRPr="001F52B6">
              <w:rPr>
                <w:rStyle w:val="af4"/>
                <w:noProof/>
                <w:sz w:val="28"/>
                <w:szCs w:val="28"/>
              </w:rPr>
              <w:t>3. Место дисциплины в структуре образовательной программы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_Toc123203579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5</w:t>
            </w:r>
            <w:r w:rsidR="001F52B6" w:rsidRPr="001F52B6">
              <w:rPr>
                <w:noProof/>
                <w:webHidden/>
                <w:sz w:val="28"/>
                <w:szCs w:val="28"/>
              </w:rPr>
              <w:fldChar w:fldCharType="end"/>
            </w:r>
          </w:hyperlink>
        </w:p>
        <w:p w14:paraId="0D676E6A" w14:textId="48A4EEFF"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80" w:history="1">
            <w:r w:rsidR="001F52B6" w:rsidRPr="001F52B6">
              <w:rPr>
                <w:rStyle w:val="af4"/>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_Toc123203580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5</w:t>
            </w:r>
            <w:r w:rsidR="001F52B6" w:rsidRPr="001F52B6">
              <w:rPr>
                <w:noProof/>
                <w:webHidden/>
                <w:sz w:val="28"/>
                <w:szCs w:val="28"/>
              </w:rPr>
              <w:fldChar w:fldCharType="end"/>
            </w:r>
          </w:hyperlink>
        </w:p>
        <w:p w14:paraId="54039C8B" w14:textId="677E7A65"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81" w:history="1">
            <w:r w:rsidR="001F52B6" w:rsidRPr="001F52B6">
              <w:rPr>
                <w:rStyle w:val="af4"/>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_Toc123203581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6</w:t>
            </w:r>
            <w:r w:rsidR="001F52B6" w:rsidRPr="001F52B6">
              <w:rPr>
                <w:noProof/>
                <w:webHidden/>
                <w:sz w:val="28"/>
                <w:szCs w:val="28"/>
              </w:rPr>
              <w:fldChar w:fldCharType="end"/>
            </w:r>
          </w:hyperlink>
        </w:p>
        <w:p w14:paraId="299957A4" w14:textId="6898BAED" w:rsidR="001F52B6" w:rsidRPr="001F52B6" w:rsidRDefault="005356C7" w:rsidP="001F52B6">
          <w:pPr>
            <w:pStyle w:val="22"/>
            <w:tabs>
              <w:tab w:val="right" w:leader="dot" w:pos="10195"/>
            </w:tabs>
            <w:jc w:val="both"/>
            <w:rPr>
              <w:rFonts w:asciiTheme="minorHAnsi" w:eastAsiaTheme="minorEastAsia" w:hAnsiTheme="minorHAnsi" w:cstheme="minorBidi"/>
              <w:noProof/>
              <w:sz w:val="28"/>
              <w:szCs w:val="28"/>
            </w:rPr>
          </w:pPr>
          <w:hyperlink w:anchor="_Toc123203582" w:history="1">
            <w:r w:rsidR="001F52B6" w:rsidRPr="001F52B6">
              <w:rPr>
                <w:rStyle w:val="af4"/>
                <w:noProof/>
                <w:sz w:val="28"/>
                <w:szCs w:val="28"/>
              </w:rPr>
              <w:t>5.1. Содержание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_Toc123203582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6</w:t>
            </w:r>
            <w:r w:rsidR="001F52B6" w:rsidRPr="001F52B6">
              <w:rPr>
                <w:noProof/>
                <w:webHidden/>
                <w:sz w:val="28"/>
                <w:szCs w:val="28"/>
              </w:rPr>
              <w:fldChar w:fldCharType="end"/>
            </w:r>
          </w:hyperlink>
        </w:p>
        <w:p w14:paraId="7AC3EB91" w14:textId="6A16517B" w:rsidR="001F52B6" w:rsidRPr="001F52B6" w:rsidRDefault="005356C7" w:rsidP="001F52B6">
          <w:pPr>
            <w:pStyle w:val="22"/>
            <w:tabs>
              <w:tab w:val="right" w:leader="dot" w:pos="10195"/>
            </w:tabs>
            <w:jc w:val="both"/>
            <w:rPr>
              <w:rFonts w:asciiTheme="minorHAnsi" w:eastAsiaTheme="minorEastAsia" w:hAnsiTheme="minorHAnsi" w:cstheme="minorBidi"/>
              <w:noProof/>
              <w:sz w:val="28"/>
              <w:szCs w:val="28"/>
            </w:rPr>
          </w:pPr>
          <w:hyperlink w:anchor="_Toc123203583" w:history="1">
            <w:r w:rsidR="001F52B6" w:rsidRPr="001F52B6">
              <w:rPr>
                <w:rStyle w:val="af4"/>
                <w:noProof/>
                <w:sz w:val="28"/>
                <w:szCs w:val="28"/>
              </w:rPr>
              <w:t>5.2. Учебно-тематический план</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_Toc123203583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7</w:t>
            </w:r>
            <w:r w:rsidR="001F52B6" w:rsidRPr="001F52B6">
              <w:rPr>
                <w:noProof/>
                <w:webHidden/>
                <w:sz w:val="28"/>
                <w:szCs w:val="28"/>
              </w:rPr>
              <w:fldChar w:fldCharType="end"/>
            </w:r>
          </w:hyperlink>
        </w:p>
        <w:p w14:paraId="49311455" w14:textId="7FC41D13" w:rsidR="001F52B6" w:rsidRPr="001F52B6" w:rsidRDefault="005356C7" w:rsidP="001F52B6">
          <w:pPr>
            <w:pStyle w:val="22"/>
            <w:tabs>
              <w:tab w:val="right" w:leader="dot" w:pos="10195"/>
            </w:tabs>
            <w:jc w:val="both"/>
            <w:rPr>
              <w:rFonts w:asciiTheme="minorHAnsi" w:eastAsiaTheme="minorEastAsia" w:hAnsiTheme="minorHAnsi" w:cstheme="minorBidi"/>
              <w:noProof/>
              <w:sz w:val="28"/>
              <w:szCs w:val="28"/>
            </w:rPr>
          </w:pPr>
          <w:hyperlink w:anchor="_Toc123203584" w:history="1">
            <w:r w:rsidR="001F52B6" w:rsidRPr="001F52B6">
              <w:rPr>
                <w:rStyle w:val="af4"/>
                <w:noProof/>
                <w:sz w:val="28"/>
                <w:szCs w:val="28"/>
              </w:rPr>
              <w:t>5.3. Содержание семинаров, практических занятий</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_Toc123203584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8</w:t>
            </w:r>
            <w:r w:rsidR="001F52B6" w:rsidRPr="001F52B6">
              <w:rPr>
                <w:noProof/>
                <w:webHidden/>
                <w:sz w:val="28"/>
                <w:szCs w:val="28"/>
              </w:rPr>
              <w:fldChar w:fldCharType="end"/>
            </w:r>
          </w:hyperlink>
        </w:p>
        <w:p w14:paraId="7AE5E80D" w14:textId="47D958A5"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85" w:history="1">
            <w:r w:rsidR="001F52B6" w:rsidRPr="001F52B6">
              <w:rPr>
                <w:rStyle w:val="af4"/>
                <w:noProof/>
                <w:sz w:val="28"/>
                <w:szCs w:val="28"/>
              </w:rPr>
              <w:t>6. Перечень учебно-методического обеспечения для самостоятельной работы обучающихся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_Toc123203585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11</w:t>
            </w:r>
            <w:r w:rsidR="001F52B6" w:rsidRPr="001F52B6">
              <w:rPr>
                <w:noProof/>
                <w:webHidden/>
                <w:sz w:val="28"/>
                <w:szCs w:val="28"/>
              </w:rPr>
              <w:fldChar w:fldCharType="end"/>
            </w:r>
          </w:hyperlink>
        </w:p>
        <w:p w14:paraId="61043F7E" w14:textId="44A79257" w:rsidR="001F52B6" w:rsidRPr="001F52B6" w:rsidRDefault="005356C7" w:rsidP="001F52B6">
          <w:pPr>
            <w:pStyle w:val="22"/>
            <w:tabs>
              <w:tab w:val="right" w:leader="dot" w:pos="10195"/>
            </w:tabs>
            <w:jc w:val="both"/>
            <w:rPr>
              <w:rFonts w:asciiTheme="minorHAnsi" w:eastAsiaTheme="minorEastAsia" w:hAnsiTheme="minorHAnsi" w:cstheme="minorBidi"/>
              <w:noProof/>
              <w:sz w:val="28"/>
              <w:szCs w:val="28"/>
            </w:rPr>
          </w:pPr>
          <w:hyperlink w:anchor="_Toc123203586" w:history="1">
            <w:r w:rsidR="001F52B6" w:rsidRPr="001F52B6">
              <w:rPr>
                <w:rStyle w:val="af4"/>
                <w:noProof/>
                <w:sz w:val="28"/>
                <w:szCs w:val="28"/>
              </w:rPr>
              <w:t>6.1. Перечень вопросов, отводимых на самостоятельное освоение дисциплины, формы внеаудиторной самостоятельной работы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_Toc123203586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11</w:t>
            </w:r>
            <w:r w:rsidR="001F52B6" w:rsidRPr="001F52B6">
              <w:rPr>
                <w:noProof/>
                <w:webHidden/>
                <w:sz w:val="28"/>
                <w:szCs w:val="28"/>
              </w:rPr>
              <w:fldChar w:fldCharType="end"/>
            </w:r>
          </w:hyperlink>
        </w:p>
        <w:p w14:paraId="7B04BFE1" w14:textId="579939EC" w:rsidR="001F52B6" w:rsidRPr="001F52B6" w:rsidRDefault="005356C7" w:rsidP="001F52B6">
          <w:pPr>
            <w:pStyle w:val="22"/>
            <w:tabs>
              <w:tab w:val="right" w:leader="dot" w:pos="10195"/>
            </w:tabs>
            <w:jc w:val="both"/>
            <w:rPr>
              <w:rFonts w:asciiTheme="minorHAnsi" w:eastAsiaTheme="minorEastAsia" w:hAnsiTheme="minorHAnsi" w:cstheme="minorBidi"/>
              <w:noProof/>
              <w:sz w:val="28"/>
              <w:szCs w:val="28"/>
            </w:rPr>
          </w:pPr>
          <w:hyperlink w:anchor="_Toc123203587" w:history="1">
            <w:r w:rsidR="001F52B6" w:rsidRPr="001F52B6">
              <w:rPr>
                <w:rStyle w:val="af4"/>
                <w:noProof/>
                <w:sz w:val="28"/>
                <w:szCs w:val="28"/>
              </w:rPr>
              <w:t>6.2. Перечень вопросов, заданий, тем для подготовки к текущему контролю (согласно таблице 2)</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_Toc123203587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12</w:t>
            </w:r>
            <w:r w:rsidR="001F52B6" w:rsidRPr="001F52B6">
              <w:rPr>
                <w:noProof/>
                <w:webHidden/>
                <w:sz w:val="28"/>
                <w:szCs w:val="28"/>
              </w:rPr>
              <w:fldChar w:fldCharType="end"/>
            </w:r>
          </w:hyperlink>
        </w:p>
        <w:p w14:paraId="0042054A" w14:textId="5A0D2F43"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88" w:history="1">
            <w:r w:rsidR="001F52B6" w:rsidRPr="001F52B6">
              <w:rPr>
                <w:rStyle w:val="af4"/>
                <w:noProof/>
                <w:sz w:val="28"/>
                <w:szCs w:val="28"/>
              </w:rPr>
              <w:t>7. Фонд оценочных средств для проведения промежуточной аттестации обучающихся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_Toc123203588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14</w:t>
            </w:r>
            <w:r w:rsidR="001F52B6" w:rsidRPr="001F52B6">
              <w:rPr>
                <w:noProof/>
                <w:webHidden/>
                <w:sz w:val="28"/>
                <w:szCs w:val="28"/>
              </w:rPr>
              <w:fldChar w:fldCharType="end"/>
            </w:r>
          </w:hyperlink>
        </w:p>
        <w:p w14:paraId="7FD1A6BE" w14:textId="1DB1DD8C"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89" w:history="1">
            <w:r w:rsidR="001F52B6" w:rsidRPr="001F52B6">
              <w:rPr>
                <w:rStyle w:val="af4"/>
                <w:noProof/>
                <w:sz w:val="28"/>
                <w:szCs w:val="28"/>
              </w:rPr>
              <w:t>8. Перечень основной и дополнительной учебной литературы, необходимой для освоения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_Toc123203589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21</w:t>
            </w:r>
            <w:r w:rsidR="001F52B6" w:rsidRPr="001F52B6">
              <w:rPr>
                <w:noProof/>
                <w:webHidden/>
                <w:sz w:val="28"/>
                <w:szCs w:val="28"/>
              </w:rPr>
              <w:fldChar w:fldCharType="end"/>
            </w:r>
          </w:hyperlink>
        </w:p>
        <w:p w14:paraId="28F6D670" w14:textId="69EA58B9"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90" w:history="1">
            <w:r w:rsidR="001F52B6" w:rsidRPr="001F52B6">
              <w:rPr>
                <w:rStyle w:val="af4"/>
                <w:noProof/>
                <w:sz w:val="28"/>
                <w:szCs w:val="28"/>
              </w:rPr>
              <w:t>9. Перечень ресурсов информационно-телекоммуникационной сети «Интернет», необходимых для освоения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_Toc123203590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22</w:t>
            </w:r>
            <w:r w:rsidR="001F52B6" w:rsidRPr="001F52B6">
              <w:rPr>
                <w:noProof/>
                <w:webHidden/>
                <w:sz w:val="28"/>
                <w:szCs w:val="28"/>
              </w:rPr>
              <w:fldChar w:fldCharType="end"/>
            </w:r>
          </w:hyperlink>
        </w:p>
        <w:p w14:paraId="208D61E1" w14:textId="077AA175"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91" w:history="1">
            <w:r w:rsidR="001F52B6" w:rsidRPr="001F52B6">
              <w:rPr>
                <w:rStyle w:val="af4"/>
                <w:noProof/>
                <w:sz w:val="28"/>
                <w:szCs w:val="28"/>
              </w:rPr>
              <w:t>10. Методические указания для обучающихся по освоению дисциплины</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_Toc123203591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22</w:t>
            </w:r>
            <w:r w:rsidR="001F52B6" w:rsidRPr="001F52B6">
              <w:rPr>
                <w:noProof/>
                <w:webHidden/>
                <w:sz w:val="28"/>
                <w:szCs w:val="28"/>
              </w:rPr>
              <w:fldChar w:fldCharType="end"/>
            </w:r>
          </w:hyperlink>
        </w:p>
        <w:p w14:paraId="6AF0AA62" w14:textId="408548C7"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92" w:history="1">
            <w:r w:rsidR="001F52B6" w:rsidRPr="001F52B6">
              <w:rPr>
                <w:rStyle w:val="af4"/>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_Toc123203592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23</w:t>
            </w:r>
            <w:r w:rsidR="001F52B6" w:rsidRPr="001F52B6">
              <w:rPr>
                <w:noProof/>
                <w:webHidden/>
                <w:sz w:val="28"/>
                <w:szCs w:val="28"/>
              </w:rPr>
              <w:fldChar w:fldCharType="end"/>
            </w:r>
          </w:hyperlink>
        </w:p>
        <w:p w14:paraId="2DC573E7" w14:textId="6F3AC6FD" w:rsidR="001F52B6" w:rsidRPr="001F52B6" w:rsidRDefault="005356C7" w:rsidP="001F52B6">
          <w:pPr>
            <w:pStyle w:val="11"/>
            <w:tabs>
              <w:tab w:val="right" w:leader="dot" w:pos="10195"/>
            </w:tabs>
            <w:jc w:val="both"/>
            <w:rPr>
              <w:rFonts w:asciiTheme="minorHAnsi" w:eastAsiaTheme="minorEastAsia" w:hAnsiTheme="minorHAnsi" w:cstheme="minorBidi"/>
              <w:noProof/>
              <w:sz w:val="28"/>
              <w:szCs w:val="28"/>
            </w:rPr>
          </w:pPr>
          <w:hyperlink w:anchor="_Toc123203593" w:history="1">
            <w:r w:rsidR="001F52B6" w:rsidRPr="001F52B6">
              <w:rPr>
                <w:rStyle w:val="af4"/>
                <w:noProof/>
                <w:sz w:val="28"/>
                <w:szCs w:val="28"/>
              </w:rPr>
              <w:t>12. Описание материально-технической базы, необходимой для осуществления образовательного процесса по дисциплине.</w:t>
            </w:r>
            <w:r w:rsidR="001F52B6" w:rsidRPr="001F52B6">
              <w:rPr>
                <w:noProof/>
                <w:webHidden/>
                <w:sz w:val="28"/>
                <w:szCs w:val="28"/>
              </w:rPr>
              <w:tab/>
            </w:r>
            <w:r w:rsidR="001F52B6" w:rsidRPr="001F52B6">
              <w:rPr>
                <w:noProof/>
                <w:webHidden/>
                <w:sz w:val="28"/>
                <w:szCs w:val="28"/>
              </w:rPr>
              <w:fldChar w:fldCharType="begin"/>
            </w:r>
            <w:r w:rsidR="001F52B6" w:rsidRPr="001F52B6">
              <w:rPr>
                <w:noProof/>
                <w:webHidden/>
                <w:sz w:val="28"/>
                <w:szCs w:val="28"/>
              </w:rPr>
              <w:instrText xml:space="preserve"> PAGEREF _Toc123203593 \h </w:instrText>
            </w:r>
            <w:r w:rsidR="001F52B6" w:rsidRPr="001F52B6">
              <w:rPr>
                <w:noProof/>
                <w:webHidden/>
                <w:sz w:val="28"/>
                <w:szCs w:val="28"/>
              </w:rPr>
            </w:r>
            <w:r w:rsidR="001F52B6" w:rsidRPr="001F52B6">
              <w:rPr>
                <w:noProof/>
                <w:webHidden/>
                <w:sz w:val="28"/>
                <w:szCs w:val="28"/>
              </w:rPr>
              <w:fldChar w:fldCharType="separate"/>
            </w:r>
            <w:r w:rsidR="00645052">
              <w:rPr>
                <w:noProof/>
                <w:webHidden/>
                <w:sz w:val="28"/>
                <w:szCs w:val="28"/>
              </w:rPr>
              <w:t>24</w:t>
            </w:r>
            <w:r w:rsidR="001F52B6" w:rsidRPr="001F52B6">
              <w:rPr>
                <w:noProof/>
                <w:webHidden/>
                <w:sz w:val="28"/>
                <w:szCs w:val="28"/>
              </w:rPr>
              <w:fldChar w:fldCharType="end"/>
            </w:r>
          </w:hyperlink>
        </w:p>
        <w:p w14:paraId="00BCC324" w14:textId="0AFC39F7" w:rsidR="0086466A" w:rsidRPr="001F52B6" w:rsidRDefault="0086466A" w:rsidP="001F52B6">
          <w:pPr>
            <w:jc w:val="both"/>
            <w:rPr>
              <w:sz w:val="28"/>
              <w:szCs w:val="28"/>
            </w:rPr>
          </w:pPr>
          <w:r w:rsidRPr="001F52B6">
            <w:rPr>
              <w:sz w:val="28"/>
              <w:szCs w:val="28"/>
            </w:rPr>
            <w:fldChar w:fldCharType="end"/>
          </w:r>
        </w:p>
      </w:sdtContent>
    </w:sdt>
    <w:p w14:paraId="281B0008" w14:textId="0459BCB9" w:rsidR="0086466A" w:rsidRPr="001F52B6" w:rsidRDefault="0086466A" w:rsidP="001F52B6">
      <w:pPr>
        <w:widowControl/>
        <w:autoSpaceDE/>
        <w:autoSpaceDN/>
        <w:adjustRightInd/>
        <w:spacing w:after="200"/>
        <w:jc w:val="both"/>
        <w:rPr>
          <w:sz w:val="28"/>
          <w:szCs w:val="28"/>
        </w:rPr>
      </w:pPr>
      <w:r w:rsidRPr="001F52B6">
        <w:rPr>
          <w:sz w:val="28"/>
          <w:szCs w:val="28"/>
        </w:rPr>
        <w:br w:type="page"/>
      </w:r>
    </w:p>
    <w:p w14:paraId="52122C0D" w14:textId="52FBFCB8" w:rsidR="00C52F7B" w:rsidRPr="004E4F05" w:rsidRDefault="00C52F7B" w:rsidP="001F52B6">
      <w:pPr>
        <w:pStyle w:val="1"/>
        <w:spacing w:before="0"/>
        <w:ind w:firstLine="709"/>
        <w:rPr>
          <w:rFonts w:ascii="Times New Roman" w:hAnsi="Times New Roman" w:cs="Times New Roman"/>
          <w:b/>
          <w:color w:val="auto"/>
          <w:sz w:val="28"/>
          <w:szCs w:val="28"/>
        </w:rPr>
      </w:pPr>
      <w:bookmarkStart w:id="1" w:name="_Toc123203577"/>
      <w:r w:rsidRPr="004E4F05">
        <w:rPr>
          <w:rFonts w:ascii="Times New Roman" w:hAnsi="Times New Roman" w:cs="Times New Roman"/>
          <w:b/>
          <w:color w:val="auto"/>
          <w:sz w:val="28"/>
          <w:szCs w:val="28"/>
        </w:rPr>
        <w:lastRenderedPageBreak/>
        <w:t xml:space="preserve">1. Наименование </w:t>
      </w:r>
      <w:r w:rsidR="000C5D47" w:rsidRPr="004E4F05">
        <w:rPr>
          <w:rFonts w:ascii="Times New Roman" w:hAnsi="Times New Roman" w:cs="Times New Roman"/>
          <w:b/>
          <w:color w:val="auto"/>
          <w:sz w:val="28"/>
          <w:szCs w:val="28"/>
        </w:rPr>
        <w:t>дисциплины</w:t>
      </w:r>
      <w:bookmarkEnd w:id="1"/>
      <w:r w:rsidRPr="004E4F05">
        <w:rPr>
          <w:rFonts w:ascii="Times New Roman" w:hAnsi="Times New Roman" w:cs="Times New Roman"/>
          <w:b/>
          <w:color w:val="auto"/>
          <w:sz w:val="28"/>
          <w:szCs w:val="28"/>
        </w:rPr>
        <w:t xml:space="preserve"> </w:t>
      </w:r>
    </w:p>
    <w:p w14:paraId="3D6F994F" w14:textId="77777777" w:rsidR="00FB4923" w:rsidRPr="004E4F05" w:rsidRDefault="00FB4923" w:rsidP="001F52B6">
      <w:pPr>
        <w:ind w:firstLine="709"/>
        <w:jc w:val="both"/>
        <w:rPr>
          <w:sz w:val="28"/>
          <w:szCs w:val="28"/>
        </w:rPr>
      </w:pPr>
      <w:r w:rsidRPr="004E4F05">
        <w:rPr>
          <w:sz w:val="28"/>
          <w:szCs w:val="28"/>
        </w:rPr>
        <w:t xml:space="preserve">Теория и механизмы современного государственного и муниципального управления </w:t>
      </w:r>
    </w:p>
    <w:p w14:paraId="50B34C2C" w14:textId="7460B794" w:rsidR="0088321E" w:rsidRPr="004E4F05" w:rsidRDefault="00C52F7B" w:rsidP="001F52B6">
      <w:pPr>
        <w:pStyle w:val="1"/>
        <w:spacing w:before="0"/>
        <w:ind w:firstLine="709"/>
        <w:jc w:val="both"/>
        <w:rPr>
          <w:rFonts w:ascii="Times New Roman" w:hAnsi="Times New Roman" w:cs="Times New Roman"/>
          <w:b/>
          <w:color w:val="auto"/>
          <w:sz w:val="28"/>
          <w:szCs w:val="28"/>
        </w:rPr>
      </w:pPr>
      <w:bookmarkStart w:id="2" w:name="_Toc123203578"/>
      <w:r w:rsidRPr="004E4F05">
        <w:rPr>
          <w:rFonts w:ascii="Times New Roman" w:hAnsi="Times New Roman" w:cs="Times New Roman"/>
          <w:b/>
          <w:color w:val="auto"/>
          <w:sz w:val="28"/>
          <w:szCs w:val="28"/>
        </w:rPr>
        <w:t>2.</w:t>
      </w:r>
      <w:r w:rsidR="00901E20" w:rsidRPr="004E4F05">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191BA0F5" w14:textId="77777777" w:rsidR="00BE6807" w:rsidRPr="004E4F05" w:rsidRDefault="00BE6807" w:rsidP="001F52B6">
      <w:pPr>
        <w:tabs>
          <w:tab w:val="left" w:pos="540"/>
        </w:tabs>
        <w:ind w:firstLine="709"/>
        <w:contextualSpacing/>
        <w:jc w:val="both"/>
        <w:rPr>
          <w:sz w:val="28"/>
          <w:szCs w:val="28"/>
        </w:rPr>
      </w:pPr>
    </w:p>
    <w:tbl>
      <w:tblPr>
        <w:tblStyle w:val="a8"/>
        <w:tblW w:w="5211" w:type="pct"/>
        <w:tblInd w:w="-431" w:type="dxa"/>
        <w:tblLook w:val="04A0" w:firstRow="1" w:lastRow="0" w:firstColumn="1" w:lastColumn="0" w:noHBand="0" w:noVBand="1"/>
      </w:tblPr>
      <w:tblGrid>
        <w:gridCol w:w="1180"/>
        <w:gridCol w:w="2303"/>
        <w:gridCol w:w="2981"/>
        <w:gridCol w:w="4161"/>
      </w:tblGrid>
      <w:tr w:rsidR="006B5B4D" w:rsidRPr="00432D82" w14:paraId="1319D81B" w14:textId="77777777" w:rsidTr="00AF3666">
        <w:tc>
          <w:tcPr>
            <w:tcW w:w="555" w:type="pct"/>
          </w:tcPr>
          <w:p w14:paraId="197A3F52" w14:textId="77777777" w:rsidR="00AF3666" w:rsidRDefault="006B5B4D" w:rsidP="001F52B6">
            <w:pPr>
              <w:tabs>
                <w:tab w:val="left" w:pos="540"/>
              </w:tabs>
              <w:contextualSpacing/>
              <w:jc w:val="both"/>
              <w:rPr>
                <w:sz w:val="24"/>
                <w:szCs w:val="24"/>
              </w:rPr>
            </w:pPr>
            <w:r w:rsidRPr="00432D82">
              <w:rPr>
                <w:sz w:val="24"/>
                <w:szCs w:val="24"/>
              </w:rPr>
              <w:t xml:space="preserve">Код </w:t>
            </w:r>
            <w:proofErr w:type="spellStart"/>
            <w:r w:rsidRPr="00432D82">
              <w:rPr>
                <w:sz w:val="24"/>
                <w:szCs w:val="24"/>
              </w:rPr>
              <w:t>компетен</w:t>
            </w:r>
            <w:proofErr w:type="spellEnd"/>
          </w:p>
          <w:p w14:paraId="1DA5C36E" w14:textId="1C7040FF" w:rsidR="006B5B4D" w:rsidRPr="00432D82" w:rsidRDefault="006B5B4D" w:rsidP="001F52B6">
            <w:pPr>
              <w:tabs>
                <w:tab w:val="left" w:pos="540"/>
              </w:tabs>
              <w:contextualSpacing/>
              <w:jc w:val="both"/>
              <w:rPr>
                <w:sz w:val="24"/>
                <w:szCs w:val="24"/>
              </w:rPr>
            </w:pPr>
            <w:proofErr w:type="spellStart"/>
            <w:r w:rsidRPr="00432D82">
              <w:rPr>
                <w:sz w:val="24"/>
                <w:szCs w:val="24"/>
              </w:rPr>
              <w:t>ции</w:t>
            </w:r>
            <w:proofErr w:type="spellEnd"/>
          </w:p>
        </w:tc>
        <w:tc>
          <w:tcPr>
            <w:tcW w:w="1084" w:type="pct"/>
          </w:tcPr>
          <w:p w14:paraId="7B470B01" w14:textId="77777777" w:rsidR="006B5B4D" w:rsidRPr="00432D82" w:rsidRDefault="006B5B4D" w:rsidP="001F52B6">
            <w:pPr>
              <w:tabs>
                <w:tab w:val="left" w:pos="540"/>
              </w:tabs>
              <w:contextualSpacing/>
              <w:jc w:val="both"/>
              <w:rPr>
                <w:sz w:val="24"/>
                <w:szCs w:val="24"/>
              </w:rPr>
            </w:pPr>
            <w:r w:rsidRPr="00432D82">
              <w:rPr>
                <w:sz w:val="24"/>
                <w:szCs w:val="24"/>
              </w:rPr>
              <w:t>Наименование компетенции</w:t>
            </w:r>
          </w:p>
        </w:tc>
        <w:tc>
          <w:tcPr>
            <w:tcW w:w="1030" w:type="pct"/>
          </w:tcPr>
          <w:p w14:paraId="6F7E2078" w14:textId="77777777" w:rsidR="006B5B4D" w:rsidRPr="00432D82" w:rsidRDefault="006B5B4D" w:rsidP="001F52B6">
            <w:pPr>
              <w:tabs>
                <w:tab w:val="left" w:pos="540"/>
              </w:tabs>
              <w:contextualSpacing/>
              <w:jc w:val="both"/>
              <w:rPr>
                <w:sz w:val="24"/>
                <w:szCs w:val="24"/>
              </w:rPr>
            </w:pPr>
            <w:r w:rsidRPr="00432D82">
              <w:rPr>
                <w:sz w:val="24"/>
                <w:szCs w:val="24"/>
              </w:rPr>
              <w:t>Индикаторы достижения компетенции</w:t>
            </w:r>
          </w:p>
        </w:tc>
        <w:tc>
          <w:tcPr>
            <w:tcW w:w="2331" w:type="pct"/>
          </w:tcPr>
          <w:p w14:paraId="54B08637" w14:textId="494EBF96" w:rsidR="006B5B4D" w:rsidRPr="00432D82" w:rsidRDefault="006B5B4D" w:rsidP="001F52B6">
            <w:pPr>
              <w:tabs>
                <w:tab w:val="left" w:pos="540"/>
              </w:tabs>
              <w:contextualSpacing/>
              <w:jc w:val="both"/>
              <w:rPr>
                <w:sz w:val="24"/>
                <w:szCs w:val="24"/>
              </w:rPr>
            </w:pPr>
            <w:r w:rsidRPr="00432D82">
              <w:rPr>
                <w:sz w:val="24"/>
                <w:szCs w:val="24"/>
              </w:rPr>
              <w:t xml:space="preserve">Результаты </w:t>
            </w:r>
            <w:r w:rsidR="001352B4" w:rsidRPr="00432D82">
              <w:rPr>
                <w:sz w:val="24"/>
                <w:szCs w:val="24"/>
              </w:rPr>
              <w:t>обучения (</w:t>
            </w:r>
            <w:r w:rsidRPr="00432D82">
              <w:rPr>
                <w:sz w:val="24"/>
                <w:szCs w:val="24"/>
              </w:rPr>
              <w:t>умения</w:t>
            </w:r>
            <w:r w:rsidR="00FC38B2" w:rsidRPr="00432D82">
              <w:rPr>
                <w:sz w:val="24"/>
                <w:szCs w:val="24"/>
              </w:rPr>
              <w:t xml:space="preserve"> и знания</w:t>
            </w:r>
            <w:r w:rsidRPr="00432D82">
              <w:rPr>
                <w:sz w:val="24"/>
                <w:szCs w:val="24"/>
              </w:rPr>
              <w:t>), соотнесенные с индикаторами достижения компетенции</w:t>
            </w:r>
          </w:p>
        </w:tc>
      </w:tr>
      <w:tr w:rsidR="005F69B3" w:rsidRPr="00432D82" w14:paraId="677F23B4" w14:textId="77777777" w:rsidTr="00AF3666">
        <w:tc>
          <w:tcPr>
            <w:tcW w:w="555" w:type="pct"/>
            <w:vMerge w:val="restart"/>
          </w:tcPr>
          <w:p w14:paraId="60BCA746" w14:textId="428709D2" w:rsidR="005F69B3" w:rsidRPr="00432D82" w:rsidRDefault="005F69B3" w:rsidP="001F52B6">
            <w:pPr>
              <w:tabs>
                <w:tab w:val="left" w:pos="540"/>
              </w:tabs>
              <w:contextualSpacing/>
              <w:jc w:val="both"/>
              <w:rPr>
                <w:sz w:val="24"/>
                <w:szCs w:val="24"/>
              </w:rPr>
            </w:pPr>
            <w:r w:rsidRPr="004E4F05">
              <w:rPr>
                <w:sz w:val="24"/>
                <w:szCs w:val="24"/>
              </w:rPr>
              <w:t>УК-</w:t>
            </w:r>
            <w:r>
              <w:rPr>
                <w:sz w:val="24"/>
                <w:szCs w:val="24"/>
              </w:rPr>
              <w:t>2</w:t>
            </w:r>
          </w:p>
        </w:tc>
        <w:tc>
          <w:tcPr>
            <w:tcW w:w="1084" w:type="pct"/>
            <w:vMerge w:val="restart"/>
          </w:tcPr>
          <w:p w14:paraId="406A2197" w14:textId="47A6242E" w:rsidR="005F69B3" w:rsidRPr="00432D82" w:rsidRDefault="005F69B3" w:rsidP="001F52B6">
            <w:pPr>
              <w:tabs>
                <w:tab w:val="left" w:pos="540"/>
              </w:tabs>
              <w:contextualSpacing/>
              <w:jc w:val="both"/>
              <w:rPr>
                <w:sz w:val="24"/>
                <w:szCs w:val="24"/>
              </w:rPr>
            </w:pPr>
            <w:r w:rsidRPr="005F69B3">
              <w:rPr>
                <w:sz w:val="24"/>
                <w:szCs w:val="24"/>
              </w:rPr>
              <w:t>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том числе в иноязычной среде</w:t>
            </w:r>
          </w:p>
        </w:tc>
        <w:tc>
          <w:tcPr>
            <w:tcW w:w="1030" w:type="pct"/>
          </w:tcPr>
          <w:p w14:paraId="15FC2076" w14:textId="77777777" w:rsidR="005F69B3" w:rsidRDefault="005F69B3" w:rsidP="001F52B6">
            <w:pPr>
              <w:jc w:val="both"/>
              <w:rPr>
                <w:sz w:val="24"/>
                <w:szCs w:val="24"/>
              </w:rPr>
            </w:pPr>
            <w:r>
              <w:rPr>
                <w:sz w:val="24"/>
                <w:szCs w:val="24"/>
              </w:rPr>
              <w:t>1. Использует коммуникативные технологии, включая современные, для академического и профессионального взаимодействия.</w:t>
            </w:r>
          </w:p>
          <w:p w14:paraId="42976CAE" w14:textId="77777777" w:rsidR="005F69B3" w:rsidRPr="00432D82" w:rsidRDefault="005F69B3" w:rsidP="001F52B6">
            <w:pPr>
              <w:tabs>
                <w:tab w:val="left" w:pos="540"/>
              </w:tabs>
              <w:contextualSpacing/>
              <w:jc w:val="both"/>
              <w:rPr>
                <w:sz w:val="24"/>
                <w:szCs w:val="24"/>
              </w:rPr>
            </w:pPr>
          </w:p>
        </w:tc>
        <w:tc>
          <w:tcPr>
            <w:tcW w:w="2331" w:type="pct"/>
          </w:tcPr>
          <w:p w14:paraId="2D9228C8" w14:textId="11A9C937"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с</w:t>
            </w:r>
            <w:r w:rsidR="00D7129D" w:rsidRPr="00D7129D">
              <w:rPr>
                <w:rFonts w:ascii="Times New Roman" w:hAnsi="Times New Roman" w:cs="Times New Roman"/>
                <w:sz w:val="24"/>
                <w:szCs w:val="24"/>
              </w:rPr>
              <w:t>овременные коммуникативные технологии</w:t>
            </w:r>
            <w:r w:rsidR="00D7129D">
              <w:rPr>
                <w:rFonts w:ascii="Times New Roman" w:hAnsi="Times New Roman" w:cs="Times New Roman"/>
                <w:sz w:val="24"/>
                <w:szCs w:val="24"/>
              </w:rPr>
              <w:t xml:space="preserve">; </w:t>
            </w:r>
            <w:r w:rsidR="00D7129D" w:rsidRPr="00D7129D">
              <w:rPr>
                <w:rFonts w:ascii="Times New Roman" w:hAnsi="Times New Roman" w:cs="Times New Roman"/>
                <w:sz w:val="24"/>
                <w:szCs w:val="24"/>
              </w:rPr>
              <w:t>принципы взаимодействия между всеми элементами коммуникативного пространства</w:t>
            </w:r>
            <w:r w:rsidR="00D7129D">
              <w:rPr>
                <w:rFonts w:ascii="Times New Roman" w:hAnsi="Times New Roman" w:cs="Times New Roman"/>
                <w:sz w:val="24"/>
                <w:szCs w:val="24"/>
              </w:rPr>
              <w:t>; с</w:t>
            </w:r>
            <w:r w:rsidR="00D7129D" w:rsidRPr="00D7129D">
              <w:rPr>
                <w:rFonts w:ascii="Times New Roman" w:hAnsi="Times New Roman" w:cs="Times New Roman"/>
                <w:sz w:val="24"/>
                <w:szCs w:val="24"/>
              </w:rPr>
              <w:t>пособы организации коммуникации</w:t>
            </w:r>
            <w:r w:rsidR="00D7129D">
              <w:rPr>
                <w:rFonts w:ascii="Times New Roman" w:hAnsi="Times New Roman" w:cs="Times New Roman"/>
                <w:sz w:val="24"/>
                <w:szCs w:val="24"/>
              </w:rPr>
              <w:t>;</w:t>
            </w:r>
            <w:r w:rsidR="006E14D8">
              <w:rPr>
                <w:rFonts w:ascii="Times New Roman" w:hAnsi="Times New Roman" w:cs="Times New Roman"/>
                <w:sz w:val="24"/>
                <w:szCs w:val="24"/>
              </w:rPr>
              <w:t xml:space="preserve"> </w:t>
            </w:r>
            <w:r w:rsidR="00D7129D" w:rsidRPr="00C26B73">
              <w:rPr>
                <w:rFonts w:ascii="Times New Roman" w:hAnsi="Times New Roman" w:cs="Times New Roman"/>
                <w:sz w:val="24"/>
                <w:szCs w:val="24"/>
              </w:rPr>
              <w:t>законодательств</w:t>
            </w:r>
            <w:r w:rsidR="006E14D8">
              <w:rPr>
                <w:rFonts w:ascii="Times New Roman" w:hAnsi="Times New Roman" w:cs="Times New Roman"/>
                <w:sz w:val="24"/>
                <w:szCs w:val="24"/>
              </w:rPr>
              <w:t>о</w:t>
            </w:r>
            <w:r w:rsidR="00D7129D" w:rsidRPr="00C26B73">
              <w:rPr>
                <w:rFonts w:ascii="Times New Roman" w:hAnsi="Times New Roman" w:cs="Times New Roman"/>
                <w:sz w:val="24"/>
                <w:szCs w:val="24"/>
              </w:rPr>
              <w:t xml:space="preserve"> в сфере использования информационно-коммуникационных технологий в органах власти;</w:t>
            </w:r>
            <w:r w:rsidR="00D7129D">
              <w:rPr>
                <w:rFonts w:ascii="Times New Roman" w:hAnsi="Times New Roman" w:cs="Times New Roman"/>
                <w:sz w:val="24"/>
                <w:szCs w:val="24"/>
              </w:rPr>
              <w:t xml:space="preserve"> </w:t>
            </w:r>
            <w:r w:rsidR="00D7129D" w:rsidRPr="00C26B73">
              <w:rPr>
                <w:rFonts w:ascii="Times New Roman" w:hAnsi="Times New Roman" w:cs="Times New Roman"/>
                <w:sz w:val="24"/>
                <w:szCs w:val="24"/>
              </w:rPr>
              <w:t xml:space="preserve">реализуемые мероприятия цифровой трансформации </w:t>
            </w:r>
            <w:r w:rsidR="006E14D8">
              <w:rPr>
                <w:rFonts w:ascii="Times New Roman" w:hAnsi="Times New Roman" w:cs="Times New Roman"/>
                <w:sz w:val="24"/>
                <w:szCs w:val="24"/>
              </w:rPr>
              <w:t>в государственном секторе</w:t>
            </w:r>
            <w:r w:rsidR="00D7129D">
              <w:rPr>
                <w:rFonts w:ascii="Times New Roman" w:hAnsi="Times New Roman" w:cs="Times New Roman"/>
                <w:sz w:val="24"/>
                <w:szCs w:val="24"/>
              </w:rPr>
              <w:t>; основы организации м</w:t>
            </w:r>
            <w:r w:rsidR="00D7129D" w:rsidRPr="00D7129D">
              <w:rPr>
                <w:rFonts w:ascii="Times New Roman" w:hAnsi="Times New Roman" w:cs="Times New Roman"/>
                <w:sz w:val="24"/>
                <w:szCs w:val="24"/>
              </w:rPr>
              <w:t>ежведомственно</w:t>
            </w:r>
            <w:r w:rsidR="00D7129D">
              <w:rPr>
                <w:rFonts w:ascii="Times New Roman" w:hAnsi="Times New Roman" w:cs="Times New Roman"/>
                <w:sz w:val="24"/>
                <w:szCs w:val="24"/>
              </w:rPr>
              <w:t xml:space="preserve">го </w:t>
            </w:r>
            <w:r w:rsidR="00D7129D" w:rsidRPr="00D7129D">
              <w:rPr>
                <w:rFonts w:ascii="Times New Roman" w:hAnsi="Times New Roman" w:cs="Times New Roman"/>
                <w:sz w:val="24"/>
                <w:szCs w:val="24"/>
              </w:rPr>
              <w:t>информационно</w:t>
            </w:r>
            <w:r w:rsidR="00D7129D">
              <w:rPr>
                <w:rFonts w:ascii="Times New Roman" w:hAnsi="Times New Roman" w:cs="Times New Roman"/>
                <w:sz w:val="24"/>
                <w:szCs w:val="24"/>
              </w:rPr>
              <w:t>го</w:t>
            </w:r>
            <w:r w:rsidR="00D7129D" w:rsidRPr="00D7129D">
              <w:rPr>
                <w:rFonts w:ascii="Times New Roman" w:hAnsi="Times New Roman" w:cs="Times New Roman"/>
                <w:sz w:val="24"/>
                <w:szCs w:val="24"/>
              </w:rPr>
              <w:t xml:space="preserve"> взаимодействи</w:t>
            </w:r>
            <w:r w:rsidR="00D7129D">
              <w:rPr>
                <w:rFonts w:ascii="Times New Roman" w:hAnsi="Times New Roman" w:cs="Times New Roman"/>
                <w:sz w:val="24"/>
                <w:szCs w:val="24"/>
              </w:rPr>
              <w:t>я.</w:t>
            </w:r>
          </w:p>
          <w:p w14:paraId="46312C59" w14:textId="1CC03942"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применять на практике с</w:t>
            </w:r>
            <w:r w:rsidR="00D7129D" w:rsidRPr="00D7129D">
              <w:rPr>
                <w:sz w:val="24"/>
                <w:szCs w:val="24"/>
              </w:rPr>
              <w:t>овременные коммуникативные технологии</w:t>
            </w:r>
            <w:r w:rsidR="00D7129D">
              <w:rPr>
                <w:sz w:val="24"/>
                <w:szCs w:val="24"/>
              </w:rPr>
              <w:t xml:space="preserve">; </w:t>
            </w:r>
            <w:r w:rsidR="006E14D8">
              <w:rPr>
                <w:sz w:val="24"/>
                <w:szCs w:val="24"/>
              </w:rPr>
              <w:t>использовать информационные технологии при осуществлении коммуникации.</w:t>
            </w:r>
          </w:p>
        </w:tc>
      </w:tr>
      <w:tr w:rsidR="005F69B3" w:rsidRPr="00432D82" w14:paraId="384FC471" w14:textId="77777777" w:rsidTr="00AF3666">
        <w:tc>
          <w:tcPr>
            <w:tcW w:w="555" w:type="pct"/>
            <w:vMerge/>
          </w:tcPr>
          <w:p w14:paraId="4F4CA150" w14:textId="77777777" w:rsidR="005F69B3" w:rsidRPr="00432D82" w:rsidRDefault="005F69B3" w:rsidP="001F52B6">
            <w:pPr>
              <w:tabs>
                <w:tab w:val="left" w:pos="540"/>
              </w:tabs>
              <w:contextualSpacing/>
              <w:jc w:val="both"/>
              <w:rPr>
                <w:sz w:val="24"/>
                <w:szCs w:val="24"/>
              </w:rPr>
            </w:pPr>
          </w:p>
        </w:tc>
        <w:tc>
          <w:tcPr>
            <w:tcW w:w="1084" w:type="pct"/>
            <w:vMerge/>
          </w:tcPr>
          <w:p w14:paraId="49D54717" w14:textId="77777777" w:rsidR="005F69B3" w:rsidRPr="00432D82" w:rsidRDefault="005F69B3" w:rsidP="001F52B6">
            <w:pPr>
              <w:tabs>
                <w:tab w:val="left" w:pos="540"/>
              </w:tabs>
              <w:contextualSpacing/>
              <w:jc w:val="both"/>
              <w:rPr>
                <w:sz w:val="24"/>
                <w:szCs w:val="24"/>
              </w:rPr>
            </w:pPr>
          </w:p>
        </w:tc>
        <w:tc>
          <w:tcPr>
            <w:tcW w:w="1030" w:type="pct"/>
          </w:tcPr>
          <w:p w14:paraId="25BDCDC5" w14:textId="1D1F2914" w:rsidR="005F69B3" w:rsidRDefault="007553A3" w:rsidP="001F52B6">
            <w:pPr>
              <w:jc w:val="both"/>
              <w:rPr>
                <w:sz w:val="24"/>
                <w:szCs w:val="24"/>
              </w:rPr>
            </w:pPr>
            <w:r>
              <w:rPr>
                <w:sz w:val="24"/>
                <w:szCs w:val="24"/>
              </w:rPr>
              <w:t xml:space="preserve">2. </w:t>
            </w:r>
            <w:r w:rsidR="005F69B3">
              <w:rPr>
                <w:sz w:val="24"/>
                <w:szCs w:val="24"/>
              </w:rPr>
              <w:t>Общается на иностранном языке в сфере профессиональной деятельности и в научной среде в письменной и устной форме.</w:t>
            </w:r>
          </w:p>
          <w:p w14:paraId="16150CB5" w14:textId="77777777" w:rsidR="005F69B3" w:rsidRPr="00432D82" w:rsidRDefault="005F69B3" w:rsidP="001F52B6">
            <w:pPr>
              <w:tabs>
                <w:tab w:val="left" w:pos="540"/>
              </w:tabs>
              <w:contextualSpacing/>
              <w:jc w:val="both"/>
              <w:rPr>
                <w:sz w:val="24"/>
                <w:szCs w:val="24"/>
              </w:rPr>
            </w:pPr>
          </w:p>
        </w:tc>
        <w:tc>
          <w:tcPr>
            <w:tcW w:w="2331" w:type="pct"/>
          </w:tcPr>
          <w:p w14:paraId="5F933FE2" w14:textId="216AE533"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терминологию на русском и иностранном языке; специфику делового общения на русском и иностранном языке.</w:t>
            </w:r>
          </w:p>
          <w:p w14:paraId="40953CF1" w14:textId="2FDFDF08"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осуществлять деловую коммуникацию на русском и иностранном языке с учетом специфики государственного управления. </w:t>
            </w:r>
          </w:p>
        </w:tc>
      </w:tr>
      <w:tr w:rsidR="005F69B3" w:rsidRPr="00432D82" w14:paraId="33654B29" w14:textId="77777777" w:rsidTr="00AF3666">
        <w:tc>
          <w:tcPr>
            <w:tcW w:w="555" w:type="pct"/>
            <w:vMerge/>
          </w:tcPr>
          <w:p w14:paraId="3A40F146" w14:textId="77777777" w:rsidR="005F69B3" w:rsidRPr="00432D82" w:rsidRDefault="005F69B3" w:rsidP="001F52B6">
            <w:pPr>
              <w:tabs>
                <w:tab w:val="left" w:pos="540"/>
              </w:tabs>
              <w:contextualSpacing/>
              <w:jc w:val="both"/>
              <w:rPr>
                <w:sz w:val="24"/>
                <w:szCs w:val="24"/>
              </w:rPr>
            </w:pPr>
          </w:p>
        </w:tc>
        <w:tc>
          <w:tcPr>
            <w:tcW w:w="1084" w:type="pct"/>
            <w:vMerge/>
          </w:tcPr>
          <w:p w14:paraId="6874DF2C" w14:textId="77777777" w:rsidR="005F69B3" w:rsidRPr="00432D82" w:rsidRDefault="005F69B3" w:rsidP="001F52B6">
            <w:pPr>
              <w:tabs>
                <w:tab w:val="left" w:pos="540"/>
              </w:tabs>
              <w:contextualSpacing/>
              <w:jc w:val="both"/>
              <w:rPr>
                <w:sz w:val="24"/>
                <w:szCs w:val="24"/>
              </w:rPr>
            </w:pPr>
          </w:p>
        </w:tc>
        <w:tc>
          <w:tcPr>
            <w:tcW w:w="1030" w:type="pct"/>
          </w:tcPr>
          <w:p w14:paraId="66A28588" w14:textId="3ED30624" w:rsidR="005F69B3" w:rsidRPr="00432D82" w:rsidRDefault="005F69B3" w:rsidP="00F811DF">
            <w:pPr>
              <w:jc w:val="both"/>
              <w:rPr>
                <w:sz w:val="24"/>
                <w:szCs w:val="24"/>
              </w:rPr>
            </w:pPr>
            <w:r>
              <w:rPr>
                <w:sz w:val="24"/>
                <w:szCs w:val="24"/>
              </w:rPr>
              <w:t>3. Выступает на иностранн</w:t>
            </w:r>
            <w:r w:rsidR="00F811DF">
              <w:rPr>
                <w:sz w:val="24"/>
                <w:szCs w:val="24"/>
              </w:rPr>
              <w:t>ом языке с научными докладами/</w:t>
            </w:r>
            <w:r>
              <w:rPr>
                <w:sz w:val="24"/>
                <w:szCs w:val="24"/>
              </w:rPr>
              <w:t>презентациями, представляет научные результаты на конференциях и симпозиумах;</w:t>
            </w:r>
            <w:r>
              <w:rPr>
                <w:color w:val="FF0000"/>
                <w:sz w:val="28"/>
                <w:szCs w:val="28"/>
              </w:rPr>
              <w:t xml:space="preserve"> </w:t>
            </w:r>
            <w:r>
              <w:rPr>
                <w:sz w:val="24"/>
                <w:szCs w:val="24"/>
              </w:rPr>
              <w:t>участвует в научных дискуссиях и дебатах.</w:t>
            </w:r>
          </w:p>
        </w:tc>
        <w:tc>
          <w:tcPr>
            <w:tcW w:w="2331" w:type="pct"/>
          </w:tcPr>
          <w:p w14:paraId="6A228AD3" w14:textId="3F2E169D"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D7129D">
              <w:rPr>
                <w:rFonts w:ascii="Times New Roman" w:hAnsi="Times New Roman" w:cs="Times New Roman"/>
                <w:sz w:val="24"/>
                <w:szCs w:val="24"/>
              </w:rPr>
              <w:t xml:space="preserve"> особенности подготовки научных докладов/презентаций на русском и иностранном языке. </w:t>
            </w:r>
          </w:p>
          <w:p w14:paraId="03E9977D" w14:textId="1A0700C4" w:rsidR="005F69B3" w:rsidRPr="00432D82" w:rsidRDefault="005F69B3" w:rsidP="001F52B6">
            <w:pPr>
              <w:tabs>
                <w:tab w:val="left" w:pos="540"/>
              </w:tabs>
              <w:contextualSpacing/>
              <w:jc w:val="both"/>
              <w:rPr>
                <w:sz w:val="24"/>
                <w:szCs w:val="24"/>
              </w:rPr>
            </w:pPr>
            <w:r>
              <w:rPr>
                <w:sz w:val="24"/>
                <w:szCs w:val="24"/>
              </w:rPr>
              <w:t>Уметь:</w:t>
            </w:r>
            <w:r w:rsidR="00D7129D">
              <w:rPr>
                <w:sz w:val="24"/>
                <w:szCs w:val="24"/>
              </w:rPr>
              <w:t xml:space="preserve"> осуществлять подготовку научных</w:t>
            </w:r>
            <w:r w:rsidR="006E14D8">
              <w:rPr>
                <w:sz w:val="24"/>
                <w:szCs w:val="24"/>
              </w:rPr>
              <w:t xml:space="preserve"> </w:t>
            </w:r>
            <w:r w:rsidR="00D7129D">
              <w:rPr>
                <w:sz w:val="24"/>
                <w:szCs w:val="24"/>
              </w:rPr>
              <w:t>докладов/презентаций на русском и иностранном языке</w:t>
            </w:r>
            <w:r w:rsidR="007553A3">
              <w:rPr>
                <w:sz w:val="24"/>
                <w:szCs w:val="24"/>
              </w:rPr>
              <w:t>; принимать участие в научных дискуссиях и дебатах</w:t>
            </w:r>
            <w:r w:rsidR="00D7129D">
              <w:rPr>
                <w:sz w:val="24"/>
                <w:szCs w:val="24"/>
              </w:rPr>
              <w:t>.</w:t>
            </w:r>
          </w:p>
        </w:tc>
      </w:tr>
      <w:tr w:rsidR="005F69B3" w:rsidRPr="00432D82" w14:paraId="4A9B7840" w14:textId="77777777" w:rsidTr="00AF3666">
        <w:tc>
          <w:tcPr>
            <w:tcW w:w="555" w:type="pct"/>
            <w:vMerge/>
          </w:tcPr>
          <w:p w14:paraId="7E788190" w14:textId="77777777" w:rsidR="005F69B3" w:rsidRPr="00432D82" w:rsidRDefault="005F69B3" w:rsidP="001F52B6">
            <w:pPr>
              <w:tabs>
                <w:tab w:val="left" w:pos="540"/>
              </w:tabs>
              <w:contextualSpacing/>
              <w:jc w:val="both"/>
              <w:rPr>
                <w:sz w:val="24"/>
                <w:szCs w:val="24"/>
              </w:rPr>
            </w:pPr>
          </w:p>
        </w:tc>
        <w:tc>
          <w:tcPr>
            <w:tcW w:w="1084" w:type="pct"/>
            <w:vMerge/>
          </w:tcPr>
          <w:p w14:paraId="700F7209" w14:textId="77777777" w:rsidR="005F69B3" w:rsidRPr="00432D82" w:rsidRDefault="005F69B3" w:rsidP="001F52B6">
            <w:pPr>
              <w:tabs>
                <w:tab w:val="left" w:pos="540"/>
              </w:tabs>
              <w:contextualSpacing/>
              <w:jc w:val="both"/>
              <w:rPr>
                <w:sz w:val="24"/>
                <w:szCs w:val="24"/>
              </w:rPr>
            </w:pPr>
          </w:p>
        </w:tc>
        <w:tc>
          <w:tcPr>
            <w:tcW w:w="1030" w:type="pct"/>
          </w:tcPr>
          <w:p w14:paraId="32D45C72" w14:textId="77777777" w:rsidR="005F69B3" w:rsidRDefault="005F69B3" w:rsidP="001F52B6">
            <w:pPr>
              <w:jc w:val="both"/>
              <w:rPr>
                <w:sz w:val="24"/>
                <w:szCs w:val="24"/>
              </w:rPr>
            </w:pPr>
            <w:r>
              <w:rPr>
                <w:sz w:val="24"/>
                <w:szCs w:val="24"/>
              </w:rPr>
              <w:t xml:space="preserve">4. Демонстрирует владение научным </w:t>
            </w:r>
            <w:r>
              <w:rPr>
                <w:sz w:val="24"/>
                <w:szCs w:val="24"/>
              </w:rPr>
              <w:lastRenderedPageBreak/>
              <w:t>речевым этикетом, основами риторики на иностранном языке, навыками написания научных статей на иностранном языке.</w:t>
            </w:r>
          </w:p>
          <w:p w14:paraId="1B96C5DF" w14:textId="77777777" w:rsidR="005F69B3" w:rsidRPr="00432D82" w:rsidRDefault="005F69B3" w:rsidP="001F52B6">
            <w:pPr>
              <w:tabs>
                <w:tab w:val="left" w:pos="540"/>
              </w:tabs>
              <w:contextualSpacing/>
              <w:jc w:val="both"/>
              <w:rPr>
                <w:sz w:val="24"/>
                <w:szCs w:val="24"/>
              </w:rPr>
            </w:pPr>
          </w:p>
        </w:tc>
        <w:tc>
          <w:tcPr>
            <w:tcW w:w="2331" w:type="pct"/>
          </w:tcPr>
          <w:p w14:paraId="0BA6754E" w14:textId="4A8B0D2A"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lastRenderedPageBreak/>
              <w:t>Знать:</w:t>
            </w:r>
            <w:r w:rsidR="00A91BC7">
              <w:rPr>
                <w:rFonts w:ascii="Times New Roman" w:hAnsi="Times New Roman" w:cs="Times New Roman"/>
                <w:sz w:val="24"/>
                <w:szCs w:val="24"/>
              </w:rPr>
              <w:t xml:space="preserve"> основы речевого этикета и риторики на иностранном языке; </w:t>
            </w:r>
            <w:r w:rsidR="00A91BC7">
              <w:rPr>
                <w:rFonts w:ascii="Times New Roman" w:hAnsi="Times New Roman" w:cs="Times New Roman"/>
                <w:sz w:val="24"/>
                <w:szCs w:val="24"/>
              </w:rPr>
              <w:lastRenderedPageBreak/>
              <w:t>особенности написания научных статей на иностранном языке.</w:t>
            </w:r>
          </w:p>
          <w:p w14:paraId="0231C692" w14:textId="2AC9A5E1"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w:t>
            </w:r>
            <w:r w:rsidR="006E14D8">
              <w:rPr>
                <w:sz w:val="24"/>
                <w:szCs w:val="24"/>
              </w:rPr>
              <w:t xml:space="preserve">вести коммуникацию в рамках академического и профессионального взаимодействия с учетом требований речевого этикета; </w:t>
            </w:r>
            <w:r w:rsidR="007553A3">
              <w:rPr>
                <w:sz w:val="24"/>
                <w:szCs w:val="24"/>
              </w:rPr>
              <w:t xml:space="preserve">проводить исследования и представлять результаты в </w:t>
            </w:r>
            <w:r w:rsidR="006E14D8">
              <w:rPr>
                <w:sz w:val="24"/>
                <w:szCs w:val="24"/>
              </w:rPr>
              <w:t>научны</w:t>
            </w:r>
            <w:r w:rsidR="007553A3">
              <w:rPr>
                <w:sz w:val="24"/>
                <w:szCs w:val="24"/>
              </w:rPr>
              <w:t>х</w:t>
            </w:r>
            <w:r w:rsidR="006E14D8">
              <w:rPr>
                <w:sz w:val="24"/>
                <w:szCs w:val="24"/>
              </w:rPr>
              <w:t xml:space="preserve"> стать</w:t>
            </w:r>
            <w:r w:rsidR="007553A3">
              <w:rPr>
                <w:sz w:val="24"/>
                <w:szCs w:val="24"/>
              </w:rPr>
              <w:t>ях</w:t>
            </w:r>
            <w:r w:rsidR="006E14D8">
              <w:rPr>
                <w:sz w:val="24"/>
                <w:szCs w:val="24"/>
              </w:rPr>
              <w:t xml:space="preserve"> на иностранном языке.</w:t>
            </w:r>
          </w:p>
        </w:tc>
      </w:tr>
      <w:tr w:rsidR="005F69B3" w:rsidRPr="00432D82" w14:paraId="27636165" w14:textId="77777777" w:rsidTr="00AF3666">
        <w:tc>
          <w:tcPr>
            <w:tcW w:w="555" w:type="pct"/>
            <w:vMerge/>
          </w:tcPr>
          <w:p w14:paraId="12AF1947" w14:textId="77777777" w:rsidR="005F69B3" w:rsidRPr="00432D82" w:rsidRDefault="005F69B3" w:rsidP="001F52B6">
            <w:pPr>
              <w:tabs>
                <w:tab w:val="left" w:pos="540"/>
              </w:tabs>
              <w:contextualSpacing/>
              <w:jc w:val="both"/>
              <w:rPr>
                <w:sz w:val="24"/>
                <w:szCs w:val="24"/>
              </w:rPr>
            </w:pPr>
          </w:p>
        </w:tc>
        <w:tc>
          <w:tcPr>
            <w:tcW w:w="1084" w:type="pct"/>
            <w:vMerge/>
          </w:tcPr>
          <w:p w14:paraId="62697841" w14:textId="77777777" w:rsidR="005F69B3" w:rsidRPr="00432D82" w:rsidRDefault="005F69B3" w:rsidP="001F52B6">
            <w:pPr>
              <w:tabs>
                <w:tab w:val="left" w:pos="540"/>
              </w:tabs>
              <w:contextualSpacing/>
              <w:jc w:val="both"/>
              <w:rPr>
                <w:sz w:val="24"/>
                <w:szCs w:val="24"/>
              </w:rPr>
            </w:pPr>
          </w:p>
        </w:tc>
        <w:tc>
          <w:tcPr>
            <w:tcW w:w="1030" w:type="pct"/>
          </w:tcPr>
          <w:p w14:paraId="05B98936" w14:textId="77777777" w:rsidR="005F69B3" w:rsidRDefault="005F69B3" w:rsidP="001F52B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 Работает со специальной иностранной литературой и документацией на иностранном языке.</w:t>
            </w:r>
          </w:p>
          <w:p w14:paraId="0337500D" w14:textId="77777777" w:rsidR="005F69B3" w:rsidRPr="00432D82" w:rsidRDefault="005F69B3" w:rsidP="001F52B6">
            <w:pPr>
              <w:tabs>
                <w:tab w:val="left" w:pos="540"/>
              </w:tabs>
              <w:contextualSpacing/>
              <w:jc w:val="both"/>
              <w:rPr>
                <w:sz w:val="24"/>
                <w:szCs w:val="24"/>
              </w:rPr>
            </w:pPr>
          </w:p>
        </w:tc>
        <w:tc>
          <w:tcPr>
            <w:tcW w:w="2331" w:type="pct"/>
          </w:tcPr>
          <w:p w14:paraId="58531C47" w14:textId="72D7C924"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A91BC7">
              <w:rPr>
                <w:rFonts w:ascii="Times New Roman" w:hAnsi="Times New Roman" w:cs="Times New Roman"/>
                <w:sz w:val="24"/>
                <w:szCs w:val="24"/>
              </w:rPr>
              <w:t xml:space="preserve"> особенности поиска специальной иностранной литературы; особенности поиска иностранных нормативных правовых актов; существующие источники информации.</w:t>
            </w:r>
          </w:p>
          <w:p w14:paraId="7C06AE8D" w14:textId="142B9BD6"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осуществлять поиск специальной иностранной литературы и документации для ведения </w:t>
            </w:r>
            <w:r w:rsidR="00A91BC7" w:rsidRPr="005F69B3">
              <w:rPr>
                <w:sz w:val="24"/>
                <w:szCs w:val="24"/>
              </w:rPr>
              <w:t>профессиональн</w:t>
            </w:r>
            <w:r w:rsidR="00A91BC7">
              <w:rPr>
                <w:sz w:val="24"/>
                <w:szCs w:val="24"/>
              </w:rPr>
              <w:t>ой</w:t>
            </w:r>
            <w:r w:rsidR="00A91BC7" w:rsidRPr="005F69B3">
              <w:rPr>
                <w:sz w:val="24"/>
                <w:szCs w:val="24"/>
              </w:rPr>
              <w:t xml:space="preserve"> и исследовательск</w:t>
            </w:r>
            <w:r w:rsidR="00A91BC7">
              <w:rPr>
                <w:sz w:val="24"/>
                <w:szCs w:val="24"/>
              </w:rPr>
              <w:t>ой</w:t>
            </w:r>
            <w:r w:rsidR="00A91BC7" w:rsidRPr="005F69B3">
              <w:rPr>
                <w:sz w:val="24"/>
                <w:szCs w:val="24"/>
              </w:rPr>
              <w:t xml:space="preserve"> деятельност</w:t>
            </w:r>
            <w:r w:rsidR="00A91BC7">
              <w:rPr>
                <w:sz w:val="24"/>
                <w:szCs w:val="24"/>
              </w:rPr>
              <w:t xml:space="preserve">и; </w:t>
            </w:r>
            <w:r w:rsidR="00A91BC7" w:rsidRPr="00A91BC7">
              <w:rPr>
                <w:sz w:val="24"/>
                <w:szCs w:val="24"/>
              </w:rPr>
              <w:t>использовать методы обработки и верификации информации из разных источников</w:t>
            </w:r>
            <w:r w:rsidR="00A91BC7">
              <w:rPr>
                <w:sz w:val="24"/>
                <w:szCs w:val="24"/>
              </w:rPr>
              <w:t>.</w:t>
            </w:r>
          </w:p>
        </w:tc>
      </w:tr>
      <w:tr w:rsidR="005F69B3" w:rsidRPr="00432D82" w14:paraId="4B7A45CA" w14:textId="77777777" w:rsidTr="00AF3666">
        <w:tc>
          <w:tcPr>
            <w:tcW w:w="555" w:type="pct"/>
            <w:vMerge w:val="restart"/>
          </w:tcPr>
          <w:p w14:paraId="7841D11E" w14:textId="74AAD4F5" w:rsidR="005F69B3" w:rsidRPr="00432D82" w:rsidRDefault="005F69B3" w:rsidP="001F52B6">
            <w:pPr>
              <w:tabs>
                <w:tab w:val="left" w:pos="540"/>
              </w:tabs>
              <w:contextualSpacing/>
              <w:jc w:val="both"/>
              <w:rPr>
                <w:sz w:val="24"/>
                <w:szCs w:val="24"/>
              </w:rPr>
            </w:pPr>
            <w:r>
              <w:rPr>
                <w:sz w:val="24"/>
                <w:szCs w:val="24"/>
              </w:rPr>
              <w:t>УК-6</w:t>
            </w:r>
          </w:p>
        </w:tc>
        <w:tc>
          <w:tcPr>
            <w:tcW w:w="1084" w:type="pct"/>
            <w:vMerge w:val="restart"/>
          </w:tcPr>
          <w:p w14:paraId="1000759F" w14:textId="33C0AD52" w:rsidR="005F69B3" w:rsidRPr="00432D82" w:rsidRDefault="005F69B3" w:rsidP="001F52B6">
            <w:pPr>
              <w:tabs>
                <w:tab w:val="left" w:pos="540"/>
              </w:tabs>
              <w:contextualSpacing/>
              <w:jc w:val="both"/>
              <w:rPr>
                <w:sz w:val="24"/>
                <w:szCs w:val="24"/>
              </w:rPr>
            </w:pPr>
            <w:r>
              <w:rPr>
                <w:sz w:val="24"/>
                <w:szCs w:val="24"/>
              </w:rPr>
              <w:t>Способность управлять проектом на всех этапах его жизненного цикла</w:t>
            </w:r>
          </w:p>
        </w:tc>
        <w:tc>
          <w:tcPr>
            <w:tcW w:w="1030" w:type="pct"/>
          </w:tcPr>
          <w:p w14:paraId="7CAD02D7" w14:textId="4285C865" w:rsidR="005F69B3" w:rsidRPr="00432D82" w:rsidRDefault="005F69B3" w:rsidP="001F52B6">
            <w:pPr>
              <w:suppressAutoHyphens/>
              <w:jc w:val="both"/>
              <w:rPr>
                <w:sz w:val="24"/>
                <w:szCs w:val="24"/>
              </w:rPr>
            </w:pPr>
            <w:r>
              <w:rPr>
                <w:sz w:val="24"/>
                <w:szCs w:val="24"/>
              </w:rPr>
              <w:t xml:space="preserve">1.Применяет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бюджет, планирует закупки, коммуникации, качество и управление рисками проекта и др. </w:t>
            </w:r>
          </w:p>
        </w:tc>
        <w:tc>
          <w:tcPr>
            <w:tcW w:w="2331" w:type="pct"/>
          </w:tcPr>
          <w:p w14:paraId="60B23CE8" w14:textId="4806F722" w:rsidR="005F69B3" w:rsidRDefault="005F69B3" w:rsidP="001F52B6">
            <w:pPr>
              <w:rPr>
                <w:sz w:val="24"/>
                <w:szCs w:val="24"/>
              </w:rPr>
            </w:pPr>
            <w:r>
              <w:rPr>
                <w:sz w:val="24"/>
                <w:szCs w:val="24"/>
              </w:rPr>
              <w:t>Знать:</w:t>
            </w:r>
            <w:r w:rsidR="00A91BC7">
              <w:rPr>
                <w:sz w:val="24"/>
                <w:szCs w:val="24"/>
              </w:rPr>
              <w:t xml:space="preserve"> основные инструменты планирования проекта; основные стандарты и нормативные правовые акты в области планирования проекта</w:t>
            </w:r>
            <w:r w:rsidR="007553A3">
              <w:rPr>
                <w:sz w:val="24"/>
                <w:szCs w:val="24"/>
              </w:rPr>
              <w:t>; особенности о</w:t>
            </w:r>
            <w:r w:rsidR="007553A3" w:rsidRPr="007553A3">
              <w:rPr>
                <w:sz w:val="24"/>
                <w:szCs w:val="24"/>
              </w:rPr>
              <w:t>рганизаци</w:t>
            </w:r>
            <w:r w:rsidR="007553A3">
              <w:rPr>
                <w:sz w:val="24"/>
                <w:szCs w:val="24"/>
              </w:rPr>
              <w:t>и</w:t>
            </w:r>
            <w:r w:rsidR="007553A3" w:rsidRPr="007553A3">
              <w:rPr>
                <w:sz w:val="24"/>
                <w:szCs w:val="24"/>
              </w:rPr>
              <w:t xml:space="preserve"> работ по проектному планированию</w:t>
            </w:r>
            <w:r w:rsidR="007553A3">
              <w:rPr>
                <w:sz w:val="24"/>
                <w:szCs w:val="24"/>
              </w:rPr>
              <w:t>.</w:t>
            </w:r>
          </w:p>
          <w:p w14:paraId="1452E725" w14:textId="60C2778A" w:rsidR="005F69B3" w:rsidRPr="00432D82" w:rsidRDefault="005F69B3" w:rsidP="001F52B6">
            <w:pPr>
              <w:tabs>
                <w:tab w:val="left" w:pos="540"/>
              </w:tabs>
              <w:contextualSpacing/>
              <w:jc w:val="both"/>
              <w:rPr>
                <w:sz w:val="24"/>
                <w:szCs w:val="24"/>
              </w:rPr>
            </w:pPr>
            <w:r>
              <w:rPr>
                <w:sz w:val="24"/>
                <w:szCs w:val="24"/>
              </w:rPr>
              <w:t>Уметь:</w:t>
            </w:r>
            <w:r w:rsidR="00A91BC7">
              <w:rPr>
                <w:sz w:val="24"/>
                <w:szCs w:val="24"/>
              </w:rPr>
              <w:t xml:space="preserve"> формировать иерархическую структуру работ</w:t>
            </w:r>
            <w:r w:rsidR="00757DA1">
              <w:rPr>
                <w:sz w:val="24"/>
                <w:szCs w:val="24"/>
              </w:rPr>
              <w:t>; составлять</w:t>
            </w:r>
            <w:r w:rsidR="00A91BC7">
              <w:rPr>
                <w:sz w:val="24"/>
                <w:szCs w:val="24"/>
              </w:rPr>
              <w:t xml:space="preserve"> расписание проекта</w:t>
            </w:r>
            <w:r w:rsidR="00757DA1">
              <w:rPr>
                <w:sz w:val="24"/>
                <w:szCs w:val="24"/>
              </w:rPr>
              <w:t>;</w:t>
            </w:r>
            <w:r w:rsidR="00A91BC7">
              <w:rPr>
                <w:sz w:val="24"/>
                <w:szCs w:val="24"/>
              </w:rPr>
              <w:t xml:space="preserve"> </w:t>
            </w:r>
            <w:r w:rsidR="00757DA1">
              <w:rPr>
                <w:sz w:val="24"/>
                <w:szCs w:val="24"/>
              </w:rPr>
              <w:t xml:space="preserve">планировать </w:t>
            </w:r>
            <w:r w:rsidR="00A91BC7">
              <w:rPr>
                <w:sz w:val="24"/>
                <w:szCs w:val="24"/>
              </w:rPr>
              <w:t>необходимые ресурсы, стоимость и бюджет; осуществлять планирование закупок; управлять качеством проекта; управлять рисками проекта</w:t>
            </w:r>
            <w:r w:rsidR="006E14D8">
              <w:rPr>
                <w:sz w:val="24"/>
                <w:szCs w:val="24"/>
              </w:rPr>
              <w:t>; выстраивать план коммуникаций.</w:t>
            </w:r>
          </w:p>
        </w:tc>
      </w:tr>
      <w:tr w:rsidR="005F69B3" w:rsidRPr="00432D82" w14:paraId="21766F5F" w14:textId="77777777" w:rsidTr="00AF3666">
        <w:tc>
          <w:tcPr>
            <w:tcW w:w="555" w:type="pct"/>
            <w:vMerge/>
          </w:tcPr>
          <w:p w14:paraId="087D84D4" w14:textId="77777777" w:rsidR="005F69B3" w:rsidRPr="00432D82" w:rsidRDefault="005F69B3" w:rsidP="001F52B6">
            <w:pPr>
              <w:tabs>
                <w:tab w:val="left" w:pos="540"/>
              </w:tabs>
              <w:contextualSpacing/>
              <w:jc w:val="both"/>
              <w:rPr>
                <w:sz w:val="24"/>
                <w:szCs w:val="24"/>
              </w:rPr>
            </w:pPr>
          </w:p>
        </w:tc>
        <w:tc>
          <w:tcPr>
            <w:tcW w:w="1084" w:type="pct"/>
            <w:vMerge/>
          </w:tcPr>
          <w:p w14:paraId="525D7A47" w14:textId="77777777" w:rsidR="005F69B3" w:rsidRPr="00432D82" w:rsidRDefault="005F69B3" w:rsidP="001F52B6">
            <w:pPr>
              <w:tabs>
                <w:tab w:val="left" w:pos="540"/>
              </w:tabs>
              <w:contextualSpacing/>
              <w:jc w:val="both"/>
              <w:rPr>
                <w:sz w:val="24"/>
                <w:szCs w:val="24"/>
              </w:rPr>
            </w:pPr>
          </w:p>
        </w:tc>
        <w:tc>
          <w:tcPr>
            <w:tcW w:w="1030" w:type="pct"/>
          </w:tcPr>
          <w:p w14:paraId="6728D7A6" w14:textId="2165A1E9" w:rsidR="005F69B3" w:rsidRPr="007553A3" w:rsidRDefault="005F69B3" w:rsidP="001F52B6">
            <w:pPr>
              <w:tabs>
                <w:tab w:val="left" w:pos="540"/>
              </w:tabs>
              <w:contextualSpacing/>
              <w:jc w:val="both"/>
              <w:rPr>
                <w:sz w:val="24"/>
                <w:szCs w:val="24"/>
              </w:rPr>
            </w:pPr>
            <w:r w:rsidRPr="007553A3">
              <w:rPr>
                <w:sz w:val="24"/>
                <w:szCs w:val="24"/>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2331" w:type="pct"/>
          </w:tcPr>
          <w:p w14:paraId="0C8863FC" w14:textId="160A3A75" w:rsidR="005F69B3" w:rsidRPr="007553A3" w:rsidRDefault="005F69B3" w:rsidP="001F52B6">
            <w:pPr>
              <w:tabs>
                <w:tab w:val="left" w:pos="540"/>
              </w:tabs>
              <w:contextualSpacing/>
              <w:jc w:val="both"/>
              <w:rPr>
                <w:sz w:val="24"/>
                <w:szCs w:val="24"/>
              </w:rPr>
            </w:pPr>
            <w:r w:rsidRPr="007553A3">
              <w:rPr>
                <w:sz w:val="24"/>
                <w:szCs w:val="24"/>
              </w:rPr>
              <w:t>Знать:</w:t>
            </w:r>
            <w:r w:rsidR="006E14D8" w:rsidRPr="007553A3">
              <w:rPr>
                <w:sz w:val="24"/>
                <w:szCs w:val="24"/>
              </w:rPr>
              <w:t xml:space="preserve"> организационн</w:t>
            </w:r>
            <w:r w:rsidR="00757DA1" w:rsidRPr="007553A3">
              <w:rPr>
                <w:sz w:val="24"/>
                <w:szCs w:val="24"/>
              </w:rPr>
              <w:t xml:space="preserve">ые </w:t>
            </w:r>
            <w:r w:rsidR="006E14D8" w:rsidRPr="007553A3">
              <w:rPr>
                <w:sz w:val="24"/>
                <w:szCs w:val="24"/>
              </w:rPr>
              <w:t>основы реализации проектного управления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w:t>
            </w:r>
            <w:r w:rsidR="007553A3">
              <w:rPr>
                <w:sz w:val="24"/>
                <w:szCs w:val="24"/>
              </w:rPr>
              <w:t>.</w:t>
            </w:r>
            <w:r w:rsidR="006E14D8" w:rsidRPr="007553A3">
              <w:rPr>
                <w:sz w:val="24"/>
                <w:szCs w:val="24"/>
              </w:rPr>
              <w:t xml:space="preserve">  </w:t>
            </w:r>
          </w:p>
          <w:p w14:paraId="24E5DDB0" w14:textId="2D0656BC" w:rsidR="005F69B3" w:rsidRPr="007553A3" w:rsidRDefault="005F69B3" w:rsidP="001F52B6">
            <w:pPr>
              <w:tabs>
                <w:tab w:val="left" w:pos="540"/>
              </w:tabs>
              <w:contextualSpacing/>
              <w:jc w:val="both"/>
              <w:rPr>
                <w:sz w:val="24"/>
                <w:szCs w:val="24"/>
              </w:rPr>
            </w:pPr>
            <w:r w:rsidRPr="007553A3">
              <w:rPr>
                <w:sz w:val="24"/>
                <w:szCs w:val="24"/>
              </w:rPr>
              <w:t>Уметь:</w:t>
            </w:r>
            <w:r w:rsidR="006E14D8" w:rsidRPr="007553A3">
              <w:rPr>
                <w:sz w:val="24"/>
                <w:szCs w:val="24"/>
              </w:rPr>
              <w:t xml:space="preserve"> руководствоваться при принятии решений существующими организационно-правовыми и теоретико-методологическими основами проектного менеджмента; проводить комплексный анализ </w:t>
            </w:r>
            <w:r w:rsidR="006E14D8" w:rsidRPr="007553A3">
              <w:rPr>
                <w:sz w:val="24"/>
                <w:szCs w:val="24"/>
              </w:rPr>
              <w:lastRenderedPageBreak/>
              <w:t>нормативно–правового и методического обеспечения проектной деятельности в органах власт</w:t>
            </w:r>
            <w:r w:rsidR="007553A3">
              <w:rPr>
                <w:sz w:val="24"/>
                <w:szCs w:val="24"/>
              </w:rPr>
              <w:t>и; осуществлять управление проектом на всех этапах жизненного цикла.</w:t>
            </w:r>
          </w:p>
        </w:tc>
      </w:tr>
      <w:tr w:rsidR="005F69B3" w:rsidRPr="00432D82" w14:paraId="6675BBB1" w14:textId="77777777" w:rsidTr="00AF3666">
        <w:tc>
          <w:tcPr>
            <w:tcW w:w="555" w:type="pct"/>
            <w:vMerge w:val="restart"/>
          </w:tcPr>
          <w:p w14:paraId="0AEC5A57" w14:textId="3930ACAA" w:rsidR="005F69B3" w:rsidRPr="00432D82" w:rsidRDefault="005F69B3" w:rsidP="001F52B6">
            <w:pPr>
              <w:tabs>
                <w:tab w:val="left" w:pos="540"/>
              </w:tabs>
              <w:contextualSpacing/>
              <w:jc w:val="both"/>
              <w:rPr>
                <w:sz w:val="24"/>
                <w:szCs w:val="24"/>
              </w:rPr>
            </w:pPr>
            <w:r>
              <w:rPr>
                <w:sz w:val="24"/>
                <w:szCs w:val="24"/>
              </w:rPr>
              <w:lastRenderedPageBreak/>
              <w:t>ПКН-7</w:t>
            </w:r>
          </w:p>
        </w:tc>
        <w:tc>
          <w:tcPr>
            <w:tcW w:w="1084" w:type="pct"/>
            <w:vMerge w:val="restart"/>
          </w:tcPr>
          <w:p w14:paraId="28527F91" w14:textId="7CE06CF2" w:rsidR="005F69B3" w:rsidRPr="00432D82" w:rsidRDefault="005F69B3" w:rsidP="001F52B6">
            <w:pPr>
              <w:tabs>
                <w:tab w:val="left" w:pos="540"/>
              </w:tabs>
              <w:contextualSpacing/>
              <w:jc w:val="both"/>
              <w:rPr>
                <w:sz w:val="24"/>
                <w:szCs w:val="24"/>
              </w:rPr>
            </w:pPr>
            <w:r w:rsidRPr="005D7684">
              <w:rPr>
                <w:sz w:val="24"/>
                <w:szCs w:val="24"/>
              </w:rPr>
              <w:t>Способ</w:t>
            </w:r>
            <w:r>
              <w:rPr>
                <w:sz w:val="24"/>
                <w:szCs w:val="24"/>
              </w:rPr>
              <w:t>ность</w:t>
            </w:r>
            <w:r w:rsidRPr="005D7684">
              <w:rPr>
                <w:sz w:val="24"/>
                <w:szCs w:val="24"/>
              </w:rPr>
              <w:t xml:space="preserve">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r>
              <w:rPr>
                <w:sz w:val="24"/>
                <w:szCs w:val="24"/>
              </w:rPr>
              <w:t xml:space="preserve">  </w:t>
            </w:r>
          </w:p>
        </w:tc>
        <w:tc>
          <w:tcPr>
            <w:tcW w:w="1030" w:type="pct"/>
          </w:tcPr>
          <w:p w14:paraId="1870C5DF" w14:textId="77777777" w:rsidR="005F69B3" w:rsidRPr="009B2F94" w:rsidRDefault="005F69B3" w:rsidP="001F52B6">
            <w:pPr>
              <w:pStyle w:val="a6"/>
              <w:widowControl/>
              <w:numPr>
                <w:ilvl w:val="0"/>
                <w:numId w:val="26"/>
              </w:numPr>
              <w:autoSpaceDE/>
              <w:autoSpaceDN/>
              <w:adjustRightInd/>
              <w:ind w:left="0" w:firstLine="0"/>
              <w:contextualSpacing/>
              <w:jc w:val="both"/>
              <w:rPr>
                <w:sz w:val="24"/>
                <w:szCs w:val="24"/>
              </w:rPr>
            </w:pPr>
            <w:r w:rsidRPr="009B2F94">
              <w:rPr>
                <w:sz w:val="24"/>
                <w:szCs w:val="24"/>
              </w:rPr>
              <w:t>Демонстрирует знания методологии, методов и инструментов проектного управления</w:t>
            </w:r>
            <w:r>
              <w:rPr>
                <w:sz w:val="24"/>
                <w:szCs w:val="24"/>
              </w:rPr>
              <w:t>.</w:t>
            </w:r>
            <w:r w:rsidRPr="009B2F94">
              <w:rPr>
                <w:sz w:val="24"/>
                <w:szCs w:val="24"/>
              </w:rPr>
              <w:t xml:space="preserve"> </w:t>
            </w:r>
          </w:p>
          <w:p w14:paraId="7FF4ADD8" w14:textId="77777777" w:rsidR="005F69B3" w:rsidRPr="00432D82" w:rsidRDefault="005F69B3" w:rsidP="001F52B6">
            <w:pPr>
              <w:tabs>
                <w:tab w:val="left" w:pos="540"/>
              </w:tabs>
              <w:contextualSpacing/>
              <w:jc w:val="both"/>
              <w:rPr>
                <w:sz w:val="24"/>
                <w:szCs w:val="24"/>
              </w:rPr>
            </w:pPr>
          </w:p>
        </w:tc>
        <w:tc>
          <w:tcPr>
            <w:tcW w:w="2331" w:type="pct"/>
          </w:tcPr>
          <w:p w14:paraId="6BCDBA54" w14:textId="07816C79" w:rsidR="005F69B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757DA1">
              <w:rPr>
                <w:rFonts w:ascii="Times New Roman" w:hAnsi="Times New Roman" w:cs="Times New Roman"/>
                <w:sz w:val="24"/>
                <w:szCs w:val="24"/>
              </w:rPr>
              <w:t xml:space="preserve"> </w:t>
            </w:r>
            <w:r w:rsidR="00757DA1" w:rsidRPr="007553A3">
              <w:rPr>
                <w:rFonts w:ascii="Times New Roman" w:hAnsi="Times New Roman" w:cs="Times New Roman"/>
                <w:sz w:val="24"/>
                <w:szCs w:val="24"/>
              </w:rPr>
              <w:t>нормативные правовые акты, стандарты, методики и руководства управления проектами российского и международного уровня; методы и инструментарий проектного управления</w:t>
            </w:r>
            <w:r w:rsidR="007553A3">
              <w:rPr>
                <w:rFonts w:ascii="Times New Roman" w:hAnsi="Times New Roman" w:cs="Times New Roman"/>
                <w:sz w:val="24"/>
                <w:szCs w:val="24"/>
              </w:rPr>
              <w:t xml:space="preserve">. </w:t>
            </w:r>
          </w:p>
          <w:p w14:paraId="68BE454E" w14:textId="15801969" w:rsidR="005F69B3" w:rsidRPr="007553A3" w:rsidRDefault="005F69B3" w:rsidP="001F52B6">
            <w:pPr>
              <w:pStyle w:val="ConsPlusNormal"/>
              <w:ind w:firstLine="0"/>
              <w:jc w:val="both"/>
              <w:rPr>
                <w:sz w:val="24"/>
                <w:szCs w:val="24"/>
              </w:rPr>
            </w:pPr>
            <w:r w:rsidRPr="007553A3">
              <w:rPr>
                <w:rFonts w:ascii="Times New Roman" w:hAnsi="Times New Roman" w:cs="Times New Roman"/>
                <w:sz w:val="24"/>
                <w:szCs w:val="24"/>
              </w:rPr>
              <w:t>Уметь:</w:t>
            </w:r>
            <w:r w:rsidR="007553A3">
              <w:rPr>
                <w:rFonts w:ascii="Times New Roman" w:hAnsi="Times New Roman" w:cs="Times New Roman"/>
                <w:sz w:val="24"/>
                <w:szCs w:val="24"/>
              </w:rPr>
              <w:t xml:space="preserve"> применять на практике </w:t>
            </w:r>
            <w:r w:rsidR="007553A3" w:rsidRPr="007553A3">
              <w:rPr>
                <w:rFonts w:ascii="Times New Roman" w:hAnsi="Times New Roman" w:cs="Times New Roman"/>
                <w:sz w:val="24"/>
                <w:szCs w:val="24"/>
              </w:rPr>
              <w:t>знания методологии, методов и инструментов проектного управления</w:t>
            </w:r>
            <w:r w:rsidR="007553A3">
              <w:rPr>
                <w:rFonts w:ascii="Times New Roman" w:hAnsi="Times New Roman" w:cs="Times New Roman"/>
                <w:sz w:val="24"/>
                <w:szCs w:val="24"/>
              </w:rPr>
              <w:t xml:space="preserve"> при решении профессиональных задач. </w:t>
            </w:r>
          </w:p>
        </w:tc>
      </w:tr>
      <w:tr w:rsidR="005F69B3" w:rsidRPr="00432D82" w14:paraId="65FD77FA" w14:textId="77777777" w:rsidTr="00AF3666">
        <w:tc>
          <w:tcPr>
            <w:tcW w:w="555" w:type="pct"/>
            <w:vMerge/>
          </w:tcPr>
          <w:p w14:paraId="39251710" w14:textId="77777777" w:rsidR="005F69B3" w:rsidRPr="00432D82" w:rsidRDefault="005F69B3" w:rsidP="001F52B6">
            <w:pPr>
              <w:tabs>
                <w:tab w:val="left" w:pos="540"/>
              </w:tabs>
              <w:contextualSpacing/>
              <w:jc w:val="both"/>
              <w:rPr>
                <w:sz w:val="24"/>
                <w:szCs w:val="24"/>
              </w:rPr>
            </w:pPr>
          </w:p>
        </w:tc>
        <w:tc>
          <w:tcPr>
            <w:tcW w:w="1084" w:type="pct"/>
            <w:vMerge/>
          </w:tcPr>
          <w:p w14:paraId="5EF282AC" w14:textId="77777777" w:rsidR="005F69B3" w:rsidRPr="00432D82" w:rsidRDefault="005F69B3" w:rsidP="001F52B6">
            <w:pPr>
              <w:tabs>
                <w:tab w:val="left" w:pos="540"/>
              </w:tabs>
              <w:contextualSpacing/>
              <w:jc w:val="both"/>
              <w:rPr>
                <w:sz w:val="24"/>
                <w:szCs w:val="24"/>
              </w:rPr>
            </w:pPr>
          </w:p>
        </w:tc>
        <w:tc>
          <w:tcPr>
            <w:tcW w:w="1030" w:type="pct"/>
          </w:tcPr>
          <w:p w14:paraId="3D130EF4" w14:textId="77777777" w:rsidR="005F69B3" w:rsidRPr="009B2F94" w:rsidRDefault="005F69B3" w:rsidP="001F52B6">
            <w:pPr>
              <w:pStyle w:val="a6"/>
              <w:widowControl/>
              <w:numPr>
                <w:ilvl w:val="0"/>
                <w:numId w:val="26"/>
              </w:numPr>
              <w:autoSpaceDE/>
              <w:autoSpaceDN/>
              <w:adjustRightInd/>
              <w:ind w:left="0" w:firstLine="0"/>
              <w:contextualSpacing/>
              <w:jc w:val="both"/>
              <w:rPr>
                <w:sz w:val="24"/>
                <w:szCs w:val="24"/>
              </w:rPr>
            </w:pPr>
            <w:r w:rsidRPr="009B2F94">
              <w:rPr>
                <w:sz w:val="24"/>
                <w:szCs w:val="24"/>
              </w:rPr>
              <w:t>Реализует персональные</w:t>
            </w:r>
            <w:r>
              <w:rPr>
                <w:sz w:val="24"/>
                <w:szCs w:val="24"/>
              </w:rPr>
              <w:t>,</w:t>
            </w:r>
            <w:r w:rsidRPr="009B2F94">
              <w:rPr>
                <w:sz w:val="24"/>
                <w:szCs w:val="24"/>
              </w:rPr>
              <w:t xml:space="preserve"> управленческие и прикладные компетенции участников проектной деятельности в организациях государственной власти и управления в соответстви</w:t>
            </w:r>
            <w:r>
              <w:rPr>
                <w:sz w:val="24"/>
                <w:szCs w:val="24"/>
              </w:rPr>
              <w:t>и</w:t>
            </w:r>
            <w:r w:rsidRPr="009B2F94">
              <w:rPr>
                <w:sz w:val="24"/>
                <w:szCs w:val="24"/>
              </w:rPr>
              <w:t xml:space="preserve"> с методологией проектного управления и их ролью, и функциями в проектной деятельности</w:t>
            </w:r>
            <w:r>
              <w:rPr>
                <w:sz w:val="24"/>
                <w:szCs w:val="24"/>
              </w:rPr>
              <w:t>.</w:t>
            </w:r>
          </w:p>
          <w:p w14:paraId="188BF3BA" w14:textId="77777777" w:rsidR="005F69B3" w:rsidRPr="00432D82" w:rsidRDefault="005F69B3" w:rsidP="001F52B6">
            <w:pPr>
              <w:tabs>
                <w:tab w:val="left" w:pos="540"/>
              </w:tabs>
              <w:contextualSpacing/>
              <w:jc w:val="both"/>
              <w:rPr>
                <w:sz w:val="24"/>
                <w:szCs w:val="24"/>
              </w:rPr>
            </w:pPr>
          </w:p>
        </w:tc>
        <w:tc>
          <w:tcPr>
            <w:tcW w:w="2331" w:type="pct"/>
          </w:tcPr>
          <w:p w14:paraId="009DF18D" w14:textId="0ABC4E76" w:rsidR="005F69B3" w:rsidRPr="00757DA1"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Знать:</w:t>
            </w:r>
            <w:r w:rsidR="00A91BC7">
              <w:rPr>
                <w:rFonts w:ascii="Times New Roman" w:hAnsi="Times New Roman" w:cs="Times New Roman"/>
                <w:sz w:val="24"/>
                <w:szCs w:val="24"/>
              </w:rPr>
              <w:t xml:space="preserve"> </w:t>
            </w:r>
            <w:r w:rsidR="00A91BC7" w:rsidRPr="00C26B73">
              <w:rPr>
                <w:rFonts w:ascii="Times New Roman" w:hAnsi="Times New Roman" w:cs="Times New Roman"/>
                <w:sz w:val="24"/>
                <w:szCs w:val="24"/>
              </w:rPr>
              <w:t>современные методы и технологии управленческой деятельности</w:t>
            </w:r>
            <w:r w:rsidR="00A91BC7">
              <w:rPr>
                <w:rFonts w:ascii="Times New Roman" w:hAnsi="Times New Roman" w:cs="Times New Roman"/>
                <w:sz w:val="24"/>
                <w:szCs w:val="24"/>
              </w:rPr>
              <w:t>;</w:t>
            </w:r>
            <w:r w:rsidR="00757DA1">
              <w:rPr>
                <w:rFonts w:ascii="Times New Roman" w:hAnsi="Times New Roman" w:cs="Times New Roman"/>
                <w:sz w:val="24"/>
                <w:szCs w:val="24"/>
              </w:rPr>
              <w:t xml:space="preserve"> </w:t>
            </w:r>
            <w:r w:rsidR="00757DA1" w:rsidRPr="007553A3">
              <w:rPr>
                <w:rFonts w:ascii="Times New Roman" w:hAnsi="Times New Roman" w:cs="Times New Roman"/>
                <w:sz w:val="24"/>
                <w:szCs w:val="24"/>
              </w:rPr>
              <w:t>компетенции участников проектной деятельности и функциональную структуру системы управления проектной деятельностью в органах власти</w:t>
            </w:r>
            <w:r w:rsidR="007553A3" w:rsidRPr="007553A3">
              <w:rPr>
                <w:rFonts w:ascii="Times New Roman" w:hAnsi="Times New Roman" w:cs="Times New Roman"/>
                <w:sz w:val="24"/>
                <w:szCs w:val="24"/>
              </w:rPr>
              <w:t>; роли и функции в проектной деятельности.</w:t>
            </w:r>
          </w:p>
          <w:p w14:paraId="387140E4" w14:textId="32ADFE94" w:rsidR="005F69B3" w:rsidRPr="00C26B73" w:rsidRDefault="005F69B3" w:rsidP="001F52B6">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Уметь: </w:t>
            </w:r>
            <w:r w:rsidRPr="00C26B73">
              <w:rPr>
                <w:rFonts w:ascii="Times New Roman" w:hAnsi="Times New Roman" w:cs="Times New Roman"/>
                <w:sz w:val="24"/>
                <w:szCs w:val="24"/>
              </w:rPr>
              <w:t>применять принципы и методы организации командной деятельности;</w:t>
            </w:r>
            <w:r>
              <w:rPr>
                <w:rFonts w:ascii="Times New Roman" w:hAnsi="Times New Roman" w:cs="Times New Roman"/>
                <w:sz w:val="24"/>
                <w:szCs w:val="24"/>
              </w:rPr>
              <w:t xml:space="preserve"> </w:t>
            </w:r>
            <w:r w:rsidRPr="005F69B3">
              <w:rPr>
                <w:rFonts w:ascii="Times New Roman" w:hAnsi="Times New Roman" w:cs="Times New Roman"/>
                <w:sz w:val="24"/>
                <w:szCs w:val="24"/>
              </w:rPr>
              <w:t>разрабатывать и формулировать цели и задачи управленческой деятельности</w:t>
            </w:r>
            <w:r w:rsidR="007553A3">
              <w:rPr>
                <w:rFonts w:ascii="Times New Roman" w:hAnsi="Times New Roman" w:cs="Times New Roman"/>
                <w:sz w:val="24"/>
                <w:szCs w:val="24"/>
              </w:rPr>
              <w:t>;</w:t>
            </w:r>
          </w:p>
          <w:p w14:paraId="4A3D4CFA" w14:textId="77777777" w:rsidR="00A91BC7" w:rsidRPr="00C26B73" w:rsidRDefault="00A91BC7" w:rsidP="001F52B6">
            <w:pPr>
              <w:pStyle w:val="ConsPlusNormal"/>
              <w:ind w:firstLine="0"/>
              <w:jc w:val="both"/>
              <w:rPr>
                <w:rFonts w:ascii="Times New Roman" w:hAnsi="Times New Roman" w:cs="Times New Roman"/>
                <w:sz w:val="24"/>
                <w:szCs w:val="24"/>
              </w:rPr>
            </w:pPr>
            <w:r w:rsidRPr="00C26B73">
              <w:rPr>
                <w:rFonts w:ascii="Times New Roman" w:hAnsi="Times New Roman" w:cs="Times New Roman"/>
                <w:sz w:val="24"/>
                <w:szCs w:val="24"/>
              </w:rPr>
              <w:t>делегировать и распределять трудовые обязанности в команде;</w:t>
            </w:r>
          </w:p>
          <w:p w14:paraId="4C11E7FB" w14:textId="58ECFE50" w:rsidR="005F69B3" w:rsidRPr="007553A3" w:rsidRDefault="00A91BC7" w:rsidP="001F52B6">
            <w:pPr>
              <w:pStyle w:val="ConsPlusNormal"/>
              <w:ind w:firstLine="0"/>
              <w:jc w:val="both"/>
              <w:rPr>
                <w:rFonts w:ascii="Times New Roman" w:hAnsi="Times New Roman" w:cs="Times New Roman"/>
                <w:sz w:val="24"/>
                <w:szCs w:val="24"/>
              </w:rPr>
            </w:pPr>
            <w:r w:rsidRPr="007553A3">
              <w:rPr>
                <w:rFonts w:ascii="Times New Roman" w:hAnsi="Times New Roman" w:cs="Times New Roman"/>
                <w:sz w:val="24"/>
                <w:szCs w:val="24"/>
              </w:rPr>
              <w:t>применять современные методы и технологии для решения сложных управленческих задач</w:t>
            </w:r>
            <w:r w:rsidR="007553A3">
              <w:rPr>
                <w:rFonts w:ascii="Times New Roman" w:hAnsi="Times New Roman" w:cs="Times New Roman"/>
                <w:sz w:val="24"/>
                <w:szCs w:val="24"/>
              </w:rPr>
              <w:t>.</w:t>
            </w:r>
          </w:p>
        </w:tc>
      </w:tr>
    </w:tbl>
    <w:p w14:paraId="6FF61A51" w14:textId="77777777" w:rsidR="00F811DF" w:rsidRDefault="00F811DF" w:rsidP="001F52B6">
      <w:pPr>
        <w:pStyle w:val="1"/>
        <w:spacing w:before="0"/>
        <w:ind w:firstLine="708"/>
        <w:rPr>
          <w:rFonts w:ascii="Times New Roman" w:hAnsi="Times New Roman" w:cs="Times New Roman"/>
          <w:b/>
          <w:bCs/>
          <w:color w:val="auto"/>
          <w:sz w:val="28"/>
          <w:szCs w:val="28"/>
        </w:rPr>
      </w:pPr>
      <w:bookmarkStart w:id="3" w:name="_Toc123203579"/>
    </w:p>
    <w:p w14:paraId="0C7CC053" w14:textId="77777777" w:rsidR="00F811DF" w:rsidRDefault="00F811DF" w:rsidP="001F52B6">
      <w:pPr>
        <w:pStyle w:val="1"/>
        <w:spacing w:before="0"/>
        <w:ind w:firstLine="708"/>
        <w:rPr>
          <w:rFonts w:ascii="Times New Roman" w:hAnsi="Times New Roman" w:cs="Times New Roman"/>
          <w:b/>
          <w:bCs/>
          <w:color w:val="auto"/>
          <w:sz w:val="28"/>
          <w:szCs w:val="28"/>
        </w:rPr>
      </w:pPr>
    </w:p>
    <w:p w14:paraId="3566DF40" w14:textId="77777777" w:rsidR="00F811DF" w:rsidRDefault="00F811DF" w:rsidP="001F52B6">
      <w:pPr>
        <w:pStyle w:val="1"/>
        <w:spacing w:before="0"/>
        <w:ind w:firstLine="708"/>
        <w:rPr>
          <w:rFonts w:ascii="Times New Roman" w:hAnsi="Times New Roman" w:cs="Times New Roman"/>
          <w:b/>
          <w:bCs/>
          <w:color w:val="auto"/>
          <w:sz w:val="28"/>
          <w:szCs w:val="28"/>
        </w:rPr>
      </w:pPr>
    </w:p>
    <w:p w14:paraId="1E5048CB" w14:textId="450D9701" w:rsidR="00C52F7B" w:rsidRPr="004E4F05" w:rsidRDefault="00C52F7B" w:rsidP="001F52B6">
      <w:pPr>
        <w:pStyle w:val="1"/>
        <w:spacing w:before="0"/>
        <w:ind w:firstLine="708"/>
        <w:rPr>
          <w:rFonts w:ascii="Times New Roman" w:hAnsi="Times New Roman" w:cs="Times New Roman"/>
          <w:b/>
          <w:color w:val="auto"/>
          <w:sz w:val="28"/>
          <w:szCs w:val="28"/>
        </w:rPr>
      </w:pPr>
      <w:r w:rsidRPr="004E4F05">
        <w:rPr>
          <w:rFonts w:ascii="Times New Roman" w:hAnsi="Times New Roman" w:cs="Times New Roman"/>
          <w:b/>
          <w:bCs/>
          <w:color w:val="auto"/>
          <w:sz w:val="28"/>
          <w:szCs w:val="28"/>
        </w:rPr>
        <w:t xml:space="preserve">3. Место </w:t>
      </w:r>
      <w:r w:rsidR="00C74FA8" w:rsidRPr="004E4F05">
        <w:rPr>
          <w:rFonts w:ascii="Times New Roman" w:hAnsi="Times New Roman" w:cs="Times New Roman"/>
          <w:b/>
          <w:bCs/>
          <w:color w:val="auto"/>
          <w:sz w:val="28"/>
          <w:szCs w:val="28"/>
        </w:rPr>
        <w:t>дисциплины</w:t>
      </w:r>
      <w:r w:rsidRPr="004E4F05">
        <w:rPr>
          <w:rFonts w:ascii="Times New Roman" w:hAnsi="Times New Roman" w:cs="Times New Roman"/>
          <w:b/>
          <w:bCs/>
          <w:color w:val="auto"/>
          <w:sz w:val="28"/>
          <w:szCs w:val="28"/>
        </w:rPr>
        <w:t xml:space="preserve"> в структуре образовательной программы</w:t>
      </w:r>
      <w:bookmarkEnd w:id="3"/>
    </w:p>
    <w:p w14:paraId="0AA5D7CD" w14:textId="77777777" w:rsidR="00F811DF" w:rsidRDefault="00FB4923" w:rsidP="00F811DF">
      <w:pPr>
        <w:ind w:firstLine="709"/>
        <w:jc w:val="both"/>
        <w:rPr>
          <w:sz w:val="28"/>
        </w:rPr>
      </w:pPr>
      <w:r w:rsidRPr="004E4F05">
        <w:rPr>
          <w:sz w:val="28"/>
        </w:rPr>
        <w:t>Дисциплина «</w:t>
      </w:r>
      <w:r w:rsidRPr="004E4F05">
        <w:rPr>
          <w:sz w:val="28"/>
          <w:szCs w:val="28"/>
        </w:rPr>
        <w:t>Теория и механизмы современного государственного и муниципального управления</w:t>
      </w:r>
      <w:r w:rsidRPr="004E4F05">
        <w:rPr>
          <w:sz w:val="28"/>
        </w:rPr>
        <w:t xml:space="preserve">» относится к общенаучному модулю </w:t>
      </w:r>
      <w:r w:rsidR="0069726E" w:rsidRPr="00432D82">
        <w:rPr>
          <w:color w:val="000000" w:themeColor="text1"/>
          <w:sz w:val="28"/>
        </w:rPr>
        <w:t>обязательной</w:t>
      </w:r>
      <w:r w:rsidRPr="004E4F05">
        <w:rPr>
          <w:sz w:val="28"/>
        </w:rPr>
        <w:t xml:space="preserve"> части.</w:t>
      </w:r>
      <w:bookmarkStart w:id="4" w:name="_Toc123203580"/>
    </w:p>
    <w:p w14:paraId="494B85CB" w14:textId="77777777" w:rsidR="00F811DF" w:rsidRDefault="00F811DF" w:rsidP="00F811DF">
      <w:pPr>
        <w:ind w:firstLine="709"/>
        <w:jc w:val="both"/>
        <w:rPr>
          <w:sz w:val="28"/>
        </w:rPr>
      </w:pPr>
    </w:p>
    <w:p w14:paraId="2D5A36FC" w14:textId="24E6E77E" w:rsidR="00C52F7B" w:rsidRPr="004E4F05" w:rsidRDefault="00C52F7B" w:rsidP="00F811DF">
      <w:pPr>
        <w:ind w:firstLine="709"/>
        <w:jc w:val="both"/>
        <w:rPr>
          <w:b/>
          <w:bCs/>
          <w:sz w:val="28"/>
          <w:szCs w:val="28"/>
        </w:rPr>
      </w:pPr>
      <w:r w:rsidRPr="004E4F05">
        <w:rPr>
          <w:b/>
          <w:bCs/>
          <w:sz w:val="28"/>
          <w:szCs w:val="28"/>
        </w:rPr>
        <w:t xml:space="preserve">4. Объем </w:t>
      </w:r>
      <w:r w:rsidR="00EC45DF" w:rsidRPr="004E4F05">
        <w:rPr>
          <w:b/>
          <w:bCs/>
          <w:sz w:val="28"/>
          <w:szCs w:val="28"/>
        </w:rPr>
        <w:t>дисциплины</w:t>
      </w:r>
      <w:r w:rsidR="001B4C63" w:rsidRPr="004E4F05">
        <w:rPr>
          <w:b/>
          <w:bCs/>
          <w:sz w:val="28"/>
          <w:szCs w:val="28"/>
        </w:rPr>
        <w:t>(модуля)</w:t>
      </w:r>
      <w:r w:rsidRPr="004E4F05">
        <w:rPr>
          <w:b/>
          <w:bCs/>
          <w:sz w:val="28"/>
          <w:szCs w:val="28"/>
        </w:rPr>
        <w:t xml:space="preserve"> в зачетных единицах и в академических </w:t>
      </w:r>
      <w:r w:rsidR="00400154" w:rsidRPr="004E4F05">
        <w:rPr>
          <w:b/>
          <w:bCs/>
          <w:sz w:val="28"/>
          <w:szCs w:val="28"/>
        </w:rPr>
        <w:t>ча</w:t>
      </w:r>
      <w:r w:rsidRPr="004E4F05">
        <w:rPr>
          <w:b/>
          <w:bCs/>
          <w:sz w:val="28"/>
          <w:szCs w:val="28"/>
        </w:rPr>
        <w:t xml:space="preserve">сах с выделением объема </w:t>
      </w:r>
      <w:r w:rsidR="00400154" w:rsidRPr="004E4F05">
        <w:rPr>
          <w:b/>
          <w:bCs/>
          <w:sz w:val="28"/>
          <w:szCs w:val="28"/>
        </w:rPr>
        <w:t>аудиторной (лекции, семинары) и</w:t>
      </w:r>
      <w:r w:rsidRPr="004E4F05">
        <w:rPr>
          <w:b/>
          <w:bCs/>
          <w:sz w:val="28"/>
          <w:szCs w:val="28"/>
        </w:rPr>
        <w:t xml:space="preserve"> самостоятельной работы обучающихся</w:t>
      </w:r>
      <w:bookmarkEnd w:id="4"/>
      <w:r w:rsidR="00400154" w:rsidRPr="004E4F05">
        <w:rPr>
          <w:b/>
          <w:bCs/>
          <w:sz w:val="28"/>
          <w:szCs w:val="28"/>
        </w:rPr>
        <w:t xml:space="preserve"> </w:t>
      </w:r>
    </w:p>
    <w:p w14:paraId="754E2147" w14:textId="4AA918F2" w:rsidR="009D34EE" w:rsidRDefault="009D34EE" w:rsidP="001F52B6">
      <w:pPr>
        <w:keepNext/>
        <w:ind w:left="567"/>
        <w:jc w:val="center"/>
        <w:rPr>
          <w:sz w:val="24"/>
          <w:szCs w:val="24"/>
        </w:rPr>
      </w:pPr>
    </w:p>
    <w:p w14:paraId="542EE556" w14:textId="6627D884" w:rsidR="00F811DF" w:rsidRDefault="00F811DF" w:rsidP="001F52B6">
      <w:pPr>
        <w:keepNext/>
        <w:ind w:left="567"/>
        <w:jc w:val="center"/>
        <w:rPr>
          <w:sz w:val="24"/>
          <w:szCs w:val="24"/>
        </w:rPr>
      </w:pPr>
    </w:p>
    <w:p w14:paraId="21AA2628" w14:textId="77777777" w:rsidR="00F811DF" w:rsidRPr="004E4F05" w:rsidRDefault="00F811DF" w:rsidP="001F52B6">
      <w:pPr>
        <w:keepNext/>
        <w:ind w:left="567"/>
        <w:jc w:val="center"/>
        <w:rPr>
          <w:sz w:val="24"/>
          <w:szCs w:val="24"/>
        </w:rPr>
      </w:pPr>
    </w:p>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268"/>
        <w:gridCol w:w="2268"/>
      </w:tblGrid>
      <w:tr w:rsidR="007553A3" w:rsidRPr="004E4F05" w14:paraId="1A2FC2F7" w14:textId="77777777" w:rsidTr="000E69AA">
        <w:tc>
          <w:tcPr>
            <w:tcW w:w="2746" w:type="pct"/>
            <w:shd w:val="clear" w:color="auto" w:fill="auto"/>
          </w:tcPr>
          <w:p w14:paraId="515F88B8" w14:textId="77777777" w:rsidR="007553A3" w:rsidRPr="004E4F05" w:rsidRDefault="007553A3" w:rsidP="001F52B6">
            <w:pPr>
              <w:pStyle w:val="a6"/>
              <w:keepNext/>
              <w:ind w:left="0"/>
              <w:rPr>
                <w:b/>
                <w:sz w:val="24"/>
                <w:szCs w:val="24"/>
              </w:rPr>
            </w:pPr>
            <w:r w:rsidRPr="004E4F05">
              <w:rPr>
                <w:b/>
                <w:sz w:val="24"/>
                <w:szCs w:val="24"/>
              </w:rPr>
              <w:t>Вид учебной работы   по дисциплине</w:t>
            </w:r>
          </w:p>
        </w:tc>
        <w:tc>
          <w:tcPr>
            <w:tcW w:w="1127" w:type="pct"/>
            <w:shd w:val="clear" w:color="auto" w:fill="auto"/>
          </w:tcPr>
          <w:p w14:paraId="590CD249" w14:textId="77777777" w:rsidR="007553A3" w:rsidRPr="004E4F05" w:rsidRDefault="007553A3" w:rsidP="001F52B6">
            <w:pPr>
              <w:pStyle w:val="a6"/>
              <w:keepNext/>
              <w:ind w:left="0"/>
              <w:jc w:val="center"/>
              <w:rPr>
                <w:b/>
                <w:sz w:val="24"/>
                <w:szCs w:val="24"/>
              </w:rPr>
            </w:pPr>
            <w:r w:rsidRPr="004E4F05">
              <w:rPr>
                <w:b/>
                <w:sz w:val="24"/>
                <w:szCs w:val="24"/>
              </w:rPr>
              <w:t xml:space="preserve">Всего </w:t>
            </w:r>
          </w:p>
          <w:p w14:paraId="5BEC1362" w14:textId="77777777" w:rsidR="007553A3" w:rsidRPr="004E4F05" w:rsidRDefault="007553A3" w:rsidP="001F52B6">
            <w:pPr>
              <w:pStyle w:val="a6"/>
              <w:keepNext/>
              <w:ind w:left="0"/>
              <w:jc w:val="center"/>
              <w:rPr>
                <w:b/>
                <w:sz w:val="24"/>
                <w:szCs w:val="24"/>
              </w:rPr>
            </w:pPr>
            <w:r w:rsidRPr="004E4F05">
              <w:rPr>
                <w:b/>
                <w:sz w:val="24"/>
                <w:szCs w:val="24"/>
              </w:rPr>
              <w:t>(в з/е и часах)</w:t>
            </w:r>
          </w:p>
        </w:tc>
        <w:tc>
          <w:tcPr>
            <w:tcW w:w="1127" w:type="pct"/>
            <w:shd w:val="clear" w:color="auto" w:fill="auto"/>
          </w:tcPr>
          <w:p w14:paraId="2B970203" w14:textId="143ED784" w:rsidR="007553A3" w:rsidRPr="004E4F05" w:rsidRDefault="007553A3" w:rsidP="001F52B6">
            <w:pPr>
              <w:pStyle w:val="a6"/>
              <w:keepNext/>
              <w:ind w:left="0"/>
              <w:jc w:val="center"/>
              <w:rPr>
                <w:b/>
                <w:sz w:val="24"/>
                <w:szCs w:val="24"/>
              </w:rPr>
            </w:pPr>
            <w:r w:rsidRPr="004E4F05">
              <w:rPr>
                <w:b/>
                <w:sz w:val="24"/>
                <w:szCs w:val="24"/>
              </w:rPr>
              <w:t>Модуль 4</w:t>
            </w:r>
          </w:p>
          <w:p w14:paraId="5B34F88B" w14:textId="77777777" w:rsidR="007553A3" w:rsidRPr="004E4F05" w:rsidRDefault="007553A3" w:rsidP="001F52B6">
            <w:pPr>
              <w:pStyle w:val="a6"/>
              <w:keepNext/>
              <w:ind w:left="0"/>
              <w:jc w:val="center"/>
              <w:rPr>
                <w:b/>
                <w:sz w:val="24"/>
                <w:szCs w:val="24"/>
              </w:rPr>
            </w:pPr>
            <w:r w:rsidRPr="004E4F05">
              <w:rPr>
                <w:b/>
                <w:sz w:val="24"/>
                <w:szCs w:val="24"/>
              </w:rPr>
              <w:t>(в часах)</w:t>
            </w:r>
          </w:p>
        </w:tc>
      </w:tr>
      <w:tr w:rsidR="007553A3" w:rsidRPr="004E4F05" w14:paraId="1BBAD7B5" w14:textId="77777777" w:rsidTr="000E69AA">
        <w:tc>
          <w:tcPr>
            <w:tcW w:w="2746" w:type="pct"/>
            <w:shd w:val="clear" w:color="auto" w:fill="auto"/>
          </w:tcPr>
          <w:p w14:paraId="355748BC" w14:textId="77777777" w:rsidR="007553A3" w:rsidRPr="004E4F05" w:rsidRDefault="007553A3" w:rsidP="001F52B6">
            <w:pPr>
              <w:pStyle w:val="a6"/>
              <w:keepNext/>
              <w:ind w:left="0"/>
              <w:rPr>
                <w:b/>
                <w:sz w:val="24"/>
                <w:szCs w:val="24"/>
              </w:rPr>
            </w:pPr>
            <w:r w:rsidRPr="004E4F05">
              <w:rPr>
                <w:b/>
                <w:sz w:val="24"/>
                <w:szCs w:val="24"/>
              </w:rPr>
              <w:t xml:space="preserve">Общая трудоемкость дисциплины </w:t>
            </w:r>
          </w:p>
        </w:tc>
        <w:tc>
          <w:tcPr>
            <w:tcW w:w="1127" w:type="pct"/>
            <w:shd w:val="clear" w:color="auto" w:fill="auto"/>
          </w:tcPr>
          <w:p w14:paraId="708E2751" w14:textId="1F660E58" w:rsidR="007553A3" w:rsidRPr="004E4F05" w:rsidRDefault="007553A3" w:rsidP="001F52B6">
            <w:pPr>
              <w:pStyle w:val="a6"/>
              <w:keepNext/>
              <w:ind w:left="0"/>
              <w:jc w:val="center"/>
              <w:rPr>
                <w:sz w:val="24"/>
                <w:szCs w:val="24"/>
              </w:rPr>
            </w:pPr>
            <w:r>
              <w:rPr>
                <w:sz w:val="24"/>
                <w:szCs w:val="24"/>
              </w:rPr>
              <w:t>3</w:t>
            </w:r>
            <w:r w:rsidRPr="004E4F05">
              <w:rPr>
                <w:sz w:val="24"/>
                <w:szCs w:val="24"/>
              </w:rPr>
              <w:t xml:space="preserve"> з.е. / </w:t>
            </w:r>
            <w:r>
              <w:rPr>
                <w:sz w:val="24"/>
                <w:szCs w:val="24"/>
              </w:rPr>
              <w:t>108</w:t>
            </w:r>
          </w:p>
        </w:tc>
        <w:tc>
          <w:tcPr>
            <w:tcW w:w="1127" w:type="pct"/>
            <w:shd w:val="clear" w:color="auto" w:fill="auto"/>
          </w:tcPr>
          <w:p w14:paraId="159BF962" w14:textId="0ADCA680" w:rsidR="007553A3" w:rsidRPr="004E4F05" w:rsidRDefault="007553A3" w:rsidP="001F52B6">
            <w:pPr>
              <w:pStyle w:val="a6"/>
              <w:keepNext/>
              <w:ind w:left="0"/>
              <w:jc w:val="center"/>
              <w:rPr>
                <w:sz w:val="24"/>
                <w:szCs w:val="24"/>
              </w:rPr>
            </w:pPr>
            <w:r>
              <w:rPr>
                <w:sz w:val="24"/>
                <w:szCs w:val="24"/>
              </w:rPr>
              <w:t>108</w:t>
            </w:r>
          </w:p>
        </w:tc>
      </w:tr>
      <w:tr w:rsidR="001F52B6" w:rsidRPr="004E4F05" w14:paraId="479D6C74" w14:textId="77777777" w:rsidTr="000E69AA">
        <w:tc>
          <w:tcPr>
            <w:tcW w:w="2746" w:type="pct"/>
            <w:shd w:val="clear" w:color="auto" w:fill="auto"/>
          </w:tcPr>
          <w:p w14:paraId="69F1E995" w14:textId="7ABD8EA5" w:rsidR="001F52B6" w:rsidRPr="004E4F05" w:rsidRDefault="001F52B6" w:rsidP="001F52B6">
            <w:pPr>
              <w:pStyle w:val="a6"/>
              <w:keepNext/>
              <w:ind w:left="0"/>
              <w:rPr>
                <w:b/>
                <w:i/>
                <w:sz w:val="24"/>
                <w:szCs w:val="24"/>
              </w:rPr>
            </w:pPr>
            <w:r w:rsidRPr="004E4F05">
              <w:rPr>
                <w:b/>
                <w:i/>
                <w:sz w:val="24"/>
                <w:szCs w:val="24"/>
              </w:rPr>
              <w:t>Контактная работа - Аудиторные занятия</w:t>
            </w:r>
          </w:p>
        </w:tc>
        <w:tc>
          <w:tcPr>
            <w:tcW w:w="1127" w:type="pct"/>
            <w:shd w:val="clear" w:color="auto" w:fill="auto"/>
          </w:tcPr>
          <w:p w14:paraId="009AE721" w14:textId="48BF4F87" w:rsidR="001F52B6" w:rsidRPr="004E4F05" w:rsidRDefault="001F52B6" w:rsidP="001F52B6">
            <w:pPr>
              <w:pStyle w:val="a6"/>
              <w:keepNext/>
              <w:ind w:left="0"/>
              <w:jc w:val="center"/>
              <w:rPr>
                <w:sz w:val="24"/>
                <w:szCs w:val="24"/>
              </w:rPr>
            </w:pPr>
            <w:r>
              <w:rPr>
                <w:sz w:val="24"/>
                <w:szCs w:val="24"/>
              </w:rPr>
              <w:t>40</w:t>
            </w:r>
          </w:p>
        </w:tc>
        <w:tc>
          <w:tcPr>
            <w:tcW w:w="1127" w:type="pct"/>
            <w:shd w:val="clear" w:color="auto" w:fill="auto"/>
          </w:tcPr>
          <w:p w14:paraId="3C2A8E2F" w14:textId="04F4A609" w:rsidR="001F52B6" w:rsidRPr="004E4F05" w:rsidRDefault="001F52B6" w:rsidP="001F52B6">
            <w:pPr>
              <w:pStyle w:val="a6"/>
              <w:keepNext/>
              <w:ind w:left="0"/>
              <w:jc w:val="center"/>
              <w:rPr>
                <w:sz w:val="24"/>
                <w:szCs w:val="24"/>
              </w:rPr>
            </w:pPr>
            <w:r>
              <w:rPr>
                <w:sz w:val="24"/>
                <w:szCs w:val="24"/>
              </w:rPr>
              <w:t>40</w:t>
            </w:r>
          </w:p>
        </w:tc>
      </w:tr>
      <w:tr w:rsidR="001F52B6" w:rsidRPr="004E4F05" w14:paraId="30610691" w14:textId="77777777" w:rsidTr="000E69AA">
        <w:tc>
          <w:tcPr>
            <w:tcW w:w="2746" w:type="pct"/>
            <w:shd w:val="clear" w:color="auto" w:fill="auto"/>
          </w:tcPr>
          <w:p w14:paraId="7D566DA3" w14:textId="77777777" w:rsidR="001F52B6" w:rsidRPr="004E4F05" w:rsidRDefault="001F52B6" w:rsidP="001F52B6">
            <w:pPr>
              <w:pStyle w:val="a6"/>
              <w:keepNext/>
              <w:ind w:left="0"/>
              <w:rPr>
                <w:i/>
                <w:sz w:val="24"/>
                <w:szCs w:val="24"/>
              </w:rPr>
            </w:pPr>
            <w:r w:rsidRPr="004E4F05">
              <w:rPr>
                <w:i/>
                <w:sz w:val="24"/>
                <w:szCs w:val="24"/>
              </w:rPr>
              <w:t xml:space="preserve">Лекции </w:t>
            </w:r>
          </w:p>
        </w:tc>
        <w:tc>
          <w:tcPr>
            <w:tcW w:w="1127" w:type="pct"/>
            <w:shd w:val="clear" w:color="auto" w:fill="auto"/>
          </w:tcPr>
          <w:p w14:paraId="77B8FBB3" w14:textId="6C1B92E0" w:rsidR="001F52B6" w:rsidRPr="004E4F05" w:rsidRDefault="001F52B6" w:rsidP="001F52B6">
            <w:pPr>
              <w:pStyle w:val="a6"/>
              <w:keepNext/>
              <w:ind w:left="0"/>
              <w:jc w:val="center"/>
              <w:rPr>
                <w:sz w:val="24"/>
                <w:szCs w:val="24"/>
              </w:rPr>
            </w:pPr>
            <w:r w:rsidRPr="004E4F05">
              <w:rPr>
                <w:sz w:val="24"/>
                <w:szCs w:val="24"/>
              </w:rPr>
              <w:t>1</w:t>
            </w:r>
            <w:r>
              <w:rPr>
                <w:sz w:val="24"/>
                <w:szCs w:val="24"/>
              </w:rPr>
              <w:t>0</w:t>
            </w:r>
          </w:p>
        </w:tc>
        <w:tc>
          <w:tcPr>
            <w:tcW w:w="1127" w:type="pct"/>
            <w:shd w:val="clear" w:color="auto" w:fill="auto"/>
          </w:tcPr>
          <w:p w14:paraId="37576F99" w14:textId="61DE20FD" w:rsidR="001F52B6" w:rsidRPr="004E4F05" w:rsidRDefault="001F52B6" w:rsidP="001F52B6">
            <w:pPr>
              <w:pStyle w:val="a6"/>
              <w:keepNext/>
              <w:ind w:left="0"/>
              <w:jc w:val="center"/>
              <w:rPr>
                <w:sz w:val="24"/>
                <w:szCs w:val="24"/>
              </w:rPr>
            </w:pPr>
            <w:r w:rsidRPr="004E4F05">
              <w:rPr>
                <w:sz w:val="24"/>
                <w:szCs w:val="24"/>
              </w:rPr>
              <w:t>1</w:t>
            </w:r>
            <w:r>
              <w:rPr>
                <w:sz w:val="24"/>
                <w:szCs w:val="24"/>
              </w:rPr>
              <w:t>0</w:t>
            </w:r>
          </w:p>
        </w:tc>
      </w:tr>
      <w:tr w:rsidR="001F52B6" w:rsidRPr="004E4F05" w14:paraId="663578C8" w14:textId="77777777" w:rsidTr="000E69AA">
        <w:trPr>
          <w:trHeight w:val="93"/>
        </w:trPr>
        <w:tc>
          <w:tcPr>
            <w:tcW w:w="2746" w:type="pct"/>
            <w:shd w:val="clear" w:color="auto" w:fill="auto"/>
          </w:tcPr>
          <w:p w14:paraId="1545B52E" w14:textId="77777777" w:rsidR="001F52B6" w:rsidRPr="004E4F05" w:rsidRDefault="001F52B6" w:rsidP="001F52B6">
            <w:pPr>
              <w:pStyle w:val="a6"/>
              <w:keepNext/>
              <w:ind w:left="0"/>
              <w:rPr>
                <w:i/>
                <w:sz w:val="24"/>
                <w:szCs w:val="24"/>
              </w:rPr>
            </w:pPr>
            <w:r w:rsidRPr="004E4F05">
              <w:rPr>
                <w:i/>
                <w:sz w:val="24"/>
                <w:szCs w:val="24"/>
              </w:rPr>
              <w:t xml:space="preserve">Семинары, практические занятия  </w:t>
            </w:r>
          </w:p>
        </w:tc>
        <w:tc>
          <w:tcPr>
            <w:tcW w:w="1127" w:type="pct"/>
            <w:shd w:val="clear" w:color="auto" w:fill="auto"/>
          </w:tcPr>
          <w:p w14:paraId="2E446AA5" w14:textId="1F191664" w:rsidR="001F52B6" w:rsidRPr="004E4F05" w:rsidRDefault="001F52B6" w:rsidP="001F52B6">
            <w:pPr>
              <w:pStyle w:val="a6"/>
              <w:keepNext/>
              <w:ind w:left="0"/>
              <w:jc w:val="center"/>
              <w:rPr>
                <w:sz w:val="24"/>
                <w:szCs w:val="24"/>
              </w:rPr>
            </w:pPr>
            <w:r w:rsidRPr="004E4F05">
              <w:rPr>
                <w:sz w:val="24"/>
                <w:szCs w:val="24"/>
              </w:rPr>
              <w:t>3</w:t>
            </w:r>
            <w:r>
              <w:rPr>
                <w:sz w:val="24"/>
                <w:szCs w:val="24"/>
              </w:rPr>
              <w:t>0</w:t>
            </w:r>
          </w:p>
        </w:tc>
        <w:tc>
          <w:tcPr>
            <w:tcW w:w="1127" w:type="pct"/>
            <w:shd w:val="clear" w:color="auto" w:fill="auto"/>
          </w:tcPr>
          <w:p w14:paraId="783D6415" w14:textId="31DC5B50" w:rsidR="001F52B6" w:rsidRPr="004E4F05" w:rsidRDefault="001F52B6" w:rsidP="001F52B6">
            <w:pPr>
              <w:pStyle w:val="a6"/>
              <w:keepNext/>
              <w:ind w:left="0"/>
              <w:jc w:val="center"/>
              <w:rPr>
                <w:sz w:val="24"/>
                <w:szCs w:val="24"/>
              </w:rPr>
            </w:pPr>
            <w:r w:rsidRPr="004E4F05">
              <w:rPr>
                <w:sz w:val="24"/>
                <w:szCs w:val="24"/>
              </w:rPr>
              <w:t>3</w:t>
            </w:r>
            <w:r>
              <w:rPr>
                <w:sz w:val="24"/>
                <w:szCs w:val="24"/>
              </w:rPr>
              <w:t>0</w:t>
            </w:r>
          </w:p>
        </w:tc>
      </w:tr>
      <w:tr w:rsidR="001F52B6" w:rsidRPr="004E4F05" w14:paraId="372559E0" w14:textId="77777777" w:rsidTr="000E69AA">
        <w:tc>
          <w:tcPr>
            <w:tcW w:w="2746" w:type="pct"/>
            <w:shd w:val="clear" w:color="auto" w:fill="auto"/>
          </w:tcPr>
          <w:p w14:paraId="2C6773F0" w14:textId="77777777" w:rsidR="001F52B6" w:rsidRPr="004E4F05" w:rsidRDefault="001F52B6" w:rsidP="001F52B6">
            <w:pPr>
              <w:pStyle w:val="a6"/>
              <w:keepNext/>
              <w:ind w:left="0"/>
              <w:rPr>
                <w:b/>
                <w:i/>
                <w:sz w:val="24"/>
                <w:szCs w:val="24"/>
              </w:rPr>
            </w:pPr>
            <w:r w:rsidRPr="004E4F05">
              <w:rPr>
                <w:b/>
                <w:i/>
                <w:sz w:val="24"/>
                <w:szCs w:val="24"/>
              </w:rPr>
              <w:t>Самостоятельная работа</w:t>
            </w:r>
          </w:p>
        </w:tc>
        <w:tc>
          <w:tcPr>
            <w:tcW w:w="1127" w:type="pct"/>
            <w:shd w:val="clear" w:color="auto" w:fill="auto"/>
          </w:tcPr>
          <w:p w14:paraId="17D78B84" w14:textId="5211B7FC" w:rsidR="001F52B6" w:rsidRPr="004E4F05" w:rsidRDefault="001F52B6" w:rsidP="001F52B6">
            <w:pPr>
              <w:pStyle w:val="a6"/>
              <w:keepNext/>
              <w:ind w:left="0"/>
              <w:jc w:val="center"/>
              <w:rPr>
                <w:sz w:val="24"/>
                <w:szCs w:val="24"/>
              </w:rPr>
            </w:pPr>
            <w:r>
              <w:rPr>
                <w:sz w:val="24"/>
                <w:szCs w:val="24"/>
              </w:rPr>
              <w:t>68</w:t>
            </w:r>
          </w:p>
        </w:tc>
        <w:tc>
          <w:tcPr>
            <w:tcW w:w="1127" w:type="pct"/>
            <w:shd w:val="clear" w:color="auto" w:fill="auto"/>
          </w:tcPr>
          <w:p w14:paraId="59A201A1" w14:textId="6459431B" w:rsidR="001F52B6" w:rsidRPr="004E4F05" w:rsidRDefault="001F52B6" w:rsidP="001F52B6">
            <w:pPr>
              <w:pStyle w:val="a6"/>
              <w:keepNext/>
              <w:ind w:left="0"/>
              <w:jc w:val="center"/>
              <w:rPr>
                <w:sz w:val="24"/>
                <w:szCs w:val="24"/>
              </w:rPr>
            </w:pPr>
            <w:r>
              <w:rPr>
                <w:sz w:val="24"/>
                <w:szCs w:val="24"/>
              </w:rPr>
              <w:t>68</w:t>
            </w:r>
          </w:p>
        </w:tc>
      </w:tr>
      <w:tr w:rsidR="000E69AA" w:rsidRPr="004E4F05" w14:paraId="23BC60AB" w14:textId="77777777" w:rsidTr="000E69AA">
        <w:tc>
          <w:tcPr>
            <w:tcW w:w="2746" w:type="pct"/>
            <w:shd w:val="clear" w:color="auto" w:fill="auto"/>
          </w:tcPr>
          <w:p w14:paraId="2EF5BECB" w14:textId="77777777" w:rsidR="000E69AA" w:rsidRPr="004E4F05" w:rsidRDefault="000E69AA" w:rsidP="000E69AA">
            <w:pPr>
              <w:pStyle w:val="a6"/>
              <w:keepNext/>
              <w:ind w:left="0"/>
              <w:rPr>
                <w:sz w:val="24"/>
                <w:szCs w:val="24"/>
              </w:rPr>
            </w:pPr>
            <w:r w:rsidRPr="004E4F05">
              <w:rPr>
                <w:sz w:val="24"/>
                <w:szCs w:val="24"/>
              </w:rPr>
              <w:t xml:space="preserve">Вид текущего контроля </w:t>
            </w:r>
          </w:p>
        </w:tc>
        <w:tc>
          <w:tcPr>
            <w:tcW w:w="1127" w:type="pct"/>
            <w:shd w:val="clear" w:color="auto" w:fill="auto"/>
          </w:tcPr>
          <w:p w14:paraId="24A5321D" w14:textId="348C1D7B" w:rsidR="000E69AA" w:rsidRPr="004E4F05" w:rsidRDefault="000E69AA" w:rsidP="000E69AA">
            <w:pPr>
              <w:pStyle w:val="a6"/>
              <w:keepNext/>
              <w:ind w:left="0"/>
              <w:jc w:val="center"/>
              <w:rPr>
                <w:sz w:val="24"/>
                <w:szCs w:val="24"/>
              </w:rPr>
            </w:pPr>
            <w:r w:rsidRPr="004E4F05">
              <w:rPr>
                <w:sz w:val="24"/>
                <w:szCs w:val="24"/>
              </w:rPr>
              <w:t>контрольная работа</w:t>
            </w:r>
          </w:p>
        </w:tc>
        <w:tc>
          <w:tcPr>
            <w:tcW w:w="1127" w:type="pct"/>
            <w:shd w:val="clear" w:color="auto" w:fill="auto"/>
          </w:tcPr>
          <w:p w14:paraId="01D000D3" w14:textId="5202A521" w:rsidR="000E69AA" w:rsidRPr="004E4F05" w:rsidRDefault="000E69AA" w:rsidP="000E69AA">
            <w:pPr>
              <w:pStyle w:val="a6"/>
              <w:keepNext/>
              <w:ind w:left="0"/>
              <w:jc w:val="center"/>
              <w:rPr>
                <w:sz w:val="24"/>
                <w:szCs w:val="24"/>
              </w:rPr>
            </w:pPr>
            <w:r w:rsidRPr="004E4F05">
              <w:rPr>
                <w:sz w:val="24"/>
                <w:szCs w:val="24"/>
              </w:rPr>
              <w:t>контрольная работа</w:t>
            </w:r>
          </w:p>
        </w:tc>
      </w:tr>
      <w:tr w:rsidR="000E69AA" w:rsidRPr="004E4F05" w14:paraId="44751BA7" w14:textId="77777777" w:rsidTr="000E69AA">
        <w:tc>
          <w:tcPr>
            <w:tcW w:w="2746" w:type="pct"/>
            <w:shd w:val="clear" w:color="auto" w:fill="auto"/>
          </w:tcPr>
          <w:p w14:paraId="0CD53494" w14:textId="77777777" w:rsidR="000E69AA" w:rsidRPr="004E4F05" w:rsidRDefault="000E69AA" w:rsidP="000E69AA">
            <w:pPr>
              <w:pStyle w:val="a6"/>
              <w:keepNext/>
              <w:ind w:left="0"/>
              <w:rPr>
                <w:sz w:val="24"/>
                <w:szCs w:val="24"/>
              </w:rPr>
            </w:pPr>
            <w:r w:rsidRPr="004E4F05">
              <w:rPr>
                <w:sz w:val="24"/>
                <w:szCs w:val="24"/>
              </w:rPr>
              <w:t>Вид промежуточной аттестации</w:t>
            </w:r>
          </w:p>
        </w:tc>
        <w:tc>
          <w:tcPr>
            <w:tcW w:w="1127" w:type="pct"/>
            <w:shd w:val="clear" w:color="auto" w:fill="auto"/>
          </w:tcPr>
          <w:p w14:paraId="6A4EBB93" w14:textId="7E53D8DD" w:rsidR="000E69AA" w:rsidRPr="004E4F05" w:rsidRDefault="000E69AA" w:rsidP="000E69AA">
            <w:pPr>
              <w:pStyle w:val="a6"/>
              <w:keepNext/>
              <w:ind w:left="0"/>
              <w:jc w:val="center"/>
              <w:rPr>
                <w:sz w:val="24"/>
                <w:szCs w:val="24"/>
              </w:rPr>
            </w:pPr>
            <w:r w:rsidRPr="004E4F05">
              <w:rPr>
                <w:sz w:val="24"/>
                <w:szCs w:val="24"/>
              </w:rPr>
              <w:t>экзамен</w:t>
            </w:r>
          </w:p>
        </w:tc>
        <w:tc>
          <w:tcPr>
            <w:tcW w:w="1127" w:type="pct"/>
            <w:shd w:val="clear" w:color="auto" w:fill="auto"/>
          </w:tcPr>
          <w:p w14:paraId="4312D4A8" w14:textId="0BBA76FB" w:rsidR="000E69AA" w:rsidRPr="004E4F05" w:rsidRDefault="000E69AA" w:rsidP="000E69AA">
            <w:pPr>
              <w:pStyle w:val="a6"/>
              <w:keepNext/>
              <w:ind w:left="0"/>
              <w:jc w:val="center"/>
              <w:rPr>
                <w:sz w:val="24"/>
                <w:szCs w:val="24"/>
              </w:rPr>
            </w:pPr>
            <w:r w:rsidRPr="004E4F05">
              <w:rPr>
                <w:sz w:val="24"/>
                <w:szCs w:val="24"/>
              </w:rPr>
              <w:t>экзамен</w:t>
            </w:r>
          </w:p>
        </w:tc>
      </w:tr>
    </w:tbl>
    <w:p w14:paraId="5BB2C1B7" w14:textId="77777777" w:rsidR="001D2169" w:rsidRPr="004E4F05" w:rsidRDefault="001D2169" w:rsidP="001F52B6">
      <w:pPr>
        <w:pStyle w:val="ab"/>
        <w:jc w:val="both"/>
        <w:rPr>
          <w:b w:val="0"/>
          <w:szCs w:val="28"/>
        </w:rPr>
      </w:pPr>
    </w:p>
    <w:p w14:paraId="3D805E60" w14:textId="77777777" w:rsidR="00C52F7B" w:rsidRPr="004E4F05" w:rsidRDefault="00C52F7B" w:rsidP="001F52B6">
      <w:pPr>
        <w:pStyle w:val="1"/>
        <w:ind w:firstLine="709"/>
        <w:jc w:val="both"/>
        <w:rPr>
          <w:rFonts w:ascii="Times New Roman" w:hAnsi="Times New Roman" w:cs="Times New Roman"/>
          <w:b/>
          <w:bCs/>
          <w:color w:val="auto"/>
          <w:sz w:val="28"/>
          <w:szCs w:val="28"/>
        </w:rPr>
      </w:pPr>
      <w:bookmarkStart w:id="5" w:name="_Toc123203581"/>
      <w:r w:rsidRPr="004E4F05">
        <w:rPr>
          <w:rFonts w:ascii="Times New Roman" w:hAnsi="Times New Roman" w:cs="Times New Roman"/>
          <w:b/>
          <w:bCs/>
          <w:color w:val="auto"/>
          <w:sz w:val="28"/>
          <w:szCs w:val="28"/>
        </w:rPr>
        <w:t xml:space="preserve">5. Содержание </w:t>
      </w:r>
      <w:r w:rsidR="00EC45DF" w:rsidRPr="004E4F05">
        <w:rPr>
          <w:rFonts w:ascii="Times New Roman" w:hAnsi="Times New Roman" w:cs="Times New Roman"/>
          <w:b/>
          <w:bCs/>
          <w:color w:val="auto"/>
          <w:sz w:val="28"/>
          <w:szCs w:val="28"/>
        </w:rPr>
        <w:t>дисциплины</w:t>
      </w:r>
      <w:r w:rsidRPr="004E4F05">
        <w:rPr>
          <w:rFonts w:ascii="Times New Roman" w:hAnsi="Times New Roman" w:cs="Times New Roman"/>
          <w:b/>
          <w:bCs/>
          <w:color w:val="auto"/>
          <w:sz w:val="28"/>
          <w:szCs w:val="28"/>
        </w:rPr>
        <w:t>, структурированное по темам (разделам) дисциплины с указани</w:t>
      </w:r>
      <w:r w:rsidR="009C4968" w:rsidRPr="004E4F05">
        <w:rPr>
          <w:rFonts w:ascii="Times New Roman" w:hAnsi="Times New Roman" w:cs="Times New Roman"/>
          <w:b/>
          <w:bCs/>
          <w:color w:val="auto"/>
          <w:sz w:val="28"/>
          <w:szCs w:val="28"/>
        </w:rPr>
        <w:t>ем их объемов (в академических часах) и видов</w:t>
      </w:r>
      <w:r w:rsidRPr="004E4F05">
        <w:rPr>
          <w:rFonts w:ascii="Times New Roman" w:hAnsi="Times New Roman" w:cs="Times New Roman"/>
          <w:b/>
          <w:bCs/>
          <w:color w:val="auto"/>
          <w:sz w:val="28"/>
          <w:szCs w:val="28"/>
        </w:rPr>
        <w:t xml:space="preserve"> учебных занятий</w:t>
      </w:r>
      <w:bookmarkEnd w:id="5"/>
    </w:p>
    <w:p w14:paraId="00B15528" w14:textId="77777777" w:rsidR="00C52F7B" w:rsidRPr="004E4F05" w:rsidRDefault="00C52F7B" w:rsidP="001F52B6">
      <w:pPr>
        <w:pStyle w:val="2"/>
        <w:ind w:firstLine="709"/>
        <w:jc w:val="both"/>
        <w:rPr>
          <w:rFonts w:ascii="Times New Roman" w:hAnsi="Times New Roman" w:cs="Times New Roman"/>
          <w:b/>
          <w:bCs/>
          <w:color w:val="auto"/>
          <w:sz w:val="28"/>
          <w:szCs w:val="28"/>
        </w:rPr>
      </w:pPr>
      <w:bookmarkStart w:id="6" w:name="_Toc123203582"/>
      <w:r w:rsidRPr="004E4F05">
        <w:rPr>
          <w:rFonts w:ascii="Times New Roman" w:hAnsi="Times New Roman" w:cs="Times New Roman"/>
          <w:b/>
          <w:bCs/>
          <w:color w:val="auto"/>
          <w:sz w:val="28"/>
          <w:szCs w:val="28"/>
        </w:rPr>
        <w:t xml:space="preserve">5.1. Содержание </w:t>
      </w:r>
      <w:r w:rsidR="00EC45DF" w:rsidRPr="004E4F05">
        <w:rPr>
          <w:rFonts w:ascii="Times New Roman" w:hAnsi="Times New Roman" w:cs="Times New Roman"/>
          <w:b/>
          <w:bCs/>
          <w:color w:val="auto"/>
          <w:sz w:val="28"/>
          <w:szCs w:val="28"/>
        </w:rPr>
        <w:t>дисциплины</w:t>
      </w:r>
      <w:bookmarkEnd w:id="6"/>
    </w:p>
    <w:p w14:paraId="6F81F953" w14:textId="2BAC7EF9" w:rsidR="006F7009" w:rsidRPr="004E4F05" w:rsidRDefault="006F7009" w:rsidP="001F52B6">
      <w:pPr>
        <w:tabs>
          <w:tab w:val="left" w:pos="726"/>
          <w:tab w:val="left" w:pos="4571"/>
        </w:tabs>
        <w:ind w:firstLine="709"/>
        <w:jc w:val="both"/>
        <w:rPr>
          <w:b/>
          <w:sz w:val="28"/>
          <w:szCs w:val="28"/>
        </w:rPr>
      </w:pPr>
      <w:r w:rsidRPr="004E4F05">
        <w:rPr>
          <w:b/>
          <w:sz w:val="28"/>
          <w:szCs w:val="28"/>
        </w:rPr>
        <w:t>Тема 1. Теоретические основы государственного и муниципального управления</w:t>
      </w:r>
    </w:p>
    <w:p w14:paraId="57CD5208" w14:textId="75C7C31E" w:rsidR="006F7009" w:rsidRPr="007553A3" w:rsidRDefault="006F7009" w:rsidP="001F52B6">
      <w:pPr>
        <w:tabs>
          <w:tab w:val="left" w:pos="726"/>
          <w:tab w:val="left" w:pos="4571"/>
        </w:tabs>
        <w:ind w:firstLine="709"/>
        <w:jc w:val="both"/>
        <w:rPr>
          <w:sz w:val="28"/>
        </w:rPr>
      </w:pPr>
      <w:r w:rsidRPr="004E4F05">
        <w:rPr>
          <w:sz w:val="28"/>
        </w:rPr>
        <w:t xml:space="preserve">Государственно-управленческая мысль: обзор теорий. </w:t>
      </w:r>
      <w:r w:rsidRPr="004E4F05">
        <w:rPr>
          <w:sz w:val="28"/>
          <w:szCs w:val="28"/>
        </w:rPr>
        <w:t>Исторические основы формирования идеи эффективности государственного и муниципального управления.</w:t>
      </w:r>
      <w:r w:rsidR="007553A3">
        <w:rPr>
          <w:sz w:val="28"/>
          <w:szCs w:val="28"/>
        </w:rPr>
        <w:t xml:space="preserve"> </w:t>
      </w:r>
      <w:r w:rsidRPr="004E4F05">
        <w:rPr>
          <w:sz w:val="28"/>
          <w:szCs w:val="28"/>
        </w:rPr>
        <w:t xml:space="preserve">Государственное управление в условиях глобализации и государственный </w:t>
      </w:r>
      <w:r w:rsidRPr="004E4F05">
        <w:rPr>
          <w:sz w:val="28"/>
        </w:rPr>
        <w:t>менеджмент. Менеджмент качества в государственном управлении.</w:t>
      </w:r>
      <w:r w:rsidR="007553A3">
        <w:rPr>
          <w:sz w:val="28"/>
        </w:rPr>
        <w:t xml:space="preserve"> </w:t>
      </w:r>
      <w:r w:rsidRPr="004E4F05">
        <w:rPr>
          <w:sz w:val="28"/>
        </w:rPr>
        <w:t>Принцип сотрудничества как основа нового способа управления. Современные концепции бюрократии. Концепция «нового государственного управления». Соотношение политики и управления в концепции «</w:t>
      </w:r>
      <w:proofErr w:type="spellStart"/>
      <w:r w:rsidRPr="004E4F05">
        <w:rPr>
          <w:sz w:val="28"/>
        </w:rPr>
        <w:t>governance</w:t>
      </w:r>
      <w:proofErr w:type="spellEnd"/>
      <w:r w:rsidRPr="004E4F05">
        <w:rPr>
          <w:sz w:val="28"/>
        </w:rPr>
        <w:t>». Новая институциональная тео</w:t>
      </w:r>
      <w:r w:rsidRPr="004E4F05">
        <w:rPr>
          <w:sz w:val="28"/>
          <w:szCs w:val="28"/>
        </w:rPr>
        <w:t>рия. Синергетический подход к государственному управлению.</w:t>
      </w:r>
      <w:r w:rsidR="007553A3">
        <w:rPr>
          <w:sz w:val="28"/>
        </w:rPr>
        <w:t xml:space="preserve"> </w:t>
      </w:r>
      <w:r w:rsidRPr="004E4F05">
        <w:rPr>
          <w:sz w:val="28"/>
          <w:szCs w:val="28"/>
        </w:rPr>
        <w:t>Концепция демократического государственного управления.  Концепция «политических сетей». Сущность и специфика синергетического подходя к государственному управлению.</w:t>
      </w:r>
    </w:p>
    <w:p w14:paraId="1FEB21E8" w14:textId="77777777" w:rsidR="006F7009" w:rsidRPr="004E4F05" w:rsidRDefault="006F7009" w:rsidP="001F52B6">
      <w:pPr>
        <w:tabs>
          <w:tab w:val="left" w:pos="726"/>
          <w:tab w:val="left" w:pos="4571"/>
        </w:tabs>
        <w:ind w:firstLine="709"/>
        <w:jc w:val="both"/>
        <w:rPr>
          <w:b/>
          <w:sz w:val="28"/>
          <w:szCs w:val="28"/>
        </w:rPr>
      </w:pPr>
      <w:r w:rsidRPr="004E4F05">
        <w:rPr>
          <w:b/>
          <w:sz w:val="28"/>
          <w:szCs w:val="28"/>
        </w:rPr>
        <w:t xml:space="preserve">Тема 2. </w:t>
      </w:r>
      <w:r w:rsidRPr="004E4F05">
        <w:rPr>
          <w:b/>
          <w:bCs/>
          <w:sz w:val="28"/>
          <w:szCs w:val="28"/>
        </w:rPr>
        <w:t>Институционально-структурная, функциональная и организационно-структурная составляющие государственно-административного управления</w:t>
      </w:r>
    </w:p>
    <w:p w14:paraId="0217BCE2" w14:textId="377AE711" w:rsidR="006F7009" w:rsidRPr="007553A3" w:rsidRDefault="006F7009" w:rsidP="001F52B6">
      <w:pPr>
        <w:ind w:firstLine="709"/>
        <w:jc w:val="both"/>
        <w:rPr>
          <w:sz w:val="28"/>
          <w:szCs w:val="28"/>
        </w:rPr>
      </w:pPr>
      <w:r w:rsidRPr="004E4F05">
        <w:rPr>
          <w:sz w:val="28"/>
          <w:szCs w:val="28"/>
        </w:rPr>
        <w:t>Государственный аппарат: понятие, структура. Структура федеральных органов исполнительной власти Российской Федерации. Исполнительные органы государственной власти в субъектах Российской Федерации. Целеполагание и цели в государственном управлении. Классификация целей государственных органов. Ресурсы, функции государственного управления. Распределение функций между федеральными, региональными и местными органами управления.</w:t>
      </w:r>
      <w:r w:rsidR="007553A3">
        <w:rPr>
          <w:sz w:val="28"/>
          <w:szCs w:val="28"/>
        </w:rPr>
        <w:t xml:space="preserve"> </w:t>
      </w:r>
      <w:r w:rsidRPr="004E4F05">
        <w:rPr>
          <w:sz w:val="28"/>
          <w:szCs w:val="28"/>
        </w:rPr>
        <w:t>Организационно-структурное построение государственного органа. Организационная структура управления в государственном органе. Диапазон и сфера руководства в государственных органах. Организационная культура и ее роль в формировании дееспособного коллектива государственного органа. Административный и служебный контроль в практике деятельности государственных органов.</w:t>
      </w:r>
    </w:p>
    <w:p w14:paraId="5F24A07F" w14:textId="77777777" w:rsidR="006F7009" w:rsidRPr="004E4F05" w:rsidRDefault="006F7009" w:rsidP="001F52B6">
      <w:pPr>
        <w:snapToGrid w:val="0"/>
        <w:ind w:firstLine="709"/>
        <w:jc w:val="both"/>
        <w:rPr>
          <w:b/>
          <w:sz w:val="28"/>
          <w:szCs w:val="28"/>
        </w:rPr>
      </w:pPr>
      <w:r w:rsidRPr="004E4F05">
        <w:rPr>
          <w:b/>
          <w:sz w:val="28"/>
          <w:szCs w:val="28"/>
        </w:rPr>
        <w:t>Тема 3. Теория и практика</w:t>
      </w:r>
      <w:r w:rsidRPr="004E4F05">
        <w:rPr>
          <w:b/>
          <w:bCs/>
          <w:sz w:val="28"/>
          <w:szCs w:val="28"/>
        </w:rPr>
        <w:t xml:space="preserve"> реформирования системы государственного и муниципального</w:t>
      </w:r>
      <w:r w:rsidRPr="004E4F05">
        <w:rPr>
          <w:sz w:val="28"/>
          <w:szCs w:val="28"/>
        </w:rPr>
        <w:t xml:space="preserve"> </w:t>
      </w:r>
      <w:r w:rsidRPr="004E4F05">
        <w:rPr>
          <w:b/>
          <w:bCs/>
          <w:sz w:val="28"/>
          <w:szCs w:val="28"/>
        </w:rPr>
        <w:t>управления</w:t>
      </w:r>
    </w:p>
    <w:p w14:paraId="1EBB4482" w14:textId="4F84D536" w:rsidR="006F7009" w:rsidRPr="004E4F05" w:rsidRDefault="006F7009" w:rsidP="001F52B6">
      <w:pPr>
        <w:ind w:firstLine="709"/>
        <w:jc w:val="both"/>
        <w:rPr>
          <w:sz w:val="28"/>
          <w:szCs w:val="28"/>
        </w:rPr>
      </w:pPr>
      <w:r w:rsidRPr="004E4F05">
        <w:rPr>
          <w:sz w:val="28"/>
        </w:rPr>
        <w:lastRenderedPageBreak/>
        <w:t xml:space="preserve">Взаимосвязь административной науки с другими общественными науками. </w:t>
      </w:r>
      <w:r w:rsidRPr="004E4F05">
        <w:rPr>
          <w:sz w:val="28"/>
          <w:szCs w:val="28"/>
        </w:rPr>
        <w:t xml:space="preserve">Современные концепции реформирования системы государственного и муниципального управления, органов государственной власти, государственной службы. Административная реформа на рубеже XX - XXI веков: концепции и проблемы. Административные реформы в западных странах: Великобритания, Франция, Германия. Административные реформы в странах Восточной Европы. Административная реформа 1996 - 1999 гг. в Японии. </w:t>
      </w:r>
      <w:r w:rsidRPr="004E4F05">
        <w:rPr>
          <w:sz w:val="28"/>
        </w:rPr>
        <w:t xml:space="preserve">Реформа государственной службы как составная часть современных административных реформ. </w:t>
      </w:r>
      <w:r w:rsidRPr="004E4F05">
        <w:rPr>
          <w:sz w:val="28"/>
          <w:szCs w:val="28"/>
        </w:rPr>
        <w:t>Цели и задачи административной реформы в Российской Федерации. Реформа исполнительной ветви власти в рамках административной реформы Российской Федерации.</w:t>
      </w:r>
    </w:p>
    <w:p w14:paraId="55025993" w14:textId="77777777" w:rsidR="006F7009" w:rsidRPr="004E4F05" w:rsidRDefault="006F7009" w:rsidP="001F52B6">
      <w:pPr>
        <w:snapToGrid w:val="0"/>
        <w:ind w:firstLine="709"/>
        <w:jc w:val="both"/>
        <w:rPr>
          <w:b/>
          <w:sz w:val="28"/>
          <w:szCs w:val="28"/>
        </w:rPr>
      </w:pPr>
      <w:r w:rsidRPr="004E4F05">
        <w:rPr>
          <w:b/>
          <w:sz w:val="28"/>
          <w:szCs w:val="28"/>
        </w:rPr>
        <w:t>Тема 4. Тенденции и перспективы развития современного государственного и муниципального</w:t>
      </w:r>
      <w:r w:rsidRPr="004E4F05">
        <w:rPr>
          <w:sz w:val="28"/>
          <w:szCs w:val="28"/>
        </w:rPr>
        <w:t xml:space="preserve"> </w:t>
      </w:r>
      <w:r w:rsidRPr="004E4F05">
        <w:rPr>
          <w:b/>
          <w:sz w:val="28"/>
          <w:szCs w:val="28"/>
        </w:rPr>
        <w:t xml:space="preserve">управления </w:t>
      </w:r>
    </w:p>
    <w:p w14:paraId="18C62BDB" w14:textId="28B9373D" w:rsidR="006F7009" w:rsidRPr="004E4F05" w:rsidRDefault="006F7009" w:rsidP="001F52B6">
      <w:pPr>
        <w:ind w:firstLine="709"/>
        <w:jc w:val="both"/>
        <w:rPr>
          <w:sz w:val="28"/>
          <w:szCs w:val="28"/>
        </w:rPr>
      </w:pPr>
      <w:r w:rsidRPr="004E4F05">
        <w:rPr>
          <w:sz w:val="28"/>
          <w:szCs w:val="28"/>
        </w:rPr>
        <w:t>Механизмы современного государственного и муниципального управления. Основные направления снижения административных барьеров и повышения качества и доступности предоставления государственных и муниципальных услуг в системе государственного управления. Особенности внедрения административных стандартов и регламентов в органах государственной власти. Оптимизация контрольно-надзорной деятельности в Российской Федерации.</w:t>
      </w:r>
      <w:r w:rsidR="007553A3">
        <w:rPr>
          <w:sz w:val="28"/>
          <w:szCs w:val="28"/>
        </w:rPr>
        <w:t xml:space="preserve"> </w:t>
      </w:r>
      <w:r w:rsidRPr="004E4F05">
        <w:rPr>
          <w:sz w:val="28"/>
          <w:szCs w:val="28"/>
        </w:rPr>
        <w:t>Основы формирования и развития инфраструктуры электронного правительства. Системы межведомственного информационного взаимодействия государственных и муниципальных органов исполнительной власти. Открытость, прозрачность и подотчетность государственного управления.</w:t>
      </w:r>
      <w:r w:rsidR="007553A3">
        <w:rPr>
          <w:sz w:val="28"/>
          <w:szCs w:val="28"/>
        </w:rPr>
        <w:t xml:space="preserve"> </w:t>
      </w:r>
      <w:r w:rsidRPr="004E4F05">
        <w:rPr>
          <w:sz w:val="28"/>
          <w:szCs w:val="28"/>
        </w:rPr>
        <w:t>Оптимизация состава, структуры, полномочий и численности органов государственной власти. Современные механизмы оценки и повышения эффективности государственного и муниципального управления в Российской Федерации. Направления совершенствования государственного и муниципального управления в целях снижения коррупционных рисков. Управление государственной и муниципальной собственностью. Оценка регулирующего и фактического воздействия в Российской Федерации. Эффективное государственное и муниципальное управление в интересах национальной безопасности страны. Перспективы совершенствования системы государственного и муниципального управления в Российской Федерации.</w:t>
      </w:r>
      <w:r w:rsidR="007553A3">
        <w:rPr>
          <w:sz w:val="28"/>
          <w:szCs w:val="28"/>
        </w:rPr>
        <w:t xml:space="preserve"> Формирование и развитие проектного менеджмента в государственном и муниципальном управлении.</w:t>
      </w:r>
    </w:p>
    <w:p w14:paraId="7D87325B" w14:textId="77777777" w:rsidR="002B6960" w:rsidRDefault="002B6960" w:rsidP="001F52B6">
      <w:pPr>
        <w:pStyle w:val="2"/>
        <w:ind w:firstLine="709"/>
        <w:rPr>
          <w:rFonts w:ascii="Times New Roman" w:hAnsi="Times New Roman" w:cs="Times New Roman"/>
          <w:b/>
          <w:color w:val="auto"/>
          <w:sz w:val="28"/>
          <w:szCs w:val="28"/>
        </w:rPr>
      </w:pPr>
      <w:bookmarkStart w:id="7" w:name="_Toc123203583"/>
    </w:p>
    <w:p w14:paraId="0AA377FB" w14:textId="7259E3DB" w:rsidR="00C52F7B" w:rsidRPr="004E4F05" w:rsidRDefault="00606047" w:rsidP="001F52B6">
      <w:pPr>
        <w:pStyle w:val="2"/>
        <w:ind w:firstLine="709"/>
        <w:rPr>
          <w:rFonts w:ascii="Times New Roman" w:hAnsi="Times New Roman" w:cs="Times New Roman"/>
          <w:b/>
          <w:color w:val="auto"/>
          <w:sz w:val="28"/>
          <w:szCs w:val="28"/>
        </w:rPr>
      </w:pPr>
      <w:r w:rsidRPr="004E4F05">
        <w:rPr>
          <w:rFonts w:ascii="Times New Roman" w:hAnsi="Times New Roman" w:cs="Times New Roman"/>
          <w:b/>
          <w:color w:val="auto"/>
          <w:sz w:val="28"/>
          <w:szCs w:val="28"/>
        </w:rPr>
        <w:t>5.2. Учебно</w:t>
      </w:r>
      <w:r w:rsidR="007553A3">
        <w:rPr>
          <w:rFonts w:ascii="Times New Roman" w:hAnsi="Times New Roman" w:cs="Times New Roman"/>
          <w:b/>
          <w:color w:val="auto"/>
          <w:sz w:val="28"/>
          <w:szCs w:val="28"/>
        </w:rPr>
        <w:t>-</w:t>
      </w:r>
      <w:r w:rsidRPr="004E4F05">
        <w:rPr>
          <w:rFonts w:ascii="Times New Roman" w:hAnsi="Times New Roman" w:cs="Times New Roman"/>
          <w:b/>
          <w:color w:val="auto"/>
          <w:sz w:val="28"/>
          <w:szCs w:val="28"/>
        </w:rPr>
        <w:t>тематический план</w:t>
      </w:r>
      <w:bookmarkEnd w:id="7"/>
    </w:p>
    <w:p w14:paraId="3C3E7D76" w14:textId="77777777" w:rsidR="00850AFD" w:rsidRPr="004E4F05" w:rsidRDefault="00850AFD" w:rsidP="001F52B6">
      <w:pPr>
        <w:ind w:firstLine="709"/>
        <w:jc w:val="both"/>
        <w:rPr>
          <w:b/>
          <w:sz w:val="28"/>
          <w:szCs w:val="28"/>
        </w:rPr>
      </w:pPr>
    </w:p>
    <w:tbl>
      <w:tblPr>
        <w:tblW w:w="542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993"/>
        <w:gridCol w:w="1276"/>
        <w:gridCol w:w="1137"/>
        <w:gridCol w:w="1276"/>
        <w:gridCol w:w="1161"/>
        <w:gridCol w:w="1670"/>
      </w:tblGrid>
      <w:tr w:rsidR="004E4F05" w:rsidRPr="006D484C" w14:paraId="50BE7719" w14:textId="77777777" w:rsidTr="002B6960">
        <w:tc>
          <w:tcPr>
            <w:tcW w:w="256" w:type="pct"/>
            <w:vMerge w:val="restart"/>
            <w:shd w:val="clear" w:color="auto" w:fill="auto"/>
          </w:tcPr>
          <w:p w14:paraId="37D10F6A" w14:textId="77777777" w:rsidR="00475DE5" w:rsidRPr="006D484C" w:rsidRDefault="00475DE5" w:rsidP="002B6960">
            <w:pPr>
              <w:tabs>
                <w:tab w:val="right" w:pos="851"/>
              </w:tabs>
              <w:jc w:val="both"/>
              <w:rPr>
                <w:sz w:val="22"/>
                <w:szCs w:val="22"/>
              </w:rPr>
            </w:pPr>
            <w:r w:rsidRPr="006D484C">
              <w:rPr>
                <w:sz w:val="22"/>
                <w:szCs w:val="22"/>
              </w:rPr>
              <w:t>№</w:t>
            </w:r>
          </w:p>
          <w:p w14:paraId="6A491B30" w14:textId="25A3E49A" w:rsidR="00475DE5" w:rsidRPr="006D484C" w:rsidRDefault="001352B4" w:rsidP="002B6960">
            <w:pPr>
              <w:tabs>
                <w:tab w:val="right" w:pos="851"/>
              </w:tabs>
              <w:jc w:val="both"/>
              <w:rPr>
                <w:sz w:val="22"/>
                <w:szCs w:val="22"/>
              </w:rPr>
            </w:pPr>
            <w:r w:rsidRPr="006D484C">
              <w:rPr>
                <w:sz w:val="22"/>
                <w:szCs w:val="22"/>
              </w:rPr>
              <w:t>п</w:t>
            </w:r>
            <w:r w:rsidR="00475DE5" w:rsidRPr="006D484C">
              <w:rPr>
                <w:sz w:val="22"/>
                <w:szCs w:val="22"/>
              </w:rPr>
              <w:t>/п</w:t>
            </w:r>
          </w:p>
        </w:tc>
        <w:tc>
          <w:tcPr>
            <w:tcW w:w="1346" w:type="pct"/>
            <w:vMerge w:val="restart"/>
            <w:shd w:val="clear" w:color="auto" w:fill="auto"/>
          </w:tcPr>
          <w:p w14:paraId="11A4FDCC" w14:textId="0BF5570E" w:rsidR="00475DE5" w:rsidRPr="006D484C" w:rsidRDefault="00475DE5" w:rsidP="001F52B6">
            <w:pPr>
              <w:tabs>
                <w:tab w:val="right" w:pos="851"/>
              </w:tabs>
              <w:jc w:val="both"/>
              <w:rPr>
                <w:sz w:val="22"/>
                <w:szCs w:val="22"/>
              </w:rPr>
            </w:pPr>
            <w:r w:rsidRPr="006D484C">
              <w:rPr>
                <w:b/>
                <w:sz w:val="22"/>
                <w:szCs w:val="22"/>
              </w:rPr>
              <w:t xml:space="preserve">Наименование </w:t>
            </w:r>
            <w:r w:rsidR="001352B4" w:rsidRPr="006D484C">
              <w:rPr>
                <w:b/>
                <w:sz w:val="22"/>
                <w:szCs w:val="22"/>
              </w:rPr>
              <w:t>тем (</w:t>
            </w:r>
            <w:r w:rsidRPr="006D484C">
              <w:rPr>
                <w:b/>
                <w:sz w:val="22"/>
                <w:szCs w:val="22"/>
              </w:rPr>
              <w:t>раздел</w:t>
            </w:r>
            <w:r w:rsidR="00596CE9" w:rsidRPr="006D484C">
              <w:rPr>
                <w:b/>
                <w:sz w:val="22"/>
                <w:szCs w:val="22"/>
              </w:rPr>
              <w:t>ов</w:t>
            </w:r>
            <w:r w:rsidRPr="006D484C">
              <w:rPr>
                <w:b/>
                <w:sz w:val="22"/>
                <w:szCs w:val="22"/>
              </w:rPr>
              <w:t>) дисциплины</w:t>
            </w:r>
          </w:p>
        </w:tc>
        <w:tc>
          <w:tcPr>
            <w:tcW w:w="2642" w:type="pct"/>
            <w:gridSpan w:val="5"/>
          </w:tcPr>
          <w:p w14:paraId="115F930D" w14:textId="77777777" w:rsidR="00475DE5" w:rsidRDefault="00475DE5" w:rsidP="001F52B6">
            <w:pPr>
              <w:tabs>
                <w:tab w:val="right" w:pos="851"/>
              </w:tabs>
              <w:ind w:firstLine="709"/>
              <w:jc w:val="both"/>
              <w:rPr>
                <w:b/>
                <w:sz w:val="22"/>
                <w:szCs w:val="22"/>
              </w:rPr>
            </w:pPr>
            <w:r w:rsidRPr="006D484C">
              <w:rPr>
                <w:b/>
                <w:sz w:val="22"/>
                <w:szCs w:val="22"/>
              </w:rPr>
              <w:t>Трудоемкость в часах</w:t>
            </w:r>
          </w:p>
          <w:p w14:paraId="01A92A2B" w14:textId="7EB8C4B7" w:rsidR="002B6960" w:rsidRPr="006D484C" w:rsidRDefault="002B6960" w:rsidP="001F52B6">
            <w:pPr>
              <w:tabs>
                <w:tab w:val="right" w:pos="851"/>
              </w:tabs>
              <w:ind w:firstLine="709"/>
              <w:jc w:val="both"/>
              <w:rPr>
                <w:b/>
                <w:sz w:val="22"/>
                <w:szCs w:val="22"/>
              </w:rPr>
            </w:pPr>
          </w:p>
        </w:tc>
        <w:tc>
          <w:tcPr>
            <w:tcW w:w="755" w:type="pct"/>
            <w:vMerge w:val="restart"/>
            <w:shd w:val="clear" w:color="auto" w:fill="auto"/>
          </w:tcPr>
          <w:p w14:paraId="51C369CB" w14:textId="77777777" w:rsidR="00475DE5" w:rsidRPr="006D484C" w:rsidRDefault="00475DE5" w:rsidP="001F52B6">
            <w:pPr>
              <w:tabs>
                <w:tab w:val="right" w:pos="851"/>
              </w:tabs>
              <w:jc w:val="both"/>
              <w:rPr>
                <w:b/>
                <w:sz w:val="22"/>
                <w:szCs w:val="22"/>
              </w:rPr>
            </w:pPr>
            <w:r w:rsidRPr="006D484C">
              <w:rPr>
                <w:b/>
                <w:sz w:val="22"/>
                <w:szCs w:val="22"/>
              </w:rPr>
              <w:t>Формы текущего контроля успеваемости</w:t>
            </w:r>
          </w:p>
        </w:tc>
      </w:tr>
      <w:tr w:rsidR="004E4F05" w:rsidRPr="006D484C" w14:paraId="1413DB81" w14:textId="77777777" w:rsidTr="002B6960">
        <w:tc>
          <w:tcPr>
            <w:tcW w:w="256" w:type="pct"/>
            <w:vMerge/>
            <w:shd w:val="clear" w:color="auto" w:fill="auto"/>
          </w:tcPr>
          <w:p w14:paraId="35EBE408" w14:textId="77777777" w:rsidR="0008173A" w:rsidRPr="006D484C" w:rsidRDefault="0008173A" w:rsidP="001F52B6">
            <w:pPr>
              <w:tabs>
                <w:tab w:val="right" w:pos="851"/>
              </w:tabs>
              <w:ind w:firstLine="709"/>
              <w:jc w:val="both"/>
              <w:rPr>
                <w:sz w:val="22"/>
                <w:szCs w:val="22"/>
              </w:rPr>
            </w:pPr>
          </w:p>
        </w:tc>
        <w:tc>
          <w:tcPr>
            <w:tcW w:w="1346" w:type="pct"/>
            <w:vMerge/>
            <w:shd w:val="clear" w:color="auto" w:fill="auto"/>
          </w:tcPr>
          <w:p w14:paraId="3597DA9A" w14:textId="77777777" w:rsidR="0008173A" w:rsidRPr="006D484C" w:rsidRDefault="0008173A" w:rsidP="001F52B6">
            <w:pPr>
              <w:tabs>
                <w:tab w:val="right" w:pos="851"/>
              </w:tabs>
              <w:ind w:firstLine="709"/>
              <w:jc w:val="both"/>
              <w:rPr>
                <w:sz w:val="22"/>
                <w:szCs w:val="22"/>
              </w:rPr>
            </w:pPr>
          </w:p>
        </w:tc>
        <w:tc>
          <w:tcPr>
            <w:tcW w:w="449" w:type="pct"/>
            <w:vMerge w:val="restart"/>
            <w:shd w:val="clear" w:color="auto" w:fill="auto"/>
          </w:tcPr>
          <w:p w14:paraId="1DAA1BAA" w14:textId="77777777" w:rsidR="0008173A" w:rsidRPr="006D484C" w:rsidRDefault="0008173A" w:rsidP="001F52B6">
            <w:pPr>
              <w:tabs>
                <w:tab w:val="right" w:pos="851"/>
              </w:tabs>
              <w:jc w:val="both"/>
              <w:rPr>
                <w:b/>
                <w:sz w:val="22"/>
                <w:szCs w:val="22"/>
              </w:rPr>
            </w:pPr>
            <w:r w:rsidRPr="006D484C">
              <w:rPr>
                <w:b/>
                <w:sz w:val="22"/>
                <w:szCs w:val="22"/>
              </w:rPr>
              <w:t>Всего</w:t>
            </w:r>
          </w:p>
        </w:tc>
        <w:tc>
          <w:tcPr>
            <w:tcW w:w="1668" w:type="pct"/>
            <w:gridSpan w:val="3"/>
            <w:shd w:val="clear" w:color="auto" w:fill="auto"/>
          </w:tcPr>
          <w:p w14:paraId="21F41ACE" w14:textId="6E5AC136" w:rsidR="0008173A" w:rsidRPr="006D484C" w:rsidRDefault="003C3C18" w:rsidP="00DF230D">
            <w:pPr>
              <w:tabs>
                <w:tab w:val="right" w:pos="851"/>
              </w:tabs>
              <w:jc w:val="both"/>
              <w:rPr>
                <w:b/>
                <w:sz w:val="22"/>
                <w:szCs w:val="22"/>
              </w:rPr>
            </w:pPr>
            <w:r w:rsidRPr="006D484C">
              <w:rPr>
                <w:b/>
                <w:sz w:val="22"/>
                <w:szCs w:val="22"/>
              </w:rPr>
              <w:t>Контактная работа</w:t>
            </w:r>
            <w:r w:rsidR="00645052">
              <w:rPr>
                <w:b/>
                <w:sz w:val="22"/>
                <w:szCs w:val="22"/>
              </w:rPr>
              <w:t>*</w:t>
            </w:r>
            <w:r w:rsidRPr="006D484C">
              <w:rPr>
                <w:b/>
                <w:sz w:val="22"/>
                <w:szCs w:val="22"/>
              </w:rPr>
              <w:t xml:space="preserve"> - </w:t>
            </w:r>
            <w:r w:rsidR="0008173A" w:rsidRPr="006D484C">
              <w:rPr>
                <w:b/>
                <w:sz w:val="22"/>
                <w:szCs w:val="22"/>
              </w:rPr>
              <w:t>Аудиторная работа</w:t>
            </w:r>
          </w:p>
        </w:tc>
        <w:tc>
          <w:tcPr>
            <w:tcW w:w="525" w:type="pct"/>
            <w:vMerge w:val="restart"/>
            <w:shd w:val="clear" w:color="auto" w:fill="auto"/>
          </w:tcPr>
          <w:p w14:paraId="2CB526B5" w14:textId="77777777" w:rsidR="0008173A" w:rsidRPr="006D484C" w:rsidRDefault="0008173A" w:rsidP="001F52B6">
            <w:pPr>
              <w:tabs>
                <w:tab w:val="right" w:pos="851"/>
              </w:tabs>
              <w:jc w:val="both"/>
              <w:rPr>
                <w:sz w:val="22"/>
                <w:szCs w:val="22"/>
              </w:rPr>
            </w:pPr>
            <w:r w:rsidRPr="006D484C">
              <w:rPr>
                <w:b/>
                <w:sz w:val="22"/>
                <w:szCs w:val="22"/>
              </w:rPr>
              <w:t>Самостоятельная работа</w:t>
            </w:r>
          </w:p>
        </w:tc>
        <w:tc>
          <w:tcPr>
            <w:tcW w:w="755" w:type="pct"/>
            <w:vMerge/>
            <w:shd w:val="clear" w:color="auto" w:fill="auto"/>
          </w:tcPr>
          <w:p w14:paraId="3C9AA760" w14:textId="77777777" w:rsidR="0008173A" w:rsidRPr="006D484C" w:rsidRDefault="0008173A" w:rsidP="001F52B6">
            <w:pPr>
              <w:tabs>
                <w:tab w:val="right" w:pos="851"/>
              </w:tabs>
              <w:jc w:val="both"/>
              <w:rPr>
                <w:sz w:val="22"/>
                <w:szCs w:val="22"/>
              </w:rPr>
            </w:pPr>
          </w:p>
        </w:tc>
      </w:tr>
      <w:tr w:rsidR="002B6960" w:rsidRPr="006D484C" w14:paraId="744EFE4C" w14:textId="77777777" w:rsidTr="002B6960">
        <w:tc>
          <w:tcPr>
            <w:tcW w:w="256" w:type="pct"/>
            <w:vMerge/>
            <w:shd w:val="clear" w:color="auto" w:fill="auto"/>
          </w:tcPr>
          <w:p w14:paraId="58D89E3B" w14:textId="77777777" w:rsidR="003C3C18" w:rsidRPr="006D484C" w:rsidRDefault="003C3C18" w:rsidP="001F52B6">
            <w:pPr>
              <w:tabs>
                <w:tab w:val="right" w:pos="851"/>
              </w:tabs>
              <w:ind w:firstLine="709"/>
              <w:jc w:val="both"/>
              <w:rPr>
                <w:sz w:val="22"/>
                <w:szCs w:val="22"/>
              </w:rPr>
            </w:pPr>
          </w:p>
        </w:tc>
        <w:tc>
          <w:tcPr>
            <w:tcW w:w="1346" w:type="pct"/>
            <w:vMerge/>
            <w:shd w:val="clear" w:color="auto" w:fill="auto"/>
          </w:tcPr>
          <w:p w14:paraId="093B2A62" w14:textId="77777777" w:rsidR="003C3C18" w:rsidRPr="006D484C" w:rsidRDefault="003C3C18" w:rsidP="001F52B6">
            <w:pPr>
              <w:tabs>
                <w:tab w:val="right" w:pos="851"/>
              </w:tabs>
              <w:ind w:firstLine="709"/>
              <w:jc w:val="both"/>
              <w:rPr>
                <w:sz w:val="22"/>
                <w:szCs w:val="22"/>
              </w:rPr>
            </w:pPr>
          </w:p>
        </w:tc>
        <w:tc>
          <w:tcPr>
            <w:tcW w:w="449" w:type="pct"/>
            <w:vMerge/>
            <w:shd w:val="clear" w:color="auto" w:fill="auto"/>
          </w:tcPr>
          <w:p w14:paraId="3DD5A920" w14:textId="77777777" w:rsidR="003C3C18" w:rsidRPr="006D484C" w:rsidRDefault="003C3C18" w:rsidP="001F52B6">
            <w:pPr>
              <w:tabs>
                <w:tab w:val="right" w:pos="851"/>
              </w:tabs>
              <w:ind w:firstLine="709"/>
              <w:jc w:val="both"/>
              <w:rPr>
                <w:sz w:val="22"/>
                <w:szCs w:val="22"/>
              </w:rPr>
            </w:pPr>
          </w:p>
        </w:tc>
        <w:tc>
          <w:tcPr>
            <w:tcW w:w="577" w:type="pct"/>
            <w:shd w:val="clear" w:color="auto" w:fill="auto"/>
          </w:tcPr>
          <w:p w14:paraId="48C5FAF4" w14:textId="77777777" w:rsidR="003C3C18" w:rsidRPr="006D484C" w:rsidRDefault="003C3C18" w:rsidP="001F52B6">
            <w:pPr>
              <w:tabs>
                <w:tab w:val="right" w:pos="851"/>
              </w:tabs>
              <w:jc w:val="both"/>
              <w:rPr>
                <w:sz w:val="22"/>
                <w:szCs w:val="22"/>
              </w:rPr>
            </w:pPr>
            <w:r w:rsidRPr="006D484C">
              <w:rPr>
                <w:sz w:val="22"/>
                <w:szCs w:val="22"/>
              </w:rPr>
              <w:t>Общая, в т.ч.:</w:t>
            </w:r>
          </w:p>
        </w:tc>
        <w:tc>
          <w:tcPr>
            <w:tcW w:w="514" w:type="pct"/>
            <w:shd w:val="clear" w:color="auto" w:fill="auto"/>
          </w:tcPr>
          <w:p w14:paraId="6E3943AC" w14:textId="77777777" w:rsidR="003C3C18" w:rsidRPr="006D484C" w:rsidRDefault="003C3C18" w:rsidP="001F52B6">
            <w:pPr>
              <w:tabs>
                <w:tab w:val="right" w:pos="851"/>
              </w:tabs>
              <w:jc w:val="both"/>
              <w:rPr>
                <w:sz w:val="22"/>
                <w:szCs w:val="22"/>
              </w:rPr>
            </w:pPr>
            <w:r w:rsidRPr="006D484C">
              <w:rPr>
                <w:sz w:val="22"/>
                <w:szCs w:val="22"/>
              </w:rPr>
              <w:t>Лекции</w:t>
            </w:r>
          </w:p>
        </w:tc>
        <w:tc>
          <w:tcPr>
            <w:tcW w:w="577" w:type="pct"/>
            <w:shd w:val="clear" w:color="auto" w:fill="auto"/>
          </w:tcPr>
          <w:p w14:paraId="03988E1B" w14:textId="2079F748" w:rsidR="003C3C18" w:rsidRPr="006D484C" w:rsidRDefault="003C3C18" w:rsidP="001F52B6">
            <w:pPr>
              <w:tabs>
                <w:tab w:val="right" w:pos="851"/>
              </w:tabs>
              <w:jc w:val="both"/>
              <w:rPr>
                <w:sz w:val="22"/>
                <w:szCs w:val="22"/>
              </w:rPr>
            </w:pPr>
            <w:r w:rsidRPr="006D484C">
              <w:rPr>
                <w:sz w:val="22"/>
                <w:szCs w:val="22"/>
              </w:rPr>
              <w:t xml:space="preserve">Семинары, </w:t>
            </w:r>
            <w:r w:rsidR="001352B4" w:rsidRPr="006D484C">
              <w:rPr>
                <w:sz w:val="22"/>
                <w:szCs w:val="22"/>
              </w:rPr>
              <w:t>практические занятия</w:t>
            </w:r>
          </w:p>
        </w:tc>
        <w:tc>
          <w:tcPr>
            <w:tcW w:w="525" w:type="pct"/>
            <w:vMerge/>
            <w:shd w:val="clear" w:color="auto" w:fill="auto"/>
          </w:tcPr>
          <w:p w14:paraId="0E905536" w14:textId="77777777" w:rsidR="003C3C18" w:rsidRPr="006D484C" w:rsidRDefault="003C3C18" w:rsidP="001F52B6">
            <w:pPr>
              <w:tabs>
                <w:tab w:val="right" w:pos="851"/>
              </w:tabs>
              <w:ind w:firstLine="709"/>
              <w:jc w:val="both"/>
              <w:rPr>
                <w:sz w:val="22"/>
                <w:szCs w:val="22"/>
              </w:rPr>
            </w:pPr>
          </w:p>
        </w:tc>
        <w:tc>
          <w:tcPr>
            <w:tcW w:w="755" w:type="pct"/>
            <w:vMerge/>
            <w:shd w:val="clear" w:color="auto" w:fill="auto"/>
          </w:tcPr>
          <w:p w14:paraId="5221C352" w14:textId="77777777" w:rsidR="003C3C18" w:rsidRPr="006D484C" w:rsidRDefault="003C3C18" w:rsidP="001F52B6">
            <w:pPr>
              <w:tabs>
                <w:tab w:val="right" w:pos="851"/>
              </w:tabs>
              <w:ind w:firstLine="709"/>
              <w:jc w:val="both"/>
              <w:rPr>
                <w:sz w:val="22"/>
                <w:szCs w:val="22"/>
              </w:rPr>
            </w:pPr>
          </w:p>
        </w:tc>
      </w:tr>
      <w:tr w:rsidR="002B6960" w:rsidRPr="006D484C" w14:paraId="1C4B1D83" w14:textId="77777777" w:rsidTr="002B6960">
        <w:trPr>
          <w:trHeight w:val="1045"/>
        </w:trPr>
        <w:tc>
          <w:tcPr>
            <w:tcW w:w="256" w:type="pct"/>
            <w:shd w:val="clear" w:color="auto" w:fill="auto"/>
          </w:tcPr>
          <w:p w14:paraId="157E9DD3" w14:textId="3DD5523C" w:rsidR="006F7009" w:rsidRPr="006D484C" w:rsidRDefault="006F7009" w:rsidP="002B6960">
            <w:pPr>
              <w:tabs>
                <w:tab w:val="right" w:pos="851"/>
              </w:tabs>
              <w:jc w:val="both"/>
              <w:rPr>
                <w:sz w:val="22"/>
                <w:szCs w:val="22"/>
              </w:rPr>
            </w:pPr>
            <w:r w:rsidRPr="006D484C">
              <w:rPr>
                <w:sz w:val="22"/>
                <w:szCs w:val="22"/>
              </w:rPr>
              <w:t>1.</w:t>
            </w:r>
          </w:p>
        </w:tc>
        <w:tc>
          <w:tcPr>
            <w:tcW w:w="1346" w:type="pct"/>
            <w:shd w:val="clear" w:color="auto" w:fill="auto"/>
          </w:tcPr>
          <w:p w14:paraId="35797701" w14:textId="251EE08D" w:rsidR="006F7009" w:rsidRPr="006D484C" w:rsidRDefault="006F7009" w:rsidP="001F52B6">
            <w:pPr>
              <w:keepNext/>
              <w:jc w:val="both"/>
              <w:rPr>
                <w:sz w:val="22"/>
                <w:szCs w:val="22"/>
              </w:rPr>
            </w:pPr>
            <w:r w:rsidRPr="006D484C">
              <w:rPr>
                <w:sz w:val="22"/>
                <w:szCs w:val="22"/>
              </w:rPr>
              <w:t>Теоретические основы государственного и муниципального управления</w:t>
            </w:r>
          </w:p>
        </w:tc>
        <w:tc>
          <w:tcPr>
            <w:tcW w:w="449" w:type="pct"/>
            <w:shd w:val="clear" w:color="auto" w:fill="auto"/>
          </w:tcPr>
          <w:p w14:paraId="0FD7228E" w14:textId="1BDCB0D7" w:rsidR="006F7009" w:rsidRPr="006D484C" w:rsidRDefault="007553A3" w:rsidP="001F52B6">
            <w:pPr>
              <w:tabs>
                <w:tab w:val="right" w:pos="851"/>
              </w:tabs>
              <w:jc w:val="center"/>
              <w:rPr>
                <w:sz w:val="22"/>
                <w:szCs w:val="22"/>
              </w:rPr>
            </w:pPr>
            <w:r w:rsidRPr="006D484C">
              <w:rPr>
                <w:sz w:val="22"/>
                <w:szCs w:val="22"/>
              </w:rPr>
              <w:t>18</w:t>
            </w:r>
          </w:p>
        </w:tc>
        <w:tc>
          <w:tcPr>
            <w:tcW w:w="577" w:type="pct"/>
            <w:shd w:val="clear" w:color="auto" w:fill="auto"/>
          </w:tcPr>
          <w:p w14:paraId="4B55561C" w14:textId="478C06C3" w:rsidR="006F7009" w:rsidRPr="006D484C" w:rsidRDefault="007553A3" w:rsidP="001F52B6">
            <w:pPr>
              <w:tabs>
                <w:tab w:val="right" w:pos="851"/>
              </w:tabs>
              <w:jc w:val="center"/>
              <w:rPr>
                <w:sz w:val="22"/>
                <w:szCs w:val="22"/>
              </w:rPr>
            </w:pPr>
            <w:r w:rsidRPr="006D484C">
              <w:rPr>
                <w:sz w:val="22"/>
                <w:szCs w:val="22"/>
              </w:rPr>
              <w:t>6</w:t>
            </w:r>
          </w:p>
        </w:tc>
        <w:tc>
          <w:tcPr>
            <w:tcW w:w="514" w:type="pct"/>
            <w:shd w:val="clear" w:color="auto" w:fill="auto"/>
          </w:tcPr>
          <w:p w14:paraId="23D556AD" w14:textId="3E0A3570" w:rsidR="006F7009" w:rsidRPr="006D484C" w:rsidRDefault="007553A3" w:rsidP="001F52B6">
            <w:pPr>
              <w:tabs>
                <w:tab w:val="right" w:pos="851"/>
              </w:tabs>
              <w:jc w:val="center"/>
              <w:rPr>
                <w:sz w:val="22"/>
                <w:szCs w:val="22"/>
              </w:rPr>
            </w:pPr>
            <w:r w:rsidRPr="006D484C">
              <w:rPr>
                <w:sz w:val="22"/>
                <w:szCs w:val="22"/>
              </w:rPr>
              <w:t>2</w:t>
            </w:r>
          </w:p>
        </w:tc>
        <w:tc>
          <w:tcPr>
            <w:tcW w:w="577" w:type="pct"/>
            <w:shd w:val="clear" w:color="auto" w:fill="auto"/>
          </w:tcPr>
          <w:p w14:paraId="4A6AF0E8" w14:textId="2394550C" w:rsidR="006F7009" w:rsidRPr="006D484C" w:rsidRDefault="007553A3" w:rsidP="001F52B6">
            <w:pPr>
              <w:tabs>
                <w:tab w:val="right" w:pos="851"/>
              </w:tabs>
              <w:jc w:val="center"/>
              <w:rPr>
                <w:sz w:val="22"/>
                <w:szCs w:val="22"/>
              </w:rPr>
            </w:pPr>
            <w:r w:rsidRPr="006D484C">
              <w:rPr>
                <w:sz w:val="22"/>
                <w:szCs w:val="22"/>
              </w:rPr>
              <w:t>4</w:t>
            </w:r>
          </w:p>
        </w:tc>
        <w:tc>
          <w:tcPr>
            <w:tcW w:w="525" w:type="pct"/>
            <w:shd w:val="clear" w:color="auto" w:fill="auto"/>
          </w:tcPr>
          <w:p w14:paraId="03A8C7C1" w14:textId="6878A577" w:rsidR="006F7009" w:rsidRPr="006D484C" w:rsidRDefault="007553A3" w:rsidP="001F52B6">
            <w:pPr>
              <w:tabs>
                <w:tab w:val="right" w:pos="851"/>
              </w:tabs>
              <w:jc w:val="center"/>
              <w:rPr>
                <w:sz w:val="22"/>
                <w:szCs w:val="22"/>
              </w:rPr>
            </w:pPr>
            <w:r w:rsidRPr="006D484C">
              <w:rPr>
                <w:sz w:val="22"/>
                <w:szCs w:val="22"/>
              </w:rPr>
              <w:t>12</w:t>
            </w:r>
          </w:p>
        </w:tc>
        <w:tc>
          <w:tcPr>
            <w:tcW w:w="755" w:type="pct"/>
            <w:shd w:val="clear" w:color="auto" w:fill="auto"/>
          </w:tcPr>
          <w:p w14:paraId="7D03F7EC" w14:textId="41CF9EF7" w:rsidR="006F7009" w:rsidRPr="006D484C" w:rsidRDefault="004E08F1" w:rsidP="001F52B6">
            <w:pPr>
              <w:tabs>
                <w:tab w:val="right" w:pos="851"/>
              </w:tabs>
              <w:jc w:val="center"/>
              <w:rPr>
                <w:sz w:val="22"/>
                <w:szCs w:val="22"/>
              </w:rPr>
            </w:pPr>
            <w:r w:rsidRPr="006D484C">
              <w:rPr>
                <w:sz w:val="22"/>
                <w:szCs w:val="22"/>
              </w:rPr>
              <w:t xml:space="preserve">Опрос. Обсуждение вопросов по теме. </w:t>
            </w:r>
          </w:p>
        </w:tc>
      </w:tr>
      <w:tr w:rsidR="002B6960" w:rsidRPr="006D484C" w14:paraId="574A9ABC" w14:textId="77777777" w:rsidTr="002B6960">
        <w:tc>
          <w:tcPr>
            <w:tcW w:w="256" w:type="pct"/>
            <w:shd w:val="clear" w:color="auto" w:fill="auto"/>
          </w:tcPr>
          <w:p w14:paraId="08B7D8F9" w14:textId="76E51D7A" w:rsidR="006F7009" w:rsidRPr="006D484C" w:rsidRDefault="006F7009" w:rsidP="002B6960">
            <w:pPr>
              <w:tabs>
                <w:tab w:val="right" w:pos="851"/>
              </w:tabs>
              <w:jc w:val="both"/>
              <w:rPr>
                <w:sz w:val="22"/>
                <w:szCs w:val="22"/>
              </w:rPr>
            </w:pPr>
            <w:r w:rsidRPr="006D484C">
              <w:rPr>
                <w:sz w:val="22"/>
                <w:szCs w:val="22"/>
              </w:rPr>
              <w:t>2.</w:t>
            </w:r>
          </w:p>
        </w:tc>
        <w:tc>
          <w:tcPr>
            <w:tcW w:w="1346" w:type="pct"/>
            <w:shd w:val="clear" w:color="auto" w:fill="auto"/>
          </w:tcPr>
          <w:p w14:paraId="100B8CA5" w14:textId="2C994C14" w:rsidR="006F7009" w:rsidRPr="006D484C" w:rsidRDefault="006F7009" w:rsidP="001F52B6">
            <w:pPr>
              <w:tabs>
                <w:tab w:val="right" w:pos="851"/>
              </w:tabs>
              <w:jc w:val="both"/>
              <w:rPr>
                <w:sz w:val="22"/>
                <w:szCs w:val="22"/>
              </w:rPr>
            </w:pPr>
            <w:r w:rsidRPr="006D484C">
              <w:rPr>
                <w:sz w:val="22"/>
                <w:szCs w:val="22"/>
              </w:rPr>
              <w:t>Институционально-</w:t>
            </w:r>
            <w:r w:rsidRPr="006D484C">
              <w:rPr>
                <w:sz w:val="22"/>
                <w:szCs w:val="22"/>
              </w:rPr>
              <w:lastRenderedPageBreak/>
              <w:t>структурная, функциональная и организационно-структурная составляющие государственно-административного управления</w:t>
            </w:r>
          </w:p>
        </w:tc>
        <w:tc>
          <w:tcPr>
            <w:tcW w:w="449" w:type="pct"/>
            <w:shd w:val="clear" w:color="auto" w:fill="auto"/>
          </w:tcPr>
          <w:p w14:paraId="261F54A9" w14:textId="4D3B66AD" w:rsidR="006F7009" w:rsidRPr="006D484C" w:rsidRDefault="007553A3" w:rsidP="001F52B6">
            <w:pPr>
              <w:tabs>
                <w:tab w:val="right" w:pos="851"/>
              </w:tabs>
              <w:jc w:val="center"/>
              <w:rPr>
                <w:sz w:val="22"/>
                <w:szCs w:val="22"/>
              </w:rPr>
            </w:pPr>
            <w:r w:rsidRPr="006D484C">
              <w:rPr>
                <w:sz w:val="22"/>
                <w:szCs w:val="22"/>
              </w:rPr>
              <w:lastRenderedPageBreak/>
              <w:t>18</w:t>
            </w:r>
          </w:p>
        </w:tc>
        <w:tc>
          <w:tcPr>
            <w:tcW w:w="577" w:type="pct"/>
            <w:shd w:val="clear" w:color="auto" w:fill="auto"/>
          </w:tcPr>
          <w:p w14:paraId="1AFF8C26" w14:textId="50366542" w:rsidR="006F7009" w:rsidRPr="006D484C" w:rsidRDefault="007553A3" w:rsidP="001F52B6">
            <w:pPr>
              <w:tabs>
                <w:tab w:val="right" w:pos="851"/>
              </w:tabs>
              <w:jc w:val="center"/>
              <w:rPr>
                <w:sz w:val="22"/>
                <w:szCs w:val="22"/>
              </w:rPr>
            </w:pPr>
            <w:r w:rsidRPr="006D484C">
              <w:rPr>
                <w:sz w:val="22"/>
                <w:szCs w:val="22"/>
              </w:rPr>
              <w:t>6</w:t>
            </w:r>
          </w:p>
        </w:tc>
        <w:tc>
          <w:tcPr>
            <w:tcW w:w="514" w:type="pct"/>
            <w:shd w:val="clear" w:color="auto" w:fill="auto"/>
          </w:tcPr>
          <w:p w14:paraId="58B03C7C" w14:textId="50B1DA5F" w:rsidR="006F7009" w:rsidRPr="006D484C" w:rsidRDefault="007553A3" w:rsidP="001F52B6">
            <w:pPr>
              <w:tabs>
                <w:tab w:val="right" w:pos="851"/>
              </w:tabs>
              <w:jc w:val="center"/>
              <w:rPr>
                <w:sz w:val="22"/>
                <w:szCs w:val="22"/>
              </w:rPr>
            </w:pPr>
            <w:r w:rsidRPr="006D484C">
              <w:rPr>
                <w:sz w:val="22"/>
                <w:szCs w:val="22"/>
              </w:rPr>
              <w:t>2</w:t>
            </w:r>
          </w:p>
        </w:tc>
        <w:tc>
          <w:tcPr>
            <w:tcW w:w="577" w:type="pct"/>
            <w:shd w:val="clear" w:color="auto" w:fill="auto"/>
          </w:tcPr>
          <w:p w14:paraId="7C0D411A" w14:textId="4C6ECC77" w:rsidR="006F7009" w:rsidRPr="006D484C" w:rsidRDefault="007553A3" w:rsidP="001F52B6">
            <w:pPr>
              <w:tabs>
                <w:tab w:val="right" w:pos="851"/>
              </w:tabs>
              <w:jc w:val="center"/>
              <w:rPr>
                <w:sz w:val="22"/>
                <w:szCs w:val="22"/>
              </w:rPr>
            </w:pPr>
            <w:r w:rsidRPr="006D484C">
              <w:rPr>
                <w:sz w:val="22"/>
                <w:szCs w:val="22"/>
              </w:rPr>
              <w:t>4</w:t>
            </w:r>
          </w:p>
        </w:tc>
        <w:tc>
          <w:tcPr>
            <w:tcW w:w="525" w:type="pct"/>
            <w:shd w:val="clear" w:color="auto" w:fill="auto"/>
          </w:tcPr>
          <w:p w14:paraId="23877D68" w14:textId="6FFF29BA" w:rsidR="006F7009" w:rsidRPr="006D484C" w:rsidRDefault="007553A3" w:rsidP="001F52B6">
            <w:pPr>
              <w:tabs>
                <w:tab w:val="right" w:pos="851"/>
              </w:tabs>
              <w:jc w:val="center"/>
              <w:rPr>
                <w:sz w:val="22"/>
                <w:szCs w:val="22"/>
              </w:rPr>
            </w:pPr>
            <w:r w:rsidRPr="006D484C">
              <w:rPr>
                <w:sz w:val="22"/>
                <w:szCs w:val="22"/>
              </w:rPr>
              <w:t>12</w:t>
            </w:r>
          </w:p>
        </w:tc>
        <w:tc>
          <w:tcPr>
            <w:tcW w:w="755" w:type="pct"/>
            <w:shd w:val="clear" w:color="auto" w:fill="auto"/>
          </w:tcPr>
          <w:p w14:paraId="1FE2B51B" w14:textId="0B3F13BA" w:rsidR="006F7009" w:rsidRPr="006D484C" w:rsidRDefault="004E08F1" w:rsidP="001F52B6">
            <w:pPr>
              <w:tabs>
                <w:tab w:val="right" w:pos="851"/>
              </w:tabs>
              <w:jc w:val="center"/>
              <w:rPr>
                <w:sz w:val="22"/>
                <w:szCs w:val="22"/>
              </w:rPr>
            </w:pPr>
            <w:r w:rsidRPr="006D484C">
              <w:rPr>
                <w:sz w:val="22"/>
                <w:szCs w:val="22"/>
              </w:rPr>
              <w:t xml:space="preserve">Групповое </w:t>
            </w:r>
            <w:r w:rsidRPr="006D484C">
              <w:rPr>
                <w:sz w:val="22"/>
                <w:szCs w:val="22"/>
              </w:rPr>
              <w:lastRenderedPageBreak/>
              <w:t>обсуждени</w:t>
            </w:r>
            <w:r w:rsidR="006D484C">
              <w:rPr>
                <w:sz w:val="22"/>
                <w:szCs w:val="22"/>
              </w:rPr>
              <w:t>е</w:t>
            </w:r>
            <w:r w:rsidR="002B6960">
              <w:rPr>
                <w:sz w:val="22"/>
                <w:szCs w:val="22"/>
              </w:rPr>
              <w:t xml:space="preserve"> </w:t>
            </w:r>
            <w:r w:rsidR="006D484C">
              <w:rPr>
                <w:sz w:val="22"/>
                <w:szCs w:val="22"/>
              </w:rPr>
              <w:t>тест</w:t>
            </w:r>
            <w:r w:rsidR="00DF230D">
              <w:rPr>
                <w:sz w:val="22"/>
                <w:szCs w:val="22"/>
              </w:rPr>
              <w:t xml:space="preserve">, </w:t>
            </w:r>
            <w:r w:rsidRPr="006D484C">
              <w:rPr>
                <w:sz w:val="22"/>
                <w:szCs w:val="22"/>
              </w:rPr>
              <w:t>научный доклад</w:t>
            </w:r>
          </w:p>
        </w:tc>
      </w:tr>
      <w:tr w:rsidR="002B6960" w:rsidRPr="006D484C" w14:paraId="55E59853" w14:textId="77777777" w:rsidTr="002B6960">
        <w:tc>
          <w:tcPr>
            <w:tcW w:w="256" w:type="pct"/>
            <w:shd w:val="clear" w:color="auto" w:fill="auto"/>
          </w:tcPr>
          <w:p w14:paraId="65393951" w14:textId="319A6E8D" w:rsidR="006F7009" w:rsidRPr="006D484C" w:rsidRDefault="006F7009" w:rsidP="001F52B6">
            <w:pPr>
              <w:tabs>
                <w:tab w:val="right" w:pos="851"/>
              </w:tabs>
              <w:jc w:val="both"/>
              <w:rPr>
                <w:sz w:val="22"/>
                <w:szCs w:val="22"/>
              </w:rPr>
            </w:pPr>
            <w:r w:rsidRPr="006D484C">
              <w:rPr>
                <w:sz w:val="22"/>
                <w:szCs w:val="22"/>
              </w:rPr>
              <w:lastRenderedPageBreak/>
              <w:t>3.</w:t>
            </w:r>
          </w:p>
        </w:tc>
        <w:tc>
          <w:tcPr>
            <w:tcW w:w="1346" w:type="pct"/>
            <w:shd w:val="clear" w:color="auto" w:fill="auto"/>
          </w:tcPr>
          <w:p w14:paraId="5F58D4F4" w14:textId="1008605A" w:rsidR="006F7009" w:rsidRPr="006D484C" w:rsidRDefault="006F7009" w:rsidP="001F52B6">
            <w:pPr>
              <w:keepNext/>
              <w:jc w:val="both"/>
              <w:rPr>
                <w:sz w:val="22"/>
                <w:szCs w:val="22"/>
              </w:rPr>
            </w:pPr>
            <w:r w:rsidRPr="006D484C">
              <w:rPr>
                <w:sz w:val="22"/>
                <w:szCs w:val="22"/>
              </w:rPr>
              <w:t>Теория и практика реформирования системы государственного и муниципального управления</w:t>
            </w:r>
          </w:p>
        </w:tc>
        <w:tc>
          <w:tcPr>
            <w:tcW w:w="449" w:type="pct"/>
            <w:shd w:val="clear" w:color="auto" w:fill="auto"/>
          </w:tcPr>
          <w:p w14:paraId="6DEE907F" w14:textId="1FB57D9E" w:rsidR="006F7009" w:rsidRPr="006D484C" w:rsidRDefault="007553A3" w:rsidP="001F52B6">
            <w:pPr>
              <w:tabs>
                <w:tab w:val="right" w:pos="851"/>
              </w:tabs>
              <w:jc w:val="center"/>
              <w:rPr>
                <w:sz w:val="22"/>
                <w:szCs w:val="22"/>
              </w:rPr>
            </w:pPr>
            <w:r w:rsidRPr="006D484C">
              <w:rPr>
                <w:sz w:val="22"/>
                <w:szCs w:val="22"/>
              </w:rPr>
              <w:t>36</w:t>
            </w:r>
          </w:p>
        </w:tc>
        <w:tc>
          <w:tcPr>
            <w:tcW w:w="577" w:type="pct"/>
            <w:shd w:val="clear" w:color="auto" w:fill="auto"/>
          </w:tcPr>
          <w:p w14:paraId="742A3BA3" w14:textId="06A942CE"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2</w:t>
            </w:r>
          </w:p>
        </w:tc>
        <w:tc>
          <w:tcPr>
            <w:tcW w:w="514" w:type="pct"/>
            <w:shd w:val="clear" w:color="auto" w:fill="auto"/>
          </w:tcPr>
          <w:p w14:paraId="133EE4D0" w14:textId="6082675F" w:rsidR="006F7009" w:rsidRPr="006D484C" w:rsidRDefault="007553A3" w:rsidP="001F52B6">
            <w:pPr>
              <w:tabs>
                <w:tab w:val="right" w:pos="851"/>
              </w:tabs>
              <w:jc w:val="center"/>
              <w:rPr>
                <w:sz w:val="22"/>
                <w:szCs w:val="22"/>
              </w:rPr>
            </w:pPr>
            <w:r w:rsidRPr="006D484C">
              <w:rPr>
                <w:sz w:val="22"/>
                <w:szCs w:val="22"/>
              </w:rPr>
              <w:t>2</w:t>
            </w:r>
          </w:p>
        </w:tc>
        <w:tc>
          <w:tcPr>
            <w:tcW w:w="577" w:type="pct"/>
            <w:shd w:val="clear" w:color="auto" w:fill="auto"/>
          </w:tcPr>
          <w:p w14:paraId="6EDCB821" w14:textId="5FC29E6F" w:rsidR="006F7009" w:rsidRPr="006D484C" w:rsidRDefault="006F7009" w:rsidP="001F52B6">
            <w:pPr>
              <w:tabs>
                <w:tab w:val="right" w:pos="851"/>
              </w:tabs>
              <w:jc w:val="center"/>
              <w:rPr>
                <w:sz w:val="22"/>
                <w:szCs w:val="22"/>
              </w:rPr>
            </w:pPr>
            <w:r w:rsidRPr="006D484C">
              <w:rPr>
                <w:sz w:val="22"/>
                <w:szCs w:val="22"/>
              </w:rPr>
              <w:t>10</w:t>
            </w:r>
          </w:p>
        </w:tc>
        <w:tc>
          <w:tcPr>
            <w:tcW w:w="525" w:type="pct"/>
            <w:shd w:val="clear" w:color="auto" w:fill="auto"/>
          </w:tcPr>
          <w:p w14:paraId="2490CF83" w14:textId="44E14013" w:rsidR="006F7009" w:rsidRPr="006D484C" w:rsidRDefault="007553A3" w:rsidP="001F52B6">
            <w:pPr>
              <w:tabs>
                <w:tab w:val="right" w:pos="851"/>
              </w:tabs>
              <w:jc w:val="center"/>
              <w:rPr>
                <w:sz w:val="22"/>
                <w:szCs w:val="22"/>
              </w:rPr>
            </w:pPr>
            <w:r w:rsidRPr="006D484C">
              <w:rPr>
                <w:sz w:val="22"/>
                <w:szCs w:val="22"/>
              </w:rPr>
              <w:t>24</w:t>
            </w:r>
          </w:p>
        </w:tc>
        <w:tc>
          <w:tcPr>
            <w:tcW w:w="755" w:type="pct"/>
            <w:shd w:val="clear" w:color="auto" w:fill="auto"/>
          </w:tcPr>
          <w:p w14:paraId="6275A270" w14:textId="04B88D95" w:rsidR="006F7009" w:rsidRPr="006D484C" w:rsidRDefault="004E08F1" w:rsidP="001F52B6">
            <w:pPr>
              <w:tabs>
                <w:tab w:val="right" w:pos="851"/>
              </w:tabs>
              <w:jc w:val="center"/>
              <w:rPr>
                <w:sz w:val="22"/>
                <w:szCs w:val="22"/>
              </w:rPr>
            </w:pPr>
            <w:r w:rsidRPr="006D484C">
              <w:rPr>
                <w:sz w:val="22"/>
                <w:szCs w:val="22"/>
              </w:rPr>
              <w:t>Опрос. Обсуждение вопросов по теме. Решение практических задач.</w:t>
            </w:r>
          </w:p>
        </w:tc>
      </w:tr>
      <w:tr w:rsidR="002B6960" w:rsidRPr="006D484C" w14:paraId="2AC721F0" w14:textId="77777777" w:rsidTr="002B6960">
        <w:tc>
          <w:tcPr>
            <w:tcW w:w="256" w:type="pct"/>
            <w:shd w:val="clear" w:color="auto" w:fill="auto"/>
          </w:tcPr>
          <w:p w14:paraId="008C1999" w14:textId="724DDED7" w:rsidR="006F7009" w:rsidRPr="006D484C" w:rsidRDefault="006F7009" w:rsidP="001F52B6">
            <w:pPr>
              <w:tabs>
                <w:tab w:val="right" w:pos="851"/>
              </w:tabs>
              <w:jc w:val="both"/>
              <w:rPr>
                <w:sz w:val="22"/>
                <w:szCs w:val="22"/>
              </w:rPr>
            </w:pPr>
            <w:r w:rsidRPr="006D484C">
              <w:rPr>
                <w:sz w:val="22"/>
                <w:szCs w:val="22"/>
              </w:rPr>
              <w:t>4.</w:t>
            </w:r>
          </w:p>
        </w:tc>
        <w:tc>
          <w:tcPr>
            <w:tcW w:w="1346" w:type="pct"/>
            <w:shd w:val="clear" w:color="auto" w:fill="auto"/>
          </w:tcPr>
          <w:p w14:paraId="19BEB922" w14:textId="2C65224E" w:rsidR="006F7009" w:rsidRPr="006D484C" w:rsidRDefault="006F7009" w:rsidP="001F52B6">
            <w:pPr>
              <w:tabs>
                <w:tab w:val="right" w:pos="851"/>
              </w:tabs>
              <w:jc w:val="both"/>
              <w:rPr>
                <w:sz w:val="22"/>
                <w:szCs w:val="22"/>
              </w:rPr>
            </w:pPr>
            <w:r w:rsidRPr="006D484C">
              <w:rPr>
                <w:sz w:val="22"/>
                <w:szCs w:val="22"/>
              </w:rPr>
              <w:t>Тенденции и перспективы развития современного государственного и муниципального управления</w:t>
            </w:r>
          </w:p>
        </w:tc>
        <w:tc>
          <w:tcPr>
            <w:tcW w:w="449" w:type="pct"/>
            <w:shd w:val="clear" w:color="auto" w:fill="auto"/>
          </w:tcPr>
          <w:p w14:paraId="44D109D2" w14:textId="60191C19" w:rsidR="006F7009" w:rsidRPr="006D484C" w:rsidRDefault="007553A3" w:rsidP="001F52B6">
            <w:pPr>
              <w:tabs>
                <w:tab w:val="right" w:pos="851"/>
              </w:tabs>
              <w:jc w:val="center"/>
              <w:rPr>
                <w:sz w:val="22"/>
                <w:szCs w:val="22"/>
              </w:rPr>
            </w:pPr>
            <w:r w:rsidRPr="006D484C">
              <w:rPr>
                <w:sz w:val="22"/>
                <w:szCs w:val="22"/>
              </w:rPr>
              <w:t>36</w:t>
            </w:r>
          </w:p>
        </w:tc>
        <w:tc>
          <w:tcPr>
            <w:tcW w:w="577" w:type="pct"/>
            <w:shd w:val="clear" w:color="auto" w:fill="auto"/>
          </w:tcPr>
          <w:p w14:paraId="227292AC" w14:textId="4A18CD29"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6</w:t>
            </w:r>
          </w:p>
        </w:tc>
        <w:tc>
          <w:tcPr>
            <w:tcW w:w="514" w:type="pct"/>
            <w:shd w:val="clear" w:color="auto" w:fill="auto"/>
          </w:tcPr>
          <w:p w14:paraId="20719652" w14:textId="35865716" w:rsidR="006F7009" w:rsidRPr="006D484C" w:rsidRDefault="007553A3" w:rsidP="001F52B6">
            <w:pPr>
              <w:tabs>
                <w:tab w:val="right" w:pos="851"/>
              </w:tabs>
              <w:jc w:val="center"/>
              <w:rPr>
                <w:sz w:val="22"/>
                <w:szCs w:val="22"/>
              </w:rPr>
            </w:pPr>
            <w:r w:rsidRPr="006D484C">
              <w:rPr>
                <w:sz w:val="22"/>
                <w:szCs w:val="22"/>
              </w:rPr>
              <w:t>4</w:t>
            </w:r>
          </w:p>
        </w:tc>
        <w:tc>
          <w:tcPr>
            <w:tcW w:w="577" w:type="pct"/>
            <w:shd w:val="clear" w:color="auto" w:fill="auto"/>
          </w:tcPr>
          <w:p w14:paraId="40A0865B" w14:textId="72578765" w:rsidR="006F7009" w:rsidRPr="006D484C" w:rsidRDefault="006F7009" w:rsidP="001F52B6">
            <w:pPr>
              <w:tabs>
                <w:tab w:val="right" w:pos="851"/>
              </w:tabs>
              <w:jc w:val="center"/>
              <w:rPr>
                <w:sz w:val="22"/>
                <w:szCs w:val="22"/>
              </w:rPr>
            </w:pPr>
            <w:r w:rsidRPr="006D484C">
              <w:rPr>
                <w:sz w:val="22"/>
                <w:szCs w:val="22"/>
              </w:rPr>
              <w:t>1</w:t>
            </w:r>
            <w:r w:rsidR="007553A3" w:rsidRPr="006D484C">
              <w:rPr>
                <w:sz w:val="22"/>
                <w:szCs w:val="22"/>
              </w:rPr>
              <w:t>2</w:t>
            </w:r>
          </w:p>
        </w:tc>
        <w:tc>
          <w:tcPr>
            <w:tcW w:w="525" w:type="pct"/>
            <w:shd w:val="clear" w:color="auto" w:fill="auto"/>
          </w:tcPr>
          <w:p w14:paraId="694F1E3C" w14:textId="766AD5B9" w:rsidR="006F7009" w:rsidRPr="006D484C" w:rsidRDefault="007553A3" w:rsidP="001F52B6">
            <w:pPr>
              <w:tabs>
                <w:tab w:val="right" w:pos="851"/>
              </w:tabs>
              <w:jc w:val="center"/>
              <w:rPr>
                <w:sz w:val="22"/>
                <w:szCs w:val="22"/>
              </w:rPr>
            </w:pPr>
            <w:r w:rsidRPr="006D484C">
              <w:rPr>
                <w:sz w:val="22"/>
                <w:szCs w:val="22"/>
              </w:rPr>
              <w:t>20</w:t>
            </w:r>
          </w:p>
        </w:tc>
        <w:tc>
          <w:tcPr>
            <w:tcW w:w="755" w:type="pct"/>
            <w:shd w:val="clear" w:color="auto" w:fill="auto"/>
          </w:tcPr>
          <w:p w14:paraId="1B47C116" w14:textId="22E7D6AD" w:rsidR="006F7009" w:rsidRPr="006D484C" w:rsidRDefault="004E08F1" w:rsidP="001F52B6">
            <w:pPr>
              <w:tabs>
                <w:tab w:val="right" w:pos="851"/>
              </w:tabs>
              <w:jc w:val="center"/>
              <w:rPr>
                <w:sz w:val="22"/>
                <w:szCs w:val="22"/>
              </w:rPr>
            </w:pPr>
            <w:r w:rsidRPr="006D484C">
              <w:rPr>
                <w:sz w:val="22"/>
                <w:szCs w:val="22"/>
              </w:rPr>
              <w:t>Групповое обсуждени</w:t>
            </w:r>
            <w:r w:rsidR="006D484C">
              <w:rPr>
                <w:sz w:val="22"/>
                <w:szCs w:val="22"/>
              </w:rPr>
              <w:t>е</w:t>
            </w:r>
            <w:r w:rsidRPr="006D484C">
              <w:rPr>
                <w:sz w:val="22"/>
                <w:szCs w:val="22"/>
              </w:rPr>
              <w:t xml:space="preserve">, </w:t>
            </w:r>
            <w:r w:rsidR="006D484C">
              <w:rPr>
                <w:sz w:val="22"/>
                <w:szCs w:val="22"/>
              </w:rPr>
              <w:t>тест</w:t>
            </w:r>
            <w:r w:rsidRPr="006D484C">
              <w:rPr>
                <w:sz w:val="22"/>
                <w:szCs w:val="22"/>
              </w:rPr>
              <w:t>,</w:t>
            </w:r>
            <w:r w:rsidR="006D484C">
              <w:rPr>
                <w:sz w:val="22"/>
                <w:szCs w:val="22"/>
              </w:rPr>
              <w:t xml:space="preserve"> </w:t>
            </w:r>
            <w:r w:rsidRPr="006D484C">
              <w:rPr>
                <w:sz w:val="22"/>
                <w:szCs w:val="22"/>
              </w:rPr>
              <w:t>научный доклад</w:t>
            </w:r>
            <w:r w:rsidR="007553A3" w:rsidRPr="006D484C">
              <w:rPr>
                <w:sz w:val="22"/>
                <w:szCs w:val="22"/>
              </w:rPr>
              <w:t>, решение практических задач.</w:t>
            </w:r>
          </w:p>
        </w:tc>
      </w:tr>
      <w:tr w:rsidR="002B6960" w:rsidRPr="006D484C" w14:paraId="532F17EC" w14:textId="77777777" w:rsidTr="002B6960">
        <w:tc>
          <w:tcPr>
            <w:tcW w:w="256" w:type="pct"/>
            <w:shd w:val="clear" w:color="auto" w:fill="auto"/>
          </w:tcPr>
          <w:p w14:paraId="641EF48A" w14:textId="77777777" w:rsidR="003C3C18" w:rsidRPr="006D484C" w:rsidRDefault="003C3C18" w:rsidP="001F52B6">
            <w:pPr>
              <w:tabs>
                <w:tab w:val="right" w:pos="851"/>
              </w:tabs>
              <w:ind w:firstLine="709"/>
              <w:jc w:val="both"/>
              <w:rPr>
                <w:sz w:val="22"/>
                <w:szCs w:val="22"/>
              </w:rPr>
            </w:pPr>
          </w:p>
        </w:tc>
        <w:tc>
          <w:tcPr>
            <w:tcW w:w="1346" w:type="pct"/>
            <w:shd w:val="clear" w:color="auto" w:fill="auto"/>
          </w:tcPr>
          <w:p w14:paraId="12982E99" w14:textId="471210FB" w:rsidR="003C3C18" w:rsidRPr="006D484C" w:rsidRDefault="006F7009" w:rsidP="001F52B6">
            <w:pPr>
              <w:tabs>
                <w:tab w:val="right" w:pos="851"/>
              </w:tabs>
              <w:jc w:val="both"/>
              <w:rPr>
                <w:sz w:val="22"/>
                <w:szCs w:val="22"/>
              </w:rPr>
            </w:pPr>
            <w:r w:rsidRPr="006D484C">
              <w:rPr>
                <w:sz w:val="22"/>
                <w:szCs w:val="22"/>
              </w:rPr>
              <w:t>В целом по дисциплине</w:t>
            </w:r>
          </w:p>
        </w:tc>
        <w:tc>
          <w:tcPr>
            <w:tcW w:w="449" w:type="pct"/>
            <w:shd w:val="clear" w:color="auto" w:fill="auto"/>
          </w:tcPr>
          <w:p w14:paraId="73405C9A" w14:textId="3296101E" w:rsidR="003C3C18" w:rsidRPr="006D484C" w:rsidRDefault="007553A3" w:rsidP="001F52B6">
            <w:pPr>
              <w:tabs>
                <w:tab w:val="right" w:pos="851"/>
              </w:tabs>
              <w:jc w:val="center"/>
              <w:rPr>
                <w:sz w:val="22"/>
                <w:szCs w:val="22"/>
              </w:rPr>
            </w:pPr>
            <w:r w:rsidRPr="006D484C">
              <w:rPr>
                <w:sz w:val="22"/>
                <w:szCs w:val="22"/>
              </w:rPr>
              <w:t>108</w:t>
            </w:r>
          </w:p>
        </w:tc>
        <w:tc>
          <w:tcPr>
            <w:tcW w:w="577" w:type="pct"/>
            <w:shd w:val="clear" w:color="auto" w:fill="auto"/>
          </w:tcPr>
          <w:p w14:paraId="072D628E" w14:textId="79DEED28" w:rsidR="003C3C18" w:rsidRPr="006D484C" w:rsidRDefault="007553A3" w:rsidP="001F52B6">
            <w:pPr>
              <w:tabs>
                <w:tab w:val="right" w:pos="851"/>
              </w:tabs>
              <w:jc w:val="center"/>
              <w:rPr>
                <w:sz w:val="22"/>
                <w:szCs w:val="22"/>
              </w:rPr>
            </w:pPr>
            <w:r w:rsidRPr="006D484C">
              <w:rPr>
                <w:sz w:val="22"/>
                <w:szCs w:val="22"/>
              </w:rPr>
              <w:t>40</w:t>
            </w:r>
          </w:p>
        </w:tc>
        <w:tc>
          <w:tcPr>
            <w:tcW w:w="514" w:type="pct"/>
            <w:shd w:val="clear" w:color="auto" w:fill="auto"/>
          </w:tcPr>
          <w:p w14:paraId="732A968F" w14:textId="5723E2BD" w:rsidR="003C3C18" w:rsidRPr="006D484C" w:rsidRDefault="004E08F1" w:rsidP="001F52B6">
            <w:pPr>
              <w:tabs>
                <w:tab w:val="right" w:pos="851"/>
              </w:tabs>
              <w:jc w:val="center"/>
              <w:rPr>
                <w:sz w:val="22"/>
                <w:szCs w:val="22"/>
              </w:rPr>
            </w:pPr>
            <w:r w:rsidRPr="006D484C">
              <w:rPr>
                <w:sz w:val="22"/>
                <w:szCs w:val="22"/>
              </w:rPr>
              <w:t>1</w:t>
            </w:r>
            <w:r w:rsidR="007553A3" w:rsidRPr="006D484C">
              <w:rPr>
                <w:sz w:val="22"/>
                <w:szCs w:val="22"/>
              </w:rPr>
              <w:t>0</w:t>
            </w:r>
          </w:p>
        </w:tc>
        <w:tc>
          <w:tcPr>
            <w:tcW w:w="577" w:type="pct"/>
            <w:shd w:val="clear" w:color="auto" w:fill="auto"/>
          </w:tcPr>
          <w:p w14:paraId="43DED5E6" w14:textId="659800E3" w:rsidR="003C3C18" w:rsidRPr="006D484C" w:rsidRDefault="004E08F1" w:rsidP="001F52B6">
            <w:pPr>
              <w:tabs>
                <w:tab w:val="right" w:pos="851"/>
              </w:tabs>
              <w:jc w:val="center"/>
              <w:rPr>
                <w:sz w:val="22"/>
                <w:szCs w:val="22"/>
                <w:highlight w:val="yellow"/>
              </w:rPr>
            </w:pPr>
            <w:r w:rsidRPr="006D484C">
              <w:rPr>
                <w:sz w:val="22"/>
                <w:szCs w:val="22"/>
              </w:rPr>
              <w:t>3</w:t>
            </w:r>
            <w:r w:rsidR="007553A3" w:rsidRPr="006D484C">
              <w:rPr>
                <w:sz w:val="22"/>
                <w:szCs w:val="22"/>
              </w:rPr>
              <w:t>0</w:t>
            </w:r>
          </w:p>
        </w:tc>
        <w:tc>
          <w:tcPr>
            <w:tcW w:w="525" w:type="pct"/>
            <w:shd w:val="clear" w:color="auto" w:fill="auto"/>
          </w:tcPr>
          <w:p w14:paraId="56C0AC66" w14:textId="1EE53893" w:rsidR="003C3C18" w:rsidRPr="006D484C" w:rsidRDefault="007553A3" w:rsidP="001F52B6">
            <w:pPr>
              <w:tabs>
                <w:tab w:val="right" w:pos="851"/>
              </w:tabs>
              <w:jc w:val="center"/>
              <w:rPr>
                <w:sz w:val="22"/>
                <w:szCs w:val="22"/>
              </w:rPr>
            </w:pPr>
            <w:r w:rsidRPr="006D484C">
              <w:rPr>
                <w:sz w:val="22"/>
                <w:szCs w:val="22"/>
              </w:rPr>
              <w:t>68</w:t>
            </w:r>
          </w:p>
        </w:tc>
        <w:tc>
          <w:tcPr>
            <w:tcW w:w="755" w:type="pct"/>
            <w:shd w:val="clear" w:color="auto" w:fill="auto"/>
          </w:tcPr>
          <w:p w14:paraId="38A2A8B6" w14:textId="3BDBD572" w:rsidR="001D6005" w:rsidRPr="006D484C" w:rsidRDefault="006F7009" w:rsidP="001F52B6">
            <w:pPr>
              <w:tabs>
                <w:tab w:val="right" w:pos="851"/>
              </w:tabs>
              <w:jc w:val="both"/>
              <w:rPr>
                <w:sz w:val="22"/>
                <w:szCs w:val="22"/>
              </w:rPr>
            </w:pPr>
            <w:r w:rsidRPr="006D484C">
              <w:rPr>
                <w:sz w:val="22"/>
                <w:szCs w:val="22"/>
              </w:rPr>
              <w:t>Согласно учебному плану:</w:t>
            </w:r>
            <w:r w:rsidR="004E08F1" w:rsidRPr="006D484C">
              <w:rPr>
                <w:sz w:val="22"/>
                <w:szCs w:val="22"/>
              </w:rPr>
              <w:t xml:space="preserve"> контрольная работа</w:t>
            </w:r>
          </w:p>
        </w:tc>
      </w:tr>
      <w:tr w:rsidR="002B6960" w:rsidRPr="006D484C" w14:paraId="150938F0" w14:textId="77777777" w:rsidTr="002B6960">
        <w:tc>
          <w:tcPr>
            <w:tcW w:w="256" w:type="pct"/>
            <w:shd w:val="clear" w:color="auto" w:fill="auto"/>
          </w:tcPr>
          <w:p w14:paraId="50B58F5A" w14:textId="77777777" w:rsidR="003C3C18" w:rsidRPr="006D484C" w:rsidRDefault="003C3C18" w:rsidP="001F52B6">
            <w:pPr>
              <w:tabs>
                <w:tab w:val="right" w:pos="851"/>
              </w:tabs>
              <w:ind w:firstLine="709"/>
              <w:jc w:val="both"/>
              <w:rPr>
                <w:sz w:val="22"/>
                <w:szCs w:val="22"/>
              </w:rPr>
            </w:pPr>
          </w:p>
        </w:tc>
        <w:tc>
          <w:tcPr>
            <w:tcW w:w="1346" w:type="pct"/>
            <w:shd w:val="clear" w:color="auto" w:fill="auto"/>
          </w:tcPr>
          <w:p w14:paraId="604948A2" w14:textId="77777777" w:rsidR="003C3C18" w:rsidRPr="006D484C" w:rsidRDefault="003C3C18" w:rsidP="001F52B6">
            <w:pPr>
              <w:tabs>
                <w:tab w:val="right" w:pos="851"/>
              </w:tabs>
              <w:jc w:val="both"/>
              <w:rPr>
                <w:sz w:val="22"/>
                <w:szCs w:val="22"/>
                <w:highlight w:val="yellow"/>
              </w:rPr>
            </w:pPr>
            <w:r w:rsidRPr="006D484C">
              <w:rPr>
                <w:sz w:val="22"/>
                <w:szCs w:val="22"/>
              </w:rPr>
              <w:t>Итого в %</w:t>
            </w:r>
          </w:p>
        </w:tc>
        <w:tc>
          <w:tcPr>
            <w:tcW w:w="449" w:type="pct"/>
            <w:shd w:val="clear" w:color="auto" w:fill="auto"/>
          </w:tcPr>
          <w:p w14:paraId="76745FFE" w14:textId="39C882EB" w:rsidR="003C3C18" w:rsidRPr="006D484C" w:rsidRDefault="004E08F1" w:rsidP="001F52B6">
            <w:pPr>
              <w:tabs>
                <w:tab w:val="right" w:pos="851"/>
              </w:tabs>
              <w:jc w:val="center"/>
              <w:rPr>
                <w:sz w:val="22"/>
                <w:szCs w:val="22"/>
              </w:rPr>
            </w:pPr>
            <w:r w:rsidRPr="006D484C">
              <w:rPr>
                <w:sz w:val="22"/>
                <w:szCs w:val="22"/>
              </w:rPr>
              <w:t>100</w:t>
            </w:r>
          </w:p>
        </w:tc>
        <w:tc>
          <w:tcPr>
            <w:tcW w:w="577" w:type="pct"/>
            <w:shd w:val="clear" w:color="auto" w:fill="auto"/>
          </w:tcPr>
          <w:p w14:paraId="699377C0" w14:textId="25F9E78B" w:rsidR="003C3C18" w:rsidRPr="006D484C" w:rsidRDefault="007553A3" w:rsidP="001F52B6">
            <w:pPr>
              <w:tabs>
                <w:tab w:val="right" w:pos="851"/>
              </w:tabs>
              <w:jc w:val="center"/>
              <w:rPr>
                <w:sz w:val="22"/>
                <w:szCs w:val="22"/>
              </w:rPr>
            </w:pPr>
            <w:r w:rsidRPr="006D484C">
              <w:rPr>
                <w:sz w:val="22"/>
                <w:szCs w:val="22"/>
              </w:rPr>
              <w:t>37</w:t>
            </w:r>
          </w:p>
        </w:tc>
        <w:tc>
          <w:tcPr>
            <w:tcW w:w="514" w:type="pct"/>
            <w:shd w:val="clear" w:color="auto" w:fill="auto"/>
          </w:tcPr>
          <w:p w14:paraId="5965F0EB" w14:textId="0DAAEFA2" w:rsidR="003C3C18" w:rsidRPr="006D484C" w:rsidRDefault="002B6960" w:rsidP="001F52B6">
            <w:pPr>
              <w:tabs>
                <w:tab w:val="right" w:pos="851"/>
              </w:tabs>
              <w:jc w:val="center"/>
              <w:rPr>
                <w:sz w:val="22"/>
                <w:szCs w:val="22"/>
              </w:rPr>
            </w:pPr>
            <w:r>
              <w:rPr>
                <w:sz w:val="22"/>
                <w:szCs w:val="22"/>
              </w:rPr>
              <w:t>25</w:t>
            </w:r>
          </w:p>
        </w:tc>
        <w:tc>
          <w:tcPr>
            <w:tcW w:w="577" w:type="pct"/>
            <w:shd w:val="clear" w:color="auto" w:fill="auto"/>
          </w:tcPr>
          <w:p w14:paraId="36D83DFD" w14:textId="14E4B07F" w:rsidR="003C3C18" w:rsidRPr="006D484C" w:rsidRDefault="002B6960" w:rsidP="001F52B6">
            <w:pPr>
              <w:tabs>
                <w:tab w:val="right" w:pos="851"/>
              </w:tabs>
              <w:jc w:val="center"/>
              <w:rPr>
                <w:sz w:val="22"/>
                <w:szCs w:val="22"/>
              </w:rPr>
            </w:pPr>
            <w:r>
              <w:rPr>
                <w:sz w:val="22"/>
                <w:szCs w:val="22"/>
              </w:rPr>
              <w:t>75</w:t>
            </w:r>
          </w:p>
        </w:tc>
        <w:tc>
          <w:tcPr>
            <w:tcW w:w="525" w:type="pct"/>
            <w:shd w:val="clear" w:color="auto" w:fill="auto"/>
          </w:tcPr>
          <w:p w14:paraId="20CEEBDA" w14:textId="4A42D96B" w:rsidR="003C3C18" w:rsidRPr="006D484C" w:rsidRDefault="007553A3" w:rsidP="001F52B6">
            <w:pPr>
              <w:tabs>
                <w:tab w:val="right" w:pos="851"/>
              </w:tabs>
              <w:jc w:val="center"/>
              <w:rPr>
                <w:sz w:val="22"/>
                <w:szCs w:val="22"/>
              </w:rPr>
            </w:pPr>
            <w:r w:rsidRPr="006D484C">
              <w:rPr>
                <w:sz w:val="22"/>
                <w:szCs w:val="22"/>
              </w:rPr>
              <w:t>63</w:t>
            </w:r>
          </w:p>
        </w:tc>
        <w:tc>
          <w:tcPr>
            <w:tcW w:w="755" w:type="pct"/>
            <w:shd w:val="clear" w:color="auto" w:fill="auto"/>
          </w:tcPr>
          <w:p w14:paraId="3D3AD4F9" w14:textId="77777777" w:rsidR="003C3C18" w:rsidRPr="006D484C" w:rsidRDefault="003C3C18" w:rsidP="001F52B6">
            <w:pPr>
              <w:tabs>
                <w:tab w:val="right" w:pos="851"/>
              </w:tabs>
              <w:ind w:firstLine="709"/>
              <w:jc w:val="both"/>
              <w:rPr>
                <w:sz w:val="22"/>
                <w:szCs w:val="22"/>
              </w:rPr>
            </w:pPr>
          </w:p>
        </w:tc>
      </w:tr>
    </w:tbl>
    <w:p w14:paraId="7ECF826F" w14:textId="77777777" w:rsidR="00645052" w:rsidRDefault="00645052" w:rsidP="00645052">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4D00B764" w14:textId="332369B7" w:rsidR="00164F8C" w:rsidRDefault="00164F8C" w:rsidP="00645052">
      <w:pPr>
        <w:pStyle w:val="ab"/>
        <w:jc w:val="both"/>
        <w:rPr>
          <w:szCs w:val="28"/>
        </w:rPr>
      </w:pPr>
    </w:p>
    <w:p w14:paraId="709B542A" w14:textId="11F8C26D" w:rsidR="006D484C" w:rsidRDefault="006D484C" w:rsidP="001F52B6">
      <w:pPr>
        <w:pStyle w:val="ab"/>
        <w:ind w:firstLine="709"/>
        <w:jc w:val="both"/>
        <w:rPr>
          <w:szCs w:val="28"/>
        </w:rPr>
      </w:pPr>
    </w:p>
    <w:p w14:paraId="3B2B2525" w14:textId="7A168532" w:rsidR="00724F1D" w:rsidRPr="004E4F05" w:rsidRDefault="00C52F7B" w:rsidP="001F52B6">
      <w:pPr>
        <w:pStyle w:val="ab"/>
        <w:ind w:firstLine="709"/>
        <w:jc w:val="both"/>
        <w:outlineLvl w:val="1"/>
        <w:rPr>
          <w:szCs w:val="28"/>
        </w:rPr>
      </w:pPr>
      <w:bookmarkStart w:id="8" w:name="_Toc123203584"/>
      <w:r w:rsidRPr="004E4F05">
        <w:rPr>
          <w:szCs w:val="28"/>
        </w:rPr>
        <w:t>5.</w:t>
      </w:r>
      <w:r w:rsidR="00FB19BE" w:rsidRPr="004E4F05">
        <w:rPr>
          <w:szCs w:val="28"/>
        </w:rPr>
        <w:t>3</w:t>
      </w:r>
      <w:r w:rsidR="00024EEA" w:rsidRPr="004E4F05">
        <w:rPr>
          <w:szCs w:val="28"/>
        </w:rPr>
        <w:t xml:space="preserve">. Содержание </w:t>
      </w:r>
      <w:r w:rsidR="00C63B2E" w:rsidRPr="004E4F05">
        <w:rPr>
          <w:szCs w:val="28"/>
        </w:rPr>
        <w:t xml:space="preserve">семинаров, </w:t>
      </w:r>
      <w:r w:rsidRPr="004E4F05">
        <w:rPr>
          <w:szCs w:val="28"/>
        </w:rPr>
        <w:t xml:space="preserve">практических </w:t>
      </w:r>
      <w:r w:rsidR="00C63B2E" w:rsidRPr="004E4F05">
        <w:rPr>
          <w:szCs w:val="28"/>
        </w:rPr>
        <w:t>занятий</w:t>
      </w:r>
      <w:bookmarkEnd w:id="8"/>
      <w:r w:rsidRPr="004E4F05">
        <w:rPr>
          <w:szCs w:val="28"/>
        </w:rPr>
        <w:t xml:space="preserve"> </w:t>
      </w:r>
    </w:p>
    <w:p w14:paraId="342452FC" w14:textId="77777777" w:rsidR="002A2809" w:rsidRPr="004E4F05" w:rsidRDefault="002A2809" w:rsidP="001F52B6">
      <w:pPr>
        <w:rPr>
          <w:sz w:val="28"/>
          <w:szCs w:val="28"/>
        </w:rPr>
      </w:pPr>
    </w:p>
    <w:tbl>
      <w:tblPr>
        <w:tblStyle w:val="a8"/>
        <w:tblW w:w="11057" w:type="dxa"/>
        <w:tblInd w:w="-572" w:type="dxa"/>
        <w:tblLook w:val="04A0" w:firstRow="1" w:lastRow="0" w:firstColumn="1" w:lastColumn="0" w:noHBand="0" w:noVBand="1"/>
      </w:tblPr>
      <w:tblGrid>
        <w:gridCol w:w="2824"/>
        <w:gridCol w:w="5785"/>
        <w:gridCol w:w="2448"/>
      </w:tblGrid>
      <w:tr w:rsidR="004E4F05" w:rsidRPr="004E4F05" w14:paraId="1A549349" w14:textId="77777777" w:rsidTr="002B6960">
        <w:tc>
          <w:tcPr>
            <w:tcW w:w="2824" w:type="dxa"/>
          </w:tcPr>
          <w:p w14:paraId="70905926" w14:textId="77777777" w:rsidR="002A2809" w:rsidRPr="004E4F05" w:rsidRDefault="002A2809" w:rsidP="001F52B6">
            <w:pPr>
              <w:keepNext/>
              <w:jc w:val="center"/>
              <w:rPr>
                <w:b/>
                <w:sz w:val="24"/>
                <w:szCs w:val="24"/>
              </w:rPr>
            </w:pPr>
            <w:r w:rsidRPr="004E4F05">
              <w:rPr>
                <w:b/>
                <w:sz w:val="24"/>
                <w:szCs w:val="24"/>
              </w:rPr>
              <w:t>Наименование тем</w:t>
            </w:r>
            <w:r w:rsidR="00596CE9" w:rsidRPr="004E4F05">
              <w:rPr>
                <w:b/>
                <w:sz w:val="24"/>
                <w:szCs w:val="24"/>
              </w:rPr>
              <w:t xml:space="preserve"> (разделов)</w:t>
            </w:r>
            <w:r w:rsidRPr="004E4F05">
              <w:rPr>
                <w:b/>
                <w:sz w:val="24"/>
                <w:szCs w:val="24"/>
              </w:rPr>
              <w:t xml:space="preserve"> дисциплины</w:t>
            </w:r>
          </w:p>
        </w:tc>
        <w:tc>
          <w:tcPr>
            <w:tcW w:w="5785" w:type="dxa"/>
          </w:tcPr>
          <w:p w14:paraId="0D243962" w14:textId="680E47CD" w:rsidR="002A2809" w:rsidRPr="004E4F05" w:rsidRDefault="00D763C2" w:rsidP="00645052">
            <w:pPr>
              <w:keepNext/>
              <w:jc w:val="center"/>
              <w:rPr>
                <w:b/>
                <w:sz w:val="24"/>
                <w:szCs w:val="24"/>
              </w:rPr>
            </w:pPr>
            <w:r w:rsidRPr="004E4F05">
              <w:rPr>
                <w:b/>
                <w:sz w:val="24"/>
                <w:szCs w:val="24"/>
              </w:rPr>
              <w:t>Перечень вопросов для обсуждения на семинар</w:t>
            </w:r>
            <w:r w:rsidR="004A750B" w:rsidRPr="004E4F05">
              <w:rPr>
                <w:b/>
                <w:sz w:val="24"/>
                <w:szCs w:val="24"/>
              </w:rPr>
              <w:t>ах</w:t>
            </w:r>
            <w:r w:rsidRPr="004E4F05">
              <w:rPr>
                <w:b/>
                <w:sz w:val="24"/>
                <w:szCs w:val="24"/>
              </w:rPr>
              <w:t>, практических занятиях,</w:t>
            </w:r>
            <w:r w:rsidR="002A2809" w:rsidRPr="004E4F05">
              <w:rPr>
                <w:b/>
                <w:sz w:val="24"/>
                <w:szCs w:val="24"/>
              </w:rPr>
              <w:t xml:space="preserve"> рекомендуемые источники из разделов 8,9 (указывается раздел и порядковый номер источника)</w:t>
            </w:r>
          </w:p>
        </w:tc>
        <w:tc>
          <w:tcPr>
            <w:tcW w:w="2448" w:type="dxa"/>
          </w:tcPr>
          <w:p w14:paraId="41BA1215" w14:textId="77777777" w:rsidR="002A2809" w:rsidRPr="004E4F05" w:rsidRDefault="002A2809" w:rsidP="001F52B6">
            <w:pPr>
              <w:keepNext/>
              <w:jc w:val="center"/>
              <w:rPr>
                <w:b/>
                <w:sz w:val="24"/>
                <w:szCs w:val="24"/>
              </w:rPr>
            </w:pPr>
            <w:r w:rsidRPr="004E4F05">
              <w:rPr>
                <w:b/>
                <w:sz w:val="24"/>
                <w:szCs w:val="24"/>
              </w:rPr>
              <w:t>Формы проведения занятий</w:t>
            </w:r>
          </w:p>
        </w:tc>
      </w:tr>
      <w:tr w:rsidR="004E4F05" w:rsidRPr="004E4F05" w14:paraId="31F60702" w14:textId="77777777" w:rsidTr="002B6960">
        <w:tc>
          <w:tcPr>
            <w:tcW w:w="2824" w:type="dxa"/>
          </w:tcPr>
          <w:p w14:paraId="39A32153" w14:textId="2B1FEF95" w:rsidR="004E08F1" w:rsidRPr="004E4F05" w:rsidRDefault="004E08F1" w:rsidP="001F52B6">
            <w:pPr>
              <w:rPr>
                <w:sz w:val="24"/>
                <w:szCs w:val="24"/>
              </w:rPr>
            </w:pPr>
            <w:r w:rsidRPr="004E4F05">
              <w:rPr>
                <w:sz w:val="24"/>
                <w:szCs w:val="24"/>
              </w:rPr>
              <w:t>Теоретические основы государственного и муниципального управления</w:t>
            </w:r>
          </w:p>
        </w:tc>
        <w:tc>
          <w:tcPr>
            <w:tcW w:w="5785" w:type="dxa"/>
          </w:tcPr>
          <w:p w14:paraId="22F9744A" w14:textId="77777777" w:rsidR="004E08F1" w:rsidRPr="004E4F05" w:rsidRDefault="004E08F1" w:rsidP="001F52B6">
            <w:pPr>
              <w:jc w:val="both"/>
              <w:rPr>
                <w:sz w:val="24"/>
                <w:szCs w:val="24"/>
              </w:rPr>
            </w:pPr>
            <w:r w:rsidRPr="004E4F05">
              <w:rPr>
                <w:sz w:val="24"/>
                <w:szCs w:val="24"/>
              </w:rPr>
              <w:t>1.</w:t>
            </w:r>
            <w:r w:rsidRPr="004E4F05">
              <w:rPr>
                <w:sz w:val="24"/>
                <w:szCs w:val="24"/>
              </w:rPr>
              <w:tab/>
              <w:t>Государственно-управленческая мысль: обзор теорий.</w:t>
            </w:r>
          </w:p>
          <w:p w14:paraId="56EF0F53" w14:textId="77777777" w:rsidR="004E08F1" w:rsidRPr="004E4F05" w:rsidRDefault="004E08F1" w:rsidP="001F52B6">
            <w:pPr>
              <w:jc w:val="both"/>
              <w:rPr>
                <w:sz w:val="24"/>
                <w:szCs w:val="24"/>
              </w:rPr>
            </w:pPr>
            <w:r w:rsidRPr="004E4F05">
              <w:rPr>
                <w:sz w:val="24"/>
                <w:szCs w:val="24"/>
              </w:rPr>
              <w:t>2.</w:t>
            </w:r>
            <w:r w:rsidRPr="004E4F05">
              <w:rPr>
                <w:sz w:val="24"/>
                <w:szCs w:val="24"/>
              </w:rPr>
              <w:tab/>
              <w:t>Государственное управление в условиях глобализации и государственный менеджмент.</w:t>
            </w:r>
          </w:p>
          <w:p w14:paraId="2C2BD831" w14:textId="77777777" w:rsidR="004E08F1" w:rsidRPr="004E4F05" w:rsidRDefault="004E08F1" w:rsidP="001F52B6">
            <w:pPr>
              <w:jc w:val="both"/>
              <w:rPr>
                <w:sz w:val="24"/>
                <w:szCs w:val="24"/>
              </w:rPr>
            </w:pPr>
            <w:r w:rsidRPr="004E4F05">
              <w:rPr>
                <w:sz w:val="24"/>
                <w:szCs w:val="24"/>
              </w:rPr>
              <w:t>3.</w:t>
            </w:r>
            <w:r w:rsidRPr="004E4F05">
              <w:rPr>
                <w:sz w:val="24"/>
                <w:szCs w:val="24"/>
              </w:rPr>
              <w:tab/>
              <w:t xml:space="preserve">Исторические основы формирования идеи эффективности государственного управления. </w:t>
            </w:r>
          </w:p>
          <w:p w14:paraId="29119F00" w14:textId="77777777" w:rsidR="004E08F1" w:rsidRPr="004E4F05" w:rsidRDefault="004E08F1" w:rsidP="001F52B6">
            <w:pPr>
              <w:jc w:val="both"/>
              <w:rPr>
                <w:sz w:val="24"/>
                <w:szCs w:val="24"/>
              </w:rPr>
            </w:pPr>
            <w:r w:rsidRPr="004E4F05">
              <w:rPr>
                <w:sz w:val="24"/>
                <w:szCs w:val="24"/>
              </w:rPr>
              <w:t>4.</w:t>
            </w:r>
            <w:r w:rsidRPr="004E4F05">
              <w:rPr>
                <w:sz w:val="24"/>
                <w:szCs w:val="24"/>
              </w:rPr>
              <w:tab/>
              <w:t>Менеджмент качества в государственном управлении.</w:t>
            </w:r>
          </w:p>
          <w:p w14:paraId="240D9C9E" w14:textId="77777777" w:rsidR="004E08F1" w:rsidRPr="004E4F05" w:rsidRDefault="004E08F1" w:rsidP="001F52B6">
            <w:pPr>
              <w:jc w:val="both"/>
              <w:rPr>
                <w:sz w:val="24"/>
                <w:szCs w:val="24"/>
              </w:rPr>
            </w:pPr>
            <w:r w:rsidRPr="004E4F05">
              <w:rPr>
                <w:sz w:val="24"/>
                <w:szCs w:val="24"/>
              </w:rPr>
              <w:t>5.</w:t>
            </w:r>
            <w:r w:rsidRPr="004E4F05">
              <w:rPr>
                <w:sz w:val="24"/>
                <w:szCs w:val="24"/>
              </w:rPr>
              <w:tab/>
              <w:t>Проблемы бюрократии ХХI века.</w:t>
            </w:r>
          </w:p>
          <w:p w14:paraId="393E162B" w14:textId="77777777" w:rsidR="004E08F1" w:rsidRPr="004E4F05" w:rsidRDefault="004E08F1" w:rsidP="001F52B6">
            <w:pPr>
              <w:jc w:val="both"/>
              <w:rPr>
                <w:sz w:val="24"/>
                <w:szCs w:val="24"/>
              </w:rPr>
            </w:pPr>
            <w:r w:rsidRPr="004E4F05">
              <w:rPr>
                <w:sz w:val="24"/>
                <w:szCs w:val="24"/>
              </w:rPr>
              <w:t>6.</w:t>
            </w:r>
            <w:r w:rsidRPr="004E4F05">
              <w:rPr>
                <w:sz w:val="24"/>
                <w:szCs w:val="24"/>
              </w:rPr>
              <w:tab/>
              <w:t xml:space="preserve">Новая институциональная теория. </w:t>
            </w:r>
          </w:p>
          <w:p w14:paraId="5543A3A2" w14:textId="388B453C" w:rsidR="004E08F1" w:rsidRPr="004E4F05" w:rsidRDefault="004E08F1" w:rsidP="001F52B6">
            <w:pPr>
              <w:jc w:val="both"/>
              <w:rPr>
                <w:sz w:val="24"/>
                <w:szCs w:val="24"/>
              </w:rPr>
            </w:pPr>
            <w:r w:rsidRPr="004E4F05">
              <w:rPr>
                <w:sz w:val="24"/>
                <w:szCs w:val="24"/>
              </w:rPr>
              <w:t>7.</w:t>
            </w:r>
            <w:r w:rsidRPr="004E4F05">
              <w:rPr>
                <w:sz w:val="24"/>
                <w:szCs w:val="24"/>
              </w:rPr>
              <w:tab/>
              <w:t>Синергетический подход к государственному управлению.</w:t>
            </w:r>
          </w:p>
          <w:p w14:paraId="05867595" w14:textId="723EED38" w:rsidR="004E08F1" w:rsidRPr="004E4F05" w:rsidRDefault="004E08F1" w:rsidP="001F52B6">
            <w:pPr>
              <w:jc w:val="both"/>
              <w:rPr>
                <w:sz w:val="24"/>
                <w:szCs w:val="24"/>
              </w:rPr>
            </w:pPr>
            <w:r w:rsidRPr="004E4F05">
              <w:rPr>
                <w:sz w:val="24"/>
                <w:szCs w:val="24"/>
              </w:rPr>
              <w:t xml:space="preserve">8. Современные концепции государственного управления. </w:t>
            </w:r>
          </w:p>
          <w:p w14:paraId="12598157" w14:textId="7DBB4724" w:rsidR="004E08F1" w:rsidRPr="004E4F05" w:rsidRDefault="004E08F1" w:rsidP="001F52B6">
            <w:pPr>
              <w:jc w:val="both"/>
              <w:rPr>
                <w:sz w:val="24"/>
                <w:szCs w:val="24"/>
              </w:rPr>
            </w:pPr>
            <w:r w:rsidRPr="004E4F05">
              <w:rPr>
                <w:sz w:val="24"/>
                <w:szCs w:val="24"/>
              </w:rPr>
              <w:t>9.</w:t>
            </w:r>
            <w:r w:rsidRPr="004E4F05">
              <w:rPr>
                <w:sz w:val="24"/>
                <w:szCs w:val="24"/>
              </w:rPr>
              <w:tab/>
              <w:t xml:space="preserve">Концепция «нового государственного управления». </w:t>
            </w:r>
          </w:p>
          <w:p w14:paraId="0EC3A087" w14:textId="32A3CE31" w:rsidR="004E08F1" w:rsidRPr="004E4F05" w:rsidRDefault="004E08F1" w:rsidP="001F52B6">
            <w:pPr>
              <w:jc w:val="both"/>
              <w:rPr>
                <w:sz w:val="24"/>
                <w:szCs w:val="24"/>
              </w:rPr>
            </w:pPr>
            <w:r w:rsidRPr="004E4F05">
              <w:rPr>
                <w:sz w:val="24"/>
                <w:szCs w:val="24"/>
              </w:rPr>
              <w:lastRenderedPageBreak/>
              <w:t>10.</w:t>
            </w:r>
            <w:r w:rsidRPr="004E4F05">
              <w:rPr>
                <w:sz w:val="24"/>
                <w:szCs w:val="24"/>
              </w:rPr>
              <w:tab/>
              <w:t>Соотношение политики и управления в концепции «</w:t>
            </w:r>
            <w:proofErr w:type="spellStart"/>
            <w:r w:rsidRPr="004E4F05">
              <w:rPr>
                <w:sz w:val="24"/>
                <w:szCs w:val="24"/>
              </w:rPr>
              <w:t>governance</w:t>
            </w:r>
            <w:proofErr w:type="spellEnd"/>
            <w:r w:rsidRPr="004E4F05">
              <w:rPr>
                <w:sz w:val="24"/>
                <w:szCs w:val="24"/>
              </w:rPr>
              <w:t xml:space="preserve">». </w:t>
            </w:r>
          </w:p>
          <w:p w14:paraId="01F21E2F" w14:textId="3F1EAD44" w:rsidR="004E08F1" w:rsidRPr="004E4F05" w:rsidRDefault="004E08F1" w:rsidP="001F52B6">
            <w:pPr>
              <w:jc w:val="both"/>
              <w:rPr>
                <w:sz w:val="24"/>
                <w:szCs w:val="24"/>
              </w:rPr>
            </w:pPr>
            <w:r w:rsidRPr="004E4F05">
              <w:rPr>
                <w:sz w:val="24"/>
                <w:szCs w:val="24"/>
              </w:rPr>
              <w:t>11.</w:t>
            </w:r>
            <w:r w:rsidRPr="004E4F05">
              <w:rPr>
                <w:sz w:val="24"/>
                <w:szCs w:val="24"/>
              </w:rPr>
              <w:tab/>
              <w:t xml:space="preserve">Концепция демократического государственного управления. </w:t>
            </w:r>
          </w:p>
          <w:p w14:paraId="407C9AF6" w14:textId="198650B2" w:rsidR="004E08F1" w:rsidRPr="004E4F05" w:rsidRDefault="004E08F1" w:rsidP="001F52B6">
            <w:pPr>
              <w:jc w:val="both"/>
              <w:rPr>
                <w:sz w:val="24"/>
                <w:szCs w:val="24"/>
              </w:rPr>
            </w:pPr>
            <w:r w:rsidRPr="004E4F05">
              <w:rPr>
                <w:sz w:val="24"/>
                <w:szCs w:val="24"/>
              </w:rPr>
              <w:t>12.</w:t>
            </w:r>
            <w:r w:rsidRPr="004E4F05">
              <w:rPr>
                <w:sz w:val="24"/>
                <w:szCs w:val="24"/>
              </w:rPr>
              <w:tab/>
              <w:t xml:space="preserve">Концепция «политических сетей». </w:t>
            </w:r>
          </w:p>
          <w:p w14:paraId="71FEC69B" w14:textId="77777777" w:rsidR="004E08F1" w:rsidRPr="004E4F05" w:rsidRDefault="004E08F1" w:rsidP="001F52B6">
            <w:pPr>
              <w:jc w:val="both"/>
              <w:rPr>
                <w:sz w:val="24"/>
                <w:szCs w:val="24"/>
              </w:rPr>
            </w:pPr>
            <w:r w:rsidRPr="004E4F05">
              <w:rPr>
                <w:sz w:val="24"/>
                <w:szCs w:val="24"/>
              </w:rPr>
              <w:t>13.</w:t>
            </w:r>
            <w:r w:rsidRPr="004E4F05">
              <w:rPr>
                <w:sz w:val="24"/>
                <w:szCs w:val="24"/>
              </w:rPr>
              <w:tab/>
              <w:t>Современные концепции реформирования системы государственного управления, органов государственной власти.</w:t>
            </w:r>
          </w:p>
          <w:p w14:paraId="424243C5" w14:textId="47A08535" w:rsidR="004E08F1" w:rsidRPr="00BF14D1" w:rsidRDefault="00763486" w:rsidP="001F52B6">
            <w:pPr>
              <w:jc w:val="both"/>
              <w:rPr>
                <w:b/>
                <w:sz w:val="24"/>
                <w:szCs w:val="24"/>
              </w:rPr>
            </w:pPr>
            <w:r w:rsidRPr="004E4F05">
              <w:rPr>
                <w:b/>
                <w:sz w:val="24"/>
                <w:szCs w:val="24"/>
              </w:rPr>
              <w:t xml:space="preserve">Рекомендуемая литература: </w:t>
            </w:r>
            <w:r w:rsidRPr="00591610">
              <w:rPr>
                <w:bCs/>
                <w:sz w:val="24"/>
                <w:szCs w:val="24"/>
              </w:rPr>
              <w:t>раздел 8: 1-10, основная 1</w:t>
            </w:r>
            <w:r w:rsidR="00823478">
              <w:rPr>
                <w:bCs/>
                <w:sz w:val="24"/>
                <w:szCs w:val="24"/>
              </w:rPr>
              <w:t>-2, дополнительная 3-4</w:t>
            </w:r>
            <w:r w:rsidRPr="00591610">
              <w:rPr>
                <w:bCs/>
                <w:sz w:val="24"/>
                <w:szCs w:val="24"/>
              </w:rPr>
              <w:t>, раздел 9</w:t>
            </w:r>
            <w:r>
              <w:rPr>
                <w:bCs/>
                <w:sz w:val="24"/>
                <w:szCs w:val="24"/>
              </w:rPr>
              <w:t>: 1-10</w:t>
            </w:r>
            <w:r w:rsidRPr="00591610">
              <w:rPr>
                <w:bCs/>
                <w:sz w:val="24"/>
                <w:szCs w:val="24"/>
              </w:rPr>
              <w:t>.</w:t>
            </w:r>
          </w:p>
        </w:tc>
        <w:tc>
          <w:tcPr>
            <w:tcW w:w="2448" w:type="dxa"/>
          </w:tcPr>
          <w:p w14:paraId="032EB583" w14:textId="1DB69515" w:rsidR="004E08F1" w:rsidRPr="004E4F05" w:rsidRDefault="004E08F1" w:rsidP="001F52B6">
            <w:pPr>
              <w:rPr>
                <w:sz w:val="24"/>
                <w:szCs w:val="24"/>
              </w:rPr>
            </w:pPr>
            <w:r w:rsidRPr="004E4F05">
              <w:rPr>
                <w:sz w:val="24"/>
                <w:szCs w:val="24"/>
              </w:rPr>
              <w:lastRenderedPageBreak/>
              <w:t>Опрос. Обсуждение вопросов по теме. Решение практических задач.</w:t>
            </w:r>
          </w:p>
        </w:tc>
      </w:tr>
      <w:tr w:rsidR="004E4F05" w:rsidRPr="004E4F05" w14:paraId="6A026956" w14:textId="77777777" w:rsidTr="002B6960">
        <w:tc>
          <w:tcPr>
            <w:tcW w:w="2824" w:type="dxa"/>
          </w:tcPr>
          <w:p w14:paraId="422D33DC" w14:textId="0336FD4D" w:rsidR="004E08F1" w:rsidRPr="004E4F05" w:rsidRDefault="004E08F1" w:rsidP="001F52B6">
            <w:pPr>
              <w:rPr>
                <w:sz w:val="24"/>
                <w:szCs w:val="24"/>
              </w:rPr>
            </w:pPr>
            <w:r w:rsidRPr="004E4F05">
              <w:rPr>
                <w:sz w:val="24"/>
                <w:szCs w:val="24"/>
              </w:rPr>
              <w:t>Институционально-структурная, функциональная и организационно-структурная составляющие государственно-административного управления</w:t>
            </w:r>
          </w:p>
        </w:tc>
        <w:tc>
          <w:tcPr>
            <w:tcW w:w="5785" w:type="dxa"/>
          </w:tcPr>
          <w:p w14:paraId="506145AC" w14:textId="77777777" w:rsidR="004E08F1" w:rsidRPr="004E4F05" w:rsidRDefault="004E08F1" w:rsidP="001F52B6">
            <w:pPr>
              <w:jc w:val="both"/>
              <w:rPr>
                <w:sz w:val="24"/>
                <w:szCs w:val="24"/>
              </w:rPr>
            </w:pPr>
            <w:r w:rsidRPr="004E4F05">
              <w:rPr>
                <w:sz w:val="24"/>
                <w:szCs w:val="24"/>
              </w:rPr>
              <w:t>1.</w:t>
            </w:r>
            <w:r w:rsidRPr="004E4F05">
              <w:rPr>
                <w:sz w:val="24"/>
                <w:szCs w:val="24"/>
              </w:rPr>
              <w:tab/>
              <w:t>Специфика системы государственно-административного управления.</w:t>
            </w:r>
          </w:p>
          <w:p w14:paraId="3EBABC3A" w14:textId="77777777" w:rsidR="004E08F1" w:rsidRPr="004E4F05" w:rsidRDefault="004E08F1" w:rsidP="001F52B6">
            <w:pPr>
              <w:jc w:val="both"/>
              <w:rPr>
                <w:sz w:val="24"/>
                <w:szCs w:val="24"/>
              </w:rPr>
            </w:pPr>
            <w:r w:rsidRPr="004E4F05">
              <w:rPr>
                <w:sz w:val="24"/>
                <w:szCs w:val="24"/>
              </w:rPr>
              <w:t>2.</w:t>
            </w:r>
            <w:r w:rsidRPr="004E4F05">
              <w:rPr>
                <w:sz w:val="24"/>
                <w:szCs w:val="24"/>
              </w:rPr>
              <w:tab/>
              <w:t>Взаимосвязь административной науки с другими общественными науками.</w:t>
            </w:r>
          </w:p>
          <w:p w14:paraId="1CD3CC0C" w14:textId="77777777" w:rsidR="004E08F1" w:rsidRPr="004E4F05" w:rsidRDefault="004E08F1" w:rsidP="001F52B6">
            <w:pPr>
              <w:jc w:val="both"/>
              <w:rPr>
                <w:sz w:val="24"/>
                <w:szCs w:val="24"/>
              </w:rPr>
            </w:pPr>
            <w:r w:rsidRPr="004E4F05">
              <w:rPr>
                <w:sz w:val="24"/>
                <w:szCs w:val="24"/>
              </w:rPr>
              <w:t>3.</w:t>
            </w:r>
            <w:r w:rsidRPr="004E4F05">
              <w:rPr>
                <w:sz w:val="24"/>
                <w:szCs w:val="24"/>
              </w:rPr>
              <w:tab/>
              <w:t>Целеполагание и цели в государственном и муниципальном управлении. Классификация целей государственных органов.</w:t>
            </w:r>
          </w:p>
          <w:p w14:paraId="0447AD13" w14:textId="77777777" w:rsidR="004E08F1" w:rsidRPr="004E4F05" w:rsidRDefault="004E08F1" w:rsidP="001F52B6">
            <w:pPr>
              <w:jc w:val="both"/>
              <w:rPr>
                <w:sz w:val="24"/>
                <w:szCs w:val="24"/>
              </w:rPr>
            </w:pPr>
            <w:r w:rsidRPr="004E4F05">
              <w:rPr>
                <w:sz w:val="24"/>
                <w:szCs w:val="24"/>
              </w:rPr>
              <w:t>4.</w:t>
            </w:r>
            <w:r w:rsidRPr="004E4F05">
              <w:rPr>
                <w:sz w:val="24"/>
                <w:szCs w:val="24"/>
              </w:rPr>
              <w:tab/>
              <w:t>Ресурсы, функции государственного и муниципального управления. Распределение функций между федеральными, региональными и местными органами управления.</w:t>
            </w:r>
          </w:p>
          <w:p w14:paraId="4CC754AB" w14:textId="77777777" w:rsidR="004E08F1" w:rsidRPr="004E4F05" w:rsidRDefault="004E08F1" w:rsidP="001F52B6">
            <w:pPr>
              <w:jc w:val="both"/>
              <w:rPr>
                <w:sz w:val="24"/>
                <w:szCs w:val="24"/>
              </w:rPr>
            </w:pPr>
            <w:r w:rsidRPr="004E4F05">
              <w:rPr>
                <w:sz w:val="24"/>
                <w:szCs w:val="24"/>
              </w:rPr>
              <w:t>5.</w:t>
            </w:r>
            <w:r w:rsidRPr="004E4F05">
              <w:rPr>
                <w:sz w:val="24"/>
                <w:szCs w:val="24"/>
              </w:rPr>
              <w:tab/>
              <w:t>Централизация и децентрализация управления в государственном администрировании.</w:t>
            </w:r>
          </w:p>
          <w:p w14:paraId="160808C1" w14:textId="77777777" w:rsidR="004E08F1" w:rsidRPr="004E4F05" w:rsidRDefault="004E08F1" w:rsidP="001F52B6">
            <w:pPr>
              <w:jc w:val="both"/>
              <w:rPr>
                <w:sz w:val="24"/>
                <w:szCs w:val="24"/>
              </w:rPr>
            </w:pPr>
            <w:r w:rsidRPr="004E4F05">
              <w:rPr>
                <w:sz w:val="24"/>
                <w:szCs w:val="24"/>
              </w:rPr>
              <w:t>6.</w:t>
            </w:r>
            <w:r w:rsidRPr="004E4F05">
              <w:rPr>
                <w:sz w:val="24"/>
                <w:szCs w:val="24"/>
              </w:rPr>
              <w:tab/>
              <w:t>Методы мотивации государственных служащих.</w:t>
            </w:r>
          </w:p>
          <w:p w14:paraId="4D44856A" w14:textId="77777777" w:rsidR="004E08F1" w:rsidRPr="004E4F05" w:rsidRDefault="004E08F1" w:rsidP="001F52B6">
            <w:pPr>
              <w:jc w:val="both"/>
              <w:rPr>
                <w:sz w:val="24"/>
                <w:szCs w:val="24"/>
              </w:rPr>
            </w:pPr>
            <w:r w:rsidRPr="004E4F05">
              <w:rPr>
                <w:sz w:val="24"/>
                <w:szCs w:val="24"/>
              </w:rPr>
              <w:t>7.</w:t>
            </w:r>
            <w:r w:rsidRPr="004E4F05">
              <w:rPr>
                <w:sz w:val="24"/>
                <w:szCs w:val="24"/>
              </w:rPr>
              <w:tab/>
              <w:t>Проблемы повышения эффективности и результативности деятельности органов государственной власти.</w:t>
            </w:r>
          </w:p>
          <w:p w14:paraId="58BF2147" w14:textId="77777777" w:rsidR="004E08F1" w:rsidRPr="004E4F05" w:rsidRDefault="004E08F1" w:rsidP="001F52B6">
            <w:pPr>
              <w:jc w:val="both"/>
              <w:rPr>
                <w:sz w:val="24"/>
                <w:szCs w:val="24"/>
              </w:rPr>
            </w:pPr>
            <w:r w:rsidRPr="004E4F05">
              <w:rPr>
                <w:sz w:val="24"/>
                <w:szCs w:val="24"/>
              </w:rPr>
              <w:t>8.</w:t>
            </w:r>
            <w:r w:rsidRPr="004E4F05">
              <w:rPr>
                <w:sz w:val="24"/>
                <w:szCs w:val="24"/>
              </w:rPr>
              <w:tab/>
              <w:t>Проблемы снятия административных барьеров в государственном и муниципальном управлении.</w:t>
            </w:r>
          </w:p>
          <w:p w14:paraId="1BA957EA" w14:textId="77777777" w:rsidR="004E08F1" w:rsidRPr="004E4F05" w:rsidRDefault="004E08F1" w:rsidP="001F52B6">
            <w:pPr>
              <w:jc w:val="both"/>
              <w:rPr>
                <w:sz w:val="24"/>
                <w:szCs w:val="24"/>
              </w:rPr>
            </w:pPr>
            <w:r w:rsidRPr="004E4F05">
              <w:rPr>
                <w:sz w:val="24"/>
                <w:szCs w:val="24"/>
              </w:rPr>
              <w:t>9.</w:t>
            </w:r>
            <w:r w:rsidRPr="004E4F05">
              <w:rPr>
                <w:sz w:val="24"/>
                <w:szCs w:val="24"/>
              </w:rPr>
              <w:tab/>
              <w:t>Процедуры контрольной деятельности в государственно-административной сфере.</w:t>
            </w:r>
          </w:p>
          <w:p w14:paraId="06B5BEDC" w14:textId="3AA1F0CF" w:rsidR="004E08F1" w:rsidRPr="004E4F05" w:rsidRDefault="004E08F1" w:rsidP="001F52B6">
            <w:pPr>
              <w:jc w:val="both"/>
              <w:rPr>
                <w:sz w:val="24"/>
                <w:szCs w:val="24"/>
              </w:rPr>
            </w:pPr>
            <w:r w:rsidRPr="004E4F05">
              <w:rPr>
                <w:sz w:val="24"/>
                <w:szCs w:val="24"/>
              </w:rPr>
              <w:t>1</w:t>
            </w:r>
            <w:r w:rsidR="00542E9B" w:rsidRPr="004E4F05">
              <w:rPr>
                <w:sz w:val="24"/>
                <w:szCs w:val="24"/>
              </w:rPr>
              <w:t>0</w:t>
            </w:r>
            <w:r w:rsidRPr="004E4F05">
              <w:rPr>
                <w:sz w:val="24"/>
                <w:szCs w:val="24"/>
              </w:rPr>
              <w:t>.</w:t>
            </w:r>
            <w:r w:rsidRPr="004E4F05">
              <w:rPr>
                <w:sz w:val="24"/>
                <w:szCs w:val="24"/>
              </w:rPr>
              <w:tab/>
              <w:t>Государственный аппарат: понятие, структура.</w:t>
            </w:r>
          </w:p>
          <w:p w14:paraId="0567A0FE" w14:textId="4E0D103A" w:rsidR="004E08F1" w:rsidRPr="004E4F05" w:rsidRDefault="00542E9B" w:rsidP="001F52B6">
            <w:pPr>
              <w:jc w:val="both"/>
              <w:rPr>
                <w:sz w:val="24"/>
                <w:szCs w:val="24"/>
              </w:rPr>
            </w:pPr>
            <w:r w:rsidRPr="004E4F05">
              <w:rPr>
                <w:sz w:val="24"/>
                <w:szCs w:val="24"/>
              </w:rPr>
              <w:t>11</w:t>
            </w:r>
            <w:r w:rsidR="004E08F1" w:rsidRPr="004E4F05">
              <w:rPr>
                <w:sz w:val="24"/>
                <w:szCs w:val="24"/>
              </w:rPr>
              <w:t>.</w:t>
            </w:r>
            <w:r w:rsidR="004E08F1" w:rsidRPr="004E4F05">
              <w:rPr>
                <w:sz w:val="24"/>
                <w:szCs w:val="24"/>
              </w:rPr>
              <w:tab/>
              <w:t>Структура и функции государственного аппарата Российской Федерации.</w:t>
            </w:r>
          </w:p>
          <w:p w14:paraId="7397E40C" w14:textId="13FBC0FF" w:rsidR="004E08F1" w:rsidRPr="004E4F05" w:rsidRDefault="00542E9B" w:rsidP="001F52B6">
            <w:pPr>
              <w:jc w:val="both"/>
              <w:rPr>
                <w:sz w:val="24"/>
                <w:szCs w:val="24"/>
              </w:rPr>
            </w:pPr>
            <w:r w:rsidRPr="004E4F05">
              <w:rPr>
                <w:sz w:val="24"/>
                <w:szCs w:val="24"/>
              </w:rPr>
              <w:t>12</w:t>
            </w:r>
            <w:r w:rsidR="004E08F1" w:rsidRPr="004E4F05">
              <w:rPr>
                <w:sz w:val="24"/>
                <w:szCs w:val="24"/>
              </w:rPr>
              <w:t>.</w:t>
            </w:r>
            <w:r w:rsidR="004E08F1" w:rsidRPr="004E4F05">
              <w:rPr>
                <w:sz w:val="24"/>
                <w:szCs w:val="24"/>
              </w:rPr>
              <w:tab/>
              <w:t xml:space="preserve">Структура федеральных органов исполнительной власти Российской Федерации. </w:t>
            </w:r>
          </w:p>
          <w:p w14:paraId="25148DE8" w14:textId="23CCDA20" w:rsidR="004E08F1" w:rsidRPr="004E4F05" w:rsidRDefault="00542E9B" w:rsidP="001F52B6">
            <w:pPr>
              <w:jc w:val="both"/>
              <w:rPr>
                <w:sz w:val="24"/>
                <w:szCs w:val="24"/>
              </w:rPr>
            </w:pPr>
            <w:r w:rsidRPr="004E4F05">
              <w:rPr>
                <w:sz w:val="24"/>
                <w:szCs w:val="24"/>
              </w:rPr>
              <w:t>13</w:t>
            </w:r>
            <w:r w:rsidR="004E08F1" w:rsidRPr="004E4F05">
              <w:rPr>
                <w:sz w:val="24"/>
                <w:szCs w:val="24"/>
              </w:rPr>
              <w:t>.</w:t>
            </w:r>
            <w:r w:rsidR="004E08F1" w:rsidRPr="004E4F05">
              <w:rPr>
                <w:sz w:val="24"/>
                <w:szCs w:val="24"/>
              </w:rPr>
              <w:tab/>
              <w:t xml:space="preserve">Исполнительные органы государственной власти в субъектах Российской Федерации. </w:t>
            </w:r>
          </w:p>
          <w:p w14:paraId="5B2B59E2" w14:textId="67FF5A8B" w:rsidR="00542E9B" w:rsidRPr="004E4F05" w:rsidRDefault="00BF14D1" w:rsidP="001F52B6">
            <w:pPr>
              <w:jc w:val="both"/>
              <w:rPr>
                <w:sz w:val="24"/>
                <w:szCs w:val="24"/>
              </w:rPr>
            </w:pPr>
            <w:r w:rsidRPr="004E4F05">
              <w:rPr>
                <w:b/>
                <w:sz w:val="24"/>
                <w:szCs w:val="24"/>
              </w:rPr>
              <w:t xml:space="preserve">Рекомендуемая литература: </w:t>
            </w:r>
            <w:r w:rsidR="00823478" w:rsidRPr="00591610">
              <w:rPr>
                <w:bCs/>
                <w:sz w:val="24"/>
                <w:szCs w:val="24"/>
              </w:rPr>
              <w:t>раздел 8: 1-10, основная 1</w:t>
            </w:r>
            <w:r w:rsidR="00823478">
              <w:rPr>
                <w:bCs/>
                <w:sz w:val="24"/>
                <w:szCs w:val="24"/>
              </w:rPr>
              <w:t>-2, дополнительная 3-4</w:t>
            </w:r>
            <w:r w:rsidR="00823478" w:rsidRPr="00591610">
              <w:rPr>
                <w:bCs/>
                <w:sz w:val="24"/>
                <w:szCs w:val="24"/>
              </w:rPr>
              <w:t>, раздел 9</w:t>
            </w:r>
            <w:r w:rsidR="00823478">
              <w:rPr>
                <w:bCs/>
                <w:sz w:val="24"/>
                <w:szCs w:val="24"/>
              </w:rPr>
              <w:t>: 1-10</w:t>
            </w:r>
            <w:r w:rsidR="00823478" w:rsidRPr="00591610">
              <w:rPr>
                <w:bCs/>
                <w:sz w:val="24"/>
                <w:szCs w:val="24"/>
              </w:rPr>
              <w:t>.</w:t>
            </w:r>
          </w:p>
        </w:tc>
        <w:tc>
          <w:tcPr>
            <w:tcW w:w="2448" w:type="dxa"/>
          </w:tcPr>
          <w:p w14:paraId="29242093" w14:textId="14FA5445" w:rsidR="004E08F1" w:rsidRPr="004E4F05" w:rsidRDefault="004E08F1" w:rsidP="001F52B6">
            <w:pPr>
              <w:rPr>
                <w:sz w:val="24"/>
                <w:szCs w:val="24"/>
              </w:rPr>
            </w:pPr>
            <w:r w:rsidRPr="004E4F05">
              <w:rPr>
                <w:sz w:val="24"/>
                <w:szCs w:val="24"/>
              </w:rPr>
              <w:t>Групповое обсуждение, тестирование, научный доклад</w:t>
            </w:r>
          </w:p>
        </w:tc>
      </w:tr>
      <w:tr w:rsidR="004E4F05" w:rsidRPr="004E4F05" w14:paraId="3C75ECEC" w14:textId="77777777" w:rsidTr="002B6960">
        <w:tc>
          <w:tcPr>
            <w:tcW w:w="2824" w:type="dxa"/>
          </w:tcPr>
          <w:p w14:paraId="78CFC666" w14:textId="6FA0221A" w:rsidR="004E08F1" w:rsidRPr="004E4F05" w:rsidRDefault="004E08F1" w:rsidP="001F52B6">
            <w:pPr>
              <w:rPr>
                <w:sz w:val="24"/>
                <w:szCs w:val="24"/>
              </w:rPr>
            </w:pPr>
            <w:r w:rsidRPr="004E4F05">
              <w:rPr>
                <w:sz w:val="24"/>
                <w:szCs w:val="24"/>
              </w:rPr>
              <w:t>Теория и практика реформирования системы государственного и муниципального управления</w:t>
            </w:r>
          </w:p>
        </w:tc>
        <w:tc>
          <w:tcPr>
            <w:tcW w:w="5785" w:type="dxa"/>
          </w:tcPr>
          <w:p w14:paraId="1F91070D" w14:textId="77777777" w:rsidR="00542E9B" w:rsidRPr="004E4F05" w:rsidRDefault="00542E9B" w:rsidP="001F52B6">
            <w:pPr>
              <w:widowControl/>
              <w:autoSpaceDE/>
              <w:autoSpaceDN/>
              <w:adjustRightInd/>
              <w:jc w:val="both"/>
              <w:rPr>
                <w:sz w:val="24"/>
                <w:szCs w:val="24"/>
              </w:rPr>
            </w:pPr>
            <w:r w:rsidRPr="004E4F05">
              <w:rPr>
                <w:sz w:val="24"/>
                <w:szCs w:val="24"/>
              </w:rPr>
              <w:t>1.</w:t>
            </w:r>
            <w:r w:rsidRPr="004E4F05">
              <w:rPr>
                <w:sz w:val="24"/>
                <w:szCs w:val="24"/>
              </w:rPr>
              <w:tab/>
              <w:t>Проблемы реформирования системы государственного и муниципального управления.</w:t>
            </w:r>
          </w:p>
          <w:p w14:paraId="19C82F1A" w14:textId="77777777" w:rsidR="00542E9B" w:rsidRPr="004E4F05" w:rsidRDefault="00542E9B" w:rsidP="001F52B6">
            <w:pPr>
              <w:widowControl/>
              <w:autoSpaceDE/>
              <w:autoSpaceDN/>
              <w:adjustRightInd/>
              <w:jc w:val="both"/>
              <w:rPr>
                <w:sz w:val="24"/>
                <w:szCs w:val="24"/>
              </w:rPr>
            </w:pPr>
            <w:r w:rsidRPr="004E4F05">
              <w:rPr>
                <w:sz w:val="24"/>
                <w:szCs w:val="24"/>
              </w:rPr>
              <w:t>2.</w:t>
            </w:r>
            <w:r w:rsidRPr="004E4F05">
              <w:rPr>
                <w:sz w:val="24"/>
                <w:szCs w:val="24"/>
              </w:rPr>
              <w:tab/>
              <w:t xml:space="preserve">Реформа государственной службы как составная часть современных административных реформ. </w:t>
            </w:r>
          </w:p>
          <w:p w14:paraId="2FC3C6D2" w14:textId="77777777" w:rsidR="00542E9B" w:rsidRPr="004E4F05" w:rsidRDefault="00542E9B" w:rsidP="001F52B6">
            <w:pPr>
              <w:widowControl/>
              <w:autoSpaceDE/>
              <w:autoSpaceDN/>
              <w:adjustRightInd/>
              <w:jc w:val="both"/>
              <w:rPr>
                <w:sz w:val="24"/>
                <w:szCs w:val="24"/>
              </w:rPr>
            </w:pPr>
            <w:r w:rsidRPr="004E4F05">
              <w:rPr>
                <w:sz w:val="24"/>
                <w:szCs w:val="24"/>
              </w:rPr>
              <w:t>3.</w:t>
            </w:r>
            <w:r w:rsidRPr="004E4F05">
              <w:rPr>
                <w:sz w:val="24"/>
                <w:szCs w:val="24"/>
              </w:rPr>
              <w:tab/>
              <w:t xml:space="preserve">Административная реформа на рубеже XX - XXI веков: концепции и проблемы. </w:t>
            </w:r>
          </w:p>
          <w:p w14:paraId="04AF3FFB" w14:textId="77777777" w:rsidR="00542E9B" w:rsidRPr="004E4F05" w:rsidRDefault="00542E9B" w:rsidP="001F52B6">
            <w:pPr>
              <w:widowControl/>
              <w:autoSpaceDE/>
              <w:autoSpaceDN/>
              <w:adjustRightInd/>
              <w:jc w:val="both"/>
              <w:rPr>
                <w:sz w:val="24"/>
                <w:szCs w:val="24"/>
              </w:rPr>
            </w:pPr>
            <w:r w:rsidRPr="004E4F05">
              <w:rPr>
                <w:sz w:val="24"/>
                <w:szCs w:val="24"/>
              </w:rPr>
              <w:t>4.</w:t>
            </w:r>
            <w:r w:rsidRPr="004E4F05">
              <w:rPr>
                <w:sz w:val="24"/>
                <w:szCs w:val="24"/>
              </w:rPr>
              <w:tab/>
              <w:t xml:space="preserve">Административные реформы в западных странах: Великобритания, Франция, Германия. </w:t>
            </w:r>
          </w:p>
          <w:p w14:paraId="523643EB" w14:textId="77777777" w:rsidR="00542E9B" w:rsidRPr="004E4F05" w:rsidRDefault="00542E9B" w:rsidP="001F52B6">
            <w:pPr>
              <w:widowControl/>
              <w:autoSpaceDE/>
              <w:autoSpaceDN/>
              <w:adjustRightInd/>
              <w:jc w:val="both"/>
              <w:rPr>
                <w:sz w:val="24"/>
                <w:szCs w:val="24"/>
              </w:rPr>
            </w:pPr>
            <w:r w:rsidRPr="004E4F05">
              <w:rPr>
                <w:sz w:val="24"/>
                <w:szCs w:val="24"/>
              </w:rPr>
              <w:t>5.</w:t>
            </w:r>
            <w:r w:rsidRPr="004E4F05">
              <w:rPr>
                <w:sz w:val="24"/>
                <w:szCs w:val="24"/>
              </w:rPr>
              <w:tab/>
              <w:t xml:space="preserve">Административные реформы в странах Восточной Европы. </w:t>
            </w:r>
          </w:p>
          <w:p w14:paraId="06D87002" w14:textId="77777777" w:rsidR="00542E9B" w:rsidRPr="004E4F05" w:rsidRDefault="00542E9B" w:rsidP="001F52B6">
            <w:pPr>
              <w:widowControl/>
              <w:autoSpaceDE/>
              <w:autoSpaceDN/>
              <w:adjustRightInd/>
              <w:jc w:val="both"/>
              <w:rPr>
                <w:sz w:val="24"/>
                <w:szCs w:val="24"/>
              </w:rPr>
            </w:pPr>
            <w:r w:rsidRPr="004E4F05">
              <w:rPr>
                <w:sz w:val="24"/>
                <w:szCs w:val="24"/>
              </w:rPr>
              <w:lastRenderedPageBreak/>
              <w:t>6.</w:t>
            </w:r>
            <w:r w:rsidRPr="004E4F05">
              <w:rPr>
                <w:sz w:val="24"/>
                <w:szCs w:val="24"/>
              </w:rPr>
              <w:tab/>
              <w:t>Административная реформа 1996 - 1999 гг. в Японии.</w:t>
            </w:r>
          </w:p>
          <w:p w14:paraId="6D56AAD4" w14:textId="77777777" w:rsidR="004E08F1" w:rsidRPr="004E4F05" w:rsidRDefault="00542E9B" w:rsidP="001F52B6">
            <w:pPr>
              <w:widowControl/>
              <w:autoSpaceDE/>
              <w:autoSpaceDN/>
              <w:adjustRightInd/>
              <w:jc w:val="both"/>
              <w:rPr>
                <w:sz w:val="24"/>
                <w:szCs w:val="24"/>
              </w:rPr>
            </w:pPr>
            <w:r w:rsidRPr="004E4F05">
              <w:rPr>
                <w:sz w:val="24"/>
                <w:szCs w:val="24"/>
              </w:rPr>
              <w:t>7.</w:t>
            </w:r>
            <w:r w:rsidRPr="004E4F05">
              <w:rPr>
                <w:sz w:val="24"/>
                <w:szCs w:val="24"/>
              </w:rPr>
              <w:tab/>
              <w:t>Причины осуществления реформ государственного и муниципального управления в зарубежных странах.</w:t>
            </w:r>
          </w:p>
          <w:p w14:paraId="18690CB3"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 xml:space="preserve">Современная административная реформа в Российской Федерации. </w:t>
            </w:r>
          </w:p>
          <w:p w14:paraId="1118FBAF"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Реформа исполнительной ветви власти в рамках административной реформы Российской Федерации.</w:t>
            </w:r>
          </w:p>
          <w:p w14:paraId="067C1516"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Цели, задачи и основные направления современной административной реформы в Российской Федерации.</w:t>
            </w:r>
          </w:p>
          <w:p w14:paraId="61419C6C"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Повышение качества и доступности предоставления государственных и муниципальных услуг.</w:t>
            </w:r>
          </w:p>
          <w:p w14:paraId="2D1AB440"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Проблемы снижения административных барьеров в государственном и муниципальном управлении.</w:t>
            </w:r>
          </w:p>
          <w:p w14:paraId="7481CCFE"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Процедуры контрольной деятельности в государственно-административной сфере.</w:t>
            </w:r>
          </w:p>
          <w:p w14:paraId="7DC60A5E" w14:textId="77777777" w:rsidR="00542E9B" w:rsidRPr="004E4F05" w:rsidRDefault="00542E9B" w:rsidP="001F52B6">
            <w:pPr>
              <w:pStyle w:val="a6"/>
              <w:widowControl/>
              <w:numPr>
                <w:ilvl w:val="0"/>
                <w:numId w:val="17"/>
              </w:numPr>
              <w:autoSpaceDE/>
              <w:autoSpaceDN/>
              <w:adjustRightInd/>
              <w:ind w:left="48" w:hanging="48"/>
              <w:jc w:val="both"/>
              <w:rPr>
                <w:sz w:val="24"/>
                <w:szCs w:val="24"/>
              </w:rPr>
            </w:pPr>
            <w:r w:rsidRPr="004E4F05">
              <w:rPr>
                <w:sz w:val="24"/>
                <w:szCs w:val="24"/>
              </w:rPr>
              <w:t>Оптимизация состава, структуры, полномочий и численности органов государственной власти: на федеральном, региональном и муниципальном уровнях.</w:t>
            </w:r>
          </w:p>
          <w:p w14:paraId="55FB38FB" w14:textId="7E0AC1B4" w:rsidR="00542E9B" w:rsidRPr="004E4F05" w:rsidRDefault="00763486" w:rsidP="001F52B6">
            <w:pPr>
              <w:pStyle w:val="a6"/>
              <w:widowControl/>
              <w:autoSpaceDE/>
              <w:autoSpaceDN/>
              <w:adjustRightInd/>
              <w:ind w:left="48"/>
              <w:jc w:val="both"/>
              <w:rPr>
                <w:sz w:val="24"/>
                <w:szCs w:val="24"/>
              </w:rPr>
            </w:pPr>
            <w:r w:rsidRPr="004E4F05">
              <w:rPr>
                <w:b/>
                <w:sz w:val="24"/>
                <w:szCs w:val="24"/>
              </w:rPr>
              <w:t xml:space="preserve">Рекомендуемая литература: </w:t>
            </w:r>
            <w:r w:rsidR="00823478" w:rsidRPr="00591610">
              <w:rPr>
                <w:bCs/>
                <w:sz w:val="24"/>
                <w:szCs w:val="24"/>
              </w:rPr>
              <w:t>раздел 8: 1-10, основная 1</w:t>
            </w:r>
            <w:r w:rsidR="00823478">
              <w:rPr>
                <w:bCs/>
                <w:sz w:val="24"/>
                <w:szCs w:val="24"/>
              </w:rPr>
              <w:t>-2, дополнительная 3-4</w:t>
            </w:r>
            <w:r w:rsidR="00823478" w:rsidRPr="00591610">
              <w:rPr>
                <w:bCs/>
                <w:sz w:val="24"/>
                <w:szCs w:val="24"/>
              </w:rPr>
              <w:t>, раздел 9</w:t>
            </w:r>
            <w:r w:rsidR="00823478">
              <w:rPr>
                <w:bCs/>
                <w:sz w:val="24"/>
                <w:szCs w:val="24"/>
              </w:rPr>
              <w:t>: 1-10</w:t>
            </w:r>
            <w:r w:rsidR="00823478" w:rsidRPr="00591610">
              <w:rPr>
                <w:bCs/>
                <w:sz w:val="24"/>
                <w:szCs w:val="24"/>
              </w:rPr>
              <w:t>.</w:t>
            </w:r>
          </w:p>
        </w:tc>
        <w:tc>
          <w:tcPr>
            <w:tcW w:w="2448" w:type="dxa"/>
          </w:tcPr>
          <w:p w14:paraId="21C5CDD3" w14:textId="5255AA20" w:rsidR="004E08F1" w:rsidRPr="004E4F05" w:rsidRDefault="004E08F1" w:rsidP="001F52B6">
            <w:pPr>
              <w:rPr>
                <w:sz w:val="24"/>
                <w:szCs w:val="24"/>
              </w:rPr>
            </w:pPr>
            <w:r w:rsidRPr="004E4F05">
              <w:rPr>
                <w:sz w:val="24"/>
                <w:szCs w:val="24"/>
              </w:rPr>
              <w:lastRenderedPageBreak/>
              <w:t>Опрос. Обсуждение вопросов по теме. Решение практических задач.</w:t>
            </w:r>
          </w:p>
        </w:tc>
      </w:tr>
      <w:tr w:rsidR="004E4F05" w:rsidRPr="004E4F05" w14:paraId="652A656E" w14:textId="77777777" w:rsidTr="002B6960">
        <w:tc>
          <w:tcPr>
            <w:tcW w:w="2824" w:type="dxa"/>
          </w:tcPr>
          <w:p w14:paraId="16BA0899" w14:textId="6D4922F3" w:rsidR="004E08F1" w:rsidRPr="004E4F05" w:rsidRDefault="004E08F1" w:rsidP="001F52B6">
            <w:pPr>
              <w:rPr>
                <w:sz w:val="24"/>
                <w:szCs w:val="24"/>
              </w:rPr>
            </w:pPr>
            <w:r w:rsidRPr="004E4F05">
              <w:rPr>
                <w:sz w:val="24"/>
                <w:szCs w:val="24"/>
              </w:rPr>
              <w:t>Тенденции и перспективы развития современного государственного и муниципального управления</w:t>
            </w:r>
          </w:p>
        </w:tc>
        <w:tc>
          <w:tcPr>
            <w:tcW w:w="5785" w:type="dxa"/>
          </w:tcPr>
          <w:p w14:paraId="5EE45037" w14:textId="77777777" w:rsidR="00542E9B" w:rsidRPr="004E4F05" w:rsidRDefault="00542E9B" w:rsidP="001F52B6">
            <w:pPr>
              <w:jc w:val="both"/>
              <w:rPr>
                <w:sz w:val="24"/>
                <w:szCs w:val="24"/>
              </w:rPr>
            </w:pPr>
            <w:r w:rsidRPr="004E4F05">
              <w:rPr>
                <w:sz w:val="24"/>
                <w:szCs w:val="24"/>
              </w:rPr>
              <w:t>1.</w:t>
            </w:r>
            <w:r w:rsidRPr="004E4F05">
              <w:rPr>
                <w:sz w:val="24"/>
                <w:szCs w:val="24"/>
              </w:rPr>
              <w:tab/>
              <w:t>Современные механизмы оценки и повышения эффективности государственного и муниципального управления в Российской Федерации.</w:t>
            </w:r>
          </w:p>
          <w:p w14:paraId="77E63202" w14:textId="77777777" w:rsidR="00542E9B" w:rsidRPr="004E4F05" w:rsidRDefault="00542E9B" w:rsidP="001F52B6">
            <w:pPr>
              <w:jc w:val="both"/>
              <w:rPr>
                <w:sz w:val="24"/>
                <w:szCs w:val="24"/>
              </w:rPr>
            </w:pPr>
            <w:r w:rsidRPr="004E4F05">
              <w:rPr>
                <w:sz w:val="24"/>
                <w:szCs w:val="24"/>
              </w:rPr>
              <w:t>2.</w:t>
            </w:r>
            <w:r w:rsidRPr="004E4F05">
              <w:rPr>
                <w:sz w:val="24"/>
                <w:szCs w:val="24"/>
              </w:rPr>
              <w:tab/>
              <w:t>Повышение эффективности и результативности деятельности органов государственной власти.</w:t>
            </w:r>
          </w:p>
          <w:p w14:paraId="5519635F" w14:textId="77777777" w:rsidR="00542E9B" w:rsidRPr="004E4F05" w:rsidRDefault="00542E9B" w:rsidP="001F52B6">
            <w:pPr>
              <w:jc w:val="both"/>
              <w:rPr>
                <w:sz w:val="24"/>
                <w:szCs w:val="24"/>
              </w:rPr>
            </w:pPr>
            <w:r w:rsidRPr="004E4F05">
              <w:rPr>
                <w:sz w:val="24"/>
                <w:szCs w:val="24"/>
              </w:rPr>
              <w:t>3.</w:t>
            </w:r>
            <w:r w:rsidRPr="004E4F05">
              <w:rPr>
                <w:sz w:val="24"/>
                <w:szCs w:val="24"/>
              </w:rPr>
              <w:tab/>
              <w:t>Аутсорсинг административно-управленческих процессов: зарубежный и российских опыт.</w:t>
            </w:r>
          </w:p>
          <w:p w14:paraId="4A061C09" w14:textId="77777777" w:rsidR="00542E9B" w:rsidRPr="004E4F05" w:rsidRDefault="00542E9B" w:rsidP="001F52B6">
            <w:pPr>
              <w:jc w:val="both"/>
              <w:rPr>
                <w:sz w:val="24"/>
                <w:szCs w:val="24"/>
              </w:rPr>
            </w:pPr>
            <w:r w:rsidRPr="004E4F05">
              <w:rPr>
                <w:sz w:val="24"/>
                <w:szCs w:val="24"/>
              </w:rPr>
              <w:t>4.</w:t>
            </w:r>
            <w:r w:rsidRPr="004E4F05">
              <w:rPr>
                <w:sz w:val="24"/>
                <w:szCs w:val="24"/>
              </w:rPr>
              <w:tab/>
              <w:t>Организация и технологии создания сети многофункциональных центров предоставления государственных и муниципальных услуг (МФЦ)</w:t>
            </w:r>
          </w:p>
          <w:p w14:paraId="676E6E04" w14:textId="77777777" w:rsidR="00542E9B" w:rsidRPr="004E4F05" w:rsidRDefault="00542E9B" w:rsidP="001F52B6">
            <w:pPr>
              <w:jc w:val="both"/>
              <w:rPr>
                <w:sz w:val="24"/>
                <w:szCs w:val="24"/>
              </w:rPr>
            </w:pPr>
            <w:r w:rsidRPr="004E4F05">
              <w:rPr>
                <w:sz w:val="24"/>
                <w:szCs w:val="24"/>
              </w:rPr>
              <w:t>5.</w:t>
            </w:r>
            <w:r w:rsidRPr="004E4F05">
              <w:rPr>
                <w:sz w:val="24"/>
                <w:szCs w:val="24"/>
              </w:rPr>
              <w:tab/>
              <w:t>Межведомственное взаимодействие при предоставлении государственных и муниципальных услуг в электронном виде.</w:t>
            </w:r>
          </w:p>
          <w:p w14:paraId="127F8D1C" w14:textId="77777777" w:rsidR="00542E9B" w:rsidRPr="004E4F05" w:rsidRDefault="00542E9B" w:rsidP="001F52B6">
            <w:pPr>
              <w:jc w:val="both"/>
              <w:rPr>
                <w:sz w:val="24"/>
                <w:szCs w:val="24"/>
              </w:rPr>
            </w:pPr>
            <w:r w:rsidRPr="004E4F05">
              <w:rPr>
                <w:sz w:val="24"/>
                <w:szCs w:val="24"/>
              </w:rPr>
              <w:t>6.</w:t>
            </w:r>
            <w:r w:rsidRPr="004E4F05">
              <w:rPr>
                <w:sz w:val="24"/>
                <w:szCs w:val="24"/>
              </w:rPr>
              <w:tab/>
              <w:t>Механизмы обжалования действий и решений органов государственной власти.</w:t>
            </w:r>
          </w:p>
          <w:p w14:paraId="4255361A" w14:textId="77777777" w:rsidR="00542E9B" w:rsidRPr="004E4F05" w:rsidRDefault="00542E9B" w:rsidP="001F52B6">
            <w:pPr>
              <w:jc w:val="both"/>
              <w:rPr>
                <w:sz w:val="24"/>
                <w:szCs w:val="24"/>
              </w:rPr>
            </w:pPr>
            <w:r w:rsidRPr="004E4F05">
              <w:rPr>
                <w:sz w:val="24"/>
                <w:szCs w:val="24"/>
              </w:rPr>
              <w:t>7.</w:t>
            </w:r>
            <w:r w:rsidRPr="004E4F05">
              <w:rPr>
                <w:sz w:val="24"/>
                <w:szCs w:val="24"/>
              </w:rPr>
              <w:tab/>
              <w:t>Механизмы совершенствования государственного регулирования в экономике, основанные на анализе рисков.</w:t>
            </w:r>
          </w:p>
          <w:p w14:paraId="5A094F7F" w14:textId="77777777" w:rsidR="00542E9B" w:rsidRPr="004E4F05" w:rsidRDefault="00542E9B" w:rsidP="001F52B6">
            <w:pPr>
              <w:jc w:val="both"/>
              <w:rPr>
                <w:sz w:val="24"/>
                <w:szCs w:val="24"/>
              </w:rPr>
            </w:pPr>
            <w:r w:rsidRPr="004E4F05">
              <w:rPr>
                <w:sz w:val="24"/>
                <w:szCs w:val="24"/>
              </w:rPr>
              <w:t>8.</w:t>
            </w:r>
            <w:r w:rsidRPr="004E4F05">
              <w:rPr>
                <w:sz w:val="24"/>
                <w:szCs w:val="24"/>
              </w:rPr>
              <w:tab/>
              <w:t>Оптимизация системы управления государственными расходами.</w:t>
            </w:r>
          </w:p>
          <w:p w14:paraId="323BA2FD" w14:textId="77777777" w:rsidR="00542E9B" w:rsidRPr="004E4F05" w:rsidRDefault="00542E9B" w:rsidP="001F52B6">
            <w:pPr>
              <w:jc w:val="both"/>
              <w:rPr>
                <w:sz w:val="24"/>
                <w:szCs w:val="24"/>
              </w:rPr>
            </w:pPr>
            <w:r w:rsidRPr="004E4F05">
              <w:rPr>
                <w:sz w:val="24"/>
                <w:szCs w:val="24"/>
              </w:rPr>
              <w:t>9.</w:t>
            </w:r>
            <w:r w:rsidRPr="004E4F05">
              <w:rPr>
                <w:sz w:val="24"/>
                <w:szCs w:val="24"/>
              </w:rPr>
              <w:tab/>
              <w:t>Разработка механизмов построения интеллектуального государства на основе управления потенциалом.</w:t>
            </w:r>
          </w:p>
          <w:p w14:paraId="34E8944F" w14:textId="77777777" w:rsidR="00542E9B" w:rsidRPr="004E4F05" w:rsidRDefault="00542E9B" w:rsidP="001F52B6">
            <w:pPr>
              <w:jc w:val="both"/>
              <w:rPr>
                <w:sz w:val="24"/>
                <w:szCs w:val="24"/>
              </w:rPr>
            </w:pPr>
            <w:r w:rsidRPr="004E4F05">
              <w:rPr>
                <w:sz w:val="24"/>
                <w:szCs w:val="24"/>
              </w:rPr>
              <w:t>10.</w:t>
            </w:r>
            <w:r w:rsidRPr="004E4F05">
              <w:rPr>
                <w:sz w:val="24"/>
                <w:szCs w:val="24"/>
              </w:rPr>
              <w:tab/>
              <w:t xml:space="preserve">Процедура и порядок проведения оценки </w:t>
            </w:r>
            <w:r w:rsidRPr="004E4F05">
              <w:rPr>
                <w:sz w:val="24"/>
                <w:szCs w:val="24"/>
              </w:rPr>
              <w:lastRenderedPageBreak/>
              <w:t>регулирующего и фактического воздействия в Российской Федерации.</w:t>
            </w:r>
          </w:p>
          <w:p w14:paraId="598E70B7" w14:textId="77777777" w:rsidR="00542E9B" w:rsidRPr="004E4F05" w:rsidRDefault="00542E9B" w:rsidP="001F52B6">
            <w:pPr>
              <w:jc w:val="both"/>
              <w:rPr>
                <w:sz w:val="24"/>
                <w:szCs w:val="24"/>
              </w:rPr>
            </w:pPr>
            <w:r w:rsidRPr="004E4F05">
              <w:rPr>
                <w:sz w:val="24"/>
                <w:szCs w:val="24"/>
              </w:rPr>
              <w:t>11.</w:t>
            </w:r>
            <w:r w:rsidRPr="004E4F05">
              <w:rPr>
                <w:sz w:val="24"/>
                <w:szCs w:val="24"/>
              </w:rPr>
              <w:tab/>
              <w:t>Механизмы реализации российской общественной инициативы на федеральном уровне.</w:t>
            </w:r>
          </w:p>
          <w:p w14:paraId="15C9336A" w14:textId="4B625CD7" w:rsidR="004E08F1" w:rsidRDefault="00542E9B" w:rsidP="001F52B6">
            <w:pPr>
              <w:jc w:val="both"/>
              <w:rPr>
                <w:sz w:val="24"/>
                <w:szCs w:val="24"/>
              </w:rPr>
            </w:pPr>
            <w:r w:rsidRPr="004E4F05">
              <w:rPr>
                <w:sz w:val="24"/>
                <w:szCs w:val="24"/>
              </w:rPr>
              <w:t>12.</w:t>
            </w:r>
            <w:r w:rsidRPr="004E4F05">
              <w:rPr>
                <w:sz w:val="24"/>
                <w:szCs w:val="24"/>
              </w:rPr>
              <w:tab/>
              <w:t>Повышение эффективности управления федеральным имуществом и приватизации.</w:t>
            </w:r>
          </w:p>
          <w:p w14:paraId="179075B5" w14:textId="4D902023" w:rsidR="007553A3" w:rsidRDefault="007553A3" w:rsidP="001F52B6">
            <w:pPr>
              <w:jc w:val="both"/>
              <w:rPr>
                <w:sz w:val="24"/>
                <w:szCs w:val="24"/>
              </w:rPr>
            </w:pPr>
            <w:r>
              <w:rPr>
                <w:sz w:val="24"/>
                <w:szCs w:val="24"/>
              </w:rPr>
              <w:t xml:space="preserve">13. </w:t>
            </w:r>
            <w:r w:rsidRPr="007553A3">
              <w:rPr>
                <w:sz w:val="24"/>
                <w:szCs w:val="24"/>
              </w:rPr>
              <w:t>Формирование и развитие проектного менеджмента в государственном и муниципальном управлении.</w:t>
            </w:r>
          </w:p>
          <w:p w14:paraId="79E88F6C" w14:textId="16A8BFB8" w:rsidR="00BF14D1" w:rsidRPr="004E4F05" w:rsidRDefault="00763486" w:rsidP="001F52B6">
            <w:pPr>
              <w:jc w:val="both"/>
              <w:rPr>
                <w:sz w:val="24"/>
                <w:szCs w:val="24"/>
              </w:rPr>
            </w:pPr>
            <w:r w:rsidRPr="004E4F05">
              <w:rPr>
                <w:b/>
                <w:sz w:val="24"/>
                <w:szCs w:val="24"/>
              </w:rPr>
              <w:t xml:space="preserve">Рекомендуемая литература: </w:t>
            </w:r>
            <w:r w:rsidR="00823478" w:rsidRPr="00591610">
              <w:rPr>
                <w:bCs/>
                <w:sz w:val="24"/>
                <w:szCs w:val="24"/>
              </w:rPr>
              <w:t>раздел 8: 1-10, основная 1</w:t>
            </w:r>
            <w:r w:rsidR="00823478">
              <w:rPr>
                <w:bCs/>
                <w:sz w:val="24"/>
                <w:szCs w:val="24"/>
              </w:rPr>
              <w:t>-2, дополнительная 3-4</w:t>
            </w:r>
            <w:r w:rsidR="00823478" w:rsidRPr="00591610">
              <w:rPr>
                <w:bCs/>
                <w:sz w:val="24"/>
                <w:szCs w:val="24"/>
              </w:rPr>
              <w:t>, раздел 9</w:t>
            </w:r>
            <w:r w:rsidR="00823478">
              <w:rPr>
                <w:bCs/>
                <w:sz w:val="24"/>
                <w:szCs w:val="24"/>
              </w:rPr>
              <w:t>: 1-10</w:t>
            </w:r>
            <w:r w:rsidR="00823478" w:rsidRPr="00591610">
              <w:rPr>
                <w:bCs/>
                <w:sz w:val="24"/>
                <w:szCs w:val="24"/>
              </w:rPr>
              <w:t>.</w:t>
            </w:r>
          </w:p>
        </w:tc>
        <w:tc>
          <w:tcPr>
            <w:tcW w:w="2448" w:type="dxa"/>
          </w:tcPr>
          <w:p w14:paraId="69D32B20" w14:textId="4B28969D" w:rsidR="004E08F1" w:rsidRPr="004E4F05" w:rsidRDefault="004E08F1" w:rsidP="001F52B6">
            <w:pPr>
              <w:rPr>
                <w:sz w:val="24"/>
                <w:szCs w:val="24"/>
              </w:rPr>
            </w:pPr>
            <w:r w:rsidRPr="004E4F05">
              <w:rPr>
                <w:sz w:val="24"/>
                <w:szCs w:val="24"/>
              </w:rPr>
              <w:lastRenderedPageBreak/>
              <w:t>Групповое обсуждение, тестирование, научный доклад</w:t>
            </w:r>
          </w:p>
        </w:tc>
      </w:tr>
    </w:tbl>
    <w:p w14:paraId="467795D8" w14:textId="77777777" w:rsidR="002A2809" w:rsidRPr="004E4F05" w:rsidRDefault="002A2809" w:rsidP="001F52B6">
      <w:pPr>
        <w:rPr>
          <w:sz w:val="28"/>
          <w:szCs w:val="28"/>
        </w:rPr>
      </w:pPr>
    </w:p>
    <w:p w14:paraId="74BC6033" w14:textId="77777777" w:rsidR="00C52F7B" w:rsidRPr="004E4F05" w:rsidRDefault="00C52F7B" w:rsidP="001F52B6">
      <w:pPr>
        <w:pStyle w:val="1"/>
        <w:spacing w:before="0"/>
        <w:ind w:firstLine="709"/>
        <w:jc w:val="both"/>
        <w:rPr>
          <w:rFonts w:ascii="Times New Roman" w:hAnsi="Times New Roman" w:cs="Times New Roman"/>
          <w:b/>
          <w:bCs/>
          <w:color w:val="auto"/>
          <w:sz w:val="28"/>
          <w:szCs w:val="28"/>
        </w:rPr>
      </w:pPr>
      <w:bookmarkStart w:id="9" w:name="_Toc123203585"/>
      <w:r w:rsidRPr="004E4F05">
        <w:rPr>
          <w:rFonts w:ascii="Times New Roman" w:hAnsi="Times New Roman" w:cs="Times New Roman"/>
          <w:b/>
          <w:bCs/>
          <w:color w:val="auto"/>
          <w:sz w:val="28"/>
          <w:szCs w:val="28"/>
        </w:rPr>
        <w:t xml:space="preserve">6. </w:t>
      </w:r>
      <w:r w:rsidR="00E00BE6" w:rsidRPr="004E4F05">
        <w:rPr>
          <w:rFonts w:ascii="Times New Roman" w:hAnsi="Times New Roman" w:cs="Times New Roman"/>
          <w:b/>
          <w:bCs/>
          <w:color w:val="auto"/>
          <w:sz w:val="28"/>
          <w:szCs w:val="28"/>
        </w:rPr>
        <w:t>Перечень у</w:t>
      </w:r>
      <w:r w:rsidRPr="004E4F05">
        <w:rPr>
          <w:rFonts w:ascii="Times New Roman" w:hAnsi="Times New Roman" w:cs="Times New Roman"/>
          <w:b/>
          <w:bCs/>
          <w:color w:val="auto"/>
          <w:sz w:val="28"/>
          <w:szCs w:val="28"/>
        </w:rPr>
        <w:t>чебно-методическо</w:t>
      </w:r>
      <w:r w:rsidR="00E00BE6" w:rsidRPr="004E4F05">
        <w:rPr>
          <w:rFonts w:ascii="Times New Roman" w:hAnsi="Times New Roman" w:cs="Times New Roman"/>
          <w:b/>
          <w:bCs/>
          <w:color w:val="auto"/>
          <w:sz w:val="28"/>
          <w:szCs w:val="28"/>
        </w:rPr>
        <w:t>го</w:t>
      </w:r>
      <w:r w:rsidRPr="004E4F05">
        <w:rPr>
          <w:rFonts w:ascii="Times New Roman" w:hAnsi="Times New Roman" w:cs="Times New Roman"/>
          <w:b/>
          <w:bCs/>
          <w:color w:val="auto"/>
          <w:sz w:val="28"/>
          <w:szCs w:val="28"/>
        </w:rPr>
        <w:t xml:space="preserve"> обеспечени</w:t>
      </w:r>
      <w:r w:rsidR="00E00BE6" w:rsidRPr="004E4F05">
        <w:rPr>
          <w:rFonts w:ascii="Times New Roman" w:hAnsi="Times New Roman" w:cs="Times New Roman"/>
          <w:b/>
          <w:bCs/>
          <w:color w:val="auto"/>
          <w:sz w:val="28"/>
          <w:szCs w:val="28"/>
        </w:rPr>
        <w:t>я</w:t>
      </w:r>
      <w:r w:rsidRPr="004E4F05">
        <w:rPr>
          <w:rFonts w:ascii="Times New Roman" w:hAnsi="Times New Roman" w:cs="Times New Roman"/>
          <w:b/>
          <w:bCs/>
          <w:color w:val="auto"/>
          <w:sz w:val="28"/>
          <w:szCs w:val="28"/>
        </w:rPr>
        <w:t xml:space="preserve"> </w:t>
      </w:r>
      <w:r w:rsidR="00606047" w:rsidRPr="004E4F05">
        <w:rPr>
          <w:rFonts w:ascii="Times New Roman" w:hAnsi="Times New Roman" w:cs="Times New Roman"/>
          <w:b/>
          <w:bCs/>
          <w:color w:val="auto"/>
          <w:sz w:val="28"/>
          <w:szCs w:val="28"/>
        </w:rPr>
        <w:t xml:space="preserve">для </w:t>
      </w:r>
      <w:r w:rsidRPr="004E4F05">
        <w:rPr>
          <w:rFonts w:ascii="Times New Roman" w:hAnsi="Times New Roman" w:cs="Times New Roman"/>
          <w:b/>
          <w:bCs/>
          <w:color w:val="auto"/>
          <w:sz w:val="28"/>
          <w:szCs w:val="28"/>
        </w:rPr>
        <w:t xml:space="preserve">самостоятельной работы обучающихся по </w:t>
      </w:r>
      <w:r w:rsidR="00606047" w:rsidRPr="004E4F05">
        <w:rPr>
          <w:rFonts w:ascii="Times New Roman" w:hAnsi="Times New Roman" w:cs="Times New Roman"/>
          <w:b/>
          <w:bCs/>
          <w:color w:val="auto"/>
          <w:sz w:val="28"/>
          <w:szCs w:val="28"/>
        </w:rPr>
        <w:t>дисциплине</w:t>
      </w:r>
      <w:bookmarkEnd w:id="9"/>
    </w:p>
    <w:p w14:paraId="79C37178" w14:textId="77777777" w:rsidR="008E5DB9" w:rsidRPr="004E4F05" w:rsidRDefault="008E5DB9" w:rsidP="001F52B6">
      <w:pPr>
        <w:pStyle w:val="2"/>
        <w:spacing w:before="0"/>
        <w:ind w:firstLine="709"/>
        <w:jc w:val="both"/>
        <w:rPr>
          <w:rFonts w:ascii="Times New Roman" w:hAnsi="Times New Roman" w:cs="Times New Roman"/>
          <w:b/>
          <w:color w:val="auto"/>
          <w:sz w:val="28"/>
          <w:szCs w:val="28"/>
        </w:rPr>
      </w:pPr>
      <w:bookmarkStart w:id="10" w:name="_Toc123203586"/>
      <w:r w:rsidRPr="004E4F05">
        <w:rPr>
          <w:rFonts w:ascii="Times New Roman" w:hAnsi="Times New Roman" w:cs="Times New Roman"/>
          <w:b/>
          <w:color w:val="auto"/>
          <w:sz w:val="28"/>
          <w:szCs w:val="28"/>
        </w:rPr>
        <w:t xml:space="preserve">6.1. </w:t>
      </w:r>
      <w:r w:rsidR="00F36684" w:rsidRPr="004E4F05">
        <w:rPr>
          <w:rFonts w:ascii="Times New Roman" w:hAnsi="Times New Roman" w:cs="Times New Roman"/>
          <w:b/>
          <w:color w:val="auto"/>
          <w:sz w:val="28"/>
          <w:szCs w:val="28"/>
        </w:rPr>
        <w:t>Перечень вопросов, отводим</w:t>
      </w:r>
      <w:r w:rsidR="00024EEA" w:rsidRPr="004E4F05">
        <w:rPr>
          <w:rFonts w:ascii="Times New Roman" w:hAnsi="Times New Roman" w:cs="Times New Roman"/>
          <w:b/>
          <w:color w:val="auto"/>
          <w:sz w:val="28"/>
          <w:szCs w:val="28"/>
        </w:rPr>
        <w:t xml:space="preserve">ых на самостоятельное освоение </w:t>
      </w:r>
      <w:r w:rsidR="00F36684" w:rsidRPr="004E4F05">
        <w:rPr>
          <w:rFonts w:ascii="Times New Roman" w:hAnsi="Times New Roman" w:cs="Times New Roman"/>
          <w:b/>
          <w:color w:val="auto"/>
          <w:sz w:val="28"/>
          <w:szCs w:val="28"/>
        </w:rPr>
        <w:t>дисциплины, ф</w:t>
      </w:r>
      <w:r w:rsidRPr="004E4F05">
        <w:rPr>
          <w:rFonts w:ascii="Times New Roman" w:hAnsi="Times New Roman" w:cs="Times New Roman"/>
          <w:b/>
          <w:color w:val="auto"/>
          <w:sz w:val="28"/>
          <w:szCs w:val="28"/>
        </w:rPr>
        <w:t>ормы внеаудиторной самостоятельной работы</w:t>
      </w:r>
      <w:bookmarkEnd w:id="10"/>
    </w:p>
    <w:p w14:paraId="2DC51ACC" w14:textId="5BF715D0" w:rsidR="00411845" w:rsidRPr="004E4F05" w:rsidRDefault="00411845" w:rsidP="001F52B6">
      <w:pPr>
        <w:ind w:firstLine="709"/>
        <w:jc w:val="both"/>
        <w:rPr>
          <w:sz w:val="28"/>
          <w:szCs w:val="28"/>
        </w:rPr>
      </w:pP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2"/>
        <w:gridCol w:w="4837"/>
        <w:gridCol w:w="3536"/>
      </w:tblGrid>
      <w:tr w:rsidR="004E4F05" w:rsidRPr="004E4F05" w14:paraId="6142EFB9" w14:textId="77777777" w:rsidTr="00F811DF">
        <w:tc>
          <w:tcPr>
            <w:tcW w:w="1060" w:type="pct"/>
            <w:shd w:val="clear" w:color="auto" w:fill="auto"/>
          </w:tcPr>
          <w:p w14:paraId="7DA1BCD4" w14:textId="77777777" w:rsidR="007E3FEC" w:rsidRPr="004E4F05" w:rsidRDefault="007E3FEC" w:rsidP="001F52B6">
            <w:pPr>
              <w:jc w:val="center"/>
              <w:rPr>
                <w:sz w:val="24"/>
                <w:szCs w:val="24"/>
              </w:rPr>
            </w:pPr>
            <w:r w:rsidRPr="004E4F05">
              <w:rPr>
                <w:b/>
                <w:sz w:val="24"/>
                <w:szCs w:val="24"/>
              </w:rPr>
              <w:t xml:space="preserve">Наименование </w:t>
            </w:r>
            <w:r w:rsidR="00596CE9" w:rsidRPr="004E4F05">
              <w:rPr>
                <w:b/>
                <w:sz w:val="24"/>
                <w:szCs w:val="24"/>
              </w:rPr>
              <w:t>тем (</w:t>
            </w:r>
            <w:r w:rsidRPr="004E4F05">
              <w:rPr>
                <w:b/>
                <w:sz w:val="24"/>
                <w:szCs w:val="24"/>
              </w:rPr>
              <w:t>разделов</w:t>
            </w:r>
            <w:r w:rsidR="00596CE9" w:rsidRPr="004E4F05">
              <w:rPr>
                <w:b/>
                <w:sz w:val="24"/>
                <w:szCs w:val="24"/>
              </w:rPr>
              <w:t>)</w:t>
            </w:r>
            <w:r w:rsidRPr="004E4F05">
              <w:rPr>
                <w:b/>
                <w:sz w:val="24"/>
                <w:szCs w:val="24"/>
              </w:rPr>
              <w:t xml:space="preserve"> дисциплин</w:t>
            </w:r>
            <w:r w:rsidR="00596CE9" w:rsidRPr="004E4F05">
              <w:rPr>
                <w:b/>
                <w:sz w:val="24"/>
                <w:szCs w:val="24"/>
              </w:rPr>
              <w:t>ы</w:t>
            </w:r>
          </w:p>
        </w:tc>
        <w:tc>
          <w:tcPr>
            <w:tcW w:w="2276" w:type="pct"/>
            <w:shd w:val="clear" w:color="auto" w:fill="auto"/>
          </w:tcPr>
          <w:p w14:paraId="40D5FE1D" w14:textId="77777777" w:rsidR="007E3FEC" w:rsidRPr="004E4F05" w:rsidRDefault="00596CE9" w:rsidP="001F52B6">
            <w:pPr>
              <w:jc w:val="center"/>
              <w:rPr>
                <w:b/>
                <w:sz w:val="24"/>
                <w:szCs w:val="24"/>
              </w:rPr>
            </w:pPr>
            <w:r w:rsidRPr="004E4F05">
              <w:rPr>
                <w:b/>
                <w:sz w:val="24"/>
                <w:szCs w:val="24"/>
              </w:rPr>
              <w:t>Перечень вопросов</w:t>
            </w:r>
            <w:r w:rsidR="007E3FEC" w:rsidRPr="004E4F05">
              <w:rPr>
                <w:b/>
                <w:sz w:val="24"/>
                <w:szCs w:val="24"/>
              </w:rPr>
              <w:t>, отводимых на самостоятельное освоение</w:t>
            </w:r>
          </w:p>
        </w:tc>
        <w:tc>
          <w:tcPr>
            <w:tcW w:w="1664" w:type="pct"/>
          </w:tcPr>
          <w:p w14:paraId="6C8263FE" w14:textId="77777777" w:rsidR="007E3FEC" w:rsidRPr="004E4F05" w:rsidRDefault="007E3FEC" w:rsidP="001F52B6">
            <w:pPr>
              <w:jc w:val="center"/>
              <w:rPr>
                <w:b/>
                <w:sz w:val="24"/>
                <w:szCs w:val="24"/>
              </w:rPr>
            </w:pPr>
            <w:r w:rsidRPr="004E4F05">
              <w:rPr>
                <w:b/>
                <w:sz w:val="24"/>
                <w:szCs w:val="24"/>
              </w:rPr>
              <w:t>Формы внеаудиторной самостоятельной работы</w:t>
            </w:r>
          </w:p>
        </w:tc>
      </w:tr>
      <w:tr w:rsidR="004E4F05" w:rsidRPr="004E4F05" w14:paraId="6DBD6FBB" w14:textId="77777777" w:rsidTr="00F811DF">
        <w:tc>
          <w:tcPr>
            <w:tcW w:w="1060" w:type="pct"/>
            <w:shd w:val="clear" w:color="auto" w:fill="auto"/>
          </w:tcPr>
          <w:p w14:paraId="5FF36E23" w14:textId="020111A0" w:rsidR="00542E9B" w:rsidRPr="004E4F05" w:rsidRDefault="00542E9B" w:rsidP="001F52B6">
            <w:pPr>
              <w:rPr>
                <w:sz w:val="24"/>
                <w:szCs w:val="24"/>
              </w:rPr>
            </w:pPr>
            <w:r w:rsidRPr="004E4F05">
              <w:rPr>
                <w:sz w:val="24"/>
                <w:szCs w:val="24"/>
              </w:rPr>
              <w:t>Теоретические основы государственного и муниципального управления</w:t>
            </w:r>
          </w:p>
        </w:tc>
        <w:tc>
          <w:tcPr>
            <w:tcW w:w="2276" w:type="pct"/>
            <w:shd w:val="clear" w:color="auto" w:fill="auto"/>
          </w:tcPr>
          <w:p w14:paraId="731ACF15"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Концептуальные и методологические основы современного государственного и муниципального управления. </w:t>
            </w:r>
          </w:p>
          <w:p w14:paraId="66875455"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Сравнительный анализ концепций государственного и муниципального управления: преимущества и недостатки. </w:t>
            </w:r>
          </w:p>
          <w:p w14:paraId="70BB3CE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Отечественный и зарубежный опыт совершенствования государственного и муниципального управления: исторический экскурс, ретроспектива.</w:t>
            </w:r>
          </w:p>
          <w:p w14:paraId="5A1B9B8B"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Проблемы снятия административных барьеров в государственном и муниципальном управлении.</w:t>
            </w:r>
          </w:p>
          <w:p w14:paraId="702AFDA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Управление изменениями в системе государственного регулирования.</w:t>
            </w:r>
          </w:p>
          <w:p w14:paraId="3C511D6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Разработка механизмов построения интеллектуального государства на основе управления потенциалом.</w:t>
            </w:r>
          </w:p>
          <w:p w14:paraId="18D51E11" w14:textId="0679360A" w:rsidR="00542E9B" w:rsidRPr="004E4F05" w:rsidRDefault="00542E9B" w:rsidP="001F52B6">
            <w:pPr>
              <w:jc w:val="both"/>
              <w:rPr>
                <w:bCs/>
                <w:sz w:val="24"/>
                <w:szCs w:val="24"/>
              </w:rPr>
            </w:pPr>
          </w:p>
        </w:tc>
        <w:tc>
          <w:tcPr>
            <w:tcW w:w="1664" w:type="pct"/>
          </w:tcPr>
          <w:p w14:paraId="43F1C1CD" w14:textId="765F4835"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2CA4C172"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479E0270" w14:textId="7FA54D2A"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13D05C3B"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42EF347D" w14:textId="3B6EF93C" w:rsidR="00542E9B" w:rsidRPr="004E4F05" w:rsidRDefault="00542E9B" w:rsidP="001F52B6">
            <w:pPr>
              <w:rPr>
                <w:sz w:val="24"/>
                <w:szCs w:val="24"/>
              </w:rPr>
            </w:pPr>
            <w:r w:rsidRPr="004E4F05">
              <w:rPr>
                <w:sz w:val="24"/>
              </w:rPr>
              <w:t>Поиск и перевод иностранных источников по теме.</w:t>
            </w:r>
          </w:p>
        </w:tc>
      </w:tr>
      <w:tr w:rsidR="004E4F05" w:rsidRPr="004E4F05" w14:paraId="60489DF9" w14:textId="77777777" w:rsidTr="00F811DF">
        <w:tc>
          <w:tcPr>
            <w:tcW w:w="1060" w:type="pct"/>
            <w:shd w:val="clear" w:color="auto" w:fill="auto"/>
          </w:tcPr>
          <w:p w14:paraId="17744E59" w14:textId="7379E3C6" w:rsidR="00542E9B" w:rsidRPr="004E4F05" w:rsidRDefault="00542E9B" w:rsidP="001F52B6">
            <w:pPr>
              <w:rPr>
                <w:sz w:val="24"/>
                <w:szCs w:val="24"/>
              </w:rPr>
            </w:pPr>
            <w:r w:rsidRPr="004E4F05">
              <w:rPr>
                <w:sz w:val="24"/>
                <w:szCs w:val="24"/>
              </w:rPr>
              <w:t>Институционально-структурная, функциональная и организационно-структурная составляющие государственно-административного управления</w:t>
            </w:r>
          </w:p>
        </w:tc>
        <w:tc>
          <w:tcPr>
            <w:tcW w:w="2276" w:type="pct"/>
            <w:shd w:val="clear" w:color="auto" w:fill="auto"/>
          </w:tcPr>
          <w:p w14:paraId="00085ED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состава и структуры органа государственной власти.</w:t>
            </w:r>
          </w:p>
          <w:p w14:paraId="5C2AED2A"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Организационно-структурное построение государственного органа.</w:t>
            </w:r>
          </w:p>
          <w:p w14:paraId="75D951A7"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Организационная структура управления в государственном органе. Диапазон и сфера руководства в государственных органах.</w:t>
            </w:r>
          </w:p>
          <w:p w14:paraId="2D1E62A3"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Организационная культура и ее роль в формировании дееспособного коллектива государственного органа. </w:t>
            </w:r>
          </w:p>
          <w:p w14:paraId="01BAE18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системы управления государственными расходами.</w:t>
            </w:r>
          </w:p>
          <w:p w14:paraId="63EE7815" w14:textId="0EE19B1D" w:rsidR="00542E9B" w:rsidRPr="004E4F05" w:rsidRDefault="00542E9B" w:rsidP="001F52B6">
            <w:pPr>
              <w:widowControl/>
              <w:autoSpaceDE/>
              <w:autoSpaceDN/>
              <w:adjustRightInd/>
              <w:jc w:val="both"/>
              <w:rPr>
                <w:sz w:val="24"/>
                <w:szCs w:val="24"/>
              </w:rPr>
            </w:pPr>
          </w:p>
        </w:tc>
        <w:tc>
          <w:tcPr>
            <w:tcW w:w="1664" w:type="pct"/>
          </w:tcPr>
          <w:p w14:paraId="0B9C416E" w14:textId="46292D60" w:rsidR="00542E9B" w:rsidRPr="004E4F05" w:rsidRDefault="00542E9B" w:rsidP="001F52B6">
            <w:pPr>
              <w:jc w:val="both"/>
              <w:rPr>
                <w:sz w:val="24"/>
              </w:rPr>
            </w:pPr>
            <w:r w:rsidRPr="004E4F05">
              <w:rPr>
                <w:sz w:val="24"/>
              </w:rPr>
              <w:lastRenderedPageBreak/>
              <w:t>Работа с научной, учебной и справочной литературой, изучение нормативных правовых документов и составление конспекта.</w:t>
            </w:r>
          </w:p>
          <w:p w14:paraId="0486CC71"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425DB65C" w14:textId="6C52742C" w:rsidR="00542E9B" w:rsidRPr="004E4F05" w:rsidRDefault="00542E9B" w:rsidP="001F52B6">
            <w:pPr>
              <w:jc w:val="both"/>
              <w:rPr>
                <w:sz w:val="24"/>
              </w:rPr>
            </w:pPr>
            <w:r w:rsidRPr="004E4F05">
              <w:rPr>
                <w:sz w:val="24"/>
              </w:rPr>
              <w:t xml:space="preserve">Подбор, систематизация, критический анализ и обобщение материала. Подготовка докладов, эссе, ситуационных задач, кейсов, </w:t>
            </w:r>
            <w:r w:rsidRPr="004E4F05">
              <w:rPr>
                <w:sz w:val="24"/>
              </w:rPr>
              <w:lastRenderedPageBreak/>
              <w:t>деловых игр.</w:t>
            </w:r>
          </w:p>
          <w:p w14:paraId="2029C0D0"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7CD6B9C9" w14:textId="77777777" w:rsidR="00542E9B" w:rsidRPr="004E4F05" w:rsidRDefault="00542E9B" w:rsidP="001F52B6">
            <w:pPr>
              <w:rPr>
                <w:sz w:val="24"/>
              </w:rPr>
            </w:pPr>
            <w:r w:rsidRPr="004E4F05">
              <w:rPr>
                <w:sz w:val="24"/>
              </w:rPr>
              <w:t>Поиск и перевод иностранных источников по теме.</w:t>
            </w:r>
          </w:p>
          <w:p w14:paraId="4E81AFF8" w14:textId="2B5C364F" w:rsidR="00542E9B" w:rsidRPr="004E4F05" w:rsidRDefault="00542E9B" w:rsidP="001F52B6">
            <w:pPr>
              <w:rPr>
                <w:sz w:val="24"/>
                <w:szCs w:val="24"/>
              </w:rPr>
            </w:pPr>
          </w:p>
        </w:tc>
      </w:tr>
      <w:tr w:rsidR="004E4F05" w:rsidRPr="004E4F05" w14:paraId="2C7ACDAE" w14:textId="77777777" w:rsidTr="00F811DF">
        <w:tc>
          <w:tcPr>
            <w:tcW w:w="1060" w:type="pct"/>
            <w:shd w:val="clear" w:color="auto" w:fill="auto"/>
          </w:tcPr>
          <w:p w14:paraId="040BABE1" w14:textId="5198B5CA" w:rsidR="00542E9B" w:rsidRPr="004E4F05" w:rsidRDefault="00542E9B" w:rsidP="001F52B6">
            <w:pPr>
              <w:rPr>
                <w:sz w:val="24"/>
                <w:szCs w:val="24"/>
              </w:rPr>
            </w:pPr>
            <w:r w:rsidRPr="004E4F05">
              <w:rPr>
                <w:sz w:val="24"/>
                <w:szCs w:val="24"/>
              </w:rPr>
              <w:lastRenderedPageBreak/>
              <w:t>Теория и практика реформирования системы государственного и муниципального управления</w:t>
            </w:r>
          </w:p>
        </w:tc>
        <w:tc>
          <w:tcPr>
            <w:tcW w:w="2276" w:type="pct"/>
            <w:shd w:val="clear" w:color="auto" w:fill="auto"/>
          </w:tcPr>
          <w:p w14:paraId="6ECF123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Особенности внедрения административных стандартов и регламентов в органах государственной власти.</w:t>
            </w:r>
          </w:p>
          <w:p w14:paraId="18FA8919"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Основные направления снижения административных барьеров в системе государственного и муниципального управления.</w:t>
            </w:r>
          </w:p>
          <w:p w14:paraId="5E6A31B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Применение риск-ориентированного подхода в контрольно-надзорной деятельности.</w:t>
            </w:r>
          </w:p>
          <w:p w14:paraId="2B0204B6"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Правовые основы организации и технологии создания многофункциональных центров предоставления государственных и муниципальных услуг (МФЦ).</w:t>
            </w:r>
          </w:p>
          <w:p w14:paraId="077B7BAF"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Оптимизация состава и структуры федерального имущества на макроуровне и микроуровне.</w:t>
            </w:r>
          </w:p>
          <w:p w14:paraId="4ECD7ED3" w14:textId="7969E6FB" w:rsidR="00542E9B" w:rsidRPr="004E4F05" w:rsidRDefault="00542E9B" w:rsidP="001F52B6">
            <w:pPr>
              <w:widowControl/>
              <w:autoSpaceDE/>
              <w:autoSpaceDN/>
              <w:adjustRightInd/>
              <w:jc w:val="both"/>
              <w:rPr>
                <w:bCs/>
                <w:sz w:val="24"/>
                <w:szCs w:val="24"/>
              </w:rPr>
            </w:pPr>
          </w:p>
        </w:tc>
        <w:tc>
          <w:tcPr>
            <w:tcW w:w="1664" w:type="pct"/>
          </w:tcPr>
          <w:p w14:paraId="706978C4" w14:textId="39CB2D3E"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194ADF0E"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685BECA2" w14:textId="34F1120C"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2991E6CF"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3C87454F" w14:textId="5D505283" w:rsidR="00542E9B" w:rsidRPr="004E4F05" w:rsidRDefault="00542E9B" w:rsidP="001F52B6">
            <w:pPr>
              <w:rPr>
                <w:sz w:val="24"/>
                <w:szCs w:val="24"/>
              </w:rPr>
            </w:pPr>
            <w:r w:rsidRPr="004E4F05">
              <w:rPr>
                <w:sz w:val="24"/>
              </w:rPr>
              <w:t>Поиск и перевод иностранных источников по теме.</w:t>
            </w:r>
          </w:p>
        </w:tc>
      </w:tr>
      <w:tr w:rsidR="004E4F05" w:rsidRPr="004E4F05" w14:paraId="4BAC4FCB" w14:textId="77777777" w:rsidTr="00F811DF">
        <w:tc>
          <w:tcPr>
            <w:tcW w:w="1060" w:type="pct"/>
            <w:shd w:val="clear" w:color="auto" w:fill="auto"/>
          </w:tcPr>
          <w:p w14:paraId="4924E129" w14:textId="3BEEC4B6" w:rsidR="00542E9B" w:rsidRPr="004E4F05" w:rsidRDefault="00542E9B" w:rsidP="001F52B6">
            <w:pPr>
              <w:rPr>
                <w:sz w:val="24"/>
                <w:szCs w:val="24"/>
              </w:rPr>
            </w:pPr>
            <w:r w:rsidRPr="004E4F05">
              <w:rPr>
                <w:sz w:val="24"/>
                <w:szCs w:val="24"/>
              </w:rPr>
              <w:t>Тенденции и перспективы развития современного государственного и муниципального управления</w:t>
            </w:r>
          </w:p>
        </w:tc>
        <w:tc>
          <w:tcPr>
            <w:tcW w:w="2276" w:type="pct"/>
            <w:shd w:val="clear" w:color="auto" w:fill="auto"/>
          </w:tcPr>
          <w:p w14:paraId="0DC494AA"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Тенденции и перспективы развития электронного и мобильного правительства: на пути к сервисному государству.</w:t>
            </w:r>
          </w:p>
          <w:p w14:paraId="498805B0"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Основные направления совершенствования системы государственного регулирования в условиях информационного общества.</w:t>
            </w:r>
          </w:p>
          <w:p w14:paraId="024F192B"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 xml:space="preserve">Вопросы обеспечения открытости информации о </w:t>
            </w:r>
            <w:proofErr w:type="gramStart"/>
            <w:r w:rsidRPr="004E4F05">
              <w:rPr>
                <w:rFonts w:ascii="Times New Roman" w:hAnsi="Times New Roman" w:cs="Times New Roman"/>
                <w:sz w:val="24"/>
                <w:szCs w:val="24"/>
              </w:rPr>
              <w:t>деятельности  государственных</w:t>
            </w:r>
            <w:proofErr w:type="gramEnd"/>
            <w:r w:rsidRPr="004E4F05">
              <w:rPr>
                <w:rFonts w:ascii="Times New Roman" w:hAnsi="Times New Roman" w:cs="Times New Roman"/>
                <w:sz w:val="24"/>
                <w:szCs w:val="24"/>
              </w:rPr>
              <w:t xml:space="preserve"> органов. </w:t>
            </w:r>
          </w:p>
          <w:p w14:paraId="2F852D23"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Система расчета ключевых показателей эффективности деятельности федеральных органов государственной власти.</w:t>
            </w:r>
          </w:p>
          <w:p w14:paraId="23215922" w14:textId="77777777" w:rsidR="00542E9B" w:rsidRPr="004E4F05" w:rsidRDefault="00542E9B" w:rsidP="001F52B6">
            <w:pPr>
              <w:pStyle w:val="12"/>
              <w:tabs>
                <w:tab w:val="num" w:pos="426"/>
              </w:tabs>
              <w:spacing w:after="0" w:line="240" w:lineRule="auto"/>
              <w:ind w:left="0"/>
              <w:rPr>
                <w:rFonts w:ascii="Times New Roman" w:hAnsi="Times New Roman" w:cs="Times New Roman"/>
                <w:sz w:val="24"/>
                <w:szCs w:val="24"/>
              </w:rPr>
            </w:pPr>
            <w:r w:rsidRPr="004E4F05">
              <w:rPr>
                <w:rFonts w:ascii="Times New Roman" w:hAnsi="Times New Roman" w:cs="Times New Roman"/>
                <w:sz w:val="24"/>
                <w:szCs w:val="24"/>
              </w:rPr>
              <w:t>Совершенствование государственного управления с учетом информационной безопасности и геополитики России.</w:t>
            </w:r>
          </w:p>
          <w:p w14:paraId="26DEB60A" w14:textId="27449994" w:rsidR="00542E9B" w:rsidRPr="004E4F05" w:rsidRDefault="00542E9B" w:rsidP="001F52B6">
            <w:pPr>
              <w:widowControl/>
              <w:autoSpaceDE/>
              <w:autoSpaceDN/>
              <w:adjustRightInd/>
              <w:jc w:val="both"/>
              <w:rPr>
                <w:sz w:val="24"/>
                <w:szCs w:val="24"/>
              </w:rPr>
            </w:pPr>
          </w:p>
        </w:tc>
        <w:tc>
          <w:tcPr>
            <w:tcW w:w="1664" w:type="pct"/>
          </w:tcPr>
          <w:p w14:paraId="09921E6F" w14:textId="61035142" w:rsidR="00542E9B" w:rsidRPr="004E4F05" w:rsidRDefault="00542E9B" w:rsidP="001F52B6">
            <w:pPr>
              <w:jc w:val="both"/>
              <w:rPr>
                <w:sz w:val="24"/>
              </w:rPr>
            </w:pPr>
            <w:r w:rsidRPr="004E4F05">
              <w:rPr>
                <w:sz w:val="24"/>
              </w:rPr>
              <w:t>Работа с научной, учебной и справочной литературой, изучение нормативных правовых документов и составление конспекта.</w:t>
            </w:r>
          </w:p>
          <w:p w14:paraId="45A64517" w14:textId="77777777" w:rsidR="00542E9B" w:rsidRPr="004E4F05" w:rsidRDefault="00542E9B" w:rsidP="001F52B6">
            <w:pPr>
              <w:jc w:val="both"/>
              <w:rPr>
                <w:sz w:val="24"/>
              </w:rPr>
            </w:pPr>
            <w:r w:rsidRPr="004E4F05">
              <w:rPr>
                <w:sz w:val="24"/>
              </w:rPr>
              <w:t xml:space="preserve">Поиск информации в Интернете по заданной теме. </w:t>
            </w:r>
          </w:p>
          <w:p w14:paraId="16B5691C" w14:textId="17B377C6" w:rsidR="00542E9B" w:rsidRPr="004E4F05" w:rsidRDefault="00542E9B" w:rsidP="001F52B6">
            <w:pPr>
              <w:jc w:val="both"/>
              <w:rPr>
                <w:sz w:val="24"/>
              </w:rPr>
            </w:pPr>
            <w:r w:rsidRPr="004E4F05">
              <w:rPr>
                <w:sz w:val="24"/>
              </w:rPr>
              <w:t>Подбор, систематизация, критический анализ и обобщение материала. Подготовка докладов, эссе, ситуационных задач, кейсов, деловых игр.</w:t>
            </w:r>
          </w:p>
          <w:p w14:paraId="488E2446" w14:textId="77777777" w:rsidR="00542E9B" w:rsidRPr="004E4F05" w:rsidRDefault="00542E9B" w:rsidP="001F52B6">
            <w:pPr>
              <w:jc w:val="both"/>
              <w:rPr>
                <w:sz w:val="24"/>
              </w:rPr>
            </w:pPr>
            <w:r w:rsidRPr="004E4F05">
              <w:rPr>
                <w:sz w:val="24"/>
              </w:rPr>
              <w:t>Подготовка к опросу и тестированию по теме занятия. Подготовка материалов к индивидуальной работе.</w:t>
            </w:r>
          </w:p>
          <w:p w14:paraId="48FA76CC" w14:textId="101267C0" w:rsidR="00542E9B" w:rsidRPr="004E4F05" w:rsidRDefault="00542E9B" w:rsidP="001F52B6">
            <w:pPr>
              <w:rPr>
                <w:sz w:val="24"/>
                <w:szCs w:val="24"/>
              </w:rPr>
            </w:pPr>
            <w:r w:rsidRPr="004E4F05">
              <w:rPr>
                <w:sz w:val="24"/>
              </w:rPr>
              <w:t>Поиск и перевод иностранных источников по теме.</w:t>
            </w:r>
          </w:p>
        </w:tc>
      </w:tr>
    </w:tbl>
    <w:p w14:paraId="4B6D6340" w14:textId="77777777" w:rsidR="006E12A8" w:rsidRPr="004E4F05" w:rsidRDefault="006E12A8" w:rsidP="001F52B6">
      <w:pPr>
        <w:rPr>
          <w:b/>
          <w:sz w:val="28"/>
          <w:szCs w:val="28"/>
        </w:rPr>
      </w:pPr>
    </w:p>
    <w:p w14:paraId="3E855954" w14:textId="77777777" w:rsidR="008E5DB9" w:rsidRPr="004E4F05" w:rsidRDefault="008E5DB9" w:rsidP="001F52B6">
      <w:pPr>
        <w:pStyle w:val="2"/>
        <w:spacing w:before="0"/>
        <w:ind w:firstLine="709"/>
        <w:jc w:val="both"/>
        <w:rPr>
          <w:rFonts w:ascii="Times New Roman" w:hAnsi="Times New Roman" w:cs="Times New Roman"/>
          <w:b/>
          <w:color w:val="auto"/>
          <w:sz w:val="28"/>
          <w:szCs w:val="28"/>
        </w:rPr>
      </w:pPr>
      <w:bookmarkStart w:id="11" w:name="_Toc123203587"/>
      <w:r w:rsidRPr="004E4F05">
        <w:rPr>
          <w:rFonts w:ascii="Times New Roman" w:hAnsi="Times New Roman" w:cs="Times New Roman"/>
          <w:b/>
          <w:color w:val="auto"/>
          <w:sz w:val="28"/>
          <w:szCs w:val="28"/>
        </w:rPr>
        <w:t xml:space="preserve">6.2. </w:t>
      </w:r>
      <w:r w:rsidR="00F36684" w:rsidRPr="004E4F05">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4E4F05">
        <w:rPr>
          <w:rFonts w:ascii="Times New Roman" w:hAnsi="Times New Roman" w:cs="Times New Roman"/>
          <w:b/>
          <w:color w:val="auto"/>
          <w:sz w:val="28"/>
          <w:szCs w:val="28"/>
        </w:rPr>
        <w:t>(согласно таблице 2)</w:t>
      </w:r>
      <w:bookmarkEnd w:id="11"/>
    </w:p>
    <w:p w14:paraId="2A65C579" w14:textId="698FDECA" w:rsidR="00A23C4D" w:rsidRPr="004E4F05" w:rsidRDefault="005071F1" w:rsidP="001F52B6">
      <w:pPr>
        <w:pStyle w:val="ab"/>
        <w:ind w:firstLine="709"/>
        <w:rPr>
          <w:szCs w:val="28"/>
        </w:rPr>
      </w:pPr>
      <w:r w:rsidRPr="004E4F05">
        <w:rPr>
          <w:szCs w:val="28"/>
        </w:rPr>
        <w:t>П</w:t>
      </w:r>
      <w:r w:rsidR="00942E69" w:rsidRPr="004E4F05">
        <w:rPr>
          <w:szCs w:val="28"/>
        </w:rPr>
        <w:t xml:space="preserve">римерный </w:t>
      </w:r>
      <w:r w:rsidR="00A23C4D" w:rsidRPr="004E4F05">
        <w:rPr>
          <w:szCs w:val="28"/>
        </w:rPr>
        <w:t>перечень вопросов к контрольной работе</w:t>
      </w:r>
    </w:p>
    <w:p w14:paraId="5572C918" w14:textId="7A21E203" w:rsidR="00542E9B" w:rsidRPr="004E4F05" w:rsidRDefault="00542E9B" w:rsidP="001F52B6">
      <w:pPr>
        <w:ind w:firstLine="709"/>
        <w:jc w:val="both"/>
        <w:rPr>
          <w:sz w:val="28"/>
          <w:szCs w:val="28"/>
        </w:rPr>
      </w:pPr>
      <w:r w:rsidRPr="004E4F05">
        <w:rPr>
          <w:sz w:val="28"/>
          <w:szCs w:val="28"/>
        </w:rPr>
        <w:t>1.</w:t>
      </w:r>
      <w:r w:rsidRPr="004E4F05">
        <w:rPr>
          <w:sz w:val="28"/>
          <w:szCs w:val="28"/>
        </w:rPr>
        <w:tab/>
        <w:t xml:space="preserve">Концепции оценки эффективности и результативности в </w:t>
      </w:r>
      <w:r w:rsidRPr="004E4F05">
        <w:rPr>
          <w:sz w:val="28"/>
          <w:szCs w:val="28"/>
        </w:rPr>
        <w:lastRenderedPageBreak/>
        <w:t>государственном и муниципальном управлении.</w:t>
      </w:r>
    </w:p>
    <w:p w14:paraId="2F9973AA" w14:textId="4C8B70DD" w:rsidR="00542E9B" w:rsidRPr="004E4F05" w:rsidRDefault="00542E9B" w:rsidP="001F52B6">
      <w:pPr>
        <w:ind w:firstLine="709"/>
        <w:jc w:val="both"/>
        <w:rPr>
          <w:sz w:val="28"/>
          <w:szCs w:val="28"/>
        </w:rPr>
      </w:pPr>
      <w:r w:rsidRPr="004E4F05">
        <w:rPr>
          <w:sz w:val="28"/>
          <w:szCs w:val="28"/>
        </w:rPr>
        <w:t>2.</w:t>
      </w:r>
      <w:r w:rsidRPr="004E4F05">
        <w:rPr>
          <w:sz w:val="28"/>
          <w:szCs w:val="28"/>
        </w:rPr>
        <w:tab/>
        <w:t xml:space="preserve">Независимые инструменты оценки и мониторинга государственного и муниципального управления. </w:t>
      </w:r>
    </w:p>
    <w:p w14:paraId="2CF70159" w14:textId="77777777" w:rsidR="00542E9B" w:rsidRPr="004E4F05" w:rsidRDefault="00542E9B" w:rsidP="001F52B6">
      <w:pPr>
        <w:ind w:firstLine="709"/>
        <w:jc w:val="both"/>
        <w:rPr>
          <w:sz w:val="28"/>
          <w:szCs w:val="28"/>
        </w:rPr>
      </w:pPr>
      <w:r w:rsidRPr="004E4F05">
        <w:rPr>
          <w:sz w:val="28"/>
          <w:szCs w:val="28"/>
        </w:rPr>
        <w:t>3.</w:t>
      </w:r>
      <w:r w:rsidRPr="004E4F05">
        <w:rPr>
          <w:sz w:val="28"/>
          <w:szCs w:val="28"/>
        </w:rPr>
        <w:tab/>
        <w:t xml:space="preserve">Методы, средства, программы, предлагаемые для повышения эффективности государственного управления в мире. </w:t>
      </w:r>
    </w:p>
    <w:p w14:paraId="1AFB7CD7" w14:textId="77777777" w:rsidR="00542E9B" w:rsidRPr="004E4F05" w:rsidRDefault="00542E9B" w:rsidP="001F52B6">
      <w:pPr>
        <w:ind w:firstLine="709"/>
        <w:jc w:val="both"/>
        <w:rPr>
          <w:sz w:val="28"/>
          <w:szCs w:val="28"/>
        </w:rPr>
      </w:pPr>
      <w:r w:rsidRPr="004E4F05">
        <w:rPr>
          <w:sz w:val="28"/>
          <w:szCs w:val="28"/>
        </w:rPr>
        <w:t>4.</w:t>
      </w:r>
      <w:r w:rsidRPr="004E4F05">
        <w:rPr>
          <w:sz w:val="28"/>
          <w:szCs w:val="28"/>
        </w:rPr>
        <w:tab/>
        <w:t xml:space="preserve">Подходы к оценке деятельности органов государственного управления: эффективность, результативность, качество, продуктивность, экономия. </w:t>
      </w:r>
    </w:p>
    <w:p w14:paraId="3CF0FEDA" w14:textId="1DFB5AB3" w:rsidR="00542E9B" w:rsidRPr="004E4F05" w:rsidRDefault="00542E9B" w:rsidP="001F52B6">
      <w:pPr>
        <w:ind w:firstLine="709"/>
        <w:jc w:val="both"/>
        <w:rPr>
          <w:sz w:val="28"/>
          <w:szCs w:val="28"/>
        </w:rPr>
      </w:pPr>
      <w:r w:rsidRPr="004E4F05">
        <w:rPr>
          <w:sz w:val="28"/>
          <w:szCs w:val="28"/>
        </w:rPr>
        <w:t>5.</w:t>
      </w:r>
      <w:r w:rsidRPr="004E4F05">
        <w:rPr>
          <w:sz w:val="28"/>
          <w:szCs w:val="28"/>
        </w:rPr>
        <w:tab/>
        <w:t xml:space="preserve">Методики оценки эффективности деятельности органов исполнительной власти, применяемые в Российской Федерации на региональном уровне. </w:t>
      </w:r>
    </w:p>
    <w:p w14:paraId="046DB443" w14:textId="680A9C8C" w:rsidR="00542E9B" w:rsidRPr="004E4F05" w:rsidRDefault="00542E9B" w:rsidP="001F52B6">
      <w:pPr>
        <w:ind w:firstLine="709"/>
        <w:jc w:val="both"/>
        <w:rPr>
          <w:sz w:val="28"/>
          <w:szCs w:val="28"/>
        </w:rPr>
      </w:pPr>
      <w:r w:rsidRPr="004E4F05">
        <w:rPr>
          <w:sz w:val="28"/>
          <w:szCs w:val="28"/>
        </w:rPr>
        <w:t>6.</w:t>
      </w:r>
      <w:r w:rsidRPr="004E4F05">
        <w:rPr>
          <w:sz w:val="28"/>
          <w:szCs w:val="28"/>
        </w:rPr>
        <w:tab/>
        <w:t xml:space="preserve">Механизмы мониторинга работы органов исполнительной власти федерального уровня. Эффективность деятельности Полномочных представителей Президента Российской Федерации, Советов. </w:t>
      </w:r>
    </w:p>
    <w:p w14:paraId="7FA91141" w14:textId="77777777" w:rsidR="00542E9B" w:rsidRPr="004E4F05" w:rsidRDefault="00542E9B" w:rsidP="001F52B6">
      <w:pPr>
        <w:ind w:firstLine="709"/>
        <w:jc w:val="both"/>
        <w:rPr>
          <w:sz w:val="28"/>
          <w:szCs w:val="28"/>
        </w:rPr>
      </w:pPr>
      <w:r w:rsidRPr="004E4F05">
        <w:rPr>
          <w:sz w:val="28"/>
          <w:szCs w:val="28"/>
        </w:rPr>
        <w:t>7.</w:t>
      </w:r>
      <w:r w:rsidRPr="004E4F05">
        <w:rPr>
          <w:sz w:val="28"/>
          <w:szCs w:val="28"/>
        </w:rPr>
        <w:tab/>
        <w:t>Оценка эффективности и результативности деятельности органов исполнительной власти субъектов Российской Федерации.</w:t>
      </w:r>
    </w:p>
    <w:p w14:paraId="1407DD2F" w14:textId="77777777" w:rsidR="00542E9B" w:rsidRPr="004E4F05" w:rsidRDefault="00542E9B" w:rsidP="001F52B6">
      <w:pPr>
        <w:ind w:firstLine="709"/>
        <w:jc w:val="both"/>
        <w:rPr>
          <w:sz w:val="28"/>
          <w:szCs w:val="28"/>
        </w:rPr>
      </w:pPr>
      <w:r w:rsidRPr="004E4F05">
        <w:rPr>
          <w:sz w:val="28"/>
          <w:szCs w:val="28"/>
        </w:rPr>
        <w:t>8.</w:t>
      </w:r>
      <w:r w:rsidRPr="004E4F05">
        <w:rPr>
          <w:sz w:val="28"/>
          <w:szCs w:val="28"/>
        </w:rPr>
        <w:tab/>
        <w:t>Оценка эффективности и результативности деятельности органов местного самоуправления городских округов и муниципальных районов.</w:t>
      </w:r>
    </w:p>
    <w:p w14:paraId="0CBCFD37" w14:textId="64C62AB2" w:rsidR="00542E9B" w:rsidRPr="004E4F05" w:rsidRDefault="00542E9B" w:rsidP="001F52B6">
      <w:pPr>
        <w:ind w:firstLine="709"/>
        <w:jc w:val="both"/>
        <w:rPr>
          <w:sz w:val="28"/>
          <w:szCs w:val="28"/>
        </w:rPr>
      </w:pPr>
      <w:r w:rsidRPr="004E4F05">
        <w:rPr>
          <w:sz w:val="28"/>
          <w:szCs w:val="28"/>
        </w:rPr>
        <w:t>9.</w:t>
      </w:r>
      <w:r w:rsidRPr="004E4F05">
        <w:rPr>
          <w:sz w:val="28"/>
          <w:szCs w:val="28"/>
        </w:rPr>
        <w:tab/>
        <w:t>Направления совершенствования методики оценки результативности деятельности органов федеральной, региональной и муниципальной власти.</w:t>
      </w:r>
    </w:p>
    <w:p w14:paraId="494ACFBE" w14:textId="77777777" w:rsidR="00542E9B" w:rsidRPr="004E4F05" w:rsidRDefault="00542E9B" w:rsidP="001F52B6">
      <w:pPr>
        <w:ind w:firstLine="709"/>
        <w:jc w:val="both"/>
        <w:rPr>
          <w:sz w:val="28"/>
          <w:szCs w:val="28"/>
        </w:rPr>
      </w:pPr>
      <w:r w:rsidRPr="004E4F05">
        <w:rPr>
          <w:sz w:val="28"/>
          <w:szCs w:val="28"/>
        </w:rPr>
        <w:t>10.</w:t>
      </w:r>
      <w:r w:rsidRPr="004E4F05">
        <w:rPr>
          <w:sz w:val="28"/>
          <w:szCs w:val="28"/>
        </w:rPr>
        <w:tab/>
        <w:t>Зарубежный опыт оценки эффективности деятельности органов государственной власти.</w:t>
      </w:r>
    </w:p>
    <w:p w14:paraId="56107EAB" w14:textId="03EFDDD9" w:rsidR="00542E9B" w:rsidRPr="004E4F05" w:rsidRDefault="00542E9B" w:rsidP="001F52B6">
      <w:pPr>
        <w:ind w:firstLine="709"/>
        <w:jc w:val="both"/>
        <w:rPr>
          <w:sz w:val="28"/>
          <w:szCs w:val="28"/>
        </w:rPr>
      </w:pPr>
      <w:r w:rsidRPr="004E4F05">
        <w:rPr>
          <w:sz w:val="28"/>
          <w:szCs w:val="28"/>
        </w:rPr>
        <w:t>11.</w:t>
      </w:r>
      <w:r w:rsidRPr="004E4F05">
        <w:rPr>
          <w:sz w:val="28"/>
          <w:szCs w:val="28"/>
        </w:rPr>
        <w:tab/>
        <w:t xml:space="preserve"> Совершенствование эффективности государственного и муниципального управления в Российской Федерации с учетом международного опыта.</w:t>
      </w:r>
    </w:p>
    <w:p w14:paraId="51D84D5F" w14:textId="4748A6F4" w:rsidR="00542E9B" w:rsidRPr="004E4F05" w:rsidRDefault="00542E9B" w:rsidP="001F52B6">
      <w:pPr>
        <w:ind w:firstLine="709"/>
        <w:jc w:val="both"/>
        <w:rPr>
          <w:sz w:val="28"/>
          <w:szCs w:val="28"/>
        </w:rPr>
      </w:pPr>
      <w:r w:rsidRPr="004E4F05">
        <w:rPr>
          <w:sz w:val="28"/>
          <w:szCs w:val="28"/>
        </w:rPr>
        <w:t>12.</w:t>
      </w:r>
      <w:r w:rsidRPr="004E4F05">
        <w:rPr>
          <w:sz w:val="28"/>
          <w:szCs w:val="28"/>
        </w:rPr>
        <w:tab/>
        <w:t xml:space="preserve">Повышение результативности использования государственных (муниципальных) финансовых и материальных ресурсов в органах государственной власти. </w:t>
      </w:r>
    </w:p>
    <w:p w14:paraId="721D1AE3" w14:textId="77777777" w:rsidR="00542E9B" w:rsidRPr="004E4F05" w:rsidRDefault="00542E9B" w:rsidP="001F52B6">
      <w:pPr>
        <w:ind w:firstLine="709"/>
        <w:jc w:val="both"/>
        <w:rPr>
          <w:sz w:val="28"/>
          <w:szCs w:val="28"/>
        </w:rPr>
      </w:pPr>
      <w:r w:rsidRPr="004E4F05">
        <w:rPr>
          <w:sz w:val="28"/>
          <w:szCs w:val="28"/>
        </w:rPr>
        <w:t>13.</w:t>
      </w:r>
      <w:r w:rsidRPr="004E4F05">
        <w:rPr>
          <w:sz w:val="28"/>
          <w:szCs w:val="28"/>
        </w:rPr>
        <w:tab/>
        <w:t>Результативное бюджетное планирование на каждом из уровней управления: федеральном, региональном, муниципальном.</w:t>
      </w:r>
    </w:p>
    <w:p w14:paraId="619D6D73" w14:textId="77777777" w:rsidR="00542E9B" w:rsidRPr="004E4F05" w:rsidRDefault="00542E9B" w:rsidP="001F52B6">
      <w:pPr>
        <w:ind w:firstLine="709"/>
        <w:jc w:val="both"/>
        <w:rPr>
          <w:sz w:val="28"/>
          <w:szCs w:val="28"/>
        </w:rPr>
      </w:pPr>
      <w:r w:rsidRPr="004E4F05">
        <w:rPr>
          <w:sz w:val="28"/>
          <w:szCs w:val="28"/>
        </w:rPr>
        <w:t>14.</w:t>
      </w:r>
      <w:r w:rsidRPr="004E4F05">
        <w:rPr>
          <w:sz w:val="28"/>
          <w:szCs w:val="28"/>
        </w:rPr>
        <w:tab/>
        <w:t>Система показателей и целевых индикаторов результативности деятельности органов власти.</w:t>
      </w:r>
    </w:p>
    <w:p w14:paraId="6F7CBFB3" w14:textId="77777777" w:rsidR="00542E9B" w:rsidRPr="004E4F05" w:rsidRDefault="00542E9B" w:rsidP="001F52B6">
      <w:pPr>
        <w:ind w:firstLine="709"/>
        <w:jc w:val="both"/>
        <w:rPr>
          <w:sz w:val="28"/>
          <w:szCs w:val="28"/>
        </w:rPr>
      </w:pPr>
      <w:r w:rsidRPr="004E4F05">
        <w:rPr>
          <w:sz w:val="28"/>
          <w:szCs w:val="28"/>
        </w:rPr>
        <w:t>15.</w:t>
      </w:r>
      <w:r w:rsidRPr="004E4F05">
        <w:rPr>
          <w:sz w:val="28"/>
          <w:szCs w:val="28"/>
        </w:rPr>
        <w:tab/>
        <w:t>Факторы эффективности и результативности в государственном управлении.</w:t>
      </w:r>
    </w:p>
    <w:p w14:paraId="1FD31796" w14:textId="77777777" w:rsidR="00542E9B" w:rsidRPr="004E4F05" w:rsidRDefault="00542E9B" w:rsidP="001F52B6">
      <w:pPr>
        <w:ind w:firstLine="709"/>
        <w:jc w:val="both"/>
        <w:rPr>
          <w:sz w:val="28"/>
          <w:szCs w:val="28"/>
        </w:rPr>
      </w:pPr>
      <w:r w:rsidRPr="004E4F05">
        <w:rPr>
          <w:sz w:val="28"/>
          <w:szCs w:val="28"/>
        </w:rPr>
        <w:t>16.</w:t>
      </w:r>
      <w:r w:rsidRPr="004E4F05">
        <w:rPr>
          <w:sz w:val="28"/>
          <w:szCs w:val="28"/>
        </w:rPr>
        <w:tab/>
        <w:t xml:space="preserve">Ключевые показатели для оценки эффективности деятельности органов местного самоуправления городских округов и муниципальных районов, включая дополнительные показатели, необходимые для расчета неэффективных расходов местных бюджетов. </w:t>
      </w:r>
    </w:p>
    <w:p w14:paraId="003C9C27" w14:textId="77777777" w:rsidR="00542E9B" w:rsidRPr="004E4F05" w:rsidRDefault="00542E9B" w:rsidP="001F52B6">
      <w:pPr>
        <w:ind w:firstLine="709"/>
        <w:jc w:val="both"/>
        <w:rPr>
          <w:sz w:val="28"/>
          <w:szCs w:val="28"/>
        </w:rPr>
      </w:pPr>
      <w:r w:rsidRPr="004E4F05">
        <w:rPr>
          <w:sz w:val="28"/>
          <w:szCs w:val="28"/>
        </w:rPr>
        <w:t>17.</w:t>
      </w:r>
      <w:r w:rsidRPr="004E4F05">
        <w:rPr>
          <w:sz w:val="28"/>
          <w:szCs w:val="28"/>
        </w:rPr>
        <w:tab/>
        <w:t xml:space="preserve">Методика мониторинга эффективности деятельности органов местного самоуправления городских округов и муниципальных районов. </w:t>
      </w:r>
    </w:p>
    <w:p w14:paraId="303F42A9" w14:textId="74682708" w:rsidR="00542E9B" w:rsidRPr="004E4F05" w:rsidRDefault="00542E9B" w:rsidP="001F52B6">
      <w:pPr>
        <w:ind w:firstLine="709"/>
        <w:jc w:val="both"/>
        <w:rPr>
          <w:sz w:val="28"/>
          <w:szCs w:val="28"/>
        </w:rPr>
      </w:pPr>
      <w:r w:rsidRPr="004E4F05">
        <w:rPr>
          <w:sz w:val="28"/>
          <w:szCs w:val="28"/>
        </w:rPr>
        <w:t>18.</w:t>
      </w:r>
      <w:r w:rsidRPr="004E4F05">
        <w:rPr>
          <w:sz w:val="28"/>
          <w:szCs w:val="28"/>
        </w:rPr>
        <w:tab/>
        <w:t xml:space="preserve">Показатели для оценки эффективности деятельности органов исполнительной власти субъектов Российской Федерации. </w:t>
      </w:r>
    </w:p>
    <w:p w14:paraId="05ED139C" w14:textId="1F498BB4" w:rsidR="00542E9B" w:rsidRPr="004E4F05" w:rsidRDefault="00542E9B" w:rsidP="001F52B6">
      <w:pPr>
        <w:ind w:firstLine="709"/>
        <w:jc w:val="both"/>
        <w:rPr>
          <w:sz w:val="28"/>
          <w:szCs w:val="28"/>
        </w:rPr>
      </w:pPr>
      <w:r w:rsidRPr="004E4F05">
        <w:rPr>
          <w:sz w:val="28"/>
          <w:szCs w:val="28"/>
        </w:rPr>
        <w:t>19.</w:t>
      </w:r>
      <w:r w:rsidRPr="004E4F05">
        <w:rPr>
          <w:sz w:val="28"/>
          <w:szCs w:val="28"/>
        </w:rPr>
        <w:tab/>
        <w:t>Система поощрений за достижения наилучших значений показателей эффективности деятельности органов государственной власти.</w:t>
      </w:r>
    </w:p>
    <w:p w14:paraId="7315EABC" w14:textId="77777777" w:rsidR="00542E9B" w:rsidRPr="004E4F05" w:rsidRDefault="00542E9B" w:rsidP="001F52B6">
      <w:pPr>
        <w:ind w:firstLine="709"/>
        <w:jc w:val="both"/>
        <w:rPr>
          <w:sz w:val="28"/>
          <w:szCs w:val="28"/>
        </w:rPr>
      </w:pPr>
      <w:r w:rsidRPr="004E4F05">
        <w:rPr>
          <w:sz w:val="28"/>
          <w:szCs w:val="28"/>
        </w:rPr>
        <w:t>20.</w:t>
      </w:r>
      <w:r w:rsidRPr="004E4F05">
        <w:rPr>
          <w:sz w:val="28"/>
          <w:szCs w:val="28"/>
        </w:rPr>
        <w:tab/>
        <w:t xml:space="preserve">Формирование системы повышения эффективности управления собственностью на всех уровнях власти. </w:t>
      </w:r>
    </w:p>
    <w:p w14:paraId="2ADB2ECD" w14:textId="0F62B017" w:rsidR="00542E9B" w:rsidRPr="004E4F05" w:rsidRDefault="00542E9B" w:rsidP="001F52B6">
      <w:pPr>
        <w:ind w:firstLine="709"/>
        <w:jc w:val="both"/>
        <w:rPr>
          <w:sz w:val="28"/>
          <w:szCs w:val="28"/>
        </w:rPr>
      </w:pPr>
      <w:r w:rsidRPr="004E4F05">
        <w:rPr>
          <w:sz w:val="28"/>
          <w:szCs w:val="28"/>
        </w:rPr>
        <w:t>21.</w:t>
      </w:r>
      <w:r w:rsidRPr="004E4F05">
        <w:rPr>
          <w:sz w:val="28"/>
          <w:szCs w:val="28"/>
        </w:rPr>
        <w:tab/>
        <w:t xml:space="preserve">Повышение эффективности системы управления государственными </w:t>
      </w:r>
      <w:r w:rsidRPr="004E4F05">
        <w:rPr>
          <w:sz w:val="28"/>
          <w:szCs w:val="28"/>
        </w:rPr>
        <w:lastRenderedPageBreak/>
        <w:t>доходами.</w:t>
      </w:r>
    </w:p>
    <w:p w14:paraId="359F35BB" w14:textId="06FA3BC1" w:rsidR="00542E9B" w:rsidRPr="004E4F05" w:rsidRDefault="00542E9B" w:rsidP="001F52B6">
      <w:pPr>
        <w:ind w:firstLine="709"/>
        <w:jc w:val="both"/>
        <w:rPr>
          <w:sz w:val="28"/>
          <w:szCs w:val="28"/>
        </w:rPr>
      </w:pPr>
      <w:r w:rsidRPr="004E4F05">
        <w:rPr>
          <w:sz w:val="28"/>
          <w:szCs w:val="28"/>
        </w:rPr>
        <w:t>22.</w:t>
      </w:r>
      <w:r w:rsidRPr="004E4F05">
        <w:rPr>
          <w:sz w:val="28"/>
          <w:szCs w:val="28"/>
        </w:rPr>
        <w:tab/>
        <w:t xml:space="preserve">Современные формы и методы оценки государственного и муниципального управления. </w:t>
      </w:r>
    </w:p>
    <w:p w14:paraId="45A67F23" w14:textId="71050410" w:rsidR="005071F1" w:rsidRDefault="00542E9B" w:rsidP="001F52B6">
      <w:pPr>
        <w:ind w:firstLine="709"/>
        <w:jc w:val="both"/>
        <w:rPr>
          <w:sz w:val="28"/>
          <w:szCs w:val="28"/>
        </w:rPr>
      </w:pPr>
      <w:r w:rsidRPr="004E4F05">
        <w:rPr>
          <w:sz w:val="28"/>
          <w:szCs w:val="28"/>
        </w:rPr>
        <w:t>23.</w:t>
      </w:r>
      <w:r w:rsidRPr="004E4F05">
        <w:rPr>
          <w:sz w:val="28"/>
          <w:szCs w:val="28"/>
        </w:rPr>
        <w:tab/>
        <w:t>Эффективное государственное управление в интересах национальной безопасности страны.</w:t>
      </w:r>
    </w:p>
    <w:p w14:paraId="4419C67E" w14:textId="77777777" w:rsidR="002B6960" w:rsidRDefault="002B6960" w:rsidP="001F52B6">
      <w:pPr>
        <w:ind w:firstLine="709"/>
        <w:jc w:val="both"/>
        <w:rPr>
          <w:sz w:val="28"/>
          <w:szCs w:val="28"/>
        </w:rPr>
      </w:pPr>
    </w:p>
    <w:p w14:paraId="6879CBC7" w14:textId="04B8E444" w:rsidR="00433ACC" w:rsidRPr="004E4F05" w:rsidRDefault="00433ACC" w:rsidP="001F52B6">
      <w:pPr>
        <w:ind w:firstLine="709"/>
        <w:jc w:val="both"/>
        <w:rPr>
          <w:sz w:val="28"/>
          <w:szCs w:val="28"/>
        </w:rPr>
      </w:pPr>
      <w:r w:rsidRPr="00432D82">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7D6E7B7E" w14:textId="77777777" w:rsidR="00542E9B" w:rsidRPr="004E4F05" w:rsidRDefault="00542E9B" w:rsidP="001F52B6">
      <w:pPr>
        <w:ind w:firstLine="709"/>
        <w:jc w:val="both"/>
        <w:rPr>
          <w:b/>
          <w:sz w:val="28"/>
          <w:szCs w:val="28"/>
        </w:rPr>
      </w:pPr>
    </w:p>
    <w:p w14:paraId="7F74C673" w14:textId="1AC6548E" w:rsidR="00145199" w:rsidRPr="004E4F05" w:rsidRDefault="00145199" w:rsidP="001F52B6">
      <w:pPr>
        <w:pStyle w:val="1"/>
        <w:spacing w:before="0"/>
        <w:ind w:firstLine="709"/>
        <w:rPr>
          <w:rFonts w:ascii="Times New Roman" w:hAnsi="Times New Roman" w:cs="Times New Roman"/>
          <w:b/>
          <w:color w:val="auto"/>
          <w:sz w:val="28"/>
          <w:szCs w:val="28"/>
        </w:rPr>
      </w:pPr>
      <w:bookmarkStart w:id="12" w:name="_Toc123203588"/>
      <w:r w:rsidRPr="004E4F05">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2"/>
    </w:p>
    <w:p w14:paraId="3DEE2A94" w14:textId="47200E13" w:rsidR="00231417" w:rsidRPr="004E4F05" w:rsidRDefault="00901E20" w:rsidP="001F52B6">
      <w:pPr>
        <w:tabs>
          <w:tab w:val="left" w:pos="540"/>
        </w:tabs>
        <w:ind w:firstLine="709"/>
        <w:contextualSpacing/>
        <w:jc w:val="both"/>
        <w:rPr>
          <w:sz w:val="28"/>
          <w:szCs w:val="28"/>
        </w:rPr>
      </w:pPr>
      <w:r w:rsidRPr="004E4F05">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sidR="00231417" w:rsidRPr="004E4F05">
        <w:rPr>
          <w:sz w:val="28"/>
          <w:szCs w:val="28"/>
        </w:rPr>
        <w:t>е содержится в разделе 2.</w:t>
      </w:r>
      <w:r w:rsidR="00231417" w:rsidRPr="004E4F05">
        <w:rPr>
          <w:b/>
          <w:sz w:val="28"/>
          <w:szCs w:val="28"/>
        </w:rPr>
        <w:t xml:space="preserve"> </w:t>
      </w:r>
    </w:p>
    <w:p w14:paraId="33C8D1BC" w14:textId="573658EE" w:rsidR="004E72A9" w:rsidRPr="004E4F05" w:rsidRDefault="004E72A9" w:rsidP="001F52B6">
      <w:pPr>
        <w:tabs>
          <w:tab w:val="left" w:pos="540"/>
        </w:tabs>
        <w:ind w:firstLine="709"/>
        <w:contextualSpacing/>
        <w:jc w:val="both"/>
        <w:rPr>
          <w:sz w:val="28"/>
          <w:szCs w:val="28"/>
        </w:rPr>
      </w:pPr>
    </w:p>
    <w:p w14:paraId="3AF50373" w14:textId="599B7C6C" w:rsidR="004E72A9" w:rsidRPr="004E4F05" w:rsidRDefault="004E72A9" w:rsidP="001F52B6">
      <w:pPr>
        <w:pStyle w:val="ab"/>
        <w:ind w:firstLine="709"/>
        <w:rPr>
          <w:szCs w:val="28"/>
        </w:rPr>
      </w:pPr>
      <w:r w:rsidRPr="004E4F05">
        <w:rPr>
          <w:szCs w:val="28"/>
        </w:rPr>
        <w:t>Примерный перечень вопросов для подготовки к экзамену</w:t>
      </w:r>
    </w:p>
    <w:p w14:paraId="3D0113BA" w14:textId="77777777" w:rsidR="00075C86" w:rsidRPr="004E4F05" w:rsidRDefault="00075C86" w:rsidP="001F52B6">
      <w:pPr>
        <w:pStyle w:val="ab"/>
        <w:ind w:firstLine="709"/>
        <w:rPr>
          <w:szCs w:val="28"/>
        </w:rPr>
      </w:pPr>
    </w:p>
    <w:p w14:paraId="7599D84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Государственно-управленческая мысль: обзор теорий.</w:t>
      </w:r>
    </w:p>
    <w:p w14:paraId="2A0C23F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Государственное управление в условиях глобализации и государственный менеджмент.</w:t>
      </w:r>
    </w:p>
    <w:p w14:paraId="2ECCAFD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Исторические основы формирования идеи эффективности государственного управления. </w:t>
      </w:r>
    </w:p>
    <w:p w14:paraId="7D82C7A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Менеджмент качества в государственном управлении.</w:t>
      </w:r>
    </w:p>
    <w:p w14:paraId="1D318DB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Современные концепции государственного управления. </w:t>
      </w:r>
    </w:p>
    <w:p w14:paraId="11163C5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бюрократии ХХI века.</w:t>
      </w:r>
    </w:p>
    <w:p w14:paraId="1D15721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Концепция «нового государственного управления». </w:t>
      </w:r>
    </w:p>
    <w:p w14:paraId="5AC6440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Соотношение политики и управления в концепции «</w:t>
      </w:r>
      <w:proofErr w:type="spellStart"/>
      <w:r w:rsidRPr="004E4F05">
        <w:rPr>
          <w:sz w:val="28"/>
        </w:rPr>
        <w:t>governance</w:t>
      </w:r>
      <w:proofErr w:type="spellEnd"/>
      <w:r w:rsidRPr="004E4F05">
        <w:rPr>
          <w:sz w:val="28"/>
        </w:rPr>
        <w:t xml:space="preserve">». </w:t>
      </w:r>
    </w:p>
    <w:p w14:paraId="032BB2E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Новая институциональная теория. </w:t>
      </w:r>
    </w:p>
    <w:p w14:paraId="3E7C22C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Концепция «политических сетей». </w:t>
      </w:r>
    </w:p>
    <w:p w14:paraId="3B4E659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Синергетический подход к государственному управлению.</w:t>
      </w:r>
    </w:p>
    <w:p w14:paraId="499B2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Современные концепции реформирования системы государственного управления, органов государственной власти.</w:t>
      </w:r>
    </w:p>
    <w:p w14:paraId="5FC78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Специфика системы государственно-административного управления.</w:t>
      </w:r>
    </w:p>
    <w:p w14:paraId="0426842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Взаимосвязь административной науки с другими общественными науками.</w:t>
      </w:r>
    </w:p>
    <w:p w14:paraId="54A94CF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Централизация и децентрализация управления в государственном администрировании.</w:t>
      </w:r>
    </w:p>
    <w:p w14:paraId="7DF9CC4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снятия административных барьеров в государственном управлении.</w:t>
      </w:r>
    </w:p>
    <w:p w14:paraId="731DF2D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Процедуры контрольной деятельности в государственно-административной сфере.</w:t>
      </w:r>
    </w:p>
    <w:p w14:paraId="5EFA0D7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Структура и функции государственного аппарата Российской Федерации.</w:t>
      </w:r>
    </w:p>
    <w:p w14:paraId="39E3E66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Структура федеральных органов исполнительной власти Российской Федерации. </w:t>
      </w:r>
    </w:p>
    <w:p w14:paraId="770AB22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Исполнительные органы государственной власти в субъектах Российской Федерации. </w:t>
      </w:r>
    </w:p>
    <w:p w14:paraId="7061F0A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 xml:space="preserve">Проблемы реформирования </w:t>
      </w:r>
      <w:proofErr w:type="gramStart"/>
      <w:r w:rsidRPr="004E4F05">
        <w:rPr>
          <w:sz w:val="28"/>
        </w:rPr>
        <w:t>системы  государственного</w:t>
      </w:r>
      <w:proofErr w:type="gramEnd"/>
      <w:r w:rsidRPr="004E4F05">
        <w:rPr>
          <w:sz w:val="28"/>
        </w:rPr>
        <w:t xml:space="preserve"> управления.</w:t>
      </w:r>
    </w:p>
    <w:p w14:paraId="785A89E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Целеполагание и цели в государственном управлении. Классификация целей государственных органов.</w:t>
      </w:r>
    </w:p>
    <w:p w14:paraId="4468CB7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Ресурсы, функции государственного управления. Распределение функций между федеральными, региональными и местными органами управления.</w:t>
      </w:r>
    </w:p>
    <w:p w14:paraId="035273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Организационно-структурное построение государственного органа.</w:t>
      </w:r>
    </w:p>
    <w:p w14:paraId="0D2FF06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Организационная структура управления в государственном органе. Диапазон и сфера руководства в государственных органах.</w:t>
      </w:r>
    </w:p>
    <w:p w14:paraId="0325B2B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Организационная культура и ее роль в формировании дееспособного коллектива государственного органа. </w:t>
      </w:r>
    </w:p>
    <w:p w14:paraId="5845585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Административный и служебный контроль в практике деятельности государственных органов.</w:t>
      </w:r>
    </w:p>
    <w:p w14:paraId="775B75C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Реформа государственной службы как составная часть современных административных реформ. </w:t>
      </w:r>
    </w:p>
    <w:p w14:paraId="0AC136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Административные реформы в западных странах: Великобритания, Франция, Германия. </w:t>
      </w:r>
    </w:p>
    <w:p w14:paraId="315EEC5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Административные реформы </w:t>
      </w:r>
      <w:proofErr w:type="gramStart"/>
      <w:r w:rsidRPr="004E4F05">
        <w:rPr>
          <w:sz w:val="28"/>
        </w:rPr>
        <w:t>в  странах</w:t>
      </w:r>
      <w:proofErr w:type="gramEnd"/>
      <w:r w:rsidRPr="004E4F05">
        <w:rPr>
          <w:sz w:val="28"/>
        </w:rPr>
        <w:t xml:space="preserve"> Восточной Европы. </w:t>
      </w:r>
    </w:p>
    <w:p w14:paraId="219CEDF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Административная реформа 1996 - 1999 гг. в Японии.</w:t>
      </w:r>
    </w:p>
    <w:p w14:paraId="1C60FC7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Административная реформа на рубеже XX - XXI веков: концепции и проблемы. </w:t>
      </w:r>
    </w:p>
    <w:p w14:paraId="4FC2006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Причины осуществления реформ государственного управления в зарубежных странах.</w:t>
      </w:r>
    </w:p>
    <w:p w14:paraId="6096387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Цели, задачи и основные направления современной административной реформы в Российской Федерации.</w:t>
      </w:r>
    </w:p>
    <w:p w14:paraId="7E01579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Новые направления административной реформы в Российской Федерации.</w:t>
      </w:r>
    </w:p>
    <w:p w14:paraId="148B243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Аутсорсинг административно-управленческих процессов: зарубежный и российских опыт.</w:t>
      </w:r>
    </w:p>
    <w:p w14:paraId="38F80C8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Формирование системы регламентации профессиональной служебной деятельности государственных гражданских служащих.</w:t>
      </w:r>
    </w:p>
    <w:p w14:paraId="1F0618C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Меры по совершенствованию систем оценки и регламентации профессиональной служебной деятельности государственных гражданских служащих.</w:t>
      </w:r>
    </w:p>
    <w:p w14:paraId="47F21DF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Методы мотивации государственных служащих.</w:t>
      </w:r>
    </w:p>
    <w:p w14:paraId="2E73FD4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Оценка результативности профессиональной служебной деятельности федеральных государственных гражданских служащих.</w:t>
      </w:r>
    </w:p>
    <w:p w14:paraId="32C9166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Особенности внедрения административных стандартов и регламентов в органах государственной власти.</w:t>
      </w:r>
    </w:p>
    <w:p w14:paraId="676DB71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применения административного и служебного контроля в государственном управлении.</w:t>
      </w:r>
    </w:p>
    <w:p w14:paraId="77171F9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Основные направления снижения административных барьеров в системе государственного управления.</w:t>
      </w:r>
    </w:p>
    <w:p w14:paraId="4D22C87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контрольно-надзорной деятельности в Российской Федерации.</w:t>
      </w:r>
    </w:p>
    <w:p w14:paraId="4A70EEC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Применение риск-ориентированного подхода в контрольно-надзорной деятельности.</w:t>
      </w:r>
    </w:p>
    <w:p w14:paraId="6984D33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Правовые основы организации и технологии создания многофункциональных центров предоставления государственных и муниципальных услуг (МФЦ).</w:t>
      </w:r>
    </w:p>
    <w:p w14:paraId="27A86C35"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Организация, технологии и перспективы создания сети МФЦ.</w:t>
      </w:r>
    </w:p>
    <w:p w14:paraId="034BE4B4"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Механизмы обжалования действий и решений органов государственной власти.</w:t>
      </w:r>
    </w:p>
    <w:p w14:paraId="119190C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Перспективы развития государственного электронного управления в России.</w:t>
      </w:r>
    </w:p>
    <w:p w14:paraId="186AFAE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Основные направления совершенствования системы государственного регулирования в условиях информационного общества.</w:t>
      </w:r>
    </w:p>
    <w:p w14:paraId="5B28690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Основы формирования и развития инфраструктуры электронного правительства.</w:t>
      </w:r>
    </w:p>
    <w:p w14:paraId="3851133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Тенденции и перспективы развития электронного и мобильного правительства: на пути к сервисному государству.</w:t>
      </w:r>
    </w:p>
    <w:p w14:paraId="195B2C9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Системы межведомственного информационного взаимодействия государственных и муниципальных органов исполнительной власти.</w:t>
      </w:r>
    </w:p>
    <w:p w14:paraId="59CAE0F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Межведомственное взаимодействие при предоставлении государственных и муниципальных услуг в электронном виде.</w:t>
      </w:r>
    </w:p>
    <w:p w14:paraId="572464F3"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Открытость, прозрачность и подотчетность государственного управления.</w:t>
      </w:r>
    </w:p>
    <w:p w14:paraId="2A41B19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Формирование и развитие принципов открытого правительства в Российской Федерации.</w:t>
      </w:r>
    </w:p>
    <w:p w14:paraId="3546DC9A"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Вопросы обеспечения открытости информации о </w:t>
      </w:r>
      <w:proofErr w:type="gramStart"/>
      <w:r w:rsidRPr="004E4F05">
        <w:rPr>
          <w:sz w:val="28"/>
        </w:rPr>
        <w:t>деятельности  государственных</w:t>
      </w:r>
      <w:proofErr w:type="gramEnd"/>
      <w:r w:rsidRPr="004E4F05">
        <w:rPr>
          <w:sz w:val="28"/>
        </w:rPr>
        <w:t xml:space="preserve"> органов. </w:t>
      </w:r>
    </w:p>
    <w:p w14:paraId="7A89C54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Порядок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w:t>
      </w:r>
    </w:p>
    <w:p w14:paraId="1261292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Процедура и порядок проведения оценки регулирующего и фактического воздействия в Российской Федерации.</w:t>
      </w:r>
    </w:p>
    <w:p w14:paraId="34739AA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Механизмы реализации российской общественной инициативы на федеральном уровне.</w:t>
      </w:r>
    </w:p>
    <w:p w14:paraId="5200ACF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Повышение эффективности управления федеральным имуществом и приватизации.</w:t>
      </w:r>
    </w:p>
    <w:p w14:paraId="7EF877B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состава и структуры федерального имущества на макроуровне и микроуровне.</w:t>
      </w:r>
    </w:p>
    <w:p w14:paraId="1D1493B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Развитие системы продажи конфискованного и иного имущества, обращенного в собственность государства.</w:t>
      </w:r>
    </w:p>
    <w:p w14:paraId="3973F28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порядка наследования и учета выморочного имущества.</w:t>
      </w:r>
    </w:p>
    <w:p w14:paraId="302CFCF7"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Направления совершенствования государственного управления в целях снижения коррупционных рисков.</w:t>
      </w:r>
    </w:p>
    <w:p w14:paraId="48F15F3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системы управления государственными расходами.</w:t>
      </w:r>
    </w:p>
    <w:p w14:paraId="6EDF298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Повышение эффективности системы управления государственными доходами.</w:t>
      </w:r>
    </w:p>
    <w:p w14:paraId="024A259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Оптимизация состава, структуры, полномочий и численности органов государственной власти.</w:t>
      </w:r>
    </w:p>
    <w:p w14:paraId="71911F8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Управление изменениями в системе государственного регулирования.</w:t>
      </w:r>
    </w:p>
    <w:p w14:paraId="677403D8"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lastRenderedPageBreak/>
        <w:t>Механизмы совершенствования государственного регулирования в экономике, основанные на анализе рисков.</w:t>
      </w:r>
    </w:p>
    <w:p w14:paraId="68C4590C"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Разработка механизмов построения интеллектуального государства на основе управления потенциалом.</w:t>
      </w:r>
    </w:p>
    <w:p w14:paraId="4F990A8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Современное состояние и тенденции развития инноваций в сфере государственного управления.</w:t>
      </w:r>
    </w:p>
    <w:p w14:paraId="3D36EAB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Система оценки гражданами эффективности деятельности руководителей территориальных органов федеральных органов исполнительной власти.</w:t>
      </w:r>
    </w:p>
    <w:p w14:paraId="7ED63A80"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Система расчета ключевых показателей эффективности деятельности федеральных органов государственной власти.</w:t>
      </w:r>
    </w:p>
    <w:p w14:paraId="7B8F3529"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Проблемы повышения эффективности и результативности деятельности органов государственной власти.</w:t>
      </w:r>
    </w:p>
    <w:p w14:paraId="3FF75F0E"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Современные механизмы оценки и повышения эффективности государственного управления в Российской Федерации.</w:t>
      </w:r>
    </w:p>
    <w:p w14:paraId="10066AF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 xml:space="preserve">Зарубежный опыт оценки эффективности и результативности деятельности органов государственной власти. </w:t>
      </w:r>
    </w:p>
    <w:p w14:paraId="614329A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Зарубежный опыт и дальнейшие перспективы оценки эффективности и результативности деятельности органов государственной власти.</w:t>
      </w:r>
    </w:p>
    <w:p w14:paraId="68A1B8EB"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Внедрение проектного управление в систему государственного управления.</w:t>
      </w:r>
    </w:p>
    <w:p w14:paraId="1F3FF3A1"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Управление мотивацией участников проектной деятельности.</w:t>
      </w:r>
    </w:p>
    <w:p w14:paraId="73721C4F"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Организационные и правовые основы внедрения проектного управления в органах исполнительной власти Российской Федерации.</w:t>
      </w:r>
    </w:p>
    <w:p w14:paraId="7BB50512"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Методология проектного управления: нормы и стандарты управления проектами.</w:t>
      </w:r>
    </w:p>
    <w:p w14:paraId="6A9085D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Совершенствование государственного управления с учетом информационной безопасности и геополитики России.</w:t>
      </w:r>
    </w:p>
    <w:p w14:paraId="456B5E26"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Эффективное государственное управление в интересах национальной безопасности страны.</w:t>
      </w:r>
    </w:p>
    <w:p w14:paraId="4307B7DD" w14:textId="77777777" w:rsidR="00075C86" w:rsidRPr="004E4F05" w:rsidRDefault="00075C86" w:rsidP="001F52B6">
      <w:pPr>
        <w:widowControl/>
        <w:numPr>
          <w:ilvl w:val="0"/>
          <w:numId w:val="19"/>
        </w:numPr>
        <w:tabs>
          <w:tab w:val="left" w:pos="-142"/>
          <w:tab w:val="left" w:pos="0"/>
          <w:tab w:val="left" w:pos="1134"/>
          <w:tab w:val="left" w:pos="1276"/>
        </w:tabs>
        <w:autoSpaceDE/>
        <w:autoSpaceDN/>
        <w:adjustRightInd/>
        <w:ind w:left="0" w:firstLine="709"/>
        <w:jc w:val="both"/>
        <w:rPr>
          <w:sz w:val="28"/>
        </w:rPr>
      </w:pPr>
      <w:r w:rsidRPr="004E4F05">
        <w:rPr>
          <w:sz w:val="28"/>
        </w:rPr>
        <w:t>Перспективы совершенствования системы государственного управления в Российской Федерации.</w:t>
      </w:r>
    </w:p>
    <w:p w14:paraId="0BF7055A" w14:textId="6719980C" w:rsidR="004E72A9" w:rsidRPr="004E4F05" w:rsidRDefault="004E72A9" w:rsidP="001F52B6">
      <w:pPr>
        <w:pStyle w:val="ab"/>
        <w:ind w:firstLine="709"/>
        <w:rPr>
          <w:szCs w:val="28"/>
        </w:rPr>
      </w:pPr>
    </w:p>
    <w:p w14:paraId="5BEAFA72" w14:textId="77777777" w:rsidR="00075C86" w:rsidRPr="004E4F05" w:rsidRDefault="00075C86" w:rsidP="001F52B6">
      <w:pPr>
        <w:pStyle w:val="ab"/>
        <w:ind w:firstLine="709"/>
        <w:rPr>
          <w:szCs w:val="28"/>
        </w:rPr>
      </w:pPr>
    </w:p>
    <w:p w14:paraId="7A20F191" w14:textId="12427D46" w:rsidR="00A10856" w:rsidRPr="004E4F05" w:rsidRDefault="00A10856" w:rsidP="001F52B6">
      <w:pPr>
        <w:ind w:left="709"/>
        <w:jc w:val="center"/>
        <w:rPr>
          <w:b/>
          <w:bCs/>
          <w:sz w:val="28"/>
          <w:szCs w:val="28"/>
        </w:rPr>
      </w:pPr>
      <w:r w:rsidRPr="004E4F05">
        <w:rPr>
          <w:b/>
          <w:bCs/>
          <w:sz w:val="28"/>
          <w:szCs w:val="28"/>
        </w:rPr>
        <w:t>Пример экзаменационного билета</w:t>
      </w:r>
    </w:p>
    <w:tbl>
      <w:tblPr>
        <w:tblStyle w:val="a8"/>
        <w:tblW w:w="10484" w:type="dxa"/>
        <w:tblInd w:w="-289" w:type="dxa"/>
        <w:tblLook w:val="04A0" w:firstRow="1" w:lastRow="0" w:firstColumn="1" w:lastColumn="0" w:noHBand="0" w:noVBand="1"/>
      </w:tblPr>
      <w:tblGrid>
        <w:gridCol w:w="2836"/>
        <w:gridCol w:w="7648"/>
      </w:tblGrid>
      <w:tr w:rsidR="00C26B73" w:rsidRPr="004E4F05" w14:paraId="54F4BD3A" w14:textId="77777777" w:rsidTr="002B6960">
        <w:tc>
          <w:tcPr>
            <w:tcW w:w="2836" w:type="dxa"/>
          </w:tcPr>
          <w:p w14:paraId="78B86D53" w14:textId="56470BFA" w:rsidR="00C26B73" w:rsidRPr="00CD7F20" w:rsidRDefault="00C26B73" w:rsidP="002B6960">
            <w:pPr>
              <w:pStyle w:val="a6"/>
              <w:numPr>
                <w:ilvl w:val="0"/>
                <w:numId w:val="28"/>
              </w:numPr>
              <w:ind w:left="318"/>
              <w:jc w:val="both"/>
              <w:rPr>
                <w:sz w:val="24"/>
                <w:szCs w:val="28"/>
              </w:rPr>
            </w:pPr>
            <w:r w:rsidRPr="00CD7F20">
              <w:rPr>
                <w:sz w:val="24"/>
                <w:szCs w:val="28"/>
              </w:rPr>
              <w:t>Теоретический вопрос.</w:t>
            </w:r>
          </w:p>
          <w:p w14:paraId="3B26657F" w14:textId="2BAD4004" w:rsidR="00CD7F20" w:rsidRPr="00CD7F20" w:rsidRDefault="00CD7F20" w:rsidP="002B6960">
            <w:pPr>
              <w:ind w:left="318"/>
              <w:jc w:val="both"/>
              <w:rPr>
                <w:b/>
                <w:bCs/>
                <w:sz w:val="24"/>
                <w:szCs w:val="28"/>
              </w:rPr>
            </w:pPr>
            <w:r>
              <w:rPr>
                <w:b/>
                <w:bCs/>
                <w:sz w:val="24"/>
                <w:szCs w:val="28"/>
              </w:rPr>
              <w:t>(15 баллов)</w:t>
            </w:r>
          </w:p>
        </w:tc>
        <w:tc>
          <w:tcPr>
            <w:tcW w:w="7648" w:type="dxa"/>
          </w:tcPr>
          <w:p w14:paraId="4C4BB318" w14:textId="77777777" w:rsidR="00C26B73" w:rsidRPr="00C26B73" w:rsidRDefault="00C26B73" w:rsidP="001F52B6">
            <w:pPr>
              <w:jc w:val="both"/>
              <w:rPr>
                <w:sz w:val="24"/>
                <w:szCs w:val="28"/>
              </w:rPr>
            </w:pPr>
            <w:r w:rsidRPr="00C26B73">
              <w:rPr>
                <w:sz w:val="24"/>
                <w:szCs w:val="28"/>
              </w:rPr>
              <w:t>Дайте развернутый ответ на следующий вопрос:</w:t>
            </w:r>
          </w:p>
          <w:p w14:paraId="3A6A432A" w14:textId="0F227D15" w:rsidR="00C26B73" w:rsidRPr="00C26B73" w:rsidRDefault="00C26B73" w:rsidP="001F52B6">
            <w:pPr>
              <w:jc w:val="both"/>
              <w:rPr>
                <w:sz w:val="24"/>
                <w:szCs w:val="28"/>
              </w:rPr>
            </w:pPr>
            <w:r w:rsidRPr="00C26B73">
              <w:rPr>
                <w:sz w:val="24"/>
                <w:szCs w:val="28"/>
              </w:rPr>
              <w:t>Технологии государственного менеджмента по регулированию сфер общественной жизнедеятельности</w:t>
            </w:r>
          </w:p>
        </w:tc>
      </w:tr>
      <w:tr w:rsidR="00C26B73" w:rsidRPr="004E4F05" w14:paraId="62591DEF" w14:textId="77777777" w:rsidTr="002B6960">
        <w:tc>
          <w:tcPr>
            <w:tcW w:w="2836" w:type="dxa"/>
          </w:tcPr>
          <w:p w14:paraId="5FF285D3" w14:textId="7604D135" w:rsidR="00C26B73" w:rsidRPr="00CD7F20" w:rsidRDefault="00C26B73" w:rsidP="002B6960">
            <w:pPr>
              <w:pStyle w:val="a6"/>
              <w:numPr>
                <w:ilvl w:val="0"/>
                <w:numId w:val="28"/>
              </w:numPr>
              <w:ind w:left="318"/>
              <w:jc w:val="both"/>
              <w:rPr>
                <w:sz w:val="24"/>
                <w:szCs w:val="28"/>
              </w:rPr>
            </w:pPr>
            <w:r w:rsidRPr="00CD7F20">
              <w:rPr>
                <w:sz w:val="24"/>
                <w:szCs w:val="28"/>
              </w:rPr>
              <w:t>Теоретический вопрос.</w:t>
            </w:r>
          </w:p>
          <w:p w14:paraId="262E7421" w14:textId="2435354C" w:rsidR="00CD7F20" w:rsidRPr="00CD7F20" w:rsidRDefault="00CD7F20" w:rsidP="002B6960">
            <w:pPr>
              <w:ind w:left="318"/>
              <w:jc w:val="both"/>
              <w:rPr>
                <w:sz w:val="24"/>
                <w:szCs w:val="28"/>
              </w:rPr>
            </w:pPr>
            <w:r>
              <w:rPr>
                <w:sz w:val="24"/>
                <w:szCs w:val="28"/>
              </w:rPr>
              <w:t>(15 баллов)</w:t>
            </w:r>
          </w:p>
        </w:tc>
        <w:tc>
          <w:tcPr>
            <w:tcW w:w="7648" w:type="dxa"/>
          </w:tcPr>
          <w:p w14:paraId="39254E8B" w14:textId="77777777" w:rsidR="00C26B73" w:rsidRPr="00C26B73" w:rsidRDefault="00C26B73" w:rsidP="001F52B6">
            <w:pPr>
              <w:jc w:val="both"/>
              <w:rPr>
                <w:sz w:val="24"/>
                <w:szCs w:val="28"/>
              </w:rPr>
            </w:pPr>
            <w:r w:rsidRPr="00C26B73">
              <w:rPr>
                <w:sz w:val="24"/>
                <w:szCs w:val="28"/>
              </w:rPr>
              <w:t>Дайте развернутый ответ на следующий вопрос:</w:t>
            </w:r>
          </w:p>
          <w:p w14:paraId="13943D59" w14:textId="67430203" w:rsidR="00C26B73" w:rsidRPr="00C26B73" w:rsidRDefault="00C26B73" w:rsidP="001F52B6">
            <w:pPr>
              <w:jc w:val="both"/>
              <w:rPr>
                <w:sz w:val="24"/>
                <w:szCs w:val="28"/>
              </w:rPr>
            </w:pPr>
            <w:r w:rsidRPr="00C26B73">
              <w:rPr>
                <w:sz w:val="24"/>
                <w:szCs w:val="28"/>
              </w:rPr>
              <w:t>Современные системы электронного документооборота и их интеграция на всех уровнях власти.</w:t>
            </w:r>
          </w:p>
        </w:tc>
      </w:tr>
      <w:tr w:rsidR="00C26B73" w:rsidRPr="004E4F05" w14:paraId="6706DD91" w14:textId="77777777" w:rsidTr="002B6960">
        <w:tc>
          <w:tcPr>
            <w:tcW w:w="2836" w:type="dxa"/>
          </w:tcPr>
          <w:p w14:paraId="69A4212F" w14:textId="57BD5457" w:rsidR="00C26B73" w:rsidRPr="004E4F05" w:rsidRDefault="00C26B73" w:rsidP="001F52B6">
            <w:pPr>
              <w:rPr>
                <w:sz w:val="24"/>
                <w:szCs w:val="28"/>
              </w:rPr>
            </w:pPr>
            <w:r w:rsidRPr="004E4F05">
              <w:rPr>
                <w:sz w:val="24"/>
                <w:szCs w:val="28"/>
              </w:rPr>
              <w:t>3.</w:t>
            </w:r>
            <w:r w:rsidRPr="004E4F05">
              <w:rPr>
                <w:sz w:val="24"/>
              </w:rPr>
              <w:t xml:space="preserve"> </w:t>
            </w:r>
            <w:r w:rsidRPr="004E4F05">
              <w:rPr>
                <w:sz w:val="24"/>
                <w:szCs w:val="28"/>
              </w:rPr>
              <w:t>Практико-ориентированное задание</w:t>
            </w:r>
          </w:p>
          <w:p w14:paraId="1923DE20" w14:textId="59907781" w:rsidR="00C26B73" w:rsidRPr="004E4F05" w:rsidRDefault="00CD7F20" w:rsidP="001F52B6">
            <w:pPr>
              <w:jc w:val="both"/>
              <w:rPr>
                <w:sz w:val="24"/>
                <w:szCs w:val="28"/>
              </w:rPr>
            </w:pPr>
            <w:r>
              <w:rPr>
                <w:sz w:val="24"/>
                <w:szCs w:val="28"/>
              </w:rPr>
              <w:t>(30 баллов)</w:t>
            </w:r>
          </w:p>
        </w:tc>
        <w:tc>
          <w:tcPr>
            <w:tcW w:w="7648" w:type="dxa"/>
          </w:tcPr>
          <w:p w14:paraId="10B10CED" w14:textId="77777777" w:rsidR="00C26B73" w:rsidRPr="00C26B73" w:rsidRDefault="00C26B73" w:rsidP="001F52B6">
            <w:pPr>
              <w:jc w:val="both"/>
              <w:rPr>
                <w:sz w:val="24"/>
                <w:szCs w:val="28"/>
              </w:rPr>
            </w:pPr>
            <w:r w:rsidRPr="00C26B73">
              <w:rPr>
                <w:sz w:val="24"/>
                <w:szCs w:val="28"/>
              </w:rPr>
              <w:t>Проанализируйте ситуацию и дайте развернутый ответ:</w:t>
            </w:r>
          </w:p>
          <w:p w14:paraId="73499FC9" w14:textId="77777777" w:rsidR="00C26B73" w:rsidRPr="00C26B73" w:rsidRDefault="00C26B73" w:rsidP="001F52B6">
            <w:pPr>
              <w:jc w:val="both"/>
              <w:rPr>
                <w:sz w:val="24"/>
                <w:szCs w:val="28"/>
              </w:rPr>
            </w:pPr>
            <w:r w:rsidRPr="00C26B73">
              <w:rPr>
                <w:sz w:val="24"/>
                <w:szCs w:val="28"/>
              </w:rPr>
              <w:t>Описание ситуации: В одном из Департаментов Министерства финансов Российской Федерации была проведена аттестация служащих. Государственные служащие А. и К. были поставлены в известность о предстоящей аттестации за четыре дня до ее проведения. На заседании аттестационной комиссии, состоящей из двух членов (председателя комиссии и секретаря комиссии), было принято решение о несоответствии А. и К. за</w:t>
            </w:r>
            <w:r w:rsidRPr="00C26B73">
              <w:rPr>
                <w:sz w:val="24"/>
                <w:szCs w:val="28"/>
              </w:rPr>
              <w:softHyphen/>
              <w:t xml:space="preserve">нимаемым должностям. Через одну неделю они </w:t>
            </w:r>
            <w:r w:rsidRPr="00C26B73">
              <w:rPr>
                <w:sz w:val="24"/>
                <w:szCs w:val="28"/>
              </w:rPr>
              <w:lastRenderedPageBreak/>
              <w:t>были уволены с занимаемых ими должностей, так как «не прошли аттестацию».</w:t>
            </w:r>
          </w:p>
          <w:p w14:paraId="24BA3CFE" w14:textId="54E4E7F7" w:rsidR="00C26B73" w:rsidRPr="00C26B73" w:rsidRDefault="00C26B73" w:rsidP="001F52B6">
            <w:pPr>
              <w:jc w:val="both"/>
              <w:rPr>
                <w:sz w:val="24"/>
                <w:szCs w:val="28"/>
              </w:rPr>
            </w:pPr>
            <w:r w:rsidRPr="00C26B73">
              <w:rPr>
                <w:sz w:val="24"/>
                <w:szCs w:val="28"/>
              </w:rPr>
              <w:t>Задание: Дайте оценку указанным действиям. Законное ли решение было принято в отношении служащих А. и К.? Каков порядок проведения аттестации? Какие решения могут быть приняты по ее результатам? </w:t>
            </w:r>
          </w:p>
        </w:tc>
      </w:tr>
    </w:tbl>
    <w:p w14:paraId="1BCCAB37" w14:textId="77777777" w:rsidR="008A2096" w:rsidRPr="004E4F05" w:rsidRDefault="008A2096" w:rsidP="001F52B6">
      <w:pPr>
        <w:ind w:left="709"/>
        <w:jc w:val="center"/>
        <w:rPr>
          <w:b/>
          <w:bCs/>
          <w:sz w:val="28"/>
          <w:szCs w:val="28"/>
        </w:rPr>
      </w:pPr>
    </w:p>
    <w:p w14:paraId="3AD03877" w14:textId="77777777" w:rsidR="00C26B73" w:rsidRPr="004E4F05" w:rsidRDefault="00C26B73" w:rsidP="001F52B6">
      <w:pPr>
        <w:tabs>
          <w:tab w:val="left" w:pos="540"/>
        </w:tabs>
        <w:ind w:firstLine="709"/>
        <w:contextualSpacing/>
        <w:jc w:val="both"/>
        <w:rPr>
          <w:sz w:val="28"/>
          <w:szCs w:val="28"/>
        </w:rPr>
      </w:pPr>
    </w:p>
    <w:p w14:paraId="7FE15C95" w14:textId="774DB00D" w:rsidR="003127E5" w:rsidRDefault="004E72A9" w:rsidP="001F52B6">
      <w:pPr>
        <w:ind w:firstLine="709"/>
        <w:jc w:val="center"/>
        <w:rPr>
          <w:b/>
          <w:sz w:val="28"/>
          <w:szCs w:val="28"/>
        </w:rPr>
      </w:pPr>
      <w:r w:rsidRPr="004E4F05">
        <w:rPr>
          <w:b/>
          <w:sz w:val="28"/>
          <w:szCs w:val="28"/>
        </w:rPr>
        <w:t>Т</w:t>
      </w:r>
      <w:r w:rsidR="00231417" w:rsidRPr="004E4F05">
        <w:rPr>
          <w:b/>
          <w:sz w:val="28"/>
          <w:szCs w:val="28"/>
        </w:rPr>
        <w:t>ипо</w:t>
      </w:r>
      <w:r w:rsidR="00A24296" w:rsidRPr="004E4F05">
        <w:rPr>
          <w:b/>
          <w:sz w:val="28"/>
          <w:szCs w:val="28"/>
        </w:rPr>
        <w:t>вые контрольные задания, необходимые для оценки индикаторов достижения компетенций</w:t>
      </w:r>
      <w:r w:rsidR="00FC38B2" w:rsidRPr="004E4F05">
        <w:rPr>
          <w:b/>
          <w:sz w:val="28"/>
          <w:szCs w:val="28"/>
        </w:rPr>
        <w:t>,</w:t>
      </w:r>
      <w:r w:rsidR="00A24296" w:rsidRPr="004E4F05">
        <w:rPr>
          <w:b/>
          <w:sz w:val="28"/>
          <w:szCs w:val="28"/>
        </w:rPr>
        <w:t xml:space="preserve"> умений</w:t>
      </w:r>
      <w:r w:rsidR="00FC38B2" w:rsidRPr="004E4F05">
        <w:rPr>
          <w:b/>
          <w:sz w:val="28"/>
          <w:szCs w:val="28"/>
        </w:rPr>
        <w:t xml:space="preserve"> и знаний</w:t>
      </w:r>
    </w:p>
    <w:p w14:paraId="7A67CF37" w14:textId="77777777" w:rsidR="00056918" w:rsidRDefault="00056918" w:rsidP="001F52B6">
      <w:pPr>
        <w:ind w:firstLine="709"/>
        <w:jc w:val="center"/>
        <w:rPr>
          <w:b/>
          <w:sz w:val="28"/>
          <w:szCs w:val="28"/>
        </w:rPr>
      </w:pPr>
    </w:p>
    <w:tbl>
      <w:tblPr>
        <w:tblStyle w:val="a8"/>
        <w:tblW w:w="5211" w:type="pct"/>
        <w:tblInd w:w="-431" w:type="dxa"/>
        <w:tblLayout w:type="fixed"/>
        <w:tblLook w:val="04A0" w:firstRow="1" w:lastRow="0" w:firstColumn="1" w:lastColumn="0" w:noHBand="0" w:noVBand="1"/>
      </w:tblPr>
      <w:tblGrid>
        <w:gridCol w:w="2129"/>
        <w:gridCol w:w="1840"/>
        <w:gridCol w:w="3687"/>
        <w:gridCol w:w="2969"/>
      </w:tblGrid>
      <w:tr w:rsidR="005E5495" w:rsidRPr="00056918" w14:paraId="28793787" w14:textId="24B2F45A" w:rsidTr="002B6960">
        <w:tc>
          <w:tcPr>
            <w:tcW w:w="1002" w:type="pct"/>
          </w:tcPr>
          <w:p w14:paraId="7AB78015" w14:textId="77777777" w:rsidR="005E5495" w:rsidRPr="00056918" w:rsidRDefault="005E5495" w:rsidP="001F52B6">
            <w:pPr>
              <w:tabs>
                <w:tab w:val="left" w:pos="540"/>
              </w:tabs>
              <w:contextualSpacing/>
              <w:jc w:val="both"/>
              <w:rPr>
                <w:sz w:val="22"/>
                <w:szCs w:val="22"/>
              </w:rPr>
            </w:pPr>
            <w:r w:rsidRPr="00056918">
              <w:rPr>
                <w:sz w:val="22"/>
                <w:szCs w:val="22"/>
              </w:rPr>
              <w:t>Наименование компетенции</w:t>
            </w:r>
          </w:p>
        </w:tc>
        <w:tc>
          <w:tcPr>
            <w:tcW w:w="866" w:type="pct"/>
          </w:tcPr>
          <w:p w14:paraId="6CB9902D" w14:textId="77777777" w:rsidR="005E5495" w:rsidRPr="00056918" w:rsidRDefault="005E5495" w:rsidP="001F52B6">
            <w:pPr>
              <w:tabs>
                <w:tab w:val="left" w:pos="540"/>
              </w:tabs>
              <w:contextualSpacing/>
              <w:jc w:val="both"/>
              <w:rPr>
                <w:sz w:val="22"/>
                <w:szCs w:val="22"/>
              </w:rPr>
            </w:pPr>
            <w:r w:rsidRPr="00056918">
              <w:rPr>
                <w:sz w:val="22"/>
                <w:szCs w:val="22"/>
              </w:rPr>
              <w:t>Индикаторы достижения компетенции</w:t>
            </w:r>
          </w:p>
        </w:tc>
        <w:tc>
          <w:tcPr>
            <w:tcW w:w="1735" w:type="pct"/>
          </w:tcPr>
          <w:p w14:paraId="25DCF394" w14:textId="77777777" w:rsidR="005E5495" w:rsidRPr="00056918" w:rsidRDefault="005E5495" w:rsidP="001F52B6">
            <w:pPr>
              <w:tabs>
                <w:tab w:val="left" w:pos="540"/>
              </w:tabs>
              <w:contextualSpacing/>
              <w:jc w:val="both"/>
              <w:rPr>
                <w:sz w:val="22"/>
                <w:szCs w:val="22"/>
              </w:rPr>
            </w:pPr>
            <w:r w:rsidRPr="00056918">
              <w:rPr>
                <w:sz w:val="22"/>
                <w:szCs w:val="22"/>
              </w:rPr>
              <w:t>Результаты обучения (умения и знания), соотнесенные с индикаторами достижения компетенции</w:t>
            </w:r>
          </w:p>
        </w:tc>
        <w:tc>
          <w:tcPr>
            <w:tcW w:w="1397" w:type="pct"/>
          </w:tcPr>
          <w:p w14:paraId="0054D526" w14:textId="51314123" w:rsidR="005E5495" w:rsidRPr="00056918" w:rsidRDefault="005E5495" w:rsidP="001F52B6">
            <w:pPr>
              <w:tabs>
                <w:tab w:val="left" w:pos="540"/>
              </w:tabs>
              <w:contextualSpacing/>
              <w:jc w:val="both"/>
              <w:rPr>
                <w:sz w:val="22"/>
                <w:szCs w:val="22"/>
              </w:rPr>
            </w:pPr>
            <w:r w:rsidRPr="00056918">
              <w:rPr>
                <w:sz w:val="22"/>
                <w:szCs w:val="22"/>
              </w:rPr>
              <w:t>Типовые контрольные задания</w:t>
            </w:r>
          </w:p>
        </w:tc>
      </w:tr>
      <w:tr w:rsidR="005E5495" w:rsidRPr="00056918" w14:paraId="5B0FD2B2" w14:textId="5181CBF9" w:rsidTr="002B6960">
        <w:tc>
          <w:tcPr>
            <w:tcW w:w="1002" w:type="pct"/>
            <w:vMerge w:val="restart"/>
          </w:tcPr>
          <w:p w14:paraId="2C094D40" w14:textId="22A5E1FF" w:rsidR="005E5495" w:rsidRPr="00056918" w:rsidRDefault="005E5495" w:rsidP="001F52B6">
            <w:pPr>
              <w:tabs>
                <w:tab w:val="left" w:pos="540"/>
              </w:tabs>
              <w:contextualSpacing/>
              <w:jc w:val="both"/>
              <w:rPr>
                <w:sz w:val="22"/>
                <w:szCs w:val="22"/>
              </w:rPr>
            </w:pPr>
            <w:r w:rsidRPr="00056918">
              <w:rPr>
                <w:sz w:val="22"/>
                <w:szCs w:val="22"/>
              </w:rPr>
              <w:t>УК-2 Способность применять  коммуникативные технологии, владеть иностранным языком на уровне, позволяющем осуществлять профессиональную и исследовательскую деятельность, в том числе в иноязычной среде</w:t>
            </w:r>
          </w:p>
        </w:tc>
        <w:tc>
          <w:tcPr>
            <w:tcW w:w="866" w:type="pct"/>
          </w:tcPr>
          <w:p w14:paraId="7BE55E2C" w14:textId="77777777" w:rsidR="005E5495" w:rsidRPr="00056918" w:rsidRDefault="005E5495" w:rsidP="001F52B6">
            <w:pPr>
              <w:jc w:val="both"/>
              <w:rPr>
                <w:sz w:val="22"/>
                <w:szCs w:val="22"/>
              </w:rPr>
            </w:pPr>
            <w:r w:rsidRPr="00056918">
              <w:rPr>
                <w:sz w:val="22"/>
                <w:szCs w:val="22"/>
              </w:rPr>
              <w:t>1. Использует коммуникативные технологии, включая современные, для академического и профессионального взаимодействия.</w:t>
            </w:r>
          </w:p>
          <w:p w14:paraId="295ABA98" w14:textId="77777777" w:rsidR="005E5495" w:rsidRPr="00056918" w:rsidRDefault="005E5495" w:rsidP="001F52B6">
            <w:pPr>
              <w:tabs>
                <w:tab w:val="left" w:pos="540"/>
              </w:tabs>
              <w:contextualSpacing/>
              <w:jc w:val="both"/>
              <w:rPr>
                <w:sz w:val="22"/>
                <w:szCs w:val="22"/>
              </w:rPr>
            </w:pPr>
          </w:p>
        </w:tc>
        <w:tc>
          <w:tcPr>
            <w:tcW w:w="1735" w:type="pct"/>
          </w:tcPr>
          <w:p w14:paraId="18B50F65"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современные коммуникативные технологии; принципы взаимодействия между всеми элементами коммуникативного пространства; способы организации коммуникации; законодательство в сфере использования информационно-коммуникационных технологий в органах власти; реализуемые мероприятия цифровой трансформации в государственном секторе; основы организации межведомственного информационного взаимодействия.</w:t>
            </w:r>
          </w:p>
          <w:p w14:paraId="751C55AD" w14:textId="77777777" w:rsidR="005E5495" w:rsidRPr="00056918" w:rsidRDefault="005E5495" w:rsidP="001F52B6">
            <w:pPr>
              <w:tabs>
                <w:tab w:val="left" w:pos="540"/>
              </w:tabs>
              <w:contextualSpacing/>
              <w:jc w:val="both"/>
              <w:rPr>
                <w:sz w:val="22"/>
                <w:szCs w:val="22"/>
              </w:rPr>
            </w:pPr>
            <w:r w:rsidRPr="00056918">
              <w:rPr>
                <w:sz w:val="22"/>
                <w:szCs w:val="22"/>
              </w:rPr>
              <w:t>Уметь: применять на практике современные коммуникативные технологии; использовать информационные технологии при осуществлении коммуникации.</w:t>
            </w:r>
          </w:p>
        </w:tc>
        <w:tc>
          <w:tcPr>
            <w:tcW w:w="1397" w:type="pct"/>
          </w:tcPr>
          <w:p w14:paraId="7B7AFFFF" w14:textId="1CE19332"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Подготовить доклад с презентацией на тему: «Тенденции и перспективы развития электронного и мобильного правительства: на пути к сервисному государству», включающий в себя пример использования ИКТ в межведомственном взаимодействии и результат от ее внедрения.</w:t>
            </w:r>
          </w:p>
        </w:tc>
      </w:tr>
      <w:tr w:rsidR="005E5495" w:rsidRPr="00056918" w14:paraId="773598BA" w14:textId="38BBE17C" w:rsidTr="002B6960">
        <w:tc>
          <w:tcPr>
            <w:tcW w:w="1002" w:type="pct"/>
            <w:vMerge/>
          </w:tcPr>
          <w:p w14:paraId="3220732C" w14:textId="77777777" w:rsidR="005E5495" w:rsidRPr="00056918" w:rsidRDefault="005E5495" w:rsidP="001F52B6">
            <w:pPr>
              <w:tabs>
                <w:tab w:val="left" w:pos="540"/>
              </w:tabs>
              <w:contextualSpacing/>
              <w:jc w:val="both"/>
              <w:rPr>
                <w:sz w:val="22"/>
                <w:szCs w:val="22"/>
              </w:rPr>
            </w:pPr>
          </w:p>
        </w:tc>
        <w:tc>
          <w:tcPr>
            <w:tcW w:w="866" w:type="pct"/>
          </w:tcPr>
          <w:p w14:paraId="21EF4052" w14:textId="77777777" w:rsidR="005E5495" w:rsidRPr="00056918" w:rsidRDefault="005E5495" w:rsidP="001F52B6">
            <w:pPr>
              <w:jc w:val="both"/>
              <w:rPr>
                <w:sz w:val="22"/>
                <w:szCs w:val="22"/>
              </w:rPr>
            </w:pPr>
            <w:r w:rsidRPr="00056918">
              <w:rPr>
                <w:sz w:val="22"/>
                <w:szCs w:val="22"/>
              </w:rPr>
              <w:t>2. Общается на иностранном языке в сфере профессиональной деятельности и в научной среде в письменной и устной форме.</w:t>
            </w:r>
          </w:p>
          <w:p w14:paraId="72833B64" w14:textId="77777777" w:rsidR="005E5495" w:rsidRPr="00056918" w:rsidRDefault="005E5495" w:rsidP="001F52B6">
            <w:pPr>
              <w:tabs>
                <w:tab w:val="left" w:pos="540"/>
              </w:tabs>
              <w:contextualSpacing/>
              <w:jc w:val="both"/>
              <w:rPr>
                <w:sz w:val="22"/>
                <w:szCs w:val="22"/>
              </w:rPr>
            </w:pPr>
          </w:p>
        </w:tc>
        <w:tc>
          <w:tcPr>
            <w:tcW w:w="1735" w:type="pct"/>
          </w:tcPr>
          <w:p w14:paraId="2F8A4E9C"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терминологию на русском и иностранном языке; специфику делового общения на русском и иностранном языке.</w:t>
            </w:r>
          </w:p>
          <w:p w14:paraId="67F68412" w14:textId="77777777" w:rsidR="005E5495" w:rsidRPr="00056918" w:rsidRDefault="005E5495" w:rsidP="001F52B6">
            <w:pPr>
              <w:tabs>
                <w:tab w:val="left" w:pos="540"/>
              </w:tabs>
              <w:contextualSpacing/>
              <w:jc w:val="both"/>
              <w:rPr>
                <w:sz w:val="22"/>
                <w:szCs w:val="22"/>
              </w:rPr>
            </w:pPr>
            <w:r w:rsidRPr="00056918">
              <w:rPr>
                <w:sz w:val="22"/>
                <w:szCs w:val="22"/>
              </w:rPr>
              <w:t xml:space="preserve">Уметь: осуществлять деловую коммуникацию на русском и иностранном языке с учетом специфики государственного управления. </w:t>
            </w:r>
          </w:p>
        </w:tc>
        <w:tc>
          <w:tcPr>
            <w:tcW w:w="1397" w:type="pct"/>
          </w:tcPr>
          <w:p w14:paraId="1AC611AA" w14:textId="0D7BDE9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Перед студентами ставится задача по разработке глоссария «проектного менеджера органа власти» на русском и английском языке. За основу предлагается взять </w:t>
            </w:r>
            <w:r w:rsidR="00130C10" w:rsidRPr="00056918">
              <w:rPr>
                <w:rFonts w:ascii="Times New Roman" w:hAnsi="Times New Roman" w:cs="Times New Roman"/>
                <w:sz w:val="22"/>
                <w:szCs w:val="22"/>
              </w:rPr>
              <w:t xml:space="preserve">международные и национальные стандарты, нормативную правовую базу. </w:t>
            </w:r>
          </w:p>
        </w:tc>
      </w:tr>
      <w:tr w:rsidR="005E5495" w:rsidRPr="00056918" w14:paraId="0EB9424B" w14:textId="3BA06267" w:rsidTr="002B6960">
        <w:tc>
          <w:tcPr>
            <w:tcW w:w="1002" w:type="pct"/>
            <w:vMerge/>
          </w:tcPr>
          <w:p w14:paraId="1B616494" w14:textId="77777777" w:rsidR="005E5495" w:rsidRPr="00056918" w:rsidRDefault="005E5495" w:rsidP="001F52B6">
            <w:pPr>
              <w:tabs>
                <w:tab w:val="left" w:pos="540"/>
              </w:tabs>
              <w:contextualSpacing/>
              <w:jc w:val="both"/>
              <w:rPr>
                <w:sz w:val="22"/>
                <w:szCs w:val="22"/>
              </w:rPr>
            </w:pPr>
          </w:p>
        </w:tc>
        <w:tc>
          <w:tcPr>
            <w:tcW w:w="866" w:type="pct"/>
          </w:tcPr>
          <w:p w14:paraId="025C3745" w14:textId="77777777" w:rsidR="005E5495" w:rsidRPr="00056918" w:rsidRDefault="005E5495" w:rsidP="001F52B6">
            <w:pPr>
              <w:jc w:val="both"/>
              <w:rPr>
                <w:sz w:val="22"/>
                <w:szCs w:val="22"/>
              </w:rPr>
            </w:pPr>
            <w:r w:rsidRPr="00056918">
              <w:rPr>
                <w:sz w:val="22"/>
                <w:szCs w:val="22"/>
              </w:rPr>
              <w:t xml:space="preserve">3. Выступает на иностранном языке с научными докладами / презентациями, представляет научные результаты на конференциях и </w:t>
            </w:r>
            <w:r w:rsidRPr="00056918">
              <w:rPr>
                <w:sz w:val="22"/>
                <w:szCs w:val="22"/>
              </w:rPr>
              <w:lastRenderedPageBreak/>
              <w:t>симпозиумах;</w:t>
            </w:r>
            <w:r w:rsidRPr="00056918">
              <w:rPr>
                <w:color w:val="FF0000"/>
                <w:sz w:val="22"/>
                <w:szCs w:val="22"/>
              </w:rPr>
              <w:t xml:space="preserve"> </w:t>
            </w:r>
            <w:r w:rsidRPr="00056918">
              <w:rPr>
                <w:sz w:val="22"/>
                <w:szCs w:val="22"/>
              </w:rPr>
              <w:t>участвует в научных дискуссиях и дебатах.</w:t>
            </w:r>
          </w:p>
        </w:tc>
        <w:tc>
          <w:tcPr>
            <w:tcW w:w="1735" w:type="pct"/>
          </w:tcPr>
          <w:p w14:paraId="26C0F9B5"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lastRenderedPageBreak/>
              <w:t xml:space="preserve">Знать: особенности подготовки научных докладов/презентаций на русском и иностранном языке. </w:t>
            </w:r>
          </w:p>
          <w:p w14:paraId="54384B9A" w14:textId="77777777" w:rsidR="005E5495" w:rsidRPr="00056918" w:rsidRDefault="005E5495" w:rsidP="001F52B6">
            <w:pPr>
              <w:tabs>
                <w:tab w:val="left" w:pos="540"/>
              </w:tabs>
              <w:contextualSpacing/>
              <w:jc w:val="both"/>
              <w:rPr>
                <w:sz w:val="22"/>
                <w:szCs w:val="22"/>
              </w:rPr>
            </w:pPr>
            <w:r w:rsidRPr="00056918">
              <w:rPr>
                <w:sz w:val="22"/>
                <w:szCs w:val="22"/>
              </w:rPr>
              <w:t>Уметь: осуществлять подготовку научных докладов/презентаций на русском и иностранном языке; принимать участие в научных дискуссиях и дебатах.</w:t>
            </w:r>
          </w:p>
        </w:tc>
        <w:tc>
          <w:tcPr>
            <w:tcW w:w="1397" w:type="pct"/>
          </w:tcPr>
          <w:p w14:paraId="7F1D1B90" w14:textId="77777777" w:rsidR="00056918" w:rsidRPr="00056918" w:rsidRDefault="00056918"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Деловая игра.</w:t>
            </w:r>
          </w:p>
          <w:p w14:paraId="12EBD360" w14:textId="41ADBB1C" w:rsidR="005E5495" w:rsidRPr="00056918" w:rsidRDefault="00056918"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Студентам предстоит смоделировать ситуацию, при которой им предстоит провести презентацию одного из Национальных проектов России для иностранных гостей. Презентация представляется на английском языке и </w:t>
            </w:r>
            <w:r>
              <w:rPr>
                <w:rFonts w:ascii="Times New Roman" w:hAnsi="Times New Roman" w:cs="Times New Roman"/>
                <w:sz w:val="22"/>
                <w:szCs w:val="22"/>
              </w:rPr>
              <w:lastRenderedPageBreak/>
              <w:t xml:space="preserve">отражает основные положения </w:t>
            </w:r>
            <w:r w:rsidR="00C0696A">
              <w:rPr>
                <w:rFonts w:ascii="Times New Roman" w:hAnsi="Times New Roman" w:cs="Times New Roman"/>
                <w:sz w:val="22"/>
                <w:szCs w:val="22"/>
              </w:rPr>
              <w:t>н</w:t>
            </w:r>
            <w:r>
              <w:rPr>
                <w:rFonts w:ascii="Times New Roman" w:hAnsi="Times New Roman" w:cs="Times New Roman"/>
                <w:sz w:val="22"/>
                <w:szCs w:val="22"/>
              </w:rPr>
              <w:t xml:space="preserve">ационального проекта на выбор. </w:t>
            </w:r>
          </w:p>
        </w:tc>
      </w:tr>
      <w:tr w:rsidR="005E5495" w:rsidRPr="00056918" w14:paraId="7005BDD2" w14:textId="7C18C810" w:rsidTr="002B6960">
        <w:tc>
          <w:tcPr>
            <w:tcW w:w="1002" w:type="pct"/>
            <w:vMerge/>
          </w:tcPr>
          <w:p w14:paraId="1330D250" w14:textId="77777777" w:rsidR="005E5495" w:rsidRPr="00056918" w:rsidRDefault="005E5495" w:rsidP="001F52B6">
            <w:pPr>
              <w:tabs>
                <w:tab w:val="left" w:pos="540"/>
              </w:tabs>
              <w:contextualSpacing/>
              <w:jc w:val="both"/>
              <w:rPr>
                <w:sz w:val="22"/>
                <w:szCs w:val="22"/>
              </w:rPr>
            </w:pPr>
          </w:p>
        </w:tc>
        <w:tc>
          <w:tcPr>
            <w:tcW w:w="866" w:type="pct"/>
          </w:tcPr>
          <w:p w14:paraId="53010DB8" w14:textId="77777777" w:rsidR="005E5495" w:rsidRPr="00056918" w:rsidRDefault="005E5495" w:rsidP="001F52B6">
            <w:pPr>
              <w:jc w:val="both"/>
              <w:rPr>
                <w:sz w:val="22"/>
                <w:szCs w:val="22"/>
              </w:rPr>
            </w:pPr>
            <w:r w:rsidRPr="00056918">
              <w:rPr>
                <w:sz w:val="22"/>
                <w:szCs w:val="22"/>
              </w:rPr>
              <w:t>4. Демонстрирует владение научным речевым этикетом, основами риторики на иностранном языке, навыками написания научных статей на иностранном языке.</w:t>
            </w:r>
          </w:p>
          <w:p w14:paraId="6A7830B2" w14:textId="77777777" w:rsidR="005E5495" w:rsidRPr="00056918" w:rsidRDefault="005E5495" w:rsidP="001F52B6">
            <w:pPr>
              <w:tabs>
                <w:tab w:val="left" w:pos="540"/>
              </w:tabs>
              <w:contextualSpacing/>
              <w:jc w:val="both"/>
              <w:rPr>
                <w:sz w:val="22"/>
                <w:szCs w:val="22"/>
              </w:rPr>
            </w:pPr>
          </w:p>
        </w:tc>
        <w:tc>
          <w:tcPr>
            <w:tcW w:w="1735" w:type="pct"/>
          </w:tcPr>
          <w:p w14:paraId="1FF1093D"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основы речевого этикета и риторики на иностранном языке; особенности написания научных статей на иностранном языке.</w:t>
            </w:r>
          </w:p>
          <w:p w14:paraId="7CFC2433" w14:textId="77777777" w:rsidR="005E5495" w:rsidRPr="00056918" w:rsidRDefault="005E5495" w:rsidP="001F52B6">
            <w:pPr>
              <w:tabs>
                <w:tab w:val="left" w:pos="540"/>
              </w:tabs>
              <w:contextualSpacing/>
              <w:jc w:val="both"/>
              <w:rPr>
                <w:sz w:val="22"/>
                <w:szCs w:val="22"/>
              </w:rPr>
            </w:pPr>
            <w:r w:rsidRPr="00056918">
              <w:rPr>
                <w:sz w:val="22"/>
                <w:szCs w:val="22"/>
              </w:rPr>
              <w:t>Уметь: вести коммуникацию в рамках академического и профессионального взаимодействия с учетом требований речевого этикета; проводить исследования и представлять результаты в научных статьях на иностранном языке.</w:t>
            </w:r>
          </w:p>
        </w:tc>
        <w:tc>
          <w:tcPr>
            <w:tcW w:w="1397" w:type="pct"/>
          </w:tcPr>
          <w:p w14:paraId="68D85764" w14:textId="77777777" w:rsidR="00130C10" w:rsidRPr="00056918" w:rsidRDefault="00130C10"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Деловая игра.</w:t>
            </w:r>
          </w:p>
          <w:p w14:paraId="5DC004DF" w14:textId="313FC2D0" w:rsidR="005E5495" w:rsidRPr="00056918" w:rsidRDefault="00130C10"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Студентам предстоит смоделировать процесс ведения переговоров на английском языке. </w:t>
            </w:r>
            <w:r w:rsidR="00056918" w:rsidRPr="00056918">
              <w:rPr>
                <w:rFonts w:ascii="Times New Roman" w:hAnsi="Times New Roman" w:cs="Times New Roman"/>
                <w:sz w:val="22"/>
                <w:szCs w:val="22"/>
              </w:rPr>
              <w:t xml:space="preserve">Предмет встречи – обсуждение потенциального сотрудничества в рамках межправительственной комиссии с участием представителей разных стран.  </w:t>
            </w:r>
            <w:r w:rsidR="00C0696A">
              <w:rPr>
                <w:rFonts w:ascii="Times New Roman" w:hAnsi="Times New Roman" w:cs="Times New Roman"/>
                <w:sz w:val="22"/>
                <w:szCs w:val="22"/>
              </w:rPr>
              <w:t>Цель – совместное решение проблем в области устойчивого развития.</w:t>
            </w:r>
          </w:p>
        </w:tc>
      </w:tr>
      <w:tr w:rsidR="005E5495" w:rsidRPr="00056918" w14:paraId="528EFB94" w14:textId="2A87D0FB" w:rsidTr="002B6960">
        <w:tc>
          <w:tcPr>
            <w:tcW w:w="1002" w:type="pct"/>
            <w:vMerge/>
          </w:tcPr>
          <w:p w14:paraId="48F0A735" w14:textId="77777777" w:rsidR="005E5495" w:rsidRPr="00056918" w:rsidRDefault="005E5495" w:rsidP="001F52B6">
            <w:pPr>
              <w:tabs>
                <w:tab w:val="left" w:pos="540"/>
              </w:tabs>
              <w:contextualSpacing/>
              <w:jc w:val="both"/>
              <w:rPr>
                <w:sz w:val="22"/>
                <w:szCs w:val="22"/>
              </w:rPr>
            </w:pPr>
          </w:p>
        </w:tc>
        <w:tc>
          <w:tcPr>
            <w:tcW w:w="866" w:type="pct"/>
          </w:tcPr>
          <w:p w14:paraId="534B86CD" w14:textId="77777777" w:rsidR="005E5495" w:rsidRPr="00056918" w:rsidRDefault="005E5495" w:rsidP="001F52B6">
            <w:pPr>
              <w:pStyle w:val="ConsPlusNormal"/>
              <w:widowControl/>
              <w:ind w:firstLine="0"/>
              <w:jc w:val="both"/>
              <w:rPr>
                <w:rFonts w:ascii="Times New Roman" w:hAnsi="Times New Roman" w:cs="Times New Roman"/>
                <w:sz w:val="22"/>
                <w:szCs w:val="22"/>
              </w:rPr>
            </w:pPr>
            <w:r w:rsidRPr="00056918">
              <w:rPr>
                <w:rFonts w:ascii="Times New Roman" w:hAnsi="Times New Roman" w:cs="Times New Roman"/>
                <w:sz w:val="22"/>
                <w:szCs w:val="22"/>
              </w:rPr>
              <w:t>5. Работает со специальной иностранной литературой и документацией на иностранном языке.</w:t>
            </w:r>
          </w:p>
          <w:p w14:paraId="137F4B8E" w14:textId="77777777" w:rsidR="005E5495" w:rsidRPr="00056918" w:rsidRDefault="005E5495" w:rsidP="001F52B6">
            <w:pPr>
              <w:tabs>
                <w:tab w:val="left" w:pos="540"/>
              </w:tabs>
              <w:contextualSpacing/>
              <w:jc w:val="both"/>
              <w:rPr>
                <w:sz w:val="22"/>
                <w:szCs w:val="22"/>
              </w:rPr>
            </w:pPr>
          </w:p>
        </w:tc>
        <w:tc>
          <w:tcPr>
            <w:tcW w:w="1735" w:type="pct"/>
          </w:tcPr>
          <w:p w14:paraId="15823B57"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Знать: особенности поиска специальной иностранной литературы; особенности поиска иностранных нормативных правовых актов; существующие источники информации.</w:t>
            </w:r>
          </w:p>
          <w:p w14:paraId="402B2749" w14:textId="77777777" w:rsidR="005E5495" w:rsidRPr="00056918" w:rsidRDefault="005E5495" w:rsidP="001F52B6">
            <w:pPr>
              <w:tabs>
                <w:tab w:val="left" w:pos="540"/>
              </w:tabs>
              <w:contextualSpacing/>
              <w:jc w:val="both"/>
              <w:rPr>
                <w:sz w:val="22"/>
                <w:szCs w:val="22"/>
              </w:rPr>
            </w:pPr>
            <w:r w:rsidRPr="00056918">
              <w:rPr>
                <w:sz w:val="22"/>
                <w:szCs w:val="22"/>
              </w:rPr>
              <w:t>Уметь: осуществлять поиск специальной иностранной литературы и документации для ведения профессиональной и исследовательской деятельности; использовать методы обработки и верификации информации из разных источников.</w:t>
            </w:r>
          </w:p>
        </w:tc>
        <w:tc>
          <w:tcPr>
            <w:tcW w:w="1397" w:type="pct"/>
          </w:tcPr>
          <w:p w14:paraId="564C2B1E" w14:textId="77777777" w:rsidR="00130C10" w:rsidRPr="00056918" w:rsidRDefault="00130C10" w:rsidP="001F52B6">
            <w:pPr>
              <w:jc w:val="both"/>
              <w:rPr>
                <w:sz w:val="22"/>
                <w:szCs w:val="22"/>
              </w:rPr>
            </w:pPr>
            <w:r w:rsidRPr="00056918">
              <w:rPr>
                <w:sz w:val="22"/>
                <w:szCs w:val="22"/>
              </w:rPr>
              <w:t>Групповая проектная работа.</w:t>
            </w:r>
          </w:p>
          <w:p w14:paraId="3768EB3A" w14:textId="4CEB9F82" w:rsidR="005E5495" w:rsidRPr="00056918" w:rsidRDefault="00130C10" w:rsidP="001F52B6">
            <w:pPr>
              <w:jc w:val="both"/>
              <w:rPr>
                <w:sz w:val="22"/>
                <w:szCs w:val="22"/>
              </w:rPr>
            </w:pPr>
            <w:r w:rsidRPr="00056918">
              <w:rPr>
                <w:sz w:val="22"/>
                <w:szCs w:val="22"/>
              </w:rPr>
              <w:t xml:space="preserve">Студентам предлагается разделиться на команды по 3-4 человека. Каждая команда выбирает себе страну, которая, по их мнению, является наиболее интересной к рассмотрению с точки зрения цифровизации деятельности органов власти. Каждая группа проводит детальный анализ зарубежного опыта на основе иностранных нормативных правовых актов и официальных зарубежных источников. Результатом работы является подготовка обзора лучших практик и предложений по их адаптации и внедрению в органы власти Российской Федерации.  </w:t>
            </w:r>
          </w:p>
        </w:tc>
      </w:tr>
      <w:tr w:rsidR="005E5495" w:rsidRPr="00056918" w14:paraId="13AA0B0E" w14:textId="4F14D2D5" w:rsidTr="002B6960">
        <w:tc>
          <w:tcPr>
            <w:tcW w:w="1002" w:type="pct"/>
            <w:vMerge w:val="restart"/>
          </w:tcPr>
          <w:p w14:paraId="4FB07308" w14:textId="7EE435F1" w:rsidR="005E5495" w:rsidRPr="00056918" w:rsidRDefault="005E5495" w:rsidP="001F52B6">
            <w:pPr>
              <w:tabs>
                <w:tab w:val="left" w:pos="540"/>
              </w:tabs>
              <w:contextualSpacing/>
              <w:jc w:val="both"/>
              <w:rPr>
                <w:sz w:val="22"/>
                <w:szCs w:val="22"/>
              </w:rPr>
            </w:pPr>
            <w:r w:rsidRPr="00056918">
              <w:rPr>
                <w:sz w:val="22"/>
                <w:szCs w:val="22"/>
              </w:rPr>
              <w:t>УК-6 Способность управлять проектом на всех этапах его жизненного цикла</w:t>
            </w:r>
          </w:p>
        </w:tc>
        <w:tc>
          <w:tcPr>
            <w:tcW w:w="866" w:type="pct"/>
          </w:tcPr>
          <w:p w14:paraId="3F39E73A" w14:textId="77777777" w:rsidR="005E5495" w:rsidRPr="00056918" w:rsidRDefault="005E5495" w:rsidP="001F52B6">
            <w:pPr>
              <w:suppressAutoHyphens/>
              <w:jc w:val="both"/>
              <w:rPr>
                <w:sz w:val="22"/>
                <w:szCs w:val="22"/>
              </w:rPr>
            </w:pPr>
            <w:r w:rsidRPr="00056918">
              <w:rPr>
                <w:sz w:val="22"/>
                <w:szCs w:val="22"/>
              </w:rPr>
              <w:t xml:space="preserve">1.Применяет основные инструменты планирования проекта, в частности, формирует иерархическую структуру работ, расписание проекта, необходимые ресурсы, стоимость и </w:t>
            </w:r>
            <w:r w:rsidRPr="00056918">
              <w:rPr>
                <w:sz w:val="22"/>
                <w:szCs w:val="22"/>
              </w:rPr>
              <w:lastRenderedPageBreak/>
              <w:t xml:space="preserve">бюджет, планирует закупки, коммуникации, качество и управление рисками проекта и др. </w:t>
            </w:r>
          </w:p>
        </w:tc>
        <w:tc>
          <w:tcPr>
            <w:tcW w:w="1735" w:type="pct"/>
          </w:tcPr>
          <w:p w14:paraId="2B68766F" w14:textId="77777777" w:rsidR="005E5495" w:rsidRPr="00056918" w:rsidRDefault="005E5495" w:rsidP="001F52B6">
            <w:pPr>
              <w:rPr>
                <w:sz w:val="22"/>
                <w:szCs w:val="22"/>
              </w:rPr>
            </w:pPr>
            <w:r w:rsidRPr="00056918">
              <w:rPr>
                <w:sz w:val="22"/>
                <w:szCs w:val="22"/>
              </w:rPr>
              <w:lastRenderedPageBreak/>
              <w:t>Знать: основные инструменты планирования проекта; основные стандарты и нормативные правовые акты в области планирования проекта; особенности организации работ по проектному планированию.</w:t>
            </w:r>
          </w:p>
          <w:p w14:paraId="61945C69" w14:textId="77777777" w:rsidR="005E5495" w:rsidRPr="00056918" w:rsidRDefault="005E5495" w:rsidP="001F52B6">
            <w:pPr>
              <w:tabs>
                <w:tab w:val="left" w:pos="540"/>
              </w:tabs>
              <w:contextualSpacing/>
              <w:jc w:val="both"/>
              <w:rPr>
                <w:sz w:val="22"/>
                <w:szCs w:val="22"/>
              </w:rPr>
            </w:pPr>
            <w:r w:rsidRPr="00056918">
              <w:rPr>
                <w:sz w:val="22"/>
                <w:szCs w:val="22"/>
              </w:rPr>
              <w:t xml:space="preserve">Уметь: формировать иерархическую структуру работ; составлять расписание проекта; планировать необходимые ресурсы, стоимость и бюджет; осуществлять планирование закупок; управлять качеством проекта; управлять рисками проекта; выстраивать план </w:t>
            </w:r>
            <w:r w:rsidRPr="00056918">
              <w:rPr>
                <w:sz w:val="22"/>
                <w:szCs w:val="22"/>
              </w:rPr>
              <w:lastRenderedPageBreak/>
              <w:t>коммуникаций.</w:t>
            </w:r>
          </w:p>
        </w:tc>
        <w:tc>
          <w:tcPr>
            <w:tcW w:w="1397" w:type="pct"/>
          </w:tcPr>
          <w:p w14:paraId="138CAE79" w14:textId="77777777" w:rsidR="005E5495" w:rsidRPr="00056918" w:rsidRDefault="005E5495" w:rsidP="001F52B6">
            <w:pPr>
              <w:jc w:val="both"/>
              <w:rPr>
                <w:sz w:val="22"/>
                <w:szCs w:val="22"/>
              </w:rPr>
            </w:pPr>
            <w:r w:rsidRPr="00056918">
              <w:rPr>
                <w:sz w:val="22"/>
                <w:szCs w:val="22"/>
              </w:rPr>
              <w:lastRenderedPageBreak/>
              <w:t>Практическая задача:</w:t>
            </w:r>
          </w:p>
          <w:p w14:paraId="6CE90925" w14:textId="7621646D" w:rsidR="005E5495" w:rsidRPr="00056918" w:rsidRDefault="005E5495" w:rsidP="001F52B6">
            <w:pPr>
              <w:rPr>
                <w:sz w:val="22"/>
                <w:szCs w:val="22"/>
              </w:rPr>
            </w:pPr>
            <w:r w:rsidRPr="00056918">
              <w:rPr>
                <w:sz w:val="22"/>
                <w:szCs w:val="22"/>
              </w:rPr>
              <w:t xml:space="preserve">Студенту предлагается выбрать любое мероприятие из проекта органа власти (из перечня). Задача состоит в разработке плана реализации мероприятия с позиции руководителя ответственного органа власти. Результатом является презентация целей, задач, плана реализации, необходимых ресурсов (в том числе трудовых), </w:t>
            </w:r>
            <w:r w:rsidRPr="00056918">
              <w:rPr>
                <w:sz w:val="22"/>
                <w:szCs w:val="22"/>
              </w:rPr>
              <w:lastRenderedPageBreak/>
              <w:t>подробного описания структуры управления и основных этапов.</w:t>
            </w:r>
          </w:p>
        </w:tc>
      </w:tr>
      <w:tr w:rsidR="005E5495" w:rsidRPr="00056918" w14:paraId="445D6CF3" w14:textId="4310D37E" w:rsidTr="002B6960">
        <w:tc>
          <w:tcPr>
            <w:tcW w:w="1002" w:type="pct"/>
            <w:vMerge/>
          </w:tcPr>
          <w:p w14:paraId="50133481" w14:textId="77777777" w:rsidR="005E5495" w:rsidRPr="00056918" w:rsidRDefault="005E5495" w:rsidP="001F52B6">
            <w:pPr>
              <w:tabs>
                <w:tab w:val="left" w:pos="540"/>
              </w:tabs>
              <w:contextualSpacing/>
              <w:jc w:val="both"/>
              <w:rPr>
                <w:sz w:val="22"/>
                <w:szCs w:val="22"/>
              </w:rPr>
            </w:pPr>
          </w:p>
        </w:tc>
        <w:tc>
          <w:tcPr>
            <w:tcW w:w="866" w:type="pct"/>
          </w:tcPr>
          <w:p w14:paraId="0BD20E36" w14:textId="77777777" w:rsidR="005E5495" w:rsidRPr="00056918" w:rsidRDefault="005E5495" w:rsidP="001F52B6">
            <w:pPr>
              <w:tabs>
                <w:tab w:val="left" w:pos="540"/>
              </w:tabs>
              <w:contextualSpacing/>
              <w:jc w:val="both"/>
              <w:rPr>
                <w:sz w:val="22"/>
                <w:szCs w:val="22"/>
              </w:rPr>
            </w:pPr>
            <w:r w:rsidRPr="00056918">
              <w:rPr>
                <w:sz w:val="22"/>
                <w:szCs w:val="22"/>
              </w:rPr>
              <w:t>2.Осуществляет руководство исполнителями проекта, применяет инструменты контроля содержания и управления изменениями в проекте, реализует мероприятия по обеспечению ресурсами, распределению информации, подготовке отчетов, мониторингу и управлению сроками, стоимостью, качеством и рисками проекта.</w:t>
            </w:r>
          </w:p>
        </w:tc>
        <w:tc>
          <w:tcPr>
            <w:tcW w:w="1735" w:type="pct"/>
          </w:tcPr>
          <w:p w14:paraId="1477DCD3" w14:textId="77777777" w:rsidR="005E5495" w:rsidRPr="00056918" w:rsidRDefault="005E5495" w:rsidP="001F52B6">
            <w:pPr>
              <w:tabs>
                <w:tab w:val="left" w:pos="540"/>
              </w:tabs>
              <w:contextualSpacing/>
              <w:jc w:val="both"/>
              <w:rPr>
                <w:sz w:val="22"/>
                <w:szCs w:val="22"/>
              </w:rPr>
            </w:pPr>
            <w:r w:rsidRPr="00056918">
              <w:rPr>
                <w:sz w:val="22"/>
                <w:szCs w:val="22"/>
              </w:rPr>
              <w:t xml:space="preserve">Знать: организационные основы реализации проектного управления в органах власти; элементы и процессы системы управления проектной деятельностью; этапы осуществления проектной деятельности; основные цели, задачи, роли и функции участников проектной деятельности при ведении проектов.  </w:t>
            </w:r>
          </w:p>
          <w:p w14:paraId="555F4EC3" w14:textId="77777777" w:rsidR="005E5495" w:rsidRPr="00056918" w:rsidRDefault="005E5495" w:rsidP="001F52B6">
            <w:pPr>
              <w:tabs>
                <w:tab w:val="left" w:pos="540"/>
              </w:tabs>
              <w:contextualSpacing/>
              <w:jc w:val="both"/>
              <w:rPr>
                <w:sz w:val="22"/>
                <w:szCs w:val="22"/>
              </w:rPr>
            </w:pPr>
            <w:r w:rsidRPr="00056918">
              <w:rPr>
                <w:sz w:val="22"/>
                <w:szCs w:val="22"/>
              </w:rPr>
              <w:t>Уметь: руководствоваться при принятии решений существующими организационно-правовыми и теоретико-методологическими основами проектного менеджмента; проводить комплексный анализ нормативно–правового и методического обеспечения проектной деятельности в органах власти; осуществлять управление проектом на всех этапах жизненного цикла.</w:t>
            </w:r>
          </w:p>
        </w:tc>
        <w:tc>
          <w:tcPr>
            <w:tcW w:w="1397" w:type="pct"/>
          </w:tcPr>
          <w:p w14:paraId="778E56C5" w14:textId="5F53B187" w:rsidR="002A4A89" w:rsidRPr="002A4A89" w:rsidRDefault="002A4A89" w:rsidP="001F52B6">
            <w:pPr>
              <w:tabs>
                <w:tab w:val="left" w:pos="540"/>
              </w:tabs>
              <w:contextualSpacing/>
              <w:jc w:val="both"/>
              <w:rPr>
                <w:sz w:val="22"/>
                <w:szCs w:val="22"/>
              </w:rPr>
            </w:pPr>
            <w:r>
              <w:rPr>
                <w:sz w:val="22"/>
                <w:szCs w:val="22"/>
              </w:rPr>
              <w:t xml:space="preserve">Студентам предстоит изучить нормативно-правовую базу осуществления мониторинга реализации проектов в органах государственной власти. В формате дискуссии проводится обсуждение порядка осуществления мониторинга, </w:t>
            </w:r>
            <w:r w:rsidR="00C0696A">
              <w:rPr>
                <w:sz w:val="22"/>
                <w:szCs w:val="22"/>
              </w:rPr>
              <w:t xml:space="preserve">определение </w:t>
            </w:r>
            <w:r>
              <w:rPr>
                <w:sz w:val="22"/>
                <w:szCs w:val="22"/>
              </w:rPr>
              <w:t xml:space="preserve">направлений совершенствования. </w:t>
            </w:r>
          </w:p>
        </w:tc>
      </w:tr>
      <w:tr w:rsidR="005E5495" w:rsidRPr="00056918" w14:paraId="3464F64C" w14:textId="2AA3C724" w:rsidTr="002B6960">
        <w:tc>
          <w:tcPr>
            <w:tcW w:w="1002" w:type="pct"/>
            <w:vMerge w:val="restart"/>
          </w:tcPr>
          <w:p w14:paraId="06F3C743" w14:textId="756B99BB" w:rsidR="005E5495" w:rsidRPr="00056918" w:rsidRDefault="005E5495" w:rsidP="001F52B6">
            <w:pPr>
              <w:tabs>
                <w:tab w:val="left" w:pos="540"/>
              </w:tabs>
              <w:contextualSpacing/>
              <w:jc w:val="both"/>
              <w:rPr>
                <w:sz w:val="22"/>
                <w:szCs w:val="22"/>
              </w:rPr>
            </w:pPr>
            <w:r w:rsidRPr="00056918">
              <w:rPr>
                <w:sz w:val="22"/>
                <w:szCs w:val="22"/>
              </w:rPr>
              <w:t xml:space="preserve">ПКН-7 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tc>
        <w:tc>
          <w:tcPr>
            <w:tcW w:w="866" w:type="pct"/>
          </w:tcPr>
          <w:p w14:paraId="5130128E" w14:textId="77777777" w:rsidR="005E5495" w:rsidRPr="00056918" w:rsidRDefault="005E5495" w:rsidP="001F52B6">
            <w:pPr>
              <w:pStyle w:val="a6"/>
              <w:widowControl/>
              <w:numPr>
                <w:ilvl w:val="0"/>
                <w:numId w:val="26"/>
              </w:numPr>
              <w:autoSpaceDE/>
              <w:autoSpaceDN/>
              <w:adjustRightInd/>
              <w:ind w:left="0" w:firstLine="0"/>
              <w:contextualSpacing/>
              <w:jc w:val="both"/>
              <w:rPr>
                <w:sz w:val="22"/>
                <w:szCs w:val="22"/>
              </w:rPr>
            </w:pPr>
            <w:r w:rsidRPr="00056918">
              <w:rPr>
                <w:sz w:val="22"/>
                <w:szCs w:val="22"/>
              </w:rPr>
              <w:t xml:space="preserve">Демонстрирует знания методологии, методов и инструментов проектного управления. </w:t>
            </w:r>
          </w:p>
          <w:p w14:paraId="3C44BAC9" w14:textId="77777777" w:rsidR="005E5495" w:rsidRPr="00056918" w:rsidRDefault="005E5495" w:rsidP="001F52B6">
            <w:pPr>
              <w:tabs>
                <w:tab w:val="left" w:pos="540"/>
              </w:tabs>
              <w:contextualSpacing/>
              <w:jc w:val="both"/>
              <w:rPr>
                <w:sz w:val="22"/>
                <w:szCs w:val="22"/>
              </w:rPr>
            </w:pPr>
          </w:p>
        </w:tc>
        <w:tc>
          <w:tcPr>
            <w:tcW w:w="1735" w:type="pct"/>
          </w:tcPr>
          <w:p w14:paraId="33BE8BC2"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Знать: нормативные правовые акты, стандарты, методики и руководства управления проектами российского и международного уровня; методы и инструментарий проектного управления. </w:t>
            </w:r>
          </w:p>
          <w:p w14:paraId="30046A0B"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Уметь: применять на практике знания методологии, методов и инструментов проектного управления при решении профессиональных задач. </w:t>
            </w:r>
          </w:p>
        </w:tc>
        <w:tc>
          <w:tcPr>
            <w:tcW w:w="1397" w:type="pct"/>
          </w:tcPr>
          <w:p w14:paraId="681B886B" w14:textId="4C20E775" w:rsidR="005E5495" w:rsidRPr="00056918" w:rsidRDefault="002A4A89"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 xml:space="preserve">Перед студентами ставится задача по изучению международных </w:t>
            </w:r>
            <w:r w:rsidR="00564E8E">
              <w:rPr>
                <w:rFonts w:ascii="Times New Roman" w:hAnsi="Times New Roman" w:cs="Times New Roman"/>
                <w:sz w:val="22"/>
                <w:szCs w:val="22"/>
              </w:rPr>
              <w:t xml:space="preserve">руководств и </w:t>
            </w:r>
            <w:r>
              <w:rPr>
                <w:rFonts w:ascii="Times New Roman" w:hAnsi="Times New Roman" w:cs="Times New Roman"/>
                <w:sz w:val="22"/>
                <w:szCs w:val="22"/>
              </w:rPr>
              <w:t>стандартов проектного мене</w:t>
            </w:r>
            <w:r w:rsidR="00564E8E">
              <w:rPr>
                <w:rFonts w:ascii="Times New Roman" w:hAnsi="Times New Roman" w:cs="Times New Roman"/>
                <w:sz w:val="22"/>
                <w:szCs w:val="22"/>
              </w:rPr>
              <w:t xml:space="preserve">джмента. Цель работы – выявить преимущества каждой из рассмотренной методологии. </w:t>
            </w:r>
          </w:p>
        </w:tc>
      </w:tr>
      <w:tr w:rsidR="005E5495" w:rsidRPr="00056918" w14:paraId="450048F4" w14:textId="034D50A2" w:rsidTr="002B6960">
        <w:tc>
          <w:tcPr>
            <w:tcW w:w="1002" w:type="pct"/>
            <w:vMerge/>
          </w:tcPr>
          <w:p w14:paraId="41CC48BC" w14:textId="77777777" w:rsidR="005E5495" w:rsidRPr="00056918" w:rsidRDefault="005E5495" w:rsidP="001F52B6">
            <w:pPr>
              <w:tabs>
                <w:tab w:val="left" w:pos="540"/>
              </w:tabs>
              <w:contextualSpacing/>
              <w:jc w:val="both"/>
              <w:rPr>
                <w:sz w:val="22"/>
                <w:szCs w:val="22"/>
              </w:rPr>
            </w:pPr>
          </w:p>
        </w:tc>
        <w:tc>
          <w:tcPr>
            <w:tcW w:w="866" w:type="pct"/>
          </w:tcPr>
          <w:p w14:paraId="550F358E" w14:textId="77777777" w:rsidR="005E5495" w:rsidRPr="00056918" w:rsidRDefault="005E5495" w:rsidP="001F52B6">
            <w:pPr>
              <w:pStyle w:val="a6"/>
              <w:widowControl/>
              <w:numPr>
                <w:ilvl w:val="0"/>
                <w:numId w:val="26"/>
              </w:numPr>
              <w:autoSpaceDE/>
              <w:autoSpaceDN/>
              <w:adjustRightInd/>
              <w:ind w:left="0" w:firstLine="0"/>
              <w:contextualSpacing/>
              <w:jc w:val="both"/>
              <w:rPr>
                <w:sz w:val="22"/>
                <w:szCs w:val="22"/>
              </w:rPr>
            </w:pPr>
            <w:r w:rsidRPr="00056918">
              <w:rPr>
                <w:sz w:val="22"/>
                <w:szCs w:val="22"/>
              </w:rPr>
              <w:t xml:space="preserve">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w:t>
            </w:r>
            <w:r w:rsidRPr="00056918">
              <w:rPr>
                <w:sz w:val="22"/>
                <w:szCs w:val="22"/>
              </w:rPr>
              <w:lastRenderedPageBreak/>
              <w:t>методологией проектного управления и их ролью, и функциями в проектной деятельности.</w:t>
            </w:r>
          </w:p>
          <w:p w14:paraId="43865995" w14:textId="77777777" w:rsidR="005E5495" w:rsidRPr="00056918" w:rsidRDefault="005E5495" w:rsidP="001F52B6">
            <w:pPr>
              <w:tabs>
                <w:tab w:val="left" w:pos="540"/>
              </w:tabs>
              <w:contextualSpacing/>
              <w:jc w:val="both"/>
              <w:rPr>
                <w:sz w:val="22"/>
                <w:szCs w:val="22"/>
              </w:rPr>
            </w:pPr>
          </w:p>
        </w:tc>
        <w:tc>
          <w:tcPr>
            <w:tcW w:w="1735" w:type="pct"/>
          </w:tcPr>
          <w:p w14:paraId="14279088"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lastRenderedPageBreak/>
              <w:t>Знать: современные методы и технологии управленческой деятельности; компетенции участников проектной деятельности и функциональную структуру системы управления проектной деятельностью в органах власти; роли и функции в проектной деятельности.</w:t>
            </w:r>
          </w:p>
          <w:p w14:paraId="4CE07E5B"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 xml:space="preserve">Уметь: применять принципы и методы организации командной деятельности; разрабатывать и формулировать цели и задачи </w:t>
            </w:r>
            <w:r w:rsidRPr="00056918">
              <w:rPr>
                <w:rFonts w:ascii="Times New Roman" w:hAnsi="Times New Roman" w:cs="Times New Roman"/>
                <w:sz w:val="22"/>
                <w:szCs w:val="22"/>
              </w:rPr>
              <w:lastRenderedPageBreak/>
              <w:t>управленческой деятельности;</w:t>
            </w:r>
          </w:p>
          <w:p w14:paraId="5B5C57CD"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делегировать и распределять трудовые обязанности в команде;</w:t>
            </w:r>
          </w:p>
          <w:p w14:paraId="00A13F26" w14:textId="77777777" w:rsidR="005E5495" w:rsidRPr="00056918" w:rsidRDefault="005E5495" w:rsidP="001F52B6">
            <w:pPr>
              <w:pStyle w:val="ConsPlusNormal"/>
              <w:ind w:firstLine="0"/>
              <w:jc w:val="both"/>
              <w:rPr>
                <w:rFonts w:ascii="Times New Roman" w:hAnsi="Times New Roman" w:cs="Times New Roman"/>
                <w:sz w:val="22"/>
                <w:szCs w:val="22"/>
              </w:rPr>
            </w:pPr>
            <w:r w:rsidRPr="00056918">
              <w:rPr>
                <w:rFonts w:ascii="Times New Roman" w:hAnsi="Times New Roman" w:cs="Times New Roman"/>
                <w:sz w:val="22"/>
                <w:szCs w:val="22"/>
              </w:rPr>
              <w:t>применять современные методы и технологии для решения сложных управленческих задач.</w:t>
            </w:r>
          </w:p>
        </w:tc>
        <w:tc>
          <w:tcPr>
            <w:tcW w:w="1397" w:type="pct"/>
          </w:tcPr>
          <w:p w14:paraId="39B05304" w14:textId="517B1BA5" w:rsidR="005E5495" w:rsidRDefault="00564E8E" w:rsidP="001F52B6">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Студентам предстоит заполнить таблицу </w:t>
            </w:r>
            <w:r w:rsidR="00C0696A">
              <w:rPr>
                <w:rFonts w:ascii="Times New Roman" w:hAnsi="Times New Roman" w:cs="Times New Roman"/>
                <w:sz w:val="22"/>
                <w:szCs w:val="22"/>
              </w:rPr>
              <w:t xml:space="preserve">на тему: </w:t>
            </w:r>
            <w:r>
              <w:rPr>
                <w:rFonts w:ascii="Times New Roman" w:hAnsi="Times New Roman" w:cs="Times New Roman"/>
                <w:sz w:val="22"/>
                <w:szCs w:val="22"/>
              </w:rPr>
              <w:t>«</w:t>
            </w:r>
            <w:r w:rsidRPr="00564E8E">
              <w:rPr>
                <w:rFonts w:ascii="Times New Roman" w:hAnsi="Times New Roman" w:cs="Times New Roman"/>
                <w:sz w:val="22"/>
                <w:szCs w:val="22"/>
              </w:rPr>
              <w:t>Ключевые роли национального проекта</w:t>
            </w:r>
            <w:r>
              <w:rPr>
                <w:rFonts w:ascii="Times New Roman" w:hAnsi="Times New Roman" w:cs="Times New Roman"/>
                <w:sz w:val="22"/>
                <w:szCs w:val="22"/>
              </w:rPr>
              <w:t>», включающую в себя следующие разделы:</w:t>
            </w:r>
          </w:p>
          <w:p w14:paraId="1B8FF4E3" w14:textId="77777777" w:rsidR="00564E8E"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роль</w:t>
            </w:r>
          </w:p>
          <w:p w14:paraId="0475B74C" w14:textId="77777777" w:rsidR="00564E8E"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рекомендуемая должность</w:t>
            </w:r>
          </w:p>
          <w:p w14:paraId="481B0F92" w14:textId="10140612" w:rsidR="00564E8E" w:rsidRPr="00056918" w:rsidRDefault="00564E8E" w:rsidP="001F52B6">
            <w:pPr>
              <w:pStyle w:val="ConsPlusNormal"/>
              <w:ind w:firstLine="0"/>
              <w:rPr>
                <w:rFonts w:ascii="Times New Roman" w:hAnsi="Times New Roman" w:cs="Times New Roman"/>
                <w:sz w:val="22"/>
                <w:szCs w:val="22"/>
              </w:rPr>
            </w:pPr>
            <w:r>
              <w:rPr>
                <w:rFonts w:ascii="Times New Roman" w:hAnsi="Times New Roman" w:cs="Times New Roman"/>
                <w:sz w:val="22"/>
                <w:szCs w:val="22"/>
              </w:rPr>
              <w:t>- ключевые функции</w:t>
            </w:r>
          </w:p>
        </w:tc>
      </w:tr>
    </w:tbl>
    <w:p w14:paraId="12911A76" w14:textId="63B0CDF9" w:rsidR="005E5495" w:rsidRDefault="005E5495" w:rsidP="001F52B6">
      <w:pPr>
        <w:rPr>
          <w:b/>
          <w:sz w:val="28"/>
          <w:szCs w:val="28"/>
        </w:rPr>
      </w:pPr>
    </w:p>
    <w:p w14:paraId="00463BF2" w14:textId="77777777" w:rsidR="00A461C0" w:rsidRPr="004E4F05" w:rsidRDefault="00A461C0" w:rsidP="001F52B6">
      <w:pPr>
        <w:jc w:val="both"/>
        <w:rPr>
          <w:sz w:val="28"/>
          <w:szCs w:val="28"/>
        </w:rPr>
      </w:pPr>
    </w:p>
    <w:p w14:paraId="4CE839B5" w14:textId="1684FA67" w:rsidR="00DF325C" w:rsidRPr="004E4F05" w:rsidRDefault="00145199" w:rsidP="001F52B6">
      <w:pPr>
        <w:pStyle w:val="1"/>
        <w:spacing w:before="0"/>
        <w:ind w:firstLine="709"/>
        <w:jc w:val="both"/>
        <w:rPr>
          <w:rFonts w:ascii="Times New Roman" w:hAnsi="Times New Roman" w:cs="Times New Roman"/>
          <w:b/>
          <w:color w:val="auto"/>
          <w:sz w:val="28"/>
          <w:szCs w:val="28"/>
        </w:rPr>
      </w:pPr>
      <w:bookmarkStart w:id="13" w:name="_Toc123203589"/>
      <w:r w:rsidRPr="004E4F05">
        <w:rPr>
          <w:rFonts w:ascii="Times New Roman" w:hAnsi="Times New Roman" w:cs="Times New Roman"/>
          <w:b/>
          <w:color w:val="auto"/>
          <w:sz w:val="28"/>
          <w:szCs w:val="28"/>
        </w:rPr>
        <w:t>8</w:t>
      </w:r>
      <w:r w:rsidR="00C52F7B" w:rsidRPr="004E4F05">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4E4F05">
        <w:rPr>
          <w:rFonts w:ascii="Times New Roman" w:hAnsi="Times New Roman" w:cs="Times New Roman"/>
          <w:b/>
          <w:color w:val="auto"/>
          <w:sz w:val="28"/>
          <w:szCs w:val="28"/>
        </w:rPr>
        <w:t xml:space="preserve"> дисциплины</w:t>
      </w:r>
      <w:bookmarkEnd w:id="13"/>
    </w:p>
    <w:p w14:paraId="754FE5BD" w14:textId="77777777" w:rsidR="00905E28" w:rsidRPr="00905E28" w:rsidRDefault="00905E28" w:rsidP="001F52B6">
      <w:pPr>
        <w:ind w:firstLine="709"/>
        <w:rPr>
          <w:b/>
          <w:sz w:val="28"/>
          <w:szCs w:val="28"/>
        </w:rPr>
      </w:pPr>
      <w:r w:rsidRPr="00905E28">
        <w:rPr>
          <w:b/>
          <w:sz w:val="28"/>
          <w:szCs w:val="28"/>
        </w:rPr>
        <w:t>Нормативные акты</w:t>
      </w:r>
    </w:p>
    <w:p w14:paraId="51DDC5E7"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Конституция Российской Федерации (принята всенародным голосованием 12.12.1993) // Собрание законодательства Российской Федерации. – 4 августа 2014 г. –  № 31. – ст. 4398.</w:t>
      </w:r>
    </w:p>
    <w:p w14:paraId="43FE010A"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 xml:space="preserve">Федеральный закон от 27 июля 2004 г. № 79-ФЗ «О государственной гражданской службе Российской Федерации» // Собрание законодательства Российской Федерации. – 2004. – № 31. – ст. 3215. </w:t>
      </w:r>
    </w:p>
    <w:p w14:paraId="027AB979"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27 мая 2003 г. № 58-ФЗ «О системе государственной службы Российской Федерации» // Собрание законодательства Российской Федерации. – 2 июня 2003. – № 22. – Ст. 2063.</w:t>
      </w:r>
    </w:p>
    <w:p w14:paraId="392A0C75" w14:textId="77777777" w:rsidR="0029577C" w:rsidRPr="000255AB"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6 октября 2003 г. № 131-ФЗ «Об общих принципах организации местного самоуправления в Российской Федерации» // Собрание законодательства Российской Федерации. – 6 октября 2003 г. – № 40. – ст. 3822.</w:t>
      </w:r>
    </w:p>
    <w:p w14:paraId="1D2CB282"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27 июля 2010 г. № 210-ФЗ «Об организации предоставления государственных и муниципальных услуг» // Собрание законодательства Российской Федерации. – 2010. – № 31. – Ст. 4179.</w:t>
      </w:r>
    </w:p>
    <w:p w14:paraId="56C8F313"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25 декабря 2008 г. № 273-ФЗ «О противодействии коррупции» (ред. от 15.02.2016) // Собрание законодательства Российской Федерации. – 29 декабря 2008. – № 52 (ч. 1). – Ст. 6228.</w:t>
      </w:r>
    </w:p>
    <w:p w14:paraId="76221589" w14:textId="77777777" w:rsidR="0029577C" w:rsidRPr="00905E28" w:rsidRDefault="0029577C" w:rsidP="001F52B6">
      <w:pPr>
        <w:widowControl/>
        <w:numPr>
          <w:ilvl w:val="0"/>
          <w:numId w:val="20"/>
        </w:numPr>
        <w:tabs>
          <w:tab w:val="clear" w:pos="1429"/>
          <w:tab w:val="num" w:pos="928"/>
          <w:tab w:val="left" w:pos="1134"/>
        </w:tabs>
        <w:autoSpaceDE/>
        <w:autoSpaceDN/>
        <w:adjustRightInd/>
        <w:ind w:left="0" w:firstLine="709"/>
        <w:jc w:val="both"/>
        <w:rPr>
          <w:sz w:val="28"/>
          <w:szCs w:val="28"/>
        </w:rPr>
      </w:pPr>
      <w:r w:rsidRPr="00905E28">
        <w:rPr>
          <w:sz w:val="28"/>
          <w:szCs w:val="28"/>
        </w:rPr>
        <w:t>Федеральный закон от 28 июня 2014 г. № 172-ФЗ «О стратегическом планировании в Российской Федерации» (ред. от 3.07.2016) // Собрание законодательства Российской Федерации. – 2014. – № 26 (ч. 1). – ст. 3378.</w:t>
      </w:r>
    </w:p>
    <w:p w14:paraId="14A12FB8" w14:textId="77777777" w:rsidR="002957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905E28">
        <w:rPr>
          <w:sz w:val="28"/>
          <w:szCs w:val="28"/>
        </w:rPr>
        <w:t>Указ Президента Российской Федерации от 09.03.2004 г. № 314 (ред. от 12.05.2016) «О системе и структуре федеральных органов исполнительной власти» // Собрание законодательства Российской Федерации. – 2004. – № 11. – Ст. 945.</w:t>
      </w:r>
    </w:p>
    <w:p w14:paraId="06B05E91" w14:textId="77777777" w:rsidR="002957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0255AB">
        <w:rPr>
          <w:sz w:val="28"/>
          <w:szCs w:val="28"/>
        </w:rPr>
        <w:t xml:space="preserve">Указ Президента </w:t>
      </w:r>
      <w:r w:rsidRPr="00905E28">
        <w:rPr>
          <w:sz w:val="28"/>
          <w:szCs w:val="28"/>
        </w:rPr>
        <w:t>Российской Федерации</w:t>
      </w:r>
      <w:r w:rsidRPr="000255AB">
        <w:rPr>
          <w:sz w:val="28"/>
          <w:szCs w:val="28"/>
        </w:rPr>
        <w:t xml:space="preserve"> от 21.07.2020 </w:t>
      </w:r>
      <w:r>
        <w:rPr>
          <w:sz w:val="28"/>
          <w:szCs w:val="28"/>
        </w:rPr>
        <w:t>№</w:t>
      </w:r>
      <w:r w:rsidRPr="000255AB">
        <w:rPr>
          <w:sz w:val="28"/>
          <w:szCs w:val="28"/>
        </w:rPr>
        <w:t xml:space="preserve"> 474 </w:t>
      </w:r>
      <w:r>
        <w:rPr>
          <w:sz w:val="28"/>
          <w:szCs w:val="28"/>
        </w:rPr>
        <w:t>«</w:t>
      </w:r>
      <w:r w:rsidRPr="000255AB">
        <w:rPr>
          <w:sz w:val="28"/>
          <w:szCs w:val="28"/>
        </w:rPr>
        <w:t>О национальных целях развития Российской Федерации на период до 2030 года</w:t>
      </w:r>
      <w:r>
        <w:rPr>
          <w:sz w:val="28"/>
          <w:szCs w:val="28"/>
        </w:rPr>
        <w:t>»</w:t>
      </w:r>
    </w:p>
    <w:p w14:paraId="3728A769" w14:textId="77777777" w:rsidR="0029577C" w:rsidRPr="00D8227C" w:rsidRDefault="0029577C" w:rsidP="001F52B6">
      <w:pPr>
        <w:widowControl/>
        <w:numPr>
          <w:ilvl w:val="0"/>
          <w:numId w:val="20"/>
        </w:numPr>
        <w:tabs>
          <w:tab w:val="clear" w:pos="1429"/>
          <w:tab w:val="num" w:pos="851"/>
          <w:tab w:val="num" w:pos="928"/>
          <w:tab w:val="num" w:pos="993"/>
          <w:tab w:val="left" w:pos="1134"/>
        </w:tabs>
        <w:autoSpaceDE/>
        <w:autoSpaceDN/>
        <w:adjustRightInd/>
        <w:ind w:left="0" w:firstLine="709"/>
        <w:jc w:val="both"/>
        <w:rPr>
          <w:sz w:val="28"/>
          <w:szCs w:val="28"/>
        </w:rPr>
      </w:pPr>
      <w:r w:rsidRPr="00D8227C">
        <w:rPr>
          <w:sz w:val="28"/>
          <w:szCs w:val="28"/>
        </w:rPr>
        <w:t xml:space="preserve">Постановление Правительства РФ от 31.10.2018 </w:t>
      </w:r>
      <w:r>
        <w:rPr>
          <w:sz w:val="28"/>
          <w:szCs w:val="28"/>
        </w:rPr>
        <w:t>№</w:t>
      </w:r>
      <w:r w:rsidRPr="00D8227C">
        <w:rPr>
          <w:sz w:val="28"/>
          <w:szCs w:val="28"/>
        </w:rPr>
        <w:t xml:space="preserve"> 1288 </w:t>
      </w:r>
      <w:r>
        <w:rPr>
          <w:sz w:val="28"/>
          <w:szCs w:val="28"/>
        </w:rPr>
        <w:t>«</w:t>
      </w:r>
      <w:r w:rsidRPr="00D8227C">
        <w:rPr>
          <w:sz w:val="28"/>
          <w:szCs w:val="28"/>
        </w:rPr>
        <w:t>Об организации проектной деятельности в Правительстве Российской Федерации</w:t>
      </w:r>
      <w:r>
        <w:rPr>
          <w:sz w:val="28"/>
          <w:szCs w:val="28"/>
        </w:rPr>
        <w:t>»</w:t>
      </w:r>
      <w:r w:rsidRPr="00D8227C">
        <w:rPr>
          <w:sz w:val="28"/>
          <w:szCs w:val="28"/>
        </w:rPr>
        <w:t xml:space="preserve"> (вместе с "Положением об организации проектной деятельности в Правительстве Российской Федерации")</w:t>
      </w:r>
      <w:r>
        <w:rPr>
          <w:sz w:val="28"/>
          <w:szCs w:val="28"/>
        </w:rPr>
        <w:t>.</w:t>
      </w:r>
    </w:p>
    <w:p w14:paraId="2DAB2C9B" w14:textId="77777777" w:rsidR="0029577C" w:rsidRPr="00905E28" w:rsidRDefault="0029577C" w:rsidP="001F52B6">
      <w:pPr>
        <w:ind w:firstLine="709"/>
        <w:jc w:val="both"/>
        <w:rPr>
          <w:b/>
          <w:sz w:val="28"/>
          <w:szCs w:val="28"/>
        </w:rPr>
      </w:pPr>
      <w:r w:rsidRPr="00905E28">
        <w:rPr>
          <w:b/>
          <w:sz w:val="28"/>
          <w:szCs w:val="28"/>
        </w:rPr>
        <w:t>Основная литература</w:t>
      </w:r>
    </w:p>
    <w:p w14:paraId="613F7164" w14:textId="77777777" w:rsidR="003876F8" w:rsidRDefault="003876F8" w:rsidP="003876F8">
      <w:pPr>
        <w:pStyle w:val="a6"/>
        <w:numPr>
          <w:ilvl w:val="0"/>
          <w:numId w:val="25"/>
        </w:numPr>
        <w:ind w:left="0" w:firstLine="709"/>
        <w:jc w:val="both"/>
        <w:rPr>
          <w:sz w:val="28"/>
          <w:szCs w:val="28"/>
        </w:rPr>
      </w:pPr>
      <w:r w:rsidRPr="003876F8">
        <w:rPr>
          <w:sz w:val="28"/>
          <w:szCs w:val="28"/>
        </w:rPr>
        <w:t xml:space="preserve">Прокофьев, С.Е. Теория и механизмы современного государственного и муниципального управления: учебник и практикум для вузов / С.Е. Прокофьев, С.Г. </w:t>
      </w:r>
      <w:r w:rsidRPr="003876F8">
        <w:rPr>
          <w:sz w:val="28"/>
          <w:szCs w:val="28"/>
        </w:rPr>
        <w:lastRenderedPageBreak/>
        <w:t xml:space="preserve">Еремин, А.И. Галкин; Финуниверситет. — Москва: </w:t>
      </w:r>
      <w:proofErr w:type="spellStart"/>
      <w:r w:rsidRPr="003876F8">
        <w:rPr>
          <w:sz w:val="28"/>
          <w:szCs w:val="28"/>
        </w:rPr>
        <w:t>Юрайт</w:t>
      </w:r>
      <w:proofErr w:type="spellEnd"/>
      <w:r w:rsidRPr="003876F8">
        <w:rPr>
          <w:sz w:val="28"/>
          <w:szCs w:val="28"/>
        </w:rPr>
        <w:t xml:space="preserve">, 2022. — 696 с. — (Высшее образование). - Текст: непосредственный. - То же. - 2023. - Образовательная платформа </w:t>
      </w:r>
      <w:proofErr w:type="spellStart"/>
      <w:r w:rsidRPr="003876F8">
        <w:rPr>
          <w:sz w:val="28"/>
          <w:szCs w:val="28"/>
        </w:rPr>
        <w:t>Юрайт</w:t>
      </w:r>
      <w:proofErr w:type="spellEnd"/>
      <w:r w:rsidRPr="003876F8">
        <w:rPr>
          <w:sz w:val="28"/>
          <w:szCs w:val="28"/>
        </w:rPr>
        <w:t xml:space="preserve"> [сайт]. — URL: https://urait.ru/bcode/519235 (дата обращения: 11.12.2023). — </w:t>
      </w:r>
      <w:proofErr w:type="gramStart"/>
      <w:r w:rsidRPr="003876F8">
        <w:rPr>
          <w:sz w:val="28"/>
          <w:szCs w:val="28"/>
        </w:rPr>
        <w:t>Текст :</w:t>
      </w:r>
      <w:proofErr w:type="gramEnd"/>
      <w:r w:rsidRPr="003876F8">
        <w:rPr>
          <w:sz w:val="28"/>
          <w:szCs w:val="28"/>
        </w:rPr>
        <w:t xml:space="preserve"> электронный.</w:t>
      </w:r>
    </w:p>
    <w:p w14:paraId="6DE39596" w14:textId="55CE2A73" w:rsidR="003876F8" w:rsidRPr="003876F8" w:rsidRDefault="003876F8" w:rsidP="003876F8">
      <w:pPr>
        <w:pStyle w:val="a6"/>
        <w:numPr>
          <w:ilvl w:val="0"/>
          <w:numId w:val="25"/>
        </w:numPr>
        <w:ind w:left="0" w:firstLine="709"/>
        <w:jc w:val="both"/>
        <w:rPr>
          <w:sz w:val="28"/>
          <w:szCs w:val="28"/>
        </w:rPr>
      </w:pPr>
      <w:r w:rsidRPr="003876F8">
        <w:rPr>
          <w:sz w:val="28"/>
          <w:szCs w:val="28"/>
        </w:rPr>
        <w:t xml:space="preserve">Государственное и муниципальное управление: учебник и практикум для вузов / Л.В. Адамская, Р.Е. Артюхин, Н.А. Барменкова [и др.]; под. ред. С.Е. Прокофьева [и др.]; </w:t>
      </w:r>
      <w:proofErr w:type="spellStart"/>
      <w:r w:rsidRPr="003876F8">
        <w:rPr>
          <w:sz w:val="28"/>
          <w:szCs w:val="28"/>
        </w:rPr>
        <w:t>Финуниверситет</w:t>
      </w:r>
      <w:proofErr w:type="spellEnd"/>
      <w:r w:rsidRPr="003876F8">
        <w:rPr>
          <w:sz w:val="28"/>
          <w:szCs w:val="28"/>
        </w:rPr>
        <w:t xml:space="preserve">; </w:t>
      </w:r>
      <w:proofErr w:type="spellStart"/>
      <w:r w:rsidRPr="003876F8">
        <w:rPr>
          <w:sz w:val="28"/>
          <w:szCs w:val="28"/>
        </w:rPr>
        <w:t>Speechki</w:t>
      </w:r>
      <w:proofErr w:type="spellEnd"/>
      <w:r w:rsidRPr="003876F8">
        <w:rPr>
          <w:sz w:val="28"/>
          <w:szCs w:val="28"/>
        </w:rPr>
        <w:t xml:space="preserve">. Сервис автоматического создания аудиоверсий статей. — 2-е изд. — Москва: </w:t>
      </w:r>
      <w:proofErr w:type="spellStart"/>
      <w:r w:rsidRPr="003876F8">
        <w:rPr>
          <w:sz w:val="28"/>
          <w:szCs w:val="28"/>
        </w:rPr>
        <w:t>Юрайт</w:t>
      </w:r>
      <w:proofErr w:type="spellEnd"/>
      <w:r w:rsidRPr="003876F8">
        <w:rPr>
          <w:sz w:val="28"/>
          <w:szCs w:val="28"/>
        </w:rPr>
        <w:t xml:space="preserve">,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URL:http://elib.fa.ru/book/87787731exmo11394. — Текст: электронный; То же. - 2023. - Образовательная платформа </w:t>
      </w:r>
      <w:proofErr w:type="spellStart"/>
      <w:r w:rsidRPr="003876F8">
        <w:rPr>
          <w:sz w:val="28"/>
          <w:szCs w:val="28"/>
        </w:rPr>
        <w:t>Юрайт</w:t>
      </w:r>
      <w:proofErr w:type="spellEnd"/>
      <w:r w:rsidRPr="003876F8">
        <w:rPr>
          <w:sz w:val="28"/>
          <w:szCs w:val="28"/>
        </w:rPr>
        <w:t xml:space="preserve"> [сайт]. — URL: https://urait.ru/bcode/519311 (дата обращения: 11.12.2023). — </w:t>
      </w:r>
      <w:proofErr w:type="gramStart"/>
      <w:r w:rsidRPr="003876F8">
        <w:rPr>
          <w:sz w:val="28"/>
          <w:szCs w:val="28"/>
        </w:rPr>
        <w:t>Текст :</w:t>
      </w:r>
      <w:proofErr w:type="gramEnd"/>
      <w:r w:rsidRPr="003876F8">
        <w:rPr>
          <w:sz w:val="28"/>
          <w:szCs w:val="28"/>
        </w:rPr>
        <w:t xml:space="preserve"> электронный.</w:t>
      </w:r>
    </w:p>
    <w:p w14:paraId="02E4EC12" w14:textId="6A2A253D" w:rsidR="0029577C" w:rsidRPr="00905E28" w:rsidRDefault="0029577C" w:rsidP="001F52B6">
      <w:pPr>
        <w:ind w:firstLine="709"/>
        <w:jc w:val="both"/>
        <w:rPr>
          <w:b/>
          <w:sz w:val="28"/>
          <w:szCs w:val="28"/>
        </w:rPr>
      </w:pPr>
      <w:r w:rsidRPr="00905E28">
        <w:rPr>
          <w:b/>
          <w:sz w:val="28"/>
          <w:szCs w:val="28"/>
        </w:rPr>
        <w:t>Дополнительная литература</w:t>
      </w:r>
    </w:p>
    <w:p w14:paraId="3A607F03" w14:textId="77777777" w:rsidR="00922A92" w:rsidRDefault="00922A92" w:rsidP="003876F8">
      <w:pPr>
        <w:pStyle w:val="a6"/>
        <w:numPr>
          <w:ilvl w:val="0"/>
          <w:numId w:val="25"/>
        </w:numPr>
        <w:ind w:left="0" w:firstLine="709"/>
        <w:jc w:val="both"/>
        <w:rPr>
          <w:sz w:val="28"/>
          <w:szCs w:val="28"/>
        </w:rPr>
      </w:pPr>
      <w:proofErr w:type="spellStart"/>
      <w:r w:rsidRPr="00922A92">
        <w:rPr>
          <w:sz w:val="28"/>
          <w:szCs w:val="28"/>
        </w:rPr>
        <w:t>Мухаев</w:t>
      </w:r>
      <w:proofErr w:type="spellEnd"/>
      <w:r w:rsidRPr="00922A92">
        <w:rPr>
          <w:sz w:val="28"/>
          <w:szCs w:val="28"/>
        </w:rPr>
        <w:t xml:space="preserve">, Р. Т.  Системы </w:t>
      </w:r>
      <w:proofErr w:type="spellStart"/>
      <w:r w:rsidRPr="00922A92">
        <w:rPr>
          <w:sz w:val="28"/>
          <w:szCs w:val="28"/>
        </w:rPr>
        <w:t>гму</w:t>
      </w:r>
      <w:proofErr w:type="spellEnd"/>
      <w:r w:rsidRPr="00922A92">
        <w:rPr>
          <w:sz w:val="28"/>
          <w:szCs w:val="28"/>
        </w:rPr>
        <w:t xml:space="preserve">. Теория. </w:t>
      </w:r>
      <w:proofErr w:type="gramStart"/>
      <w:r w:rsidRPr="00922A92">
        <w:rPr>
          <w:sz w:val="28"/>
          <w:szCs w:val="28"/>
        </w:rPr>
        <w:t>Институты :</w:t>
      </w:r>
      <w:proofErr w:type="gramEnd"/>
      <w:r w:rsidRPr="00922A92">
        <w:rPr>
          <w:sz w:val="28"/>
          <w:szCs w:val="28"/>
        </w:rPr>
        <w:t xml:space="preserve"> учебник для вузов / Р. Т. </w:t>
      </w:r>
      <w:proofErr w:type="spellStart"/>
      <w:r w:rsidRPr="00922A92">
        <w:rPr>
          <w:sz w:val="28"/>
          <w:szCs w:val="28"/>
        </w:rPr>
        <w:t>Мухаев</w:t>
      </w:r>
      <w:proofErr w:type="spellEnd"/>
      <w:r w:rsidRPr="00922A92">
        <w:rPr>
          <w:sz w:val="28"/>
          <w:szCs w:val="28"/>
        </w:rPr>
        <w:t xml:space="preserve">. — 3-е изд., </w:t>
      </w:r>
      <w:proofErr w:type="spellStart"/>
      <w:r w:rsidRPr="00922A92">
        <w:rPr>
          <w:sz w:val="28"/>
          <w:szCs w:val="28"/>
        </w:rPr>
        <w:t>перераб</w:t>
      </w:r>
      <w:proofErr w:type="spellEnd"/>
      <w:r w:rsidRPr="00922A92">
        <w:rPr>
          <w:sz w:val="28"/>
          <w:szCs w:val="28"/>
        </w:rPr>
        <w:t xml:space="preserve">. и доп. — </w:t>
      </w:r>
      <w:proofErr w:type="gramStart"/>
      <w:r w:rsidRPr="00922A92">
        <w:rPr>
          <w:sz w:val="28"/>
          <w:szCs w:val="28"/>
        </w:rPr>
        <w:t>Москва :</w:t>
      </w:r>
      <w:proofErr w:type="gramEnd"/>
      <w:r w:rsidRPr="00922A92">
        <w:rPr>
          <w:sz w:val="28"/>
          <w:szCs w:val="28"/>
        </w:rPr>
        <w:t xml:space="preserve"> Издательство </w:t>
      </w:r>
      <w:proofErr w:type="spellStart"/>
      <w:r w:rsidRPr="00922A92">
        <w:rPr>
          <w:sz w:val="28"/>
          <w:szCs w:val="28"/>
        </w:rPr>
        <w:t>Юрайт</w:t>
      </w:r>
      <w:proofErr w:type="spellEnd"/>
      <w:r w:rsidRPr="00922A92">
        <w:rPr>
          <w:sz w:val="28"/>
          <w:szCs w:val="28"/>
        </w:rPr>
        <w:t xml:space="preserve">, 2023. — 300 с. — (Высшее образование). — ISBN 978-5-534-18052-7. -  Образовательная платформа </w:t>
      </w:r>
      <w:proofErr w:type="spellStart"/>
      <w:r w:rsidRPr="00922A92">
        <w:rPr>
          <w:sz w:val="28"/>
          <w:szCs w:val="28"/>
        </w:rPr>
        <w:t>Юрайт</w:t>
      </w:r>
      <w:proofErr w:type="spellEnd"/>
      <w:r w:rsidRPr="00922A92">
        <w:rPr>
          <w:sz w:val="28"/>
          <w:szCs w:val="28"/>
        </w:rPr>
        <w:t xml:space="preserve"> [сайт]. — URL: https://urait.ru/bcode/534207 (дата обращения: 11.12.2023). — </w:t>
      </w:r>
      <w:proofErr w:type="gramStart"/>
      <w:r w:rsidRPr="00922A92">
        <w:rPr>
          <w:sz w:val="28"/>
          <w:szCs w:val="28"/>
        </w:rPr>
        <w:t>Текст :</w:t>
      </w:r>
      <w:proofErr w:type="gramEnd"/>
      <w:r w:rsidRPr="00922A92">
        <w:rPr>
          <w:sz w:val="28"/>
          <w:szCs w:val="28"/>
        </w:rPr>
        <w:t xml:space="preserve"> электронный.</w:t>
      </w:r>
    </w:p>
    <w:p w14:paraId="40F54F00" w14:textId="63A7E09B" w:rsidR="00905E28" w:rsidRPr="003876F8" w:rsidRDefault="003876F8" w:rsidP="003876F8">
      <w:pPr>
        <w:pStyle w:val="a6"/>
        <w:numPr>
          <w:ilvl w:val="0"/>
          <w:numId w:val="25"/>
        </w:numPr>
        <w:ind w:left="0" w:firstLine="709"/>
        <w:jc w:val="both"/>
        <w:rPr>
          <w:sz w:val="28"/>
          <w:szCs w:val="28"/>
        </w:rPr>
      </w:pPr>
      <w:proofErr w:type="spellStart"/>
      <w:r w:rsidRPr="003876F8">
        <w:rPr>
          <w:sz w:val="28"/>
          <w:szCs w:val="28"/>
        </w:rPr>
        <w:t>Мухаев</w:t>
      </w:r>
      <w:proofErr w:type="spellEnd"/>
      <w:r w:rsidRPr="003876F8">
        <w:rPr>
          <w:sz w:val="28"/>
          <w:szCs w:val="28"/>
        </w:rPr>
        <w:t xml:space="preserve">, Р. Т.  Система государственного и муниципального управления в 2 т. Том </w:t>
      </w:r>
      <w:proofErr w:type="gramStart"/>
      <w:r w:rsidRPr="003876F8">
        <w:rPr>
          <w:sz w:val="28"/>
          <w:szCs w:val="28"/>
        </w:rPr>
        <w:t>2 :</w:t>
      </w:r>
      <w:proofErr w:type="gramEnd"/>
      <w:r w:rsidRPr="003876F8">
        <w:rPr>
          <w:sz w:val="28"/>
          <w:szCs w:val="28"/>
        </w:rPr>
        <w:t xml:space="preserve"> учебник для вузов / Р. Т. </w:t>
      </w:r>
      <w:proofErr w:type="spellStart"/>
      <w:r w:rsidRPr="003876F8">
        <w:rPr>
          <w:sz w:val="28"/>
          <w:szCs w:val="28"/>
        </w:rPr>
        <w:t>Мухаев</w:t>
      </w:r>
      <w:proofErr w:type="spellEnd"/>
      <w:r w:rsidRPr="003876F8">
        <w:rPr>
          <w:sz w:val="28"/>
          <w:szCs w:val="28"/>
        </w:rPr>
        <w:t xml:space="preserve">. — 3-е изд., </w:t>
      </w:r>
      <w:proofErr w:type="spellStart"/>
      <w:r w:rsidRPr="003876F8">
        <w:rPr>
          <w:sz w:val="28"/>
          <w:szCs w:val="28"/>
        </w:rPr>
        <w:t>перераб</w:t>
      </w:r>
      <w:proofErr w:type="spellEnd"/>
      <w:r w:rsidRPr="003876F8">
        <w:rPr>
          <w:sz w:val="28"/>
          <w:szCs w:val="28"/>
        </w:rPr>
        <w:t xml:space="preserve">. и доп. — </w:t>
      </w:r>
      <w:proofErr w:type="gramStart"/>
      <w:r w:rsidRPr="003876F8">
        <w:rPr>
          <w:sz w:val="28"/>
          <w:szCs w:val="28"/>
        </w:rPr>
        <w:t>Москва :</w:t>
      </w:r>
      <w:proofErr w:type="gramEnd"/>
      <w:r w:rsidRPr="003876F8">
        <w:rPr>
          <w:sz w:val="28"/>
          <w:szCs w:val="28"/>
        </w:rPr>
        <w:t xml:space="preserve"> Издательство </w:t>
      </w:r>
      <w:proofErr w:type="spellStart"/>
      <w:r w:rsidRPr="003876F8">
        <w:rPr>
          <w:sz w:val="28"/>
          <w:szCs w:val="28"/>
        </w:rPr>
        <w:t>Юрайт</w:t>
      </w:r>
      <w:proofErr w:type="spellEnd"/>
      <w:r w:rsidRPr="003876F8">
        <w:rPr>
          <w:sz w:val="28"/>
          <w:szCs w:val="28"/>
        </w:rPr>
        <w:t xml:space="preserve">, 2023. — 594 с. — (Высшее образование). —  Образовательная платформа </w:t>
      </w:r>
      <w:proofErr w:type="spellStart"/>
      <w:r w:rsidRPr="003876F8">
        <w:rPr>
          <w:sz w:val="28"/>
          <w:szCs w:val="28"/>
        </w:rPr>
        <w:t>Юрайт</w:t>
      </w:r>
      <w:proofErr w:type="spellEnd"/>
      <w:r w:rsidRPr="003876F8">
        <w:rPr>
          <w:sz w:val="28"/>
          <w:szCs w:val="28"/>
        </w:rPr>
        <w:t xml:space="preserve"> [сайт]. — URL: https://urait.ru/bcode/512788 (дата обращения:11.12.2023). — </w:t>
      </w:r>
      <w:proofErr w:type="gramStart"/>
      <w:r w:rsidRPr="003876F8">
        <w:rPr>
          <w:sz w:val="28"/>
          <w:szCs w:val="28"/>
        </w:rPr>
        <w:t>Текст :</w:t>
      </w:r>
      <w:proofErr w:type="gramEnd"/>
      <w:r w:rsidRPr="003876F8">
        <w:rPr>
          <w:sz w:val="28"/>
          <w:szCs w:val="28"/>
        </w:rPr>
        <w:t xml:space="preserve"> электронный.</w:t>
      </w:r>
    </w:p>
    <w:p w14:paraId="5C4E6087" w14:textId="77777777" w:rsidR="00905E28" w:rsidRPr="00905E28" w:rsidRDefault="00905E28" w:rsidP="001F52B6">
      <w:pPr>
        <w:ind w:firstLine="709"/>
        <w:jc w:val="both"/>
        <w:rPr>
          <w:sz w:val="28"/>
          <w:szCs w:val="28"/>
        </w:rPr>
      </w:pPr>
    </w:p>
    <w:p w14:paraId="45DC8D02" w14:textId="286318B4" w:rsidR="0029577C" w:rsidRPr="00591610" w:rsidRDefault="00905E28" w:rsidP="00591610">
      <w:pPr>
        <w:pStyle w:val="1"/>
        <w:spacing w:before="0"/>
        <w:ind w:firstLine="709"/>
        <w:jc w:val="both"/>
        <w:rPr>
          <w:rFonts w:ascii="Times New Roman" w:hAnsi="Times New Roman" w:cs="Times New Roman"/>
          <w:b/>
          <w:bCs/>
          <w:color w:val="auto"/>
          <w:sz w:val="28"/>
          <w:szCs w:val="28"/>
        </w:rPr>
      </w:pPr>
      <w:bookmarkStart w:id="14" w:name="_Toc123203590"/>
      <w:r w:rsidRPr="00905E28">
        <w:rPr>
          <w:rFonts w:ascii="Times New Roman" w:hAnsi="Times New Roman" w:cs="Times New Roman"/>
          <w:b/>
          <w:color w:val="auto"/>
          <w:sz w:val="28"/>
          <w:szCs w:val="28"/>
        </w:rPr>
        <w:t>9. П</w:t>
      </w:r>
      <w:r w:rsidRPr="00905E28">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4"/>
    </w:p>
    <w:p w14:paraId="391A5560" w14:textId="77777777" w:rsidR="0029577C" w:rsidRPr="00905E28" w:rsidRDefault="005356C7" w:rsidP="001F52B6">
      <w:pPr>
        <w:widowControl/>
        <w:numPr>
          <w:ilvl w:val="0"/>
          <w:numId w:val="24"/>
        </w:numPr>
        <w:tabs>
          <w:tab w:val="clear" w:pos="720"/>
          <w:tab w:val="left" w:pos="851"/>
        </w:tabs>
        <w:autoSpaceDE/>
        <w:autoSpaceDN/>
        <w:adjustRightInd/>
        <w:ind w:left="0" w:firstLine="567"/>
        <w:rPr>
          <w:sz w:val="28"/>
          <w:szCs w:val="28"/>
        </w:rPr>
      </w:pPr>
      <w:hyperlink r:id="rId8" w:history="1">
        <w:r w:rsidR="0029577C" w:rsidRPr="00905E28">
          <w:rPr>
            <w:sz w:val="28"/>
            <w:szCs w:val="28"/>
          </w:rPr>
          <w:t>www.kremlin.ru</w:t>
        </w:r>
      </w:hyperlink>
      <w:r w:rsidR="0029577C" w:rsidRPr="00905E28">
        <w:rPr>
          <w:sz w:val="28"/>
          <w:szCs w:val="28"/>
        </w:rPr>
        <w:t xml:space="preserve"> - официальный сайт Президента Российской Федерации.</w:t>
      </w:r>
    </w:p>
    <w:p w14:paraId="424A20F0" w14:textId="77777777" w:rsidR="0029577C" w:rsidRPr="00905E28" w:rsidRDefault="0029577C" w:rsidP="001F52B6">
      <w:pPr>
        <w:widowControl/>
        <w:numPr>
          <w:ilvl w:val="0"/>
          <w:numId w:val="24"/>
        </w:numPr>
        <w:tabs>
          <w:tab w:val="clear" w:pos="720"/>
          <w:tab w:val="left" w:pos="851"/>
        </w:tabs>
        <w:autoSpaceDE/>
        <w:autoSpaceDN/>
        <w:adjustRightInd/>
        <w:ind w:left="0" w:firstLine="567"/>
        <w:rPr>
          <w:sz w:val="28"/>
          <w:szCs w:val="28"/>
        </w:rPr>
      </w:pPr>
      <w:r w:rsidRPr="00905E28">
        <w:rPr>
          <w:sz w:val="28"/>
          <w:szCs w:val="28"/>
        </w:rPr>
        <w:t>www.government.ru - официальный сайт Правительства Российской Федерации.</w:t>
      </w:r>
    </w:p>
    <w:p w14:paraId="30DE6198" w14:textId="77777777" w:rsidR="0029577C" w:rsidRPr="00905E28" w:rsidRDefault="0029577C" w:rsidP="001F52B6">
      <w:pPr>
        <w:widowControl/>
        <w:numPr>
          <w:ilvl w:val="0"/>
          <w:numId w:val="24"/>
        </w:numPr>
        <w:tabs>
          <w:tab w:val="clear" w:pos="720"/>
          <w:tab w:val="left" w:pos="851"/>
        </w:tabs>
        <w:autoSpaceDE/>
        <w:autoSpaceDN/>
        <w:adjustRightInd/>
        <w:ind w:left="0" w:firstLine="567"/>
        <w:rPr>
          <w:sz w:val="28"/>
          <w:szCs w:val="28"/>
        </w:rPr>
      </w:pPr>
      <w:r w:rsidRPr="00905E28">
        <w:rPr>
          <w:sz w:val="28"/>
          <w:szCs w:val="28"/>
        </w:rPr>
        <w:t>www.gks.ru - официальный сайт Федеральная служба государственной статистики.</w:t>
      </w:r>
    </w:p>
    <w:p w14:paraId="5E52C5DB"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proofErr w:type="spellStart"/>
      <w:proofErr w:type="gramStart"/>
      <w:r w:rsidRPr="00905E28">
        <w:rPr>
          <w:sz w:val="28"/>
          <w:szCs w:val="28"/>
        </w:rPr>
        <w:t>национальныепроекты.рф</w:t>
      </w:r>
      <w:proofErr w:type="spellEnd"/>
      <w:proofErr w:type="gramEnd"/>
      <w:r w:rsidRPr="00905E28">
        <w:rPr>
          <w:sz w:val="28"/>
          <w:szCs w:val="28"/>
        </w:rPr>
        <w:t xml:space="preserve"> – Портал национальных проектов России.</w:t>
      </w:r>
    </w:p>
    <w:p w14:paraId="287D40E5" w14:textId="77777777" w:rsidR="0029577C" w:rsidRDefault="005356C7" w:rsidP="001F52B6">
      <w:pPr>
        <w:widowControl/>
        <w:numPr>
          <w:ilvl w:val="0"/>
          <w:numId w:val="24"/>
        </w:numPr>
        <w:tabs>
          <w:tab w:val="clear" w:pos="720"/>
          <w:tab w:val="left" w:pos="993"/>
        </w:tabs>
        <w:autoSpaceDE/>
        <w:autoSpaceDN/>
        <w:adjustRightInd/>
        <w:ind w:left="0" w:firstLine="567"/>
        <w:rPr>
          <w:sz w:val="28"/>
          <w:szCs w:val="28"/>
        </w:rPr>
      </w:pPr>
      <w:hyperlink r:id="rId9" w:history="1">
        <w:r w:rsidR="0029577C" w:rsidRPr="001E6726">
          <w:rPr>
            <w:rStyle w:val="af4"/>
            <w:sz w:val="28"/>
            <w:szCs w:val="28"/>
          </w:rPr>
          <w:t>https://programs.gov.ru</w:t>
        </w:r>
      </w:hyperlink>
      <w:r w:rsidR="0029577C">
        <w:rPr>
          <w:sz w:val="28"/>
          <w:szCs w:val="28"/>
        </w:rPr>
        <w:t xml:space="preserve"> – </w:t>
      </w:r>
      <w:r w:rsidR="0029577C" w:rsidRPr="00D8227C">
        <w:rPr>
          <w:sz w:val="28"/>
          <w:szCs w:val="28"/>
        </w:rPr>
        <w:t xml:space="preserve"> Портал Государственных программ Российской Федерации</w:t>
      </w:r>
    </w:p>
    <w:p w14:paraId="682F5EF7"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Электронная библиотека Финансового университета (ЭБ) </w:t>
      </w:r>
      <w:hyperlink r:id="rId10" w:history="1">
        <w:r w:rsidRPr="00A0459D">
          <w:rPr>
            <w:rStyle w:val="af4"/>
            <w:sz w:val="28"/>
            <w:szCs w:val="28"/>
          </w:rPr>
          <w:t>http://elib.fa.ru/</w:t>
        </w:r>
      </w:hyperlink>
    </w:p>
    <w:p w14:paraId="7C5B1865"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BOOK.RU </w:t>
      </w:r>
      <w:hyperlink r:id="rId11" w:history="1">
        <w:r w:rsidRPr="00A0459D">
          <w:rPr>
            <w:rStyle w:val="af4"/>
            <w:sz w:val="28"/>
            <w:szCs w:val="28"/>
          </w:rPr>
          <w:t>http://www.book.ru</w:t>
        </w:r>
      </w:hyperlink>
    </w:p>
    <w:p w14:paraId="4DC3E5C2"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«Университетская библиотека ОНЛАЙН» </w:t>
      </w:r>
      <w:hyperlink r:id="rId12" w:history="1">
        <w:r w:rsidRPr="00A0459D">
          <w:rPr>
            <w:rStyle w:val="af4"/>
            <w:sz w:val="28"/>
            <w:szCs w:val="28"/>
          </w:rPr>
          <w:t>http://biblioclub.ru/</w:t>
        </w:r>
      </w:hyperlink>
    </w:p>
    <w:p w14:paraId="6F52221C" w14:textId="77777777" w:rsidR="0029577C"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themeColor="text1"/>
          <w:sz w:val="28"/>
          <w:szCs w:val="28"/>
        </w:rPr>
        <w:t xml:space="preserve">Электронно-библиотечная система </w:t>
      </w:r>
      <w:proofErr w:type="spellStart"/>
      <w:r w:rsidRPr="000E6C54">
        <w:rPr>
          <w:color w:val="000000" w:themeColor="text1"/>
          <w:sz w:val="28"/>
          <w:szCs w:val="28"/>
        </w:rPr>
        <w:t>Znanium</w:t>
      </w:r>
      <w:proofErr w:type="spellEnd"/>
      <w:r w:rsidRPr="000E6C54">
        <w:rPr>
          <w:color w:val="000000" w:themeColor="text1"/>
          <w:sz w:val="28"/>
          <w:szCs w:val="28"/>
        </w:rPr>
        <w:t xml:space="preserve"> </w:t>
      </w:r>
      <w:hyperlink r:id="rId13" w:history="1">
        <w:r w:rsidRPr="00A0459D">
          <w:rPr>
            <w:rStyle w:val="af4"/>
            <w:sz w:val="28"/>
            <w:szCs w:val="28"/>
          </w:rPr>
          <w:t>http://www.znanium.com</w:t>
        </w:r>
      </w:hyperlink>
    </w:p>
    <w:p w14:paraId="3CF375D2" w14:textId="77777777" w:rsidR="0029577C" w:rsidRPr="000E6C54" w:rsidRDefault="0029577C" w:rsidP="001F52B6">
      <w:pPr>
        <w:widowControl/>
        <w:numPr>
          <w:ilvl w:val="0"/>
          <w:numId w:val="24"/>
        </w:numPr>
        <w:tabs>
          <w:tab w:val="clear" w:pos="720"/>
          <w:tab w:val="left" w:pos="993"/>
        </w:tabs>
        <w:autoSpaceDE/>
        <w:autoSpaceDN/>
        <w:adjustRightInd/>
        <w:ind w:left="0" w:firstLine="567"/>
        <w:rPr>
          <w:sz w:val="28"/>
          <w:szCs w:val="28"/>
        </w:rPr>
      </w:pPr>
      <w:r w:rsidRPr="000E6C54">
        <w:rPr>
          <w:color w:val="000000"/>
          <w:sz w:val="28"/>
          <w:szCs w:val="28"/>
          <w:shd w:val="clear" w:color="auto" w:fill="FFFFFF"/>
        </w:rPr>
        <w:t>Образовательная платформа</w:t>
      </w:r>
      <w:r w:rsidRPr="000E6C54">
        <w:rPr>
          <w:color w:val="000000" w:themeColor="text1"/>
          <w:sz w:val="28"/>
          <w:szCs w:val="28"/>
        </w:rPr>
        <w:t xml:space="preserve"> «ЮРАЙТ» https://urait.ru/</w:t>
      </w:r>
    </w:p>
    <w:p w14:paraId="62FBD79F" w14:textId="77777777" w:rsidR="0029577C" w:rsidRDefault="0029577C" w:rsidP="001F52B6"/>
    <w:p w14:paraId="16049B90" w14:textId="77777777" w:rsidR="00EA63A3" w:rsidRPr="004E4F05" w:rsidRDefault="00EA63A3" w:rsidP="001F52B6">
      <w:pPr>
        <w:rPr>
          <w:sz w:val="28"/>
          <w:szCs w:val="28"/>
        </w:rPr>
      </w:pPr>
    </w:p>
    <w:p w14:paraId="712F8C2F" w14:textId="7252DF14" w:rsidR="00145199" w:rsidRPr="004E4F05" w:rsidRDefault="00145199" w:rsidP="001F52B6">
      <w:pPr>
        <w:pStyle w:val="1"/>
        <w:spacing w:before="0"/>
        <w:ind w:firstLine="709"/>
        <w:jc w:val="both"/>
        <w:rPr>
          <w:rFonts w:ascii="Times New Roman" w:hAnsi="Times New Roman" w:cs="Times New Roman"/>
          <w:b/>
          <w:color w:val="auto"/>
          <w:sz w:val="28"/>
          <w:szCs w:val="28"/>
        </w:rPr>
      </w:pPr>
      <w:bookmarkStart w:id="15" w:name="_Toc123203591"/>
      <w:r w:rsidRPr="004E4F05">
        <w:rPr>
          <w:rFonts w:ascii="Times New Roman" w:hAnsi="Times New Roman" w:cs="Times New Roman"/>
          <w:b/>
          <w:color w:val="auto"/>
          <w:sz w:val="28"/>
          <w:szCs w:val="28"/>
        </w:rPr>
        <w:lastRenderedPageBreak/>
        <w:t>10. Методические указания для обучающихся по освоению дисци</w:t>
      </w:r>
      <w:r w:rsidR="004B4BFE" w:rsidRPr="004E4F05">
        <w:rPr>
          <w:rFonts w:ascii="Times New Roman" w:hAnsi="Times New Roman" w:cs="Times New Roman"/>
          <w:b/>
          <w:color w:val="auto"/>
          <w:sz w:val="28"/>
          <w:szCs w:val="28"/>
        </w:rPr>
        <w:t>плины</w:t>
      </w:r>
      <w:bookmarkEnd w:id="15"/>
    </w:p>
    <w:p w14:paraId="2FB3C08D" w14:textId="77777777" w:rsidR="00EA63A3" w:rsidRPr="004E4F05" w:rsidRDefault="00EA63A3" w:rsidP="001F52B6">
      <w:pPr>
        <w:spacing w:before="120"/>
        <w:ind w:firstLine="709"/>
        <w:jc w:val="center"/>
        <w:rPr>
          <w:bCs/>
          <w:sz w:val="28"/>
          <w:szCs w:val="28"/>
        </w:rPr>
      </w:pPr>
      <w:r w:rsidRPr="004E4F05">
        <w:rPr>
          <w:b/>
          <w:bCs/>
          <w:sz w:val="28"/>
          <w:szCs w:val="28"/>
        </w:rPr>
        <w:t>Методические рекомендации по подготовке контрольной работы</w:t>
      </w:r>
    </w:p>
    <w:p w14:paraId="1DEEBDB0"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Контрольная работа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6AEFC1F5"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и др.).</w:t>
      </w:r>
    </w:p>
    <w:p w14:paraId="0AF0B69D"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Цель выполнения контрольной работы, содержащей комплект заданий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F9A5A02"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6F7BE8AC"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 xml:space="preserve">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 (модулю). </w:t>
      </w:r>
    </w:p>
    <w:p w14:paraId="7F9A088A"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Оценка контрольных работ студентов проводится в процессе текущего контроля успеваемости студентов.</w:t>
      </w:r>
    </w:p>
    <w:p w14:paraId="5346924A"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Требования к выполнению контрольных работ:</w:t>
      </w:r>
    </w:p>
    <w:p w14:paraId="5566F9F9"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четкость и последовательность изложения материала;</w:t>
      </w:r>
    </w:p>
    <w:p w14:paraId="6A909E2B"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наличие обобщений и выводов, сделанных на основе изучения информационных источников по данной теме (в случае необходимости);</w:t>
      </w:r>
    </w:p>
    <w:p w14:paraId="4910DA39"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правильность и в полном объеме решение имеющихся в задании практических задач;</w:t>
      </w:r>
    </w:p>
    <w:p w14:paraId="26908730"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использование современных способов поиска, обработки и анализа информации;</w:t>
      </w:r>
    </w:p>
    <w:p w14:paraId="119F050C" w14:textId="77777777"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самостоятельность выполнения.</w:t>
      </w:r>
    </w:p>
    <w:p w14:paraId="1C915136" w14:textId="1D80B0EA" w:rsidR="00EA63A3" w:rsidRPr="004E4F05" w:rsidRDefault="00EA63A3" w:rsidP="001F52B6">
      <w:pPr>
        <w:pStyle w:val="a6"/>
        <w:widowControl/>
        <w:autoSpaceDE/>
        <w:autoSpaceDN/>
        <w:adjustRightInd/>
        <w:ind w:left="0" w:firstLine="709"/>
        <w:jc w:val="both"/>
        <w:rPr>
          <w:sz w:val="28"/>
          <w:szCs w:val="28"/>
        </w:rPr>
      </w:pPr>
      <w:r w:rsidRPr="004E4F05">
        <w:rPr>
          <w:sz w:val="28"/>
          <w:szCs w:val="28"/>
        </w:rPr>
        <w:t>Объем контрольной работы – не более 6 страниц, кроме выполнения заданий по формам установленного кафедрами образца (таблицы, графики и т.д.) при необходимости.</w:t>
      </w:r>
    </w:p>
    <w:p w14:paraId="6D0FCCC2" w14:textId="77777777" w:rsidR="00EA63A3" w:rsidRPr="004E4F05" w:rsidRDefault="00EA63A3" w:rsidP="001F52B6">
      <w:pPr>
        <w:pStyle w:val="a6"/>
        <w:widowControl/>
        <w:autoSpaceDE/>
        <w:autoSpaceDN/>
        <w:adjustRightInd/>
        <w:ind w:left="0" w:firstLine="709"/>
        <w:jc w:val="both"/>
        <w:rPr>
          <w:sz w:val="28"/>
          <w:szCs w:val="28"/>
        </w:rPr>
      </w:pPr>
    </w:p>
    <w:p w14:paraId="541D69B8" w14:textId="77777777" w:rsidR="00C52F7B" w:rsidRPr="004E4F05" w:rsidRDefault="00145199" w:rsidP="001F52B6">
      <w:pPr>
        <w:pStyle w:val="1"/>
        <w:spacing w:before="0"/>
        <w:ind w:firstLine="709"/>
        <w:jc w:val="both"/>
        <w:rPr>
          <w:rFonts w:ascii="Times New Roman" w:hAnsi="Times New Roman" w:cs="Times New Roman"/>
          <w:b/>
          <w:bCs/>
          <w:color w:val="auto"/>
          <w:sz w:val="28"/>
          <w:szCs w:val="28"/>
        </w:rPr>
      </w:pPr>
      <w:bookmarkStart w:id="16" w:name="_Toc123203592"/>
      <w:r w:rsidRPr="004E4F05">
        <w:rPr>
          <w:rFonts w:ascii="Times New Roman" w:hAnsi="Times New Roman" w:cs="Times New Roman"/>
          <w:b/>
          <w:bCs/>
          <w:color w:val="auto"/>
          <w:sz w:val="28"/>
          <w:szCs w:val="28"/>
        </w:rPr>
        <w:t>1</w:t>
      </w:r>
      <w:r w:rsidR="004B4BFE" w:rsidRPr="004E4F05">
        <w:rPr>
          <w:rFonts w:ascii="Times New Roman" w:hAnsi="Times New Roman" w:cs="Times New Roman"/>
          <w:b/>
          <w:bCs/>
          <w:color w:val="auto"/>
          <w:sz w:val="28"/>
          <w:szCs w:val="28"/>
        </w:rPr>
        <w:t>1</w:t>
      </w:r>
      <w:r w:rsidR="00C52F7B" w:rsidRPr="004E4F05">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4E4F05">
        <w:rPr>
          <w:rFonts w:ascii="Times New Roman" w:hAnsi="Times New Roman" w:cs="Times New Roman"/>
          <w:b/>
          <w:bCs/>
          <w:color w:val="auto"/>
          <w:sz w:val="28"/>
          <w:szCs w:val="28"/>
        </w:rPr>
        <w:t>дисциплине</w:t>
      </w:r>
      <w:r w:rsidR="00C52F7B" w:rsidRPr="004E4F05">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4E4F05">
        <w:rPr>
          <w:rFonts w:ascii="Times New Roman" w:hAnsi="Times New Roman" w:cs="Times New Roman"/>
          <w:b/>
          <w:bCs/>
          <w:color w:val="auto"/>
          <w:sz w:val="28"/>
          <w:szCs w:val="28"/>
        </w:rPr>
        <w:t xml:space="preserve"> (при необходимости)</w:t>
      </w:r>
      <w:r w:rsidR="001074EA" w:rsidRPr="004E4F05">
        <w:rPr>
          <w:rFonts w:ascii="Times New Roman" w:hAnsi="Times New Roman" w:cs="Times New Roman"/>
          <w:b/>
          <w:bCs/>
          <w:color w:val="auto"/>
          <w:sz w:val="28"/>
          <w:szCs w:val="28"/>
        </w:rPr>
        <w:t>.</w:t>
      </w:r>
      <w:bookmarkEnd w:id="16"/>
    </w:p>
    <w:p w14:paraId="72361264" w14:textId="77777777" w:rsidR="00645052" w:rsidRDefault="00645052" w:rsidP="00645052">
      <w:pPr>
        <w:ind w:firstLine="709"/>
        <w:jc w:val="both"/>
        <w:rPr>
          <w:rFonts w:eastAsia="Calibri"/>
          <w:b/>
          <w:bCs/>
          <w:sz w:val="28"/>
          <w:szCs w:val="28"/>
        </w:rPr>
      </w:pPr>
      <w:bookmarkStart w:id="17" w:name="_Toc531614950"/>
      <w:bookmarkStart w:id="18" w:name="_Toc531686467"/>
      <w:r>
        <w:rPr>
          <w:rFonts w:eastAsia="Calibri"/>
          <w:b/>
          <w:bCs/>
          <w:sz w:val="28"/>
          <w:szCs w:val="28"/>
        </w:rPr>
        <w:t>11. 1. Комплект лицензионного программного обеспечения:</w:t>
      </w:r>
      <w:bookmarkEnd w:id="17"/>
      <w:bookmarkEnd w:id="18"/>
    </w:p>
    <w:p w14:paraId="1F6C7872" w14:textId="77777777" w:rsidR="00645052" w:rsidRPr="00823478" w:rsidRDefault="00645052" w:rsidP="00645052">
      <w:pPr>
        <w:ind w:firstLine="709"/>
        <w:rPr>
          <w:rFonts w:eastAsia="Calibri"/>
          <w:bCs/>
          <w:sz w:val="28"/>
          <w:szCs w:val="28"/>
        </w:rPr>
      </w:pPr>
      <w:bookmarkStart w:id="19" w:name="_Toc531614951"/>
      <w:bookmarkStart w:id="20" w:name="_Toc531686468"/>
      <w:r w:rsidRPr="00823478">
        <w:rPr>
          <w:rFonts w:eastAsia="Calibri"/>
          <w:bCs/>
          <w:sz w:val="28"/>
          <w:szCs w:val="28"/>
        </w:rPr>
        <w:t xml:space="preserve">1. </w:t>
      </w:r>
      <w:r>
        <w:rPr>
          <w:rFonts w:eastAsia="Calibri"/>
          <w:bCs/>
          <w:sz w:val="28"/>
          <w:szCs w:val="28"/>
          <w:lang w:val="en-US"/>
        </w:rPr>
        <w:t>Windows</w:t>
      </w:r>
      <w:r w:rsidRPr="00823478">
        <w:rPr>
          <w:rFonts w:eastAsia="Calibri"/>
          <w:bCs/>
          <w:sz w:val="28"/>
          <w:szCs w:val="28"/>
        </w:rPr>
        <w:t xml:space="preserve">, </w:t>
      </w:r>
      <w:r>
        <w:rPr>
          <w:rFonts w:eastAsia="Calibri"/>
          <w:bCs/>
          <w:sz w:val="28"/>
          <w:szCs w:val="28"/>
          <w:lang w:val="en-US"/>
        </w:rPr>
        <w:t>Microsoft</w:t>
      </w:r>
      <w:r w:rsidRPr="00823478">
        <w:rPr>
          <w:rFonts w:eastAsia="Calibri"/>
          <w:bCs/>
          <w:sz w:val="28"/>
          <w:szCs w:val="28"/>
        </w:rPr>
        <w:t xml:space="preserve"> </w:t>
      </w:r>
      <w:r>
        <w:rPr>
          <w:rFonts w:eastAsia="Calibri"/>
          <w:bCs/>
          <w:sz w:val="28"/>
          <w:szCs w:val="28"/>
          <w:lang w:val="en-US"/>
        </w:rPr>
        <w:t>Office</w:t>
      </w:r>
      <w:r w:rsidRPr="00823478">
        <w:rPr>
          <w:rFonts w:eastAsia="Calibri"/>
          <w:bCs/>
          <w:sz w:val="28"/>
          <w:szCs w:val="28"/>
        </w:rPr>
        <w:t>.</w:t>
      </w:r>
      <w:bookmarkEnd w:id="19"/>
      <w:bookmarkEnd w:id="20"/>
    </w:p>
    <w:p w14:paraId="1F557978" w14:textId="77777777" w:rsidR="00645052" w:rsidRPr="00823478" w:rsidRDefault="00645052" w:rsidP="00645052">
      <w:pPr>
        <w:ind w:firstLine="709"/>
        <w:rPr>
          <w:rFonts w:eastAsia="Calibri"/>
          <w:bCs/>
          <w:sz w:val="28"/>
          <w:szCs w:val="28"/>
        </w:rPr>
      </w:pPr>
      <w:bookmarkStart w:id="21" w:name="_Toc531614952"/>
      <w:bookmarkStart w:id="22" w:name="_Toc531686469"/>
      <w:r w:rsidRPr="00823478">
        <w:rPr>
          <w:rFonts w:eastAsia="Calibri"/>
          <w:bCs/>
          <w:sz w:val="28"/>
          <w:szCs w:val="28"/>
        </w:rPr>
        <w:t xml:space="preserve">2. </w:t>
      </w:r>
      <w:bookmarkEnd w:id="21"/>
      <w:bookmarkEnd w:id="22"/>
      <w:r w:rsidRPr="00EA7127">
        <w:rPr>
          <w:rFonts w:eastAsia="Calibri"/>
          <w:bCs/>
          <w:sz w:val="28"/>
          <w:szCs w:val="28"/>
        </w:rPr>
        <w:t>Антивирус</w:t>
      </w:r>
      <w:r w:rsidRPr="00823478">
        <w:rPr>
          <w:rFonts w:eastAsia="Calibri"/>
          <w:bCs/>
          <w:sz w:val="28"/>
          <w:szCs w:val="28"/>
        </w:rPr>
        <w:t xml:space="preserve"> </w:t>
      </w:r>
      <w:r w:rsidRPr="00EA7127">
        <w:rPr>
          <w:rFonts w:eastAsia="Calibri"/>
          <w:bCs/>
          <w:sz w:val="28"/>
          <w:szCs w:val="28"/>
          <w:lang w:val="en-US"/>
        </w:rPr>
        <w:t>Kaspersky</w:t>
      </w:r>
    </w:p>
    <w:p w14:paraId="2D21B215" w14:textId="77777777" w:rsidR="00645052" w:rsidRDefault="00645052" w:rsidP="00645052">
      <w:pPr>
        <w:ind w:firstLine="709"/>
        <w:jc w:val="both"/>
        <w:rPr>
          <w:rFonts w:eastAsia="Calibri"/>
          <w:bCs/>
          <w:sz w:val="28"/>
          <w:szCs w:val="28"/>
        </w:rPr>
      </w:pPr>
      <w:bookmarkStart w:id="23" w:name="_Toc531614953"/>
      <w:bookmarkStart w:id="24" w:name="_Toc531686470"/>
      <w:r w:rsidRPr="00823478">
        <w:rPr>
          <w:rFonts w:eastAsia="Calibri"/>
          <w:b/>
          <w:bCs/>
          <w:sz w:val="28"/>
          <w:szCs w:val="28"/>
        </w:rPr>
        <w:t xml:space="preserve">11.2. </w:t>
      </w:r>
      <w:r>
        <w:rPr>
          <w:rFonts w:eastAsia="Calibri"/>
          <w:b/>
          <w:bCs/>
          <w:sz w:val="28"/>
          <w:szCs w:val="28"/>
        </w:rPr>
        <w:t>Современные профессиональные базы данных и информационные справочные системы</w:t>
      </w:r>
      <w:bookmarkEnd w:id="23"/>
      <w:bookmarkEnd w:id="24"/>
    </w:p>
    <w:p w14:paraId="00B9A008" w14:textId="77777777" w:rsidR="00645052" w:rsidRDefault="00645052" w:rsidP="00645052">
      <w:pPr>
        <w:shd w:val="clear" w:color="auto" w:fill="FFFFFF"/>
        <w:tabs>
          <w:tab w:val="left" w:pos="442"/>
        </w:tabs>
        <w:ind w:firstLine="709"/>
        <w:jc w:val="both"/>
        <w:rPr>
          <w:rFonts w:eastAsia="Calibri"/>
          <w:bCs/>
          <w:sz w:val="28"/>
          <w:szCs w:val="28"/>
        </w:rPr>
      </w:pPr>
      <w:r>
        <w:rPr>
          <w:rFonts w:eastAsia="Calibri"/>
          <w:bCs/>
          <w:sz w:val="28"/>
          <w:szCs w:val="28"/>
        </w:rPr>
        <w:lastRenderedPageBreak/>
        <w:t>1. Информационно-правовая система «Гарант»</w:t>
      </w:r>
    </w:p>
    <w:p w14:paraId="6C3D028F" w14:textId="77777777" w:rsidR="00645052" w:rsidRDefault="00645052" w:rsidP="00645052">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7B9815DE" w14:textId="77777777" w:rsidR="00645052" w:rsidRDefault="00645052" w:rsidP="00645052">
      <w:pPr>
        <w:shd w:val="clear" w:color="auto" w:fill="FFFFFF"/>
        <w:tabs>
          <w:tab w:val="left" w:pos="442"/>
        </w:tabs>
        <w:ind w:firstLine="709"/>
        <w:jc w:val="both"/>
        <w:rPr>
          <w:rFonts w:eastAsia="Calibri"/>
          <w:bCs/>
          <w:sz w:val="28"/>
          <w:szCs w:val="28"/>
        </w:rPr>
      </w:pPr>
      <w:r>
        <w:rPr>
          <w:rFonts w:eastAsia="Calibri"/>
          <w:bCs/>
          <w:sz w:val="28"/>
          <w:szCs w:val="28"/>
        </w:rPr>
        <w:t>3.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14:paraId="148BDD03" w14:textId="77777777" w:rsidR="00645052" w:rsidRDefault="00645052" w:rsidP="00645052">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54AA7D34" w14:textId="77777777" w:rsidR="00645052" w:rsidRDefault="00645052" w:rsidP="00645052">
      <w:pPr>
        <w:ind w:firstLine="709"/>
        <w:jc w:val="both"/>
        <w:rPr>
          <w:bCs/>
          <w:sz w:val="28"/>
          <w:szCs w:val="28"/>
        </w:rPr>
      </w:pPr>
      <w:r w:rsidRPr="00E348CE">
        <w:rPr>
          <w:bCs/>
          <w:sz w:val="28"/>
          <w:szCs w:val="28"/>
        </w:rPr>
        <w:t>не используются</w:t>
      </w:r>
    </w:p>
    <w:p w14:paraId="2B9207D0" w14:textId="77777777" w:rsidR="00645052" w:rsidRDefault="00645052" w:rsidP="00645052">
      <w:pPr>
        <w:ind w:firstLine="709"/>
        <w:jc w:val="both"/>
        <w:rPr>
          <w:bCs/>
          <w:sz w:val="28"/>
          <w:szCs w:val="28"/>
        </w:rPr>
      </w:pPr>
    </w:p>
    <w:p w14:paraId="09BA9953" w14:textId="1E1EEA56" w:rsidR="00C52F7B" w:rsidRPr="004E4F05" w:rsidRDefault="00C52F7B" w:rsidP="001F52B6">
      <w:pPr>
        <w:pStyle w:val="1"/>
        <w:spacing w:before="0"/>
        <w:ind w:firstLine="709"/>
        <w:jc w:val="both"/>
        <w:rPr>
          <w:rFonts w:ascii="Times New Roman" w:hAnsi="Times New Roman" w:cs="Times New Roman"/>
          <w:b/>
          <w:bCs/>
          <w:color w:val="auto"/>
          <w:sz w:val="28"/>
          <w:szCs w:val="28"/>
        </w:rPr>
      </w:pPr>
      <w:bookmarkStart w:id="25" w:name="_Toc123203593"/>
      <w:r w:rsidRPr="004E4F05">
        <w:rPr>
          <w:rFonts w:ascii="Times New Roman" w:hAnsi="Times New Roman" w:cs="Times New Roman"/>
          <w:b/>
          <w:bCs/>
          <w:color w:val="auto"/>
          <w:sz w:val="28"/>
          <w:szCs w:val="28"/>
        </w:rPr>
        <w:t>1</w:t>
      </w:r>
      <w:r w:rsidR="004B4BFE" w:rsidRPr="004E4F05">
        <w:rPr>
          <w:rFonts w:ascii="Times New Roman" w:hAnsi="Times New Roman" w:cs="Times New Roman"/>
          <w:b/>
          <w:bCs/>
          <w:color w:val="auto"/>
          <w:sz w:val="28"/>
          <w:szCs w:val="28"/>
        </w:rPr>
        <w:t>2</w:t>
      </w:r>
      <w:r w:rsidRPr="004E4F05">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4E4F05">
        <w:rPr>
          <w:rFonts w:ascii="Times New Roman" w:hAnsi="Times New Roman" w:cs="Times New Roman"/>
          <w:b/>
          <w:bCs/>
          <w:color w:val="auto"/>
          <w:sz w:val="28"/>
          <w:szCs w:val="28"/>
        </w:rPr>
        <w:t>дисциплине</w:t>
      </w:r>
      <w:r w:rsidR="001074EA" w:rsidRPr="004E4F05">
        <w:rPr>
          <w:rFonts w:ascii="Times New Roman" w:hAnsi="Times New Roman" w:cs="Times New Roman"/>
          <w:b/>
          <w:bCs/>
          <w:color w:val="auto"/>
          <w:sz w:val="28"/>
          <w:szCs w:val="28"/>
        </w:rPr>
        <w:t>.</w:t>
      </w:r>
      <w:bookmarkEnd w:id="25"/>
    </w:p>
    <w:p w14:paraId="3A59E03B" w14:textId="77777777" w:rsidR="00454482" w:rsidRDefault="00454482" w:rsidP="001F52B6">
      <w:pPr>
        <w:ind w:firstLine="709"/>
        <w:jc w:val="both"/>
        <w:rPr>
          <w:bCs/>
          <w:sz w:val="28"/>
          <w:szCs w:val="28"/>
        </w:rPr>
      </w:pPr>
    </w:p>
    <w:p w14:paraId="5AB9DA80" w14:textId="7A80CD88" w:rsidR="00454482" w:rsidRPr="00A50064" w:rsidRDefault="00454482" w:rsidP="001F52B6">
      <w:pPr>
        <w:ind w:firstLine="709"/>
        <w:jc w:val="both"/>
        <w:rPr>
          <w:bCs/>
          <w:sz w:val="28"/>
          <w:szCs w:val="28"/>
        </w:rPr>
      </w:pPr>
      <w:r>
        <w:rPr>
          <w:bCs/>
          <w:sz w:val="28"/>
          <w:szCs w:val="28"/>
        </w:rPr>
        <w:t>П</w:t>
      </w:r>
      <w:r w:rsidRPr="00A50064">
        <w:rPr>
          <w:bCs/>
          <w:sz w:val="28"/>
          <w:szCs w:val="28"/>
        </w:rPr>
        <w:t>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r>
        <w:rPr>
          <w:bCs/>
          <w:sz w:val="28"/>
          <w:szCs w:val="28"/>
        </w:rPr>
        <w:t>.</w:t>
      </w:r>
      <w:r w:rsidRPr="00A50064">
        <w:rPr>
          <w:bCs/>
          <w:sz w:val="28"/>
          <w:szCs w:val="28"/>
        </w:rPr>
        <w:t xml:space="preserve"> </w:t>
      </w:r>
    </w:p>
    <w:p w14:paraId="270049B3" w14:textId="77777777" w:rsidR="00454482" w:rsidRDefault="00454482" w:rsidP="001F52B6">
      <w:pPr>
        <w:jc w:val="both"/>
        <w:rPr>
          <w:b/>
          <w:bCs/>
          <w:sz w:val="28"/>
          <w:szCs w:val="28"/>
        </w:rPr>
      </w:pPr>
    </w:p>
    <w:p w14:paraId="2310A2E9" w14:textId="3FDE1EAA" w:rsidR="00262DA0" w:rsidRPr="004E4F05" w:rsidRDefault="00262DA0" w:rsidP="001F52B6">
      <w:pPr>
        <w:ind w:firstLine="709"/>
        <w:jc w:val="both"/>
        <w:rPr>
          <w:b/>
          <w:bCs/>
          <w:sz w:val="28"/>
          <w:szCs w:val="28"/>
        </w:rPr>
      </w:pPr>
    </w:p>
    <w:sectPr w:rsidR="00262DA0" w:rsidRPr="004E4F05" w:rsidSect="0086466A">
      <w:footerReference w:type="default" r:id="rId14"/>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23DA4" w14:textId="77777777" w:rsidR="005356C7" w:rsidRDefault="005356C7" w:rsidP="00C52F7B">
      <w:r>
        <w:separator/>
      </w:r>
    </w:p>
  </w:endnote>
  <w:endnote w:type="continuationSeparator" w:id="0">
    <w:p w14:paraId="635877B1" w14:textId="77777777" w:rsidR="005356C7" w:rsidRDefault="005356C7"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181654"/>
      <w:docPartObj>
        <w:docPartGallery w:val="Page Numbers (Bottom of Page)"/>
        <w:docPartUnique/>
      </w:docPartObj>
    </w:sdtPr>
    <w:sdtEndPr/>
    <w:sdtContent>
      <w:p w14:paraId="5B6D5C53" w14:textId="296377DF" w:rsidR="003876F8" w:rsidRDefault="003876F8">
        <w:pPr>
          <w:pStyle w:val="af"/>
          <w:jc w:val="center"/>
        </w:pPr>
        <w:r>
          <w:fldChar w:fldCharType="begin"/>
        </w:r>
        <w:r>
          <w:instrText>PAGE   \* MERGEFORMAT</w:instrText>
        </w:r>
        <w:r>
          <w:fldChar w:fldCharType="separate"/>
        </w:r>
        <w:r w:rsidR="00737A33">
          <w:rPr>
            <w:noProof/>
          </w:rPr>
          <w:t>21</w:t>
        </w:r>
        <w:r>
          <w:fldChar w:fldCharType="end"/>
        </w:r>
      </w:p>
    </w:sdtContent>
  </w:sdt>
  <w:p w14:paraId="3F82DEFE" w14:textId="77777777" w:rsidR="003876F8" w:rsidRDefault="003876F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66553E" w14:textId="77777777" w:rsidR="005356C7" w:rsidRDefault="005356C7" w:rsidP="00C52F7B">
      <w:r>
        <w:separator/>
      </w:r>
    </w:p>
  </w:footnote>
  <w:footnote w:type="continuationSeparator" w:id="0">
    <w:p w14:paraId="1B523E8B" w14:textId="77777777" w:rsidR="005356C7" w:rsidRDefault="005356C7"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9144D5"/>
    <w:multiLevelType w:val="hybridMultilevel"/>
    <w:tmpl w:val="BC6C18B0"/>
    <w:lvl w:ilvl="0" w:tplc="87B00A68">
      <w:start w:val="1"/>
      <w:numFmt w:val="decimal"/>
      <w:lvlText w:val="%1."/>
      <w:lvlJc w:val="left"/>
      <w:pPr>
        <w:ind w:left="1419" w:hanging="7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8BE1B88"/>
    <w:multiLevelType w:val="hybridMultilevel"/>
    <w:tmpl w:val="CCFC5F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CB94056"/>
    <w:multiLevelType w:val="hybridMultilevel"/>
    <w:tmpl w:val="A0A09168"/>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2A73D8"/>
    <w:multiLevelType w:val="hybridMultilevel"/>
    <w:tmpl w:val="0C22F926"/>
    <w:lvl w:ilvl="0" w:tplc="209A351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7F43C4"/>
    <w:multiLevelType w:val="hybridMultilevel"/>
    <w:tmpl w:val="D0DAE224"/>
    <w:lvl w:ilvl="0" w:tplc="00000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AC217C"/>
    <w:multiLevelType w:val="hybridMultilevel"/>
    <w:tmpl w:val="832A8B4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C11726B"/>
    <w:multiLevelType w:val="hybridMultilevel"/>
    <w:tmpl w:val="A2DEA1AC"/>
    <w:lvl w:ilvl="0" w:tplc="C65A28B0">
      <w:start w:val="8"/>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216BA0"/>
    <w:multiLevelType w:val="hybridMultilevel"/>
    <w:tmpl w:val="A6C8FA4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9" w15:restartNumberingAfterBreak="0">
    <w:nsid w:val="22136B5B"/>
    <w:multiLevelType w:val="hybridMultilevel"/>
    <w:tmpl w:val="9642EC82"/>
    <w:lvl w:ilvl="0" w:tplc="87B00A68">
      <w:start w:val="1"/>
      <w:numFmt w:val="decimal"/>
      <w:lvlText w:val="%1."/>
      <w:lvlJc w:val="left"/>
      <w:pPr>
        <w:ind w:left="1419"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98613C"/>
    <w:multiLevelType w:val="hybridMultilevel"/>
    <w:tmpl w:val="9E34AFF4"/>
    <w:lvl w:ilvl="0" w:tplc="A0D2219C">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D92791"/>
    <w:multiLevelType w:val="hybridMultilevel"/>
    <w:tmpl w:val="C54EE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7C53A3"/>
    <w:multiLevelType w:val="hybridMultilevel"/>
    <w:tmpl w:val="A6C8FA4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15:restartNumberingAfterBreak="0">
    <w:nsid w:val="43752C93"/>
    <w:multiLevelType w:val="hybridMultilevel"/>
    <w:tmpl w:val="549EA528"/>
    <w:lvl w:ilvl="0" w:tplc="24346470">
      <w:start w:val="1"/>
      <w:numFmt w:val="decimal"/>
      <w:lvlText w:val="%1."/>
      <w:lvlJc w:val="left"/>
      <w:pPr>
        <w:tabs>
          <w:tab w:val="num" w:pos="1495"/>
        </w:tabs>
        <w:ind w:left="1495" w:hanging="360"/>
      </w:pPr>
      <w:rPr>
        <w:rFonts w:hint="default"/>
        <w:b w:val="0"/>
        <w:i w:val="0"/>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4A70E1A"/>
    <w:multiLevelType w:val="hybridMultilevel"/>
    <w:tmpl w:val="3CAAD1B0"/>
    <w:lvl w:ilvl="0" w:tplc="87B00A68">
      <w:start w:val="1"/>
      <w:numFmt w:val="decimal"/>
      <w:lvlText w:val="%1."/>
      <w:lvlJc w:val="left"/>
      <w:pPr>
        <w:ind w:left="2128" w:hanging="7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7924FA"/>
    <w:multiLevelType w:val="hybridMultilevel"/>
    <w:tmpl w:val="DAC8DA74"/>
    <w:lvl w:ilvl="0" w:tplc="00000006">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9669C1"/>
    <w:multiLevelType w:val="hybridMultilevel"/>
    <w:tmpl w:val="9970D83C"/>
    <w:lvl w:ilvl="0" w:tplc="9CFC03F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F12AF9"/>
    <w:multiLevelType w:val="hybridMultilevel"/>
    <w:tmpl w:val="549EA528"/>
    <w:lvl w:ilvl="0" w:tplc="24346470">
      <w:start w:val="1"/>
      <w:numFmt w:val="decimal"/>
      <w:lvlText w:val="%1."/>
      <w:lvlJc w:val="left"/>
      <w:pPr>
        <w:tabs>
          <w:tab w:val="num" w:pos="1495"/>
        </w:tabs>
        <w:ind w:left="1495" w:hanging="360"/>
      </w:pPr>
      <w:rPr>
        <w:rFonts w:hint="default"/>
        <w:b w:val="0"/>
        <w:i w:val="0"/>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62F52611"/>
    <w:multiLevelType w:val="hybridMultilevel"/>
    <w:tmpl w:val="67325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C81714"/>
    <w:multiLevelType w:val="hybridMultilevel"/>
    <w:tmpl w:val="E654D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6D1FFD"/>
    <w:multiLevelType w:val="multilevel"/>
    <w:tmpl w:val="83D63BFE"/>
    <w:lvl w:ilvl="0">
      <w:start w:val="1"/>
      <w:numFmt w:val="decimal"/>
      <w:lvlText w:val="%1."/>
      <w:lvlJc w:val="left"/>
      <w:pPr>
        <w:tabs>
          <w:tab w:val="num" w:pos="720"/>
        </w:tabs>
        <w:ind w:left="720" w:hanging="360"/>
      </w:pPr>
      <w:rPr>
        <w:rFonts w:hint="default"/>
      </w:rPr>
    </w:lvl>
    <w:lvl w:ilvl="1">
      <w:start w:val="11"/>
      <w:numFmt w:val="decimal"/>
      <w:lvlText w:val="%2."/>
      <w:lvlJc w:val="left"/>
      <w:pPr>
        <w:tabs>
          <w:tab w:val="num" w:pos="1440"/>
        </w:tabs>
        <w:ind w:left="1440" w:hanging="360"/>
      </w:pPr>
      <w:rPr>
        <w:rFonts w:hint="default"/>
        <w:b w:val="0"/>
        <w:b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6A67F6B"/>
    <w:multiLevelType w:val="hybridMultilevel"/>
    <w:tmpl w:val="EDDC9236"/>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8622A"/>
    <w:multiLevelType w:val="hybridMultilevel"/>
    <w:tmpl w:val="697C30EA"/>
    <w:lvl w:ilvl="0" w:tplc="53763982">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970B43"/>
    <w:multiLevelType w:val="hybridMultilevel"/>
    <w:tmpl w:val="3378CE5C"/>
    <w:lvl w:ilvl="0" w:tplc="62EC4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0"/>
  </w:num>
  <w:num w:numId="3">
    <w:abstractNumId w:val="12"/>
  </w:num>
  <w:num w:numId="4">
    <w:abstractNumId w:val="11"/>
  </w:num>
  <w:num w:numId="5">
    <w:abstractNumId w:val="22"/>
  </w:num>
  <w:num w:numId="6">
    <w:abstractNumId w:val="10"/>
  </w:num>
  <w:num w:numId="7">
    <w:abstractNumId w:val="19"/>
  </w:num>
  <w:num w:numId="8">
    <w:abstractNumId w:val="3"/>
  </w:num>
  <w:num w:numId="9">
    <w:abstractNumId w:val="6"/>
  </w:num>
  <w:num w:numId="10">
    <w:abstractNumId w:val="1"/>
  </w:num>
  <w:num w:numId="11">
    <w:abstractNumId w:val="9"/>
  </w:num>
  <w:num w:numId="12">
    <w:abstractNumId w:val="17"/>
  </w:num>
  <w:num w:numId="13">
    <w:abstractNumId w:val="2"/>
  </w:num>
  <w:num w:numId="14">
    <w:abstractNumId w:val="4"/>
  </w:num>
  <w:num w:numId="15">
    <w:abstractNumId w:val="25"/>
  </w:num>
  <w:num w:numId="16">
    <w:abstractNumId w:val="26"/>
  </w:num>
  <w:num w:numId="17">
    <w:abstractNumId w:val="7"/>
  </w:num>
  <w:num w:numId="18">
    <w:abstractNumId w:val="5"/>
  </w:num>
  <w:num w:numId="19">
    <w:abstractNumId w:val="18"/>
  </w:num>
  <w:num w:numId="20">
    <w:abstractNumId w:val="15"/>
  </w:num>
  <w:num w:numId="21">
    <w:abstractNumId w:val="8"/>
  </w:num>
  <w:num w:numId="22">
    <w:abstractNumId w:val="16"/>
  </w:num>
  <w:num w:numId="23">
    <w:abstractNumId w:val="20"/>
  </w:num>
  <w:num w:numId="24">
    <w:abstractNumId w:val="24"/>
  </w:num>
  <w:num w:numId="25">
    <w:abstractNumId w:val="27"/>
  </w:num>
  <w:num w:numId="26">
    <w:abstractNumId w:val="13"/>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037D"/>
    <w:rsid w:val="00020114"/>
    <w:rsid w:val="0002181B"/>
    <w:rsid w:val="000218DE"/>
    <w:rsid w:val="000246A3"/>
    <w:rsid w:val="00024EEA"/>
    <w:rsid w:val="00026E9C"/>
    <w:rsid w:val="000307CC"/>
    <w:rsid w:val="00031754"/>
    <w:rsid w:val="000342FB"/>
    <w:rsid w:val="000365E1"/>
    <w:rsid w:val="00040937"/>
    <w:rsid w:val="00043D7D"/>
    <w:rsid w:val="000460EA"/>
    <w:rsid w:val="00047C02"/>
    <w:rsid w:val="000511A4"/>
    <w:rsid w:val="00056918"/>
    <w:rsid w:val="00056998"/>
    <w:rsid w:val="00070B74"/>
    <w:rsid w:val="0007159B"/>
    <w:rsid w:val="000742E0"/>
    <w:rsid w:val="00075A1A"/>
    <w:rsid w:val="00075C86"/>
    <w:rsid w:val="000801A5"/>
    <w:rsid w:val="00080232"/>
    <w:rsid w:val="00081099"/>
    <w:rsid w:val="00081564"/>
    <w:rsid w:val="0008173A"/>
    <w:rsid w:val="000858ED"/>
    <w:rsid w:val="000926A6"/>
    <w:rsid w:val="000932A8"/>
    <w:rsid w:val="000948DB"/>
    <w:rsid w:val="000952AF"/>
    <w:rsid w:val="000979E4"/>
    <w:rsid w:val="000A2CCD"/>
    <w:rsid w:val="000A3AA8"/>
    <w:rsid w:val="000A61F1"/>
    <w:rsid w:val="000B0EFE"/>
    <w:rsid w:val="000B77BA"/>
    <w:rsid w:val="000C1AFD"/>
    <w:rsid w:val="000C534D"/>
    <w:rsid w:val="000C5D47"/>
    <w:rsid w:val="000D1088"/>
    <w:rsid w:val="000D2EC5"/>
    <w:rsid w:val="000E31BA"/>
    <w:rsid w:val="000E69AA"/>
    <w:rsid w:val="000F4243"/>
    <w:rsid w:val="000F69A4"/>
    <w:rsid w:val="001034C8"/>
    <w:rsid w:val="00103D5A"/>
    <w:rsid w:val="00103F59"/>
    <w:rsid w:val="001065DB"/>
    <w:rsid w:val="001074EA"/>
    <w:rsid w:val="00110B7D"/>
    <w:rsid w:val="00110F5C"/>
    <w:rsid w:val="00114EAC"/>
    <w:rsid w:val="00121560"/>
    <w:rsid w:val="00130C10"/>
    <w:rsid w:val="001352B4"/>
    <w:rsid w:val="00136583"/>
    <w:rsid w:val="00141137"/>
    <w:rsid w:val="00143FF7"/>
    <w:rsid w:val="00145199"/>
    <w:rsid w:val="00152E20"/>
    <w:rsid w:val="00153077"/>
    <w:rsid w:val="0015428F"/>
    <w:rsid w:val="00155216"/>
    <w:rsid w:val="001624A8"/>
    <w:rsid w:val="00164F8C"/>
    <w:rsid w:val="00165271"/>
    <w:rsid w:val="00167315"/>
    <w:rsid w:val="00167D4C"/>
    <w:rsid w:val="00167F51"/>
    <w:rsid w:val="00170F5B"/>
    <w:rsid w:val="001753A5"/>
    <w:rsid w:val="00183B21"/>
    <w:rsid w:val="00186288"/>
    <w:rsid w:val="00186A69"/>
    <w:rsid w:val="001878E6"/>
    <w:rsid w:val="00187EA4"/>
    <w:rsid w:val="00191D66"/>
    <w:rsid w:val="0019486A"/>
    <w:rsid w:val="00196416"/>
    <w:rsid w:val="001A2916"/>
    <w:rsid w:val="001A5DD0"/>
    <w:rsid w:val="001B4AEC"/>
    <w:rsid w:val="001B4C63"/>
    <w:rsid w:val="001B5AFF"/>
    <w:rsid w:val="001C5D94"/>
    <w:rsid w:val="001D2169"/>
    <w:rsid w:val="001D5458"/>
    <w:rsid w:val="001D5711"/>
    <w:rsid w:val="001D6005"/>
    <w:rsid w:val="001F3485"/>
    <w:rsid w:val="001F52B6"/>
    <w:rsid w:val="00202110"/>
    <w:rsid w:val="0020777C"/>
    <w:rsid w:val="0021083E"/>
    <w:rsid w:val="002110E8"/>
    <w:rsid w:val="0021455A"/>
    <w:rsid w:val="00222DB5"/>
    <w:rsid w:val="00227F6A"/>
    <w:rsid w:val="00231417"/>
    <w:rsid w:val="0023630A"/>
    <w:rsid w:val="002427BA"/>
    <w:rsid w:val="002450C3"/>
    <w:rsid w:val="0025075A"/>
    <w:rsid w:val="00251CC2"/>
    <w:rsid w:val="00251E74"/>
    <w:rsid w:val="002569F8"/>
    <w:rsid w:val="00256DF1"/>
    <w:rsid w:val="00256F66"/>
    <w:rsid w:val="00257966"/>
    <w:rsid w:val="00262DA0"/>
    <w:rsid w:val="00265C02"/>
    <w:rsid w:val="00284DCB"/>
    <w:rsid w:val="00286D22"/>
    <w:rsid w:val="0029577C"/>
    <w:rsid w:val="002A2809"/>
    <w:rsid w:val="002A39A6"/>
    <w:rsid w:val="002A452E"/>
    <w:rsid w:val="002A481B"/>
    <w:rsid w:val="002A4A89"/>
    <w:rsid w:val="002B003B"/>
    <w:rsid w:val="002B020D"/>
    <w:rsid w:val="002B17C4"/>
    <w:rsid w:val="002B55DE"/>
    <w:rsid w:val="002B5680"/>
    <w:rsid w:val="002B696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11A81"/>
    <w:rsid w:val="003127E5"/>
    <w:rsid w:val="003136F6"/>
    <w:rsid w:val="00316256"/>
    <w:rsid w:val="00316433"/>
    <w:rsid w:val="00325C45"/>
    <w:rsid w:val="003268F7"/>
    <w:rsid w:val="00326BA1"/>
    <w:rsid w:val="00332E79"/>
    <w:rsid w:val="00334DFE"/>
    <w:rsid w:val="00342385"/>
    <w:rsid w:val="00343860"/>
    <w:rsid w:val="003439F5"/>
    <w:rsid w:val="00345DD0"/>
    <w:rsid w:val="0034699C"/>
    <w:rsid w:val="00347E9A"/>
    <w:rsid w:val="0035211C"/>
    <w:rsid w:val="00355CF5"/>
    <w:rsid w:val="003576F1"/>
    <w:rsid w:val="00361002"/>
    <w:rsid w:val="00363A41"/>
    <w:rsid w:val="00364CBD"/>
    <w:rsid w:val="00373FD2"/>
    <w:rsid w:val="003761B6"/>
    <w:rsid w:val="00381B06"/>
    <w:rsid w:val="00383417"/>
    <w:rsid w:val="00385C43"/>
    <w:rsid w:val="003876F8"/>
    <w:rsid w:val="003971AB"/>
    <w:rsid w:val="0039743F"/>
    <w:rsid w:val="003A0414"/>
    <w:rsid w:val="003A61C5"/>
    <w:rsid w:val="003B1458"/>
    <w:rsid w:val="003B3E33"/>
    <w:rsid w:val="003B4191"/>
    <w:rsid w:val="003B7068"/>
    <w:rsid w:val="003B77C2"/>
    <w:rsid w:val="003C2C0D"/>
    <w:rsid w:val="003C3C18"/>
    <w:rsid w:val="003C4AD9"/>
    <w:rsid w:val="003D03AC"/>
    <w:rsid w:val="003D05ED"/>
    <w:rsid w:val="003D376D"/>
    <w:rsid w:val="003E4E79"/>
    <w:rsid w:val="003E6BA6"/>
    <w:rsid w:val="003F1F40"/>
    <w:rsid w:val="003F4CB0"/>
    <w:rsid w:val="003F71E6"/>
    <w:rsid w:val="00400154"/>
    <w:rsid w:val="00410103"/>
    <w:rsid w:val="00411845"/>
    <w:rsid w:val="00415637"/>
    <w:rsid w:val="00415D9A"/>
    <w:rsid w:val="00416565"/>
    <w:rsid w:val="00432D82"/>
    <w:rsid w:val="00432FEA"/>
    <w:rsid w:val="00433ACC"/>
    <w:rsid w:val="00434E67"/>
    <w:rsid w:val="004403AF"/>
    <w:rsid w:val="00450762"/>
    <w:rsid w:val="00452334"/>
    <w:rsid w:val="00454482"/>
    <w:rsid w:val="00461DBF"/>
    <w:rsid w:val="00466D91"/>
    <w:rsid w:val="00475DE5"/>
    <w:rsid w:val="00483161"/>
    <w:rsid w:val="00483A48"/>
    <w:rsid w:val="00485E58"/>
    <w:rsid w:val="00490B3F"/>
    <w:rsid w:val="00490D05"/>
    <w:rsid w:val="004915BD"/>
    <w:rsid w:val="00496846"/>
    <w:rsid w:val="004A750B"/>
    <w:rsid w:val="004B1870"/>
    <w:rsid w:val="004B4BFE"/>
    <w:rsid w:val="004E08F1"/>
    <w:rsid w:val="004E3DDF"/>
    <w:rsid w:val="004E443D"/>
    <w:rsid w:val="004E4737"/>
    <w:rsid w:val="004E4F05"/>
    <w:rsid w:val="004E6E94"/>
    <w:rsid w:val="004E72A9"/>
    <w:rsid w:val="004F5D8F"/>
    <w:rsid w:val="0050100C"/>
    <w:rsid w:val="005019CD"/>
    <w:rsid w:val="00501B46"/>
    <w:rsid w:val="00503826"/>
    <w:rsid w:val="00504556"/>
    <w:rsid w:val="00504BDE"/>
    <w:rsid w:val="005071F1"/>
    <w:rsid w:val="00507A3A"/>
    <w:rsid w:val="00513259"/>
    <w:rsid w:val="00516599"/>
    <w:rsid w:val="00520388"/>
    <w:rsid w:val="00520A0C"/>
    <w:rsid w:val="005228A4"/>
    <w:rsid w:val="00523BF9"/>
    <w:rsid w:val="00524846"/>
    <w:rsid w:val="0052632F"/>
    <w:rsid w:val="0052666D"/>
    <w:rsid w:val="00526E92"/>
    <w:rsid w:val="005356C7"/>
    <w:rsid w:val="005370A7"/>
    <w:rsid w:val="005423CB"/>
    <w:rsid w:val="00542E9B"/>
    <w:rsid w:val="00543A77"/>
    <w:rsid w:val="0055176D"/>
    <w:rsid w:val="005532E3"/>
    <w:rsid w:val="00555ABF"/>
    <w:rsid w:val="00564E8E"/>
    <w:rsid w:val="0057189E"/>
    <w:rsid w:val="00577CE4"/>
    <w:rsid w:val="00583EB7"/>
    <w:rsid w:val="00586026"/>
    <w:rsid w:val="00591610"/>
    <w:rsid w:val="005928D8"/>
    <w:rsid w:val="0059504A"/>
    <w:rsid w:val="00596CE9"/>
    <w:rsid w:val="005A0208"/>
    <w:rsid w:val="005B03DE"/>
    <w:rsid w:val="005B5A44"/>
    <w:rsid w:val="005C31BB"/>
    <w:rsid w:val="005D03A1"/>
    <w:rsid w:val="005D21FE"/>
    <w:rsid w:val="005D23BA"/>
    <w:rsid w:val="005D36BA"/>
    <w:rsid w:val="005D61A1"/>
    <w:rsid w:val="005E46AA"/>
    <w:rsid w:val="005E5495"/>
    <w:rsid w:val="005E566C"/>
    <w:rsid w:val="005E5A3B"/>
    <w:rsid w:val="005F073E"/>
    <w:rsid w:val="005F0954"/>
    <w:rsid w:val="005F1602"/>
    <w:rsid w:val="005F49FA"/>
    <w:rsid w:val="005F69B3"/>
    <w:rsid w:val="00602300"/>
    <w:rsid w:val="00602C9C"/>
    <w:rsid w:val="00606047"/>
    <w:rsid w:val="00607EFB"/>
    <w:rsid w:val="00622852"/>
    <w:rsid w:val="0062422A"/>
    <w:rsid w:val="0062424B"/>
    <w:rsid w:val="00631169"/>
    <w:rsid w:val="0063503E"/>
    <w:rsid w:val="006419C6"/>
    <w:rsid w:val="00642CB5"/>
    <w:rsid w:val="006435B4"/>
    <w:rsid w:val="00643D4B"/>
    <w:rsid w:val="00645052"/>
    <w:rsid w:val="00651E82"/>
    <w:rsid w:val="0065286A"/>
    <w:rsid w:val="00653666"/>
    <w:rsid w:val="0066171B"/>
    <w:rsid w:val="00664737"/>
    <w:rsid w:val="00667342"/>
    <w:rsid w:val="00672880"/>
    <w:rsid w:val="00672DE8"/>
    <w:rsid w:val="0068152F"/>
    <w:rsid w:val="006815B6"/>
    <w:rsid w:val="00683997"/>
    <w:rsid w:val="0069726E"/>
    <w:rsid w:val="00697B17"/>
    <w:rsid w:val="006A1858"/>
    <w:rsid w:val="006A2253"/>
    <w:rsid w:val="006A2970"/>
    <w:rsid w:val="006A39A3"/>
    <w:rsid w:val="006A489C"/>
    <w:rsid w:val="006A5F09"/>
    <w:rsid w:val="006B3C5B"/>
    <w:rsid w:val="006B5B4D"/>
    <w:rsid w:val="006B7099"/>
    <w:rsid w:val="006B737F"/>
    <w:rsid w:val="006C6FEE"/>
    <w:rsid w:val="006D1A6A"/>
    <w:rsid w:val="006D2028"/>
    <w:rsid w:val="006D27FF"/>
    <w:rsid w:val="006D484C"/>
    <w:rsid w:val="006D6D2D"/>
    <w:rsid w:val="006E12A8"/>
    <w:rsid w:val="006E14D8"/>
    <w:rsid w:val="006F601F"/>
    <w:rsid w:val="006F7009"/>
    <w:rsid w:val="006F780B"/>
    <w:rsid w:val="007000EA"/>
    <w:rsid w:val="007022C3"/>
    <w:rsid w:val="007130E6"/>
    <w:rsid w:val="00713E67"/>
    <w:rsid w:val="00714EC8"/>
    <w:rsid w:val="00714EF4"/>
    <w:rsid w:val="00715F8B"/>
    <w:rsid w:val="00722EE9"/>
    <w:rsid w:val="00723437"/>
    <w:rsid w:val="00724F1D"/>
    <w:rsid w:val="00735C15"/>
    <w:rsid w:val="00737A33"/>
    <w:rsid w:val="00741CBE"/>
    <w:rsid w:val="007425EF"/>
    <w:rsid w:val="007455EF"/>
    <w:rsid w:val="00747457"/>
    <w:rsid w:val="00750BF5"/>
    <w:rsid w:val="00753CAB"/>
    <w:rsid w:val="007553A3"/>
    <w:rsid w:val="00757DA1"/>
    <w:rsid w:val="00757EEE"/>
    <w:rsid w:val="007603CA"/>
    <w:rsid w:val="00760A37"/>
    <w:rsid w:val="00763486"/>
    <w:rsid w:val="00765419"/>
    <w:rsid w:val="00766B13"/>
    <w:rsid w:val="00767D96"/>
    <w:rsid w:val="0077515C"/>
    <w:rsid w:val="00776559"/>
    <w:rsid w:val="00781A43"/>
    <w:rsid w:val="0078522F"/>
    <w:rsid w:val="00790521"/>
    <w:rsid w:val="0079239F"/>
    <w:rsid w:val="007946AB"/>
    <w:rsid w:val="007A2C24"/>
    <w:rsid w:val="007A48AE"/>
    <w:rsid w:val="007A5CA7"/>
    <w:rsid w:val="007A77D0"/>
    <w:rsid w:val="007B275D"/>
    <w:rsid w:val="007C1A83"/>
    <w:rsid w:val="007C1CA0"/>
    <w:rsid w:val="007C216C"/>
    <w:rsid w:val="007C279D"/>
    <w:rsid w:val="007C6006"/>
    <w:rsid w:val="007C6D5D"/>
    <w:rsid w:val="007C76B2"/>
    <w:rsid w:val="007D0069"/>
    <w:rsid w:val="007D2EFA"/>
    <w:rsid w:val="007D317B"/>
    <w:rsid w:val="007D475C"/>
    <w:rsid w:val="007D6C34"/>
    <w:rsid w:val="007E04CD"/>
    <w:rsid w:val="007E18A8"/>
    <w:rsid w:val="007E3FEC"/>
    <w:rsid w:val="007E5A9E"/>
    <w:rsid w:val="007E6680"/>
    <w:rsid w:val="007F3B30"/>
    <w:rsid w:val="007F43B0"/>
    <w:rsid w:val="007F76D4"/>
    <w:rsid w:val="007F77E1"/>
    <w:rsid w:val="0080014F"/>
    <w:rsid w:val="008001F1"/>
    <w:rsid w:val="00800257"/>
    <w:rsid w:val="00800900"/>
    <w:rsid w:val="008072D6"/>
    <w:rsid w:val="00807654"/>
    <w:rsid w:val="00810918"/>
    <w:rsid w:val="00812C5C"/>
    <w:rsid w:val="00823478"/>
    <w:rsid w:val="00830003"/>
    <w:rsid w:val="0083365F"/>
    <w:rsid w:val="00837A8C"/>
    <w:rsid w:val="0084556F"/>
    <w:rsid w:val="00846604"/>
    <w:rsid w:val="00850AFD"/>
    <w:rsid w:val="00850DE5"/>
    <w:rsid w:val="008527A4"/>
    <w:rsid w:val="00854C13"/>
    <w:rsid w:val="008569A9"/>
    <w:rsid w:val="00861DB9"/>
    <w:rsid w:val="00862509"/>
    <w:rsid w:val="0086466A"/>
    <w:rsid w:val="008657E8"/>
    <w:rsid w:val="008662F9"/>
    <w:rsid w:val="00874020"/>
    <w:rsid w:val="00876D93"/>
    <w:rsid w:val="008809B1"/>
    <w:rsid w:val="0088214D"/>
    <w:rsid w:val="0088321E"/>
    <w:rsid w:val="008837C3"/>
    <w:rsid w:val="0088622F"/>
    <w:rsid w:val="008863B4"/>
    <w:rsid w:val="00886470"/>
    <w:rsid w:val="008879AA"/>
    <w:rsid w:val="00890E00"/>
    <w:rsid w:val="00891945"/>
    <w:rsid w:val="0089306C"/>
    <w:rsid w:val="00895124"/>
    <w:rsid w:val="008974EF"/>
    <w:rsid w:val="008A0490"/>
    <w:rsid w:val="008A2096"/>
    <w:rsid w:val="008A6537"/>
    <w:rsid w:val="008B21F1"/>
    <w:rsid w:val="008B578E"/>
    <w:rsid w:val="008C22B4"/>
    <w:rsid w:val="008C7BCC"/>
    <w:rsid w:val="008D0868"/>
    <w:rsid w:val="008D6227"/>
    <w:rsid w:val="008D6965"/>
    <w:rsid w:val="008D7C13"/>
    <w:rsid w:val="008E474C"/>
    <w:rsid w:val="008E5DB9"/>
    <w:rsid w:val="008F0FA2"/>
    <w:rsid w:val="00900B00"/>
    <w:rsid w:val="00901E20"/>
    <w:rsid w:val="00902890"/>
    <w:rsid w:val="0090565A"/>
    <w:rsid w:val="00905E28"/>
    <w:rsid w:val="00906432"/>
    <w:rsid w:val="00907AFF"/>
    <w:rsid w:val="00910BE5"/>
    <w:rsid w:val="00912E9C"/>
    <w:rsid w:val="0091398E"/>
    <w:rsid w:val="00916C16"/>
    <w:rsid w:val="00922A92"/>
    <w:rsid w:val="00926AB3"/>
    <w:rsid w:val="009316BA"/>
    <w:rsid w:val="00932FCE"/>
    <w:rsid w:val="0093509E"/>
    <w:rsid w:val="00935105"/>
    <w:rsid w:val="00936571"/>
    <w:rsid w:val="0093660A"/>
    <w:rsid w:val="00942E69"/>
    <w:rsid w:val="00945255"/>
    <w:rsid w:val="00945842"/>
    <w:rsid w:val="00951000"/>
    <w:rsid w:val="009516B6"/>
    <w:rsid w:val="00954C11"/>
    <w:rsid w:val="00956A09"/>
    <w:rsid w:val="0096418C"/>
    <w:rsid w:val="00964ED3"/>
    <w:rsid w:val="009653DD"/>
    <w:rsid w:val="009673A8"/>
    <w:rsid w:val="00975554"/>
    <w:rsid w:val="00975F7D"/>
    <w:rsid w:val="00977005"/>
    <w:rsid w:val="00977A12"/>
    <w:rsid w:val="00984A24"/>
    <w:rsid w:val="0099239A"/>
    <w:rsid w:val="00995ECB"/>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487B"/>
    <w:rsid w:val="009F113E"/>
    <w:rsid w:val="009F685D"/>
    <w:rsid w:val="009F6DC5"/>
    <w:rsid w:val="009F73CE"/>
    <w:rsid w:val="00A01D4A"/>
    <w:rsid w:val="00A02793"/>
    <w:rsid w:val="00A0455B"/>
    <w:rsid w:val="00A06B6F"/>
    <w:rsid w:val="00A10856"/>
    <w:rsid w:val="00A23C4D"/>
    <w:rsid w:val="00A240FC"/>
    <w:rsid w:val="00A24296"/>
    <w:rsid w:val="00A2699E"/>
    <w:rsid w:val="00A2751F"/>
    <w:rsid w:val="00A3000F"/>
    <w:rsid w:val="00A36257"/>
    <w:rsid w:val="00A42C8A"/>
    <w:rsid w:val="00A42EEC"/>
    <w:rsid w:val="00A4313A"/>
    <w:rsid w:val="00A455C3"/>
    <w:rsid w:val="00A461C0"/>
    <w:rsid w:val="00A60065"/>
    <w:rsid w:val="00A61C05"/>
    <w:rsid w:val="00A70D37"/>
    <w:rsid w:val="00A7400F"/>
    <w:rsid w:val="00A76B1C"/>
    <w:rsid w:val="00A812D5"/>
    <w:rsid w:val="00A83CCE"/>
    <w:rsid w:val="00A91BC7"/>
    <w:rsid w:val="00A95021"/>
    <w:rsid w:val="00AA765D"/>
    <w:rsid w:val="00AB000F"/>
    <w:rsid w:val="00AB1728"/>
    <w:rsid w:val="00AB275D"/>
    <w:rsid w:val="00AB3E85"/>
    <w:rsid w:val="00AC6AA5"/>
    <w:rsid w:val="00AC7914"/>
    <w:rsid w:val="00AE5228"/>
    <w:rsid w:val="00AF2B49"/>
    <w:rsid w:val="00AF3666"/>
    <w:rsid w:val="00AF6AB8"/>
    <w:rsid w:val="00B2141B"/>
    <w:rsid w:val="00B231C8"/>
    <w:rsid w:val="00B25797"/>
    <w:rsid w:val="00B353D2"/>
    <w:rsid w:val="00B35E8C"/>
    <w:rsid w:val="00B44E7C"/>
    <w:rsid w:val="00B45547"/>
    <w:rsid w:val="00B467AA"/>
    <w:rsid w:val="00B51EFD"/>
    <w:rsid w:val="00B528C8"/>
    <w:rsid w:val="00B53D40"/>
    <w:rsid w:val="00B55859"/>
    <w:rsid w:val="00B60A44"/>
    <w:rsid w:val="00B60EE8"/>
    <w:rsid w:val="00B66A34"/>
    <w:rsid w:val="00B76027"/>
    <w:rsid w:val="00B85EF2"/>
    <w:rsid w:val="00B86F1B"/>
    <w:rsid w:val="00B93EF4"/>
    <w:rsid w:val="00B96776"/>
    <w:rsid w:val="00B975E3"/>
    <w:rsid w:val="00B977EC"/>
    <w:rsid w:val="00BA5E3A"/>
    <w:rsid w:val="00BA6D16"/>
    <w:rsid w:val="00BB2DC8"/>
    <w:rsid w:val="00BB43B1"/>
    <w:rsid w:val="00BB43EF"/>
    <w:rsid w:val="00BB53C8"/>
    <w:rsid w:val="00BB6399"/>
    <w:rsid w:val="00BC03D6"/>
    <w:rsid w:val="00BC1293"/>
    <w:rsid w:val="00BC41CB"/>
    <w:rsid w:val="00BC43CA"/>
    <w:rsid w:val="00BC6C5A"/>
    <w:rsid w:val="00BD3969"/>
    <w:rsid w:val="00BD451C"/>
    <w:rsid w:val="00BD4E47"/>
    <w:rsid w:val="00BE4FA1"/>
    <w:rsid w:val="00BE53A3"/>
    <w:rsid w:val="00BE6807"/>
    <w:rsid w:val="00BE6FCB"/>
    <w:rsid w:val="00BE7E5E"/>
    <w:rsid w:val="00BF14D1"/>
    <w:rsid w:val="00BF3C9C"/>
    <w:rsid w:val="00BF42A5"/>
    <w:rsid w:val="00BF4D99"/>
    <w:rsid w:val="00C00C50"/>
    <w:rsid w:val="00C015FC"/>
    <w:rsid w:val="00C035EE"/>
    <w:rsid w:val="00C0696A"/>
    <w:rsid w:val="00C1188C"/>
    <w:rsid w:val="00C17D12"/>
    <w:rsid w:val="00C20FAC"/>
    <w:rsid w:val="00C24E2A"/>
    <w:rsid w:val="00C25E26"/>
    <w:rsid w:val="00C26B73"/>
    <w:rsid w:val="00C317D5"/>
    <w:rsid w:val="00C37E1B"/>
    <w:rsid w:val="00C4513E"/>
    <w:rsid w:val="00C4697F"/>
    <w:rsid w:val="00C52F7B"/>
    <w:rsid w:val="00C53FC7"/>
    <w:rsid w:val="00C545E0"/>
    <w:rsid w:val="00C5497D"/>
    <w:rsid w:val="00C60475"/>
    <w:rsid w:val="00C63B2E"/>
    <w:rsid w:val="00C74FA8"/>
    <w:rsid w:val="00C802B9"/>
    <w:rsid w:val="00C82C41"/>
    <w:rsid w:val="00C9242D"/>
    <w:rsid w:val="00C94A6F"/>
    <w:rsid w:val="00CA1920"/>
    <w:rsid w:val="00CA315F"/>
    <w:rsid w:val="00CB2E14"/>
    <w:rsid w:val="00CC5351"/>
    <w:rsid w:val="00CD1D8A"/>
    <w:rsid w:val="00CD1DDC"/>
    <w:rsid w:val="00CD275A"/>
    <w:rsid w:val="00CD6F6E"/>
    <w:rsid w:val="00CD7F20"/>
    <w:rsid w:val="00CE1166"/>
    <w:rsid w:val="00CE6D73"/>
    <w:rsid w:val="00CF548F"/>
    <w:rsid w:val="00CF5CA9"/>
    <w:rsid w:val="00CF5E69"/>
    <w:rsid w:val="00CF784F"/>
    <w:rsid w:val="00D0048E"/>
    <w:rsid w:val="00D01CF6"/>
    <w:rsid w:val="00D13EF2"/>
    <w:rsid w:val="00D14E52"/>
    <w:rsid w:val="00D160AD"/>
    <w:rsid w:val="00D16B32"/>
    <w:rsid w:val="00D17AB0"/>
    <w:rsid w:val="00D23528"/>
    <w:rsid w:val="00D33A96"/>
    <w:rsid w:val="00D34CB9"/>
    <w:rsid w:val="00D37178"/>
    <w:rsid w:val="00D4215E"/>
    <w:rsid w:val="00D42298"/>
    <w:rsid w:val="00D42A41"/>
    <w:rsid w:val="00D46DC5"/>
    <w:rsid w:val="00D577C3"/>
    <w:rsid w:val="00D60BBC"/>
    <w:rsid w:val="00D63BCB"/>
    <w:rsid w:val="00D6677C"/>
    <w:rsid w:val="00D67E34"/>
    <w:rsid w:val="00D70C1D"/>
    <w:rsid w:val="00D7129D"/>
    <w:rsid w:val="00D763C2"/>
    <w:rsid w:val="00D770CE"/>
    <w:rsid w:val="00D814FC"/>
    <w:rsid w:val="00D81EDB"/>
    <w:rsid w:val="00D91235"/>
    <w:rsid w:val="00D9644F"/>
    <w:rsid w:val="00D97927"/>
    <w:rsid w:val="00DA0F94"/>
    <w:rsid w:val="00DA4889"/>
    <w:rsid w:val="00DA6111"/>
    <w:rsid w:val="00DA6F02"/>
    <w:rsid w:val="00DB4F25"/>
    <w:rsid w:val="00DB4F7F"/>
    <w:rsid w:val="00DC2C72"/>
    <w:rsid w:val="00DC72D0"/>
    <w:rsid w:val="00DD114F"/>
    <w:rsid w:val="00DD489E"/>
    <w:rsid w:val="00DD6EAB"/>
    <w:rsid w:val="00DE299F"/>
    <w:rsid w:val="00DE2E70"/>
    <w:rsid w:val="00DE7FDC"/>
    <w:rsid w:val="00DF2237"/>
    <w:rsid w:val="00DF230D"/>
    <w:rsid w:val="00DF325C"/>
    <w:rsid w:val="00DF33FB"/>
    <w:rsid w:val="00E000BB"/>
    <w:rsid w:val="00E00BE6"/>
    <w:rsid w:val="00E015D1"/>
    <w:rsid w:val="00E0176E"/>
    <w:rsid w:val="00E02C0D"/>
    <w:rsid w:val="00E03A50"/>
    <w:rsid w:val="00E12DC1"/>
    <w:rsid w:val="00E142A0"/>
    <w:rsid w:val="00E14A5B"/>
    <w:rsid w:val="00E2308C"/>
    <w:rsid w:val="00E26344"/>
    <w:rsid w:val="00E330E8"/>
    <w:rsid w:val="00E355B9"/>
    <w:rsid w:val="00E36348"/>
    <w:rsid w:val="00E3710A"/>
    <w:rsid w:val="00E40959"/>
    <w:rsid w:val="00E435E8"/>
    <w:rsid w:val="00E46082"/>
    <w:rsid w:val="00E465B8"/>
    <w:rsid w:val="00E520FF"/>
    <w:rsid w:val="00E53725"/>
    <w:rsid w:val="00E5771F"/>
    <w:rsid w:val="00E57F83"/>
    <w:rsid w:val="00E67EA6"/>
    <w:rsid w:val="00E72745"/>
    <w:rsid w:val="00E76E1B"/>
    <w:rsid w:val="00E80DAC"/>
    <w:rsid w:val="00E82A40"/>
    <w:rsid w:val="00E8485A"/>
    <w:rsid w:val="00E87BE8"/>
    <w:rsid w:val="00E92CDF"/>
    <w:rsid w:val="00E958E6"/>
    <w:rsid w:val="00EA63A3"/>
    <w:rsid w:val="00EA7477"/>
    <w:rsid w:val="00EB1D94"/>
    <w:rsid w:val="00EB6848"/>
    <w:rsid w:val="00EC1869"/>
    <w:rsid w:val="00EC21F8"/>
    <w:rsid w:val="00EC2ADA"/>
    <w:rsid w:val="00EC3E23"/>
    <w:rsid w:val="00EC45DF"/>
    <w:rsid w:val="00EC5339"/>
    <w:rsid w:val="00EC5F57"/>
    <w:rsid w:val="00EC6B35"/>
    <w:rsid w:val="00ED751D"/>
    <w:rsid w:val="00EE50AB"/>
    <w:rsid w:val="00EE5224"/>
    <w:rsid w:val="00EE6ED4"/>
    <w:rsid w:val="00EF083F"/>
    <w:rsid w:val="00EF299A"/>
    <w:rsid w:val="00EF3C2A"/>
    <w:rsid w:val="00EF4178"/>
    <w:rsid w:val="00F00646"/>
    <w:rsid w:val="00F00C6D"/>
    <w:rsid w:val="00F0132A"/>
    <w:rsid w:val="00F035B9"/>
    <w:rsid w:val="00F03E1C"/>
    <w:rsid w:val="00F05467"/>
    <w:rsid w:val="00F06EE0"/>
    <w:rsid w:val="00F21250"/>
    <w:rsid w:val="00F355FF"/>
    <w:rsid w:val="00F36684"/>
    <w:rsid w:val="00F371C3"/>
    <w:rsid w:val="00F40F07"/>
    <w:rsid w:val="00F410AC"/>
    <w:rsid w:val="00F4724B"/>
    <w:rsid w:val="00F47A5C"/>
    <w:rsid w:val="00F54DC6"/>
    <w:rsid w:val="00F551CB"/>
    <w:rsid w:val="00F61C7E"/>
    <w:rsid w:val="00F66519"/>
    <w:rsid w:val="00F66985"/>
    <w:rsid w:val="00F67042"/>
    <w:rsid w:val="00F670FD"/>
    <w:rsid w:val="00F71EB8"/>
    <w:rsid w:val="00F77CEA"/>
    <w:rsid w:val="00F77D0E"/>
    <w:rsid w:val="00F803BD"/>
    <w:rsid w:val="00F811DF"/>
    <w:rsid w:val="00F81BBE"/>
    <w:rsid w:val="00F81BF5"/>
    <w:rsid w:val="00F8671C"/>
    <w:rsid w:val="00F920AD"/>
    <w:rsid w:val="00F95658"/>
    <w:rsid w:val="00F964A4"/>
    <w:rsid w:val="00F969A9"/>
    <w:rsid w:val="00FA1089"/>
    <w:rsid w:val="00FA2183"/>
    <w:rsid w:val="00FA25BF"/>
    <w:rsid w:val="00FA7966"/>
    <w:rsid w:val="00FB19BE"/>
    <w:rsid w:val="00FB4696"/>
    <w:rsid w:val="00FB4923"/>
    <w:rsid w:val="00FB7056"/>
    <w:rsid w:val="00FC03FE"/>
    <w:rsid w:val="00FC19A4"/>
    <w:rsid w:val="00FC38B2"/>
    <w:rsid w:val="00FC6F38"/>
    <w:rsid w:val="00FD1465"/>
    <w:rsid w:val="00FD19F7"/>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36906E33-BE0E-2444-BD5D-AD4BF0DF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BE680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164F8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aliases w:val="Название Знак1,Название Знак Знак2,Название Знак2 Знак Знак,Название Знак1 Знак Знак Знак,Название Знак Знак1 Знак Знак Знак,Название Знак Знак2 Знак Знак,Название Знак Знак1 Знак,Название Знак1 Знак,Название Знак Знак1,Название"/>
    <w:basedOn w:val="a"/>
    <w:link w:val="ac"/>
    <w:qFormat/>
    <w:rsid w:val="000218DE"/>
    <w:pPr>
      <w:widowControl/>
      <w:autoSpaceDE/>
      <w:autoSpaceDN/>
      <w:adjustRightInd/>
      <w:jc w:val="center"/>
    </w:pPr>
    <w:rPr>
      <w:b/>
      <w:sz w:val="28"/>
    </w:rPr>
  </w:style>
  <w:style w:type="character" w:customStyle="1" w:styleId="ac">
    <w:name w:val="Заголовок Знак"/>
    <w:aliases w:val="Название Знак1 Знак1,Название Знак Знак2 Знак,Название Знак2 Знак Знак Знак,Название Знак1 Знак Знак Знак Знак,Название Знак Знак1 Знак Знак Знак Знак,Название Знак Знак2 Знак Знак Знак,Название Знак Знак1 Знак Знак,Название Знак"/>
    <w:basedOn w:val="a0"/>
    <w:link w:val="ab"/>
    <w:qFormat/>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a7">
    <w:name w:val="Абзац списка Знак"/>
    <w:aliases w:val="Имя Рисунка Знак,List Paragraph Знак,2 Спс точк Знак"/>
    <w:link w:val="a6"/>
    <w:uiPriority w:val="34"/>
    <w:locked/>
    <w:rsid w:val="00BE6807"/>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BE68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164F8C"/>
    <w:rPr>
      <w:rFonts w:asciiTheme="majorHAnsi" w:eastAsiaTheme="majorEastAsia" w:hAnsiTheme="majorHAnsi" w:cstheme="majorBidi"/>
      <w:color w:val="365F91" w:themeColor="accent1" w:themeShade="BF"/>
      <w:sz w:val="26"/>
      <w:szCs w:val="26"/>
      <w:lang w:eastAsia="ru-RU"/>
    </w:rPr>
  </w:style>
  <w:style w:type="character" w:styleId="af4">
    <w:name w:val="Hyperlink"/>
    <w:basedOn w:val="a0"/>
    <w:uiPriority w:val="99"/>
    <w:unhideWhenUsed/>
    <w:rsid w:val="00EA63A3"/>
    <w:rPr>
      <w:color w:val="0000FF" w:themeColor="hyperlink"/>
      <w:u w:val="single"/>
    </w:rPr>
  </w:style>
  <w:style w:type="paragraph" w:styleId="af5">
    <w:name w:val="TOC Heading"/>
    <w:basedOn w:val="1"/>
    <w:next w:val="a"/>
    <w:uiPriority w:val="39"/>
    <w:unhideWhenUsed/>
    <w:qFormat/>
    <w:rsid w:val="0086466A"/>
    <w:pPr>
      <w:widowControl/>
      <w:autoSpaceDE/>
      <w:autoSpaceDN/>
      <w:adjustRightInd/>
      <w:spacing w:line="259" w:lineRule="auto"/>
      <w:outlineLvl w:val="9"/>
    </w:pPr>
  </w:style>
  <w:style w:type="paragraph" w:styleId="11">
    <w:name w:val="toc 1"/>
    <w:basedOn w:val="a"/>
    <w:next w:val="a"/>
    <w:autoRedefine/>
    <w:uiPriority w:val="39"/>
    <w:unhideWhenUsed/>
    <w:rsid w:val="0086466A"/>
    <w:pPr>
      <w:spacing w:after="100"/>
    </w:pPr>
  </w:style>
  <w:style w:type="paragraph" w:styleId="22">
    <w:name w:val="toc 2"/>
    <w:basedOn w:val="a"/>
    <w:next w:val="a"/>
    <w:autoRedefine/>
    <w:uiPriority w:val="39"/>
    <w:unhideWhenUsed/>
    <w:rsid w:val="0086466A"/>
    <w:pPr>
      <w:spacing w:after="100"/>
      <w:ind w:left="200"/>
    </w:pPr>
  </w:style>
  <w:style w:type="table" w:customStyle="1" w:styleId="210">
    <w:name w:val="Сетка таблицы21"/>
    <w:basedOn w:val="a1"/>
    <w:next w:val="a8"/>
    <w:uiPriority w:val="59"/>
    <w:rsid w:val="0086466A"/>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semiHidden/>
    <w:unhideWhenUsed/>
    <w:rsid w:val="006F7009"/>
    <w:rPr>
      <w:sz w:val="16"/>
      <w:szCs w:val="16"/>
    </w:rPr>
  </w:style>
  <w:style w:type="paragraph" w:styleId="af7">
    <w:name w:val="annotation text"/>
    <w:basedOn w:val="a"/>
    <w:link w:val="af8"/>
    <w:semiHidden/>
    <w:unhideWhenUsed/>
    <w:rsid w:val="006F7009"/>
    <w:pPr>
      <w:widowControl/>
      <w:autoSpaceDE/>
      <w:autoSpaceDN/>
      <w:adjustRightInd/>
    </w:pPr>
    <w:rPr>
      <w:rFonts w:eastAsia="SimSun"/>
      <w:lang w:eastAsia="ar-SA"/>
    </w:rPr>
  </w:style>
  <w:style w:type="character" w:customStyle="1" w:styleId="af8">
    <w:name w:val="Текст примечания Знак"/>
    <w:basedOn w:val="a0"/>
    <w:link w:val="af7"/>
    <w:semiHidden/>
    <w:rsid w:val="006F7009"/>
    <w:rPr>
      <w:rFonts w:ascii="Times New Roman" w:eastAsia="SimSun" w:hAnsi="Times New Roman" w:cs="Times New Roman"/>
      <w:sz w:val="20"/>
      <w:szCs w:val="20"/>
      <w:lang w:eastAsia="ar-SA"/>
    </w:rPr>
  </w:style>
  <w:style w:type="paragraph" w:customStyle="1" w:styleId="12">
    <w:name w:val="Абзац списка1"/>
    <w:basedOn w:val="a"/>
    <w:rsid w:val="00542E9B"/>
    <w:pPr>
      <w:widowControl/>
      <w:autoSpaceDE/>
      <w:autoSpaceDN/>
      <w:adjustRightInd/>
      <w:spacing w:after="200" w:line="276" w:lineRule="auto"/>
      <w:ind w:left="720"/>
    </w:pPr>
    <w:rPr>
      <w:rFonts w:ascii="Calibri" w:hAnsi="Calibri" w:cs="Calibri"/>
      <w:sz w:val="22"/>
      <w:szCs w:val="22"/>
    </w:rPr>
  </w:style>
  <w:style w:type="character" w:customStyle="1" w:styleId="UnresolvedMention">
    <w:name w:val="Unresolved Mention"/>
    <w:basedOn w:val="a0"/>
    <w:uiPriority w:val="99"/>
    <w:semiHidden/>
    <w:unhideWhenUsed/>
    <w:rsid w:val="00645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307774">
      <w:bodyDiv w:val="1"/>
      <w:marLeft w:val="0"/>
      <w:marRight w:val="0"/>
      <w:marTop w:val="0"/>
      <w:marBottom w:val="0"/>
      <w:divBdr>
        <w:top w:val="none" w:sz="0" w:space="0" w:color="auto"/>
        <w:left w:val="none" w:sz="0" w:space="0" w:color="auto"/>
        <w:bottom w:val="none" w:sz="0" w:space="0" w:color="auto"/>
        <w:right w:val="none" w:sz="0" w:space="0" w:color="auto"/>
      </w:divBdr>
    </w:div>
    <w:div w:id="1448236210">
      <w:bodyDiv w:val="1"/>
      <w:marLeft w:val="0"/>
      <w:marRight w:val="0"/>
      <w:marTop w:val="0"/>
      <w:marBottom w:val="0"/>
      <w:divBdr>
        <w:top w:val="none" w:sz="0" w:space="0" w:color="auto"/>
        <w:left w:val="none" w:sz="0" w:space="0" w:color="auto"/>
        <w:bottom w:val="none" w:sz="0" w:space="0" w:color="auto"/>
        <w:right w:val="none" w:sz="0" w:space="0" w:color="auto"/>
      </w:divBdr>
      <w:divsChild>
        <w:div w:id="1615138779">
          <w:marLeft w:val="0"/>
          <w:marRight w:val="0"/>
          <w:marTop w:val="0"/>
          <w:marBottom w:val="0"/>
          <w:divBdr>
            <w:top w:val="none" w:sz="0" w:space="0" w:color="auto"/>
            <w:left w:val="none" w:sz="0" w:space="0" w:color="auto"/>
            <w:bottom w:val="none" w:sz="0" w:space="0" w:color="auto"/>
            <w:right w:val="none" w:sz="0" w:space="0" w:color="auto"/>
          </w:divBdr>
          <w:divsChild>
            <w:div w:id="670178225">
              <w:marLeft w:val="0"/>
              <w:marRight w:val="0"/>
              <w:marTop w:val="0"/>
              <w:marBottom w:val="0"/>
              <w:divBdr>
                <w:top w:val="none" w:sz="0" w:space="0" w:color="auto"/>
                <w:left w:val="none" w:sz="0" w:space="0" w:color="auto"/>
                <w:bottom w:val="none" w:sz="0" w:space="0" w:color="auto"/>
                <w:right w:val="none" w:sz="0" w:space="0" w:color="auto"/>
              </w:divBdr>
              <w:divsChild>
                <w:div w:id="89981423">
                  <w:marLeft w:val="0"/>
                  <w:marRight w:val="0"/>
                  <w:marTop w:val="0"/>
                  <w:marBottom w:val="0"/>
                  <w:divBdr>
                    <w:top w:val="none" w:sz="0" w:space="0" w:color="auto"/>
                    <w:left w:val="none" w:sz="0" w:space="0" w:color="auto"/>
                    <w:bottom w:val="none" w:sz="0" w:space="0" w:color="auto"/>
                    <w:right w:val="none" w:sz="0" w:space="0" w:color="auto"/>
                  </w:divBdr>
                  <w:divsChild>
                    <w:div w:id="177670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emlin.ru/" TargetMode="External"/><Relationship Id="rId13" Type="http://schemas.openxmlformats.org/officeDocument/2006/relationships/hyperlink" Target="http://www.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biblioclub.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ib.fa.ru/" TargetMode="External"/><Relationship Id="rId4" Type="http://schemas.openxmlformats.org/officeDocument/2006/relationships/settings" Target="settings.xml"/><Relationship Id="rId9" Type="http://schemas.openxmlformats.org/officeDocument/2006/relationships/hyperlink" Target="https://programs.gov.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B976-9DB5-407E-92B6-75425763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8153</Words>
  <Characters>46476</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Борисова Екатерина Владимировна</cp:lastModifiedBy>
  <cp:revision>7</cp:revision>
  <cp:lastPrinted>2019-04-15T07:43:00Z</cp:lastPrinted>
  <dcterms:created xsi:type="dcterms:W3CDTF">2023-12-11T06:14:00Z</dcterms:created>
  <dcterms:modified xsi:type="dcterms:W3CDTF">2024-01-16T11:10:00Z</dcterms:modified>
</cp:coreProperties>
</file>