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A300B9" w:rsidRDefault="007C07AF" w:rsidP="00A300B9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A300B9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A300B9">
        <w:rPr>
          <w:rFonts w:ascii="Times New Roman" w:hAnsi="Times New Roman" w:cs="Times New Roman"/>
          <w:sz w:val="28"/>
          <w:szCs w:val="28"/>
        </w:rPr>
        <w:t xml:space="preserve"> </w:t>
      </w:r>
      <w:r w:rsidR="00104EE7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B64E0C" w:rsidRDefault="00B64E0C" w:rsidP="00B64E0C">
      <w:pPr>
        <w:spacing w:line="276" w:lineRule="auto"/>
        <w:jc w:val="center"/>
        <w:rPr>
          <w:b/>
          <w:sz w:val="28"/>
          <w:szCs w:val="28"/>
        </w:rPr>
      </w:pPr>
      <w:r w:rsidRPr="005E3277">
        <w:rPr>
          <w:b/>
          <w:sz w:val="28"/>
          <w:szCs w:val="28"/>
        </w:rPr>
        <w:t>«</w:t>
      </w:r>
      <w:r w:rsidRPr="00CF7FE0">
        <w:rPr>
          <w:b/>
          <w:sz w:val="28"/>
          <w:szCs w:val="28"/>
        </w:rPr>
        <w:t>Особенности регулирования трудовых отношений и кадровое делопроизводство на муниципальной службе»</w:t>
      </w:r>
    </w:p>
    <w:p w:rsidR="00A300B9" w:rsidRPr="00A300B9" w:rsidRDefault="00B64E0C" w:rsidP="00A300B9">
      <w:pPr>
        <w:widowControl w:val="0"/>
        <w:spacing w:after="0" w:line="240" w:lineRule="auto"/>
        <w:ind w:left="284" w:right="14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40</w:t>
      </w:r>
      <w:r w:rsidR="00A300B9" w:rsidRPr="00190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 час</w:t>
      </w:r>
      <w:r w:rsidR="0019061E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ов</w:t>
      </w:r>
    </w:p>
    <w:p w:rsidR="007C07AF" w:rsidRPr="00A300B9" w:rsidRDefault="007C07AF" w:rsidP="00A300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4E0C" w:rsidRPr="00B64E0C" w:rsidRDefault="00B64E0C" w:rsidP="00B64E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</w:rPr>
        <w:t>Модуль 1. Кадровая работа на муниципальной службе.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 1. Обзор и комментарии к последним изменениям в трудовом законодательстве.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 xml:space="preserve">Тема 2. Особенности применения норм трудового права </w:t>
      </w:r>
      <w:r w:rsidRPr="00B64E0C">
        <w:rPr>
          <w:rFonts w:ascii="Times New Roman" w:hAnsi="Times New Roman" w:cs="Times New Roman"/>
          <w:b/>
          <w:sz w:val="24"/>
          <w:szCs w:val="24"/>
        </w:rPr>
        <w:t>в отношении муниципальных служащих.</w:t>
      </w:r>
      <w:r w:rsidRPr="00B64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 xml:space="preserve">Особенности оформления трудовых отношений с муниципальными служащими. Специфика регионального и ведомственного правового регулирования отношений на муниципальной службе. 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3. Правовые основы муниципальной службы</w:t>
      </w:r>
      <w:r w:rsidRPr="00B64E0C">
        <w:rPr>
          <w:rFonts w:ascii="Times New Roman" w:hAnsi="Times New Roman" w:cs="Times New Roman"/>
          <w:sz w:val="24"/>
          <w:szCs w:val="24"/>
        </w:rPr>
        <w:t>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Федеральный закон от 02.03.2007 № 25-ФЗ «О муниципальной службе в РФ». Подзаконные акты. Взаимосвязь гражданской и муниципальной службы. Классификация должностей. Квалификационные требования.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4. Порядок поступления на службу.</w:t>
      </w:r>
      <w:r w:rsidRPr="00B64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Защита персональных данных. Сравнительный анализ и особенности кадрового учета служащих и иных работников. Конкурс на должность. Методический инструментарий отбора. Регламент конкурсной комиссии. Порядок организации и проведения конкурса.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5. Оформление поступления на муниципальную службу.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Алгоритм оформления поступления на службу. Документы при поступлении на службу. Служебный контракт (трудовой договор). Их отличия. Форма и содержание. Срок действия. Срок испытания при поступлении на службу.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6. Кадровый резерв.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Виды кадрового резерва. Порядок формирования кадрового резерва. Основание и порядок исключения из кадрового резерва.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7. Присвоение классных чинов.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Классные чины. Таблицы соотношения классных чинов. Порядок присвоения классных чинов.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8. Аттестация муниципального служащего.</w:t>
      </w:r>
    </w:p>
    <w:p w:rsidR="00B64E0C" w:rsidRPr="00B64E0C" w:rsidRDefault="00B64E0C" w:rsidP="00B64E0C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B64E0C">
        <w:rPr>
          <w:rFonts w:ascii="Times New Roman" w:hAnsi="Times New Roman" w:cs="Times New Roman"/>
          <w:sz w:val="24"/>
          <w:szCs w:val="24"/>
        </w:rPr>
        <w:t xml:space="preserve">Регламент аттестационной комиссии. Порядок проведения аттестации. Методический инструментарий комплексной оценки служебной деятельности. Результаты аттестации. Аттестационный лист. </w:t>
      </w:r>
      <w:r w:rsidRPr="00B64E0C">
        <w:rPr>
          <w:rFonts w:ascii="Times New Roman" w:hAnsi="Times New Roman" w:cs="Times New Roman"/>
          <w:sz w:val="24"/>
          <w:szCs w:val="24"/>
          <w:lang w:eastAsia="ru-RU"/>
        </w:rPr>
        <w:t>Что делать в случае несоответствия служащего занимаемой должности.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9. Служебное время.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Виды служебного времени. Сокращенное, неполное служебное время, ненормированный служебный день. Порядок привлечения к сверхурочной работе и работе в выходной и нерабочий праздничный день.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10. Служебная дисциплина.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Виды поощрений и наказаний на службе. Виды дисциплинарных взысканий. Порядок проведения служебной проверки.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11. Организация обучения и развития служащих.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Профессиональное развитие гражданского служащего. Дополнительное профессиональное образование. Основаниями для направления гражданского служащего для участия в мероприятиях по профессиональному развитию.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12. Время отдыха.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Виды времени отдыха на муниципальной службе. Перерывы в течение служебного дня. Выходные дни. Виды отпусков. Порядок предоставления.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13. Изменение служебных отношений.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Перевод, перемещение, временное замещение иной должности. Изменение существенных условий трудового договора. Отстранение от должности.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14. Прекращение трудового договора.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Алгоритм прекращения трудового договора. Основания прекращения трудового договора. Отношения при сокращении должностей или упразднении органа.</w:t>
      </w:r>
    </w:p>
    <w:p w:rsidR="00B64E0C" w:rsidRPr="00B64E0C" w:rsidRDefault="00B64E0C" w:rsidP="00B64E0C">
      <w:pPr>
        <w:pStyle w:val="a3"/>
        <w:ind w:firstLine="708"/>
        <w:jc w:val="both"/>
        <w:rPr>
          <w:sz w:val="24"/>
          <w:szCs w:val="24"/>
        </w:rPr>
      </w:pPr>
    </w:p>
    <w:p w:rsidR="00B64E0C" w:rsidRPr="00B64E0C" w:rsidRDefault="00B64E0C" w:rsidP="00B64E0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</w:rPr>
        <w:t>Модуль 2. Кадровое делопроизводство на муниципальной службе.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1. Оформление приема на службу.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Документы лица, поступающего на службу. Приказ о поступлении на службу. Личная карточка муниципального служащего Т-2МС. Ведение личного дела на муниципальной службе.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2. Трудовая книжка</w:t>
      </w:r>
      <w:r w:rsidRPr="00B64E0C">
        <w:rPr>
          <w:rFonts w:ascii="Times New Roman" w:hAnsi="Times New Roman" w:cs="Times New Roman"/>
          <w:sz w:val="24"/>
          <w:szCs w:val="24"/>
        </w:rPr>
        <w:t>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Организация хранения и заполнения трудовых книжек. Оформление дубликата трудовой книжки. Выдача вкладыша. Исправление ошибок на титульном листе. Исправление ошибок в разделах о работе и награждении. Выдача трудовой книжки.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3. Служебное время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Табель учета служебного времени. Оформление сверхурочной работы, привлечение к работе в выходной и нерабочий праздничный день. Оформление служебных командировок.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4. Оформление изменений в служебных отношениях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Оформление перевода. Оформление перемещения. Оформление временного замещения иной должности. Оформление изменений существенных условий трудового договора.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5. Время отдыха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 xml:space="preserve">Оформление графика отпусков. Оформление ежегодного отпуска. Оформление отпуска без сохранения заработной платы. Оформление учебного отпуска. Оформление отпуска по беременности и родам. Оформление отпуска по уходу за </w:t>
      </w:r>
      <w:proofErr w:type="spellStart"/>
      <w:r w:rsidRPr="00B64E0C">
        <w:rPr>
          <w:rFonts w:ascii="Times New Roman" w:hAnsi="Times New Roman" w:cs="Times New Roman"/>
          <w:sz w:val="24"/>
          <w:szCs w:val="24"/>
        </w:rPr>
        <w:t>ребен</w:t>
      </w:r>
      <w:proofErr w:type="spellEnd"/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ком.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6. Поощрение и награждение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Оформление наградного листа. Приказ о награждении и поощрении. Запись в личную карточку Т-2 МС.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7. Привлечение к дисциплинарной ответственности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Процедура оформления дисциплинарного взыскания.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</w:pP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Тема</w:t>
      </w:r>
      <w:r w:rsidRPr="00B64E0C">
        <w:rPr>
          <w:rFonts w:ascii="Times New Roman" w:hAnsi="Times New Roman" w:cs="Times New Roman"/>
          <w:b/>
          <w:sz w:val="24"/>
          <w:szCs w:val="24"/>
        </w:rPr>
        <w:t xml:space="preserve"> 8. Прекращение трудового договора</w:t>
      </w:r>
      <w:r w:rsidRPr="00B64E0C">
        <w:rPr>
          <w:rFonts w:ascii="Times New Roman" w:hAnsi="Times New Roman" w:cs="Times New Roman"/>
          <w:sz w:val="24"/>
          <w:szCs w:val="24"/>
        </w:rPr>
        <w:t>.</w:t>
      </w:r>
    </w:p>
    <w:p w:rsidR="00B64E0C" w:rsidRPr="00B64E0C" w:rsidRDefault="00B64E0C" w:rsidP="00B64E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E0C">
        <w:rPr>
          <w:rFonts w:ascii="Times New Roman" w:hAnsi="Times New Roman" w:cs="Times New Roman"/>
          <w:sz w:val="24"/>
          <w:szCs w:val="24"/>
        </w:rPr>
        <w:t>Алгоритм прекращения трудового договора. Приказ о прекращении трудового договора. Запись в Т-2 МС. Выдача документов, связанных с работой. Особенности прекращения трудового договора в зависимости от основания.</w:t>
      </w:r>
    </w:p>
    <w:p w:rsidR="00A300B9" w:rsidRPr="00104EE7" w:rsidRDefault="00A300B9" w:rsidP="00B64E0C">
      <w:pPr>
        <w:spacing w:after="0" w:line="240" w:lineRule="auto"/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300B9" w:rsidRPr="0010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104EE7"/>
    <w:rsid w:val="0019061E"/>
    <w:rsid w:val="007C07AF"/>
    <w:rsid w:val="009B5C89"/>
    <w:rsid w:val="00A300B9"/>
    <w:rsid w:val="00B6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2AD38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64E0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B64E0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2025-02-24T08:22:00Z</dcterms:created>
  <dcterms:modified xsi:type="dcterms:W3CDTF">2025-02-24T08:22:00Z</dcterms:modified>
</cp:coreProperties>
</file>