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3363FE" w:rsidRDefault="007C07AF" w:rsidP="003363FE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3363FE">
        <w:rPr>
          <w:rFonts w:ascii="Times New Roman" w:hAnsi="Times New Roman" w:cs="Times New Roman"/>
          <w:sz w:val="28"/>
          <w:szCs w:val="28"/>
        </w:rPr>
        <w:t xml:space="preserve"> </w:t>
      </w:r>
      <w:r w:rsidR="00FD2C59" w:rsidRPr="003363FE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B40467" w:rsidRPr="00B40467" w:rsidRDefault="00B40467" w:rsidP="00B40467">
      <w:pPr>
        <w:spacing w:line="276" w:lineRule="auto"/>
        <w:ind w:left="284" w:right="27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9459210"/>
      <w:r w:rsidRPr="00B40467">
        <w:rPr>
          <w:rFonts w:ascii="Times New Roman" w:hAnsi="Times New Roman" w:cs="Times New Roman"/>
          <w:b/>
          <w:sz w:val="28"/>
          <w:szCs w:val="28"/>
        </w:rPr>
        <w:t>«УПРАВЛЕНИЕ ГОСУДАРСТВЕННЫМИ И МУНИЦИПАЛЬНЫМИ ЗАКУПКАМИ»</w:t>
      </w:r>
    </w:p>
    <w:bookmarkEnd w:id="0"/>
    <w:p w:rsidR="00CB3070" w:rsidRPr="003E539B" w:rsidRDefault="00B40467" w:rsidP="00CB3070">
      <w:pPr>
        <w:pStyle w:val="30"/>
        <w:shd w:val="clear" w:color="auto" w:fill="auto"/>
        <w:tabs>
          <w:tab w:val="left" w:pos="851"/>
        </w:tabs>
        <w:spacing w:line="240" w:lineRule="auto"/>
        <w:ind w:right="275" w:firstLine="567"/>
        <w:jc w:val="center"/>
        <w:rPr>
          <w:sz w:val="28"/>
          <w:szCs w:val="28"/>
        </w:rPr>
      </w:pPr>
      <w:r w:rsidRPr="00B40467">
        <w:rPr>
          <w:rStyle w:val="312pt"/>
          <w:rFonts w:eastAsia="Candara"/>
          <w:b/>
          <w:sz w:val="28"/>
          <w:szCs w:val="28"/>
        </w:rPr>
        <w:t>108</w:t>
      </w:r>
      <w:r w:rsidR="00CB3070" w:rsidRPr="00B40467">
        <w:rPr>
          <w:b w:val="0"/>
          <w:sz w:val="28"/>
          <w:szCs w:val="28"/>
        </w:rPr>
        <w:t xml:space="preserve"> </w:t>
      </w:r>
      <w:r w:rsidR="00CB3070" w:rsidRPr="00B40467">
        <w:rPr>
          <w:sz w:val="28"/>
          <w:szCs w:val="28"/>
        </w:rPr>
        <w:t>час</w:t>
      </w:r>
      <w:r w:rsidRPr="00B40467">
        <w:rPr>
          <w:sz w:val="28"/>
          <w:szCs w:val="28"/>
        </w:rPr>
        <w:t>ов</w:t>
      </w:r>
    </w:p>
    <w:p w:rsidR="00CB3070" w:rsidRDefault="00CB3070" w:rsidP="00CB3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142" w:right="-108" w:firstLine="425"/>
        <w:jc w:val="both"/>
        <w:rPr>
          <w:b/>
          <w:snapToGrid w:val="0"/>
          <w:sz w:val="26"/>
          <w:szCs w:val="26"/>
        </w:rPr>
      </w:pPr>
      <w:r w:rsidRPr="00637936">
        <w:rPr>
          <w:b/>
          <w:snapToGrid w:val="0"/>
          <w:sz w:val="26"/>
          <w:szCs w:val="26"/>
          <w:u w:val="single"/>
        </w:rPr>
        <w:t xml:space="preserve">Модуль 1. </w:t>
      </w:r>
      <w:r w:rsidRPr="00637936">
        <w:rPr>
          <w:b/>
          <w:bCs/>
          <w:sz w:val="26"/>
          <w:szCs w:val="26"/>
          <w:u w:val="single"/>
        </w:rPr>
        <w:t>Контрактная система - новый этап реформирования государственных и муниципальных закупок</w:t>
      </w:r>
    </w:p>
    <w:p w:rsidR="00B40467" w:rsidRPr="00637936" w:rsidRDefault="00B40467" w:rsidP="0063793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snapToGrid w:val="0"/>
          <w:sz w:val="26"/>
          <w:szCs w:val="26"/>
        </w:rPr>
      </w:pPr>
      <w:r w:rsidRPr="00637936">
        <w:rPr>
          <w:sz w:val="26"/>
          <w:szCs w:val="26"/>
        </w:rPr>
        <w:t xml:space="preserve">Общие принципы контрактной системы в сфере закупок. 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right="-108" w:firstLine="567"/>
        <w:jc w:val="both"/>
        <w:rPr>
          <w:snapToGrid w:val="0"/>
          <w:sz w:val="26"/>
          <w:szCs w:val="26"/>
        </w:rPr>
      </w:pPr>
      <w:r w:rsidRPr="00637936">
        <w:rPr>
          <w:sz w:val="26"/>
          <w:szCs w:val="26"/>
        </w:rPr>
        <w:t>Нормативное обеспечение контрактной системы.</w:t>
      </w:r>
      <w:r w:rsidRPr="00637936">
        <w:rPr>
          <w:bCs/>
          <w:sz w:val="26"/>
          <w:szCs w:val="26"/>
        </w:rPr>
        <w:t xml:space="preserve"> </w:t>
      </w:r>
      <w:bookmarkStart w:id="1" w:name="_GoBack"/>
      <w:bookmarkEnd w:id="1"/>
      <w:r w:rsidRPr="00637936">
        <w:rPr>
          <w:bCs/>
          <w:sz w:val="26"/>
          <w:szCs w:val="26"/>
        </w:rPr>
        <w:t>Основные положения Закона № 44-ФЗ от 05.04.2013 года «О контрактной системе в сфере закупок товаров, работ и услуг для обеспечения государственных и муниципальных нужд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right="-90" w:firstLine="567"/>
        <w:jc w:val="both"/>
        <w:rPr>
          <w:snapToGrid w:val="0"/>
          <w:sz w:val="26"/>
          <w:szCs w:val="26"/>
        </w:rPr>
      </w:pPr>
      <w:r w:rsidRPr="00637936">
        <w:rPr>
          <w:rStyle w:val="a3"/>
          <w:b w:val="0"/>
          <w:sz w:val="26"/>
          <w:szCs w:val="26"/>
        </w:rPr>
        <w:t>Особенности закупок, осуществляемых бюджетными, автономными учреждениями, государственным, муниципальным унитарными предприятиями и иными юридическими лицами.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snapToGrid w:val="0"/>
          <w:sz w:val="26"/>
          <w:szCs w:val="26"/>
        </w:rPr>
      </w:pPr>
      <w:r w:rsidRPr="00637936">
        <w:rPr>
          <w:sz w:val="26"/>
          <w:szCs w:val="26"/>
        </w:rPr>
        <w:t>Организация и управление закупочной деятельностью.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sz w:val="26"/>
          <w:szCs w:val="26"/>
        </w:rPr>
      </w:pPr>
      <w:r w:rsidRPr="00637936">
        <w:rPr>
          <w:sz w:val="26"/>
          <w:szCs w:val="26"/>
        </w:rPr>
        <w:t xml:space="preserve">   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rFonts w:eastAsia="MS Mincho"/>
          <w:b/>
          <w:sz w:val="26"/>
          <w:szCs w:val="26"/>
          <w:u w:val="single"/>
        </w:rPr>
      </w:pPr>
      <w:r w:rsidRPr="00637936">
        <w:rPr>
          <w:b/>
          <w:snapToGrid w:val="0"/>
          <w:sz w:val="26"/>
          <w:szCs w:val="26"/>
          <w:u w:val="single"/>
        </w:rPr>
        <w:t xml:space="preserve">Модуль 2. </w:t>
      </w:r>
      <w:r w:rsidRPr="00637936">
        <w:rPr>
          <w:rFonts w:eastAsia="MS Mincho"/>
          <w:b/>
          <w:sz w:val="26"/>
          <w:szCs w:val="26"/>
          <w:u w:val="single"/>
        </w:rPr>
        <w:t>Планирование закупок</w:t>
      </w:r>
    </w:p>
    <w:p w:rsidR="00B40467" w:rsidRPr="00637936" w:rsidRDefault="00B40467" w:rsidP="0063793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936">
        <w:rPr>
          <w:rFonts w:ascii="Times New Roman" w:hAnsi="Times New Roman" w:cs="Times New Roman"/>
          <w:sz w:val="26"/>
          <w:szCs w:val="26"/>
        </w:rPr>
        <w:t xml:space="preserve">Прогнозирование и планирование государственных и муниципальных закупок. 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snapToGrid w:val="0"/>
          <w:sz w:val="26"/>
          <w:szCs w:val="26"/>
        </w:rPr>
      </w:pPr>
      <w:r w:rsidRPr="00637936">
        <w:rPr>
          <w:sz w:val="26"/>
          <w:szCs w:val="26"/>
        </w:rPr>
        <w:t>Обоснование закупок товаров, работ, услуг</w:t>
      </w: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eastAsia="MS Mincho" w:hAnsi="Times New Roman" w:cs="Times New Roman"/>
          <w:b/>
          <w:sz w:val="26"/>
          <w:szCs w:val="26"/>
          <w:u w:val="single"/>
        </w:rPr>
      </w:pPr>
      <w:r w:rsidRPr="00637936">
        <w:rPr>
          <w:rFonts w:ascii="Times New Roman" w:eastAsia="MS Mincho" w:hAnsi="Times New Roman" w:cs="Times New Roman"/>
          <w:b/>
          <w:bCs/>
          <w:sz w:val="26"/>
          <w:szCs w:val="26"/>
          <w:u w:val="single"/>
        </w:rPr>
        <w:t xml:space="preserve">Модуль 3. </w:t>
      </w:r>
      <w:r w:rsidRPr="00637936">
        <w:rPr>
          <w:rFonts w:ascii="Times New Roman" w:eastAsia="MS Mincho" w:hAnsi="Times New Roman" w:cs="Times New Roman"/>
          <w:b/>
          <w:sz w:val="26"/>
          <w:szCs w:val="26"/>
          <w:u w:val="single"/>
        </w:rPr>
        <w:t>Порядок осуществления закупок</w:t>
      </w: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eastAsia="MS Mincho" w:hAnsi="Times New Roman" w:cs="Times New Roman"/>
          <w:bCs/>
          <w:sz w:val="26"/>
          <w:szCs w:val="26"/>
          <w:u w:val="single"/>
        </w:rPr>
      </w:pP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snapToGrid w:val="0"/>
          <w:sz w:val="26"/>
          <w:szCs w:val="26"/>
        </w:rPr>
      </w:pPr>
      <w:r w:rsidRPr="00637936">
        <w:rPr>
          <w:bCs/>
          <w:sz w:val="26"/>
          <w:szCs w:val="26"/>
        </w:rPr>
        <w:t>Способы определения поставщиков (подрядчиков, исполнителей) в контрактной системе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rFonts w:eastAsia="MS Mincho"/>
          <w:sz w:val="26"/>
          <w:szCs w:val="26"/>
        </w:rPr>
      </w:pPr>
      <w:r w:rsidRPr="00637936">
        <w:rPr>
          <w:snapToGrid w:val="0"/>
          <w:sz w:val="26"/>
          <w:szCs w:val="26"/>
        </w:rPr>
        <w:t>Состав и порядок работы комиссии по осуществлению закупок.</w:t>
      </w:r>
      <w:r w:rsidRPr="00637936">
        <w:rPr>
          <w:rFonts w:eastAsia="MS Mincho"/>
          <w:sz w:val="26"/>
          <w:szCs w:val="26"/>
        </w:rPr>
        <w:t xml:space="preserve"> 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snapToGrid w:val="0"/>
          <w:sz w:val="26"/>
          <w:szCs w:val="26"/>
        </w:rPr>
      </w:pPr>
      <w:r w:rsidRPr="00637936">
        <w:rPr>
          <w:snapToGrid w:val="0"/>
          <w:sz w:val="26"/>
          <w:szCs w:val="26"/>
        </w:rPr>
        <w:t>Определение поставщика (подрядчика, исполнителя) путем проведения конкурсов и аукционов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snapToGrid w:val="0"/>
          <w:sz w:val="26"/>
          <w:szCs w:val="26"/>
        </w:rPr>
      </w:pPr>
      <w:r w:rsidRPr="00637936">
        <w:rPr>
          <w:snapToGrid w:val="0"/>
          <w:sz w:val="26"/>
          <w:szCs w:val="26"/>
        </w:rPr>
        <w:t>Определение поставщика (подрядчика, исполнителя) путем проведения запроса котировок и запроса предложений.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snapToGrid w:val="0"/>
          <w:sz w:val="26"/>
          <w:szCs w:val="26"/>
        </w:rPr>
      </w:pPr>
      <w:r w:rsidRPr="00637936">
        <w:rPr>
          <w:snapToGrid w:val="0"/>
          <w:sz w:val="26"/>
          <w:szCs w:val="26"/>
        </w:rPr>
        <w:t>Закрытые способы определения поставщиков (подрядчиков, исполнителей)</w:t>
      </w:r>
    </w:p>
    <w:p w:rsidR="00B40467" w:rsidRPr="00637936" w:rsidRDefault="00B40467" w:rsidP="00637936">
      <w:pPr>
        <w:pStyle w:val="a7"/>
        <w:tabs>
          <w:tab w:val="left" w:pos="142"/>
        </w:tabs>
        <w:spacing w:after="0"/>
        <w:ind w:left="0" w:firstLine="567"/>
        <w:jc w:val="both"/>
        <w:rPr>
          <w:snapToGrid w:val="0"/>
          <w:sz w:val="26"/>
          <w:szCs w:val="26"/>
        </w:rPr>
      </w:pPr>
      <w:r w:rsidRPr="00637936">
        <w:rPr>
          <w:snapToGrid w:val="0"/>
          <w:sz w:val="26"/>
          <w:szCs w:val="26"/>
        </w:rPr>
        <w:t>Осуществление закупки у единственного поставщика</w:t>
      </w:r>
    </w:p>
    <w:p w:rsidR="00637936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936">
        <w:rPr>
          <w:rFonts w:ascii="Times New Roman" w:hAnsi="Times New Roman" w:cs="Times New Roman"/>
          <w:sz w:val="26"/>
          <w:szCs w:val="26"/>
        </w:rPr>
        <w:t>  </w:t>
      </w:r>
    </w:p>
    <w:p w:rsidR="00B40467" w:rsidRPr="00637936" w:rsidRDefault="00B40467" w:rsidP="00637936">
      <w:pPr>
        <w:pStyle w:val="a9"/>
        <w:tabs>
          <w:tab w:val="left" w:pos="142"/>
        </w:tabs>
        <w:ind w:right="-108" w:firstLine="567"/>
        <w:jc w:val="both"/>
        <w:rPr>
          <w:rFonts w:ascii="Times New Roman" w:eastAsia="MS Mincho" w:hAnsi="Times New Roman" w:cs="Times New Roman"/>
          <w:b/>
          <w:sz w:val="26"/>
          <w:szCs w:val="26"/>
          <w:u w:val="single"/>
        </w:rPr>
      </w:pPr>
      <w:proofErr w:type="gramStart"/>
      <w:r w:rsidRPr="00637936">
        <w:rPr>
          <w:rFonts w:ascii="Times New Roman" w:hAnsi="Times New Roman" w:cs="Times New Roman"/>
          <w:b/>
          <w:snapToGrid w:val="0"/>
          <w:sz w:val="26"/>
          <w:szCs w:val="26"/>
          <w:u w:val="single"/>
        </w:rPr>
        <w:t>Модуль  4</w:t>
      </w:r>
      <w:proofErr w:type="gramEnd"/>
      <w:r w:rsidRPr="00637936">
        <w:rPr>
          <w:rFonts w:ascii="Times New Roman" w:hAnsi="Times New Roman" w:cs="Times New Roman"/>
          <w:b/>
          <w:snapToGrid w:val="0"/>
          <w:sz w:val="26"/>
          <w:szCs w:val="26"/>
          <w:u w:val="single"/>
        </w:rPr>
        <w:t xml:space="preserve">.  </w:t>
      </w:r>
      <w:r w:rsidRPr="0063793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Особенности заключения (расторжения) государственных </w:t>
      </w:r>
      <w:proofErr w:type="gramStart"/>
      <w:r w:rsidRPr="00637936">
        <w:rPr>
          <w:rFonts w:ascii="Times New Roman" w:hAnsi="Times New Roman" w:cs="Times New Roman"/>
          <w:b/>
          <w:bCs/>
          <w:sz w:val="26"/>
          <w:szCs w:val="26"/>
          <w:u w:val="single"/>
        </w:rPr>
        <w:t>контрактов,  порядок</w:t>
      </w:r>
      <w:proofErr w:type="gramEnd"/>
      <w:r w:rsidRPr="0063793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приемки товаров, работ и услуг. </w:t>
      </w: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37936">
        <w:rPr>
          <w:rFonts w:ascii="Times New Roman" w:eastAsia="MS Mincho" w:hAnsi="Times New Roman" w:cs="Times New Roman"/>
          <w:sz w:val="26"/>
          <w:szCs w:val="26"/>
        </w:rPr>
        <w:t xml:space="preserve">Порядок заключения контракта     </w:t>
      </w: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37936">
        <w:rPr>
          <w:rFonts w:ascii="Times New Roman" w:eastAsia="MS Mincho" w:hAnsi="Times New Roman" w:cs="Times New Roman"/>
          <w:sz w:val="26"/>
          <w:szCs w:val="26"/>
        </w:rPr>
        <w:t>Особенности исполнения контракта.</w:t>
      </w: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37936">
        <w:rPr>
          <w:rFonts w:ascii="Times New Roman" w:eastAsia="MS Mincho" w:hAnsi="Times New Roman" w:cs="Times New Roman"/>
          <w:sz w:val="26"/>
          <w:szCs w:val="26"/>
        </w:rPr>
        <w:t>Изменение и расторжение контракта</w:t>
      </w: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B40467" w:rsidRPr="00637936" w:rsidRDefault="00B40467" w:rsidP="00637936">
      <w:pPr>
        <w:pStyle w:val="a9"/>
        <w:tabs>
          <w:tab w:val="left" w:pos="142"/>
        </w:tabs>
        <w:ind w:right="-108" w:firstLine="567"/>
        <w:jc w:val="both"/>
        <w:rPr>
          <w:rFonts w:ascii="Times New Roman" w:eastAsia="MS Mincho" w:hAnsi="Times New Roman" w:cs="Times New Roman"/>
          <w:b/>
          <w:bCs/>
          <w:sz w:val="26"/>
          <w:szCs w:val="26"/>
        </w:rPr>
      </w:pPr>
      <w:r w:rsidRPr="00637936">
        <w:rPr>
          <w:rFonts w:ascii="Times New Roman" w:eastAsia="MS Mincho" w:hAnsi="Times New Roman" w:cs="Times New Roman"/>
          <w:b/>
          <w:bCs/>
          <w:sz w:val="26"/>
          <w:szCs w:val="26"/>
          <w:u w:val="single"/>
        </w:rPr>
        <w:t>Модуль 5. Мониторинг закупок, аудит и контроль в сфере закупок.</w:t>
      </w:r>
      <w:r w:rsidRPr="00637936">
        <w:rPr>
          <w:rFonts w:ascii="Times New Roman" w:eastAsia="MS Mincho" w:hAnsi="Times New Roman" w:cs="Times New Roman"/>
          <w:b/>
          <w:bCs/>
          <w:sz w:val="26"/>
          <w:szCs w:val="26"/>
        </w:rPr>
        <w:t xml:space="preserve"> </w:t>
      </w: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eastAsia="MS Mincho" w:hAnsi="Times New Roman" w:cs="Times New Roman"/>
          <w:bCs/>
          <w:sz w:val="26"/>
          <w:szCs w:val="26"/>
          <w:u w:val="single"/>
        </w:rPr>
      </w:pP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7936">
        <w:rPr>
          <w:rFonts w:ascii="Times New Roman" w:hAnsi="Times New Roman" w:cs="Times New Roman"/>
          <w:sz w:val="26"/>
          <w:szCs w:val="26"/>
        </w:rPr>
        <w:t>Контрактный аудит и контроль в контрактной системе. Формы контроля. Внешний и внутренний контроль в КС. Организация внутреннего аудита.</w:t>
      </w:r>
    </w:p>
    <w:p w:rsidR="00B40467" w:rsidRPr="00637936" w:rsidRDefault="00B40467" w:rsidP="00637936">
      <w:pPr>
        <w:pStyle w:val="a9"/>
        <w:tabs>
          <w:tab w:val="left" w:pos="142"/>
        </w:tabs>
        <w:ind w:firstLine="567"/>
        <w:jc w:val="both"/>
        <w:rPr>
          <w:rFonts w:ascii="Times New Roman" w:eastAsia="MS Mincho" w:hAnsi="Times New Roman" w:cs="Times New Roman"/>
          <w:bCs/>
          <w:sz w:val="26"/>
          <w:szCs w:val="26"/>
        </w:rPr>
      </w:pPr>
      <w:r w:rsidRPr="00637936">
        <w:rPr>
          <w:rFonts w:ascii="Times New Roman" w:hAnsi="Times New Roman" w:cs="Times New Roman"/>
          <w:sz w:val="26"/>
          <w:szCs w:val="26"/>
        </w:rPr>
        <w:t>Органы, осуществляющие контроль за соблюдением законодательства о закупках.</w:t>
      </w:r>
    </w:p>
    <w:p w:rsidR="00B40467" w:rsidRPr="00637936" w:rsidRDefault="00B40467" w:rsidP="00637936">
      <w:pPr>
        <w:pStyle w:val="a9"/>
        <w:tabs>
          <w:tab w:val="left" w:pos="142"/>
        </w:tabs>
        <w:ind w:right="-108" w:firstLine="567"/>
        <w:jc w:val="both"/>
        <w:rPr>
          <w:rFonts w:ascii="Times New Roman" w:eastAsia="MS Mincho" w:hAnsi="Times New Roman" w:cs="Times New Roman"/>
          <w:sz w:val="26"/>
          <w:szCs w:val="26"/>
          <w:u w:val="single"/>
        </w:rPr>
      </w:pPr>
    </w:p>
    <w:p w:rsidR="00B40467" w:rsidRPr="00637936" w:rsidRDefault="00B40467" w:rsidP="00637936">
      <w:pPr>
        <w:pStyle w:val="a9"/>
        <w:tabs>
          <w:tab w:val="left" w:pos="142"/>
        </w:tabs>
        <w:ind w:right="-108" w:firstLine="567"/>
        <w:jc w:val="both"/>
        <w:rPr>
          <w:rFonts w:ascii="Times New Roman" w:eastAsia="MS Mincho" w:hAnsi="Times New Roman" w:cs="Times New Roman"/>
          <w:b/>
          <w:bCs/>
          <w:sz w:val="26"/>
          <w:szCs w:val="26"/>
          <w:u w:val="single"/>
        </w:rPr>
      </w:pPr>
      <w:r w:rsidRPr="00637936">
        <w:rPr>
          <w:rFonts w:ascii="Times New Roman" w:eastAsia="MS Mincho" w:hAnsi="Times New Roman" w:cs="Times New Roman"/>
          <w:b/>
          <w:sz w:val="26"/>
          <w:szCs w:val="26"/>
          <w:u w:val="single"/>
        </w:rPr>
        <w:t>Модуль 6. Обжалование процедур закупок</w:t>
      </w:r>
    </w:p>
    <w:p w:rsidR="00B40467" w:rsidRPr="00637936" w:rsidRDefault="00B40467" w:rsidP="00637936">
      <w:pPr>
        <w:tabs>
          <w:tab w:val="left" w:pos="142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</w:p>
    <w:p w:rsidR="00B40467" w:rsidRPr="00637936" w:rsidRDefault="00B40467" w:rsidP="00637936">
      <w:pPr>
        <w:tabs>
          <w:tab w:val="left" w:pos="142"/>
        </w:tabs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6"/>
          <w:szCs w:val="26"/>
        </w:rPr>
      </w:pPr>
      <w:r w:rsidRPr="00637936">
        <w:rPr>
          <w:rStyle w:val="a3"/>
          <w:rFonts w:ascii="Times New Roman" w:hAnsi="Times New Roman" w:cs="Times New Roman"/>
          <w:b w:val="0"/>
          <w:sz w:val="26"/>
          <w:szCs w:val="26"/>
        </w:rPr>
        <w:t>Обжалование действий Заказчика, Уполномоченного органа, оператора электронной площадки.</w:t>
      </w:r>
    </w:p>
    <w:p w:rsidR="00B40467" w:rsidRPr="00637936" w:rsidRDefault="00B40467" w:rsidP="0063793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637936">
        <w:rPr>
          <w:rFonts w:ascii="Times New Roman" w:eastAsia="MS Mincho" w:hAnsi="Times New Roman" w:cs="Times New Roman"/>
          <w:sz w:val="26"/>
          <w:szCs w:val="26"/>
        </w:rPr>
        <w:t>Ответственность за нарушения законодательства Российской Федерации о контрактной системе в сфере закупок.</w:t>
      </w:r>
    </w:p>
    <w:sectPr w:rsidR="00B40467" w:rsidRPr="00637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3363FE"/>
    <w:rsid w:val="006142C2"/>
    <w:rsid w:val="00637936"/>
    <w:rsid w:val="007C07AF"/>
    <w:rsid w:val="009B5C89"/>
    <w:rsid w:val="00A300B9"/>
    <w:rsid w:val="00AF581C"/>
    <w:rsid w:val="00B40467"/>
    <w:rsid w:val="00CB3070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9956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142C2"/>
    <w:rPr>
      <w:b/>
      <w:bCs/>
    </w:rPr>
  </w:style>
  <w:style w:type="paragraph" w:customStyle="1" w:styleId="a4">
    <w:name w:val="Базовый"/>
    <w:uiPriority w:val="99"/>
    <w:rsid w:val="006142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- список"/>
    <w:basedOn w:val="a"/>
    <w:link w:val="a6"/>
    <w:uiPriority w:val="1"/>
    <w:qFormat/>
    <w:rsid w:val="00336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- список Знак"/>
    <w:link w:val="a5"/>
    <w:uiPriority w:val="1"/>
    <w:locked/>
    <w:rsid w:val="00336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CB307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070"/>
    <w:pPr>
      <w:widowControl w:val="0"/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2pt">
    <w:name w:val="Основной текст (3) + 12 pt"/>
    <w:basedOn w:val="3"/>
    <w:rsid w:val="00CB3070"/>
    <w:rPr>
      <w:rFonts w:ascii="Times New Roman" w:eastAsia="Times New Roman" w:hAnsi="Times New Roman" w:cs="Times New Roman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7">
    <w:name w:val="Body Text Indent"/>
    <w:basedOn w:val="a"/>
    <w:link w:val="a8"/>
    <w:rsid w:val="00B4046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40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B404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404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3</cp:revision>
  <dcterms:created xsi:type="dcterms:W3CDTF">2025-02-24T09:40:00Z</dcterms:created>
  <dcterms:modified xsi:type="dcterms:W3CDTF">2025-02-24T09:44:00Z</dcterms:modified>
</cp:coreProperties>
</file>