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 xml:space="preserve">Федеральное государственное образовательное бюджетное учреждение </w:t>
      </w:r>
      <w:r w:rsidRPr="00175294">
        <w:rPr>
          <w:rFonts w:ascii="Times New Roman" w:eastAsia="Calibri" w:hAnsi="Times New Roman" w:cs="Times New Roman"/>
          <w:b/>
          <w:sz w:val="28"/>
          <w:szCs w:val="28"/>
        </w:rPr>
        <w:br/>
        <w:t>высшего образования</w:t>
      </w: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 xml:space="preserve">«ФИНАНСОВЫЙ УНИВЕРСИТЕТ ПРИ ПРАВИТЕЛЬСТВЕ </w:t>
      </w:r>
      <w:r w:rsidRPr="00175294">
        <w:rPr>
          <w:rFonts w:ascii="Times New Roman" w:eastAsia="Calibri" w:hAnsi="Times New Roman" w:cs="Times New Roman"/>
          <w:b/>
          <w:sz w:val="28"/>
          <w:szCs w:val="28"/>
        </w:rPr>
        <w:br/>
        <w:t>РОССИЙСКОЙ ФЕДЕРАЦИИ»</w:t>
      </w: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>(Финансовый университет)</w:t>
      </w: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>Уральский филиал Финуниверситета</w:t>
      </w: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75294">
        <w:rPr>
          <w:rFonts w:ascii="Times New Roman" w:eastAsia="Calibri" w:hAnsi="Times New Roman" w:cs="Times New Roman"/>
          <w:sz w:val="28"/>
          <w:szCs w:val="28"/>
        </w:rPr>
        <w:t>Кафедра «Социально-гуманитарные и естественно-научные дисциплины»</w:t>
      </w:r>
    </w:p>
    <w:p w:rsidR="00993FAC" w:rsidRPr="00175294" w:rsidRDefault="00993FAC" w:rsidP="00993FAC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93FAC" w:rsidRDefault="00993FAC" w:rsidP="000B72A9">
      <w:pPr>
        <w:shd w:val="clear" w:color="auto" w:fill="FFFFFF"/>
        <w:autoSpaceDE w:val="0"/>
        <w:autoSpaceDN w:val="0"/>
        <w:adjustRightInd w:val="0"/>
        <w:jc w:val="right"/>
        <w:rPr>
          <w:noProof/>
          <w:lang w:eastAsia="ru-RU"/>
        </w:rPr>
      </w:pPr>
    </w:p>
    <w:p w:rsidR="009144C2" w:rsidRPr="00175294" w:rsidRDefault="009144C2" w:rsidP="000B72A9">
      <w:pPr>
        <w:shd w:val="clear" w:color="auto" w:fill="FFFFFF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1D6B6D58" wp14:editId="0BE87AF6">
            <wp:extent cx="1798320" cy="1237615"/>
            <wp:effectExtent l="0" t="0" r="0" b="635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320" cy="1237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47F44" w:rsidRDefault="00B47F44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C51D8" w:rsidRPr="00175294" w:rsidRDefault="009C51D8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93FAC" w:rsidRPr="00FF7A82" w:rsidRDefault="00BD15C2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ФОНД О</w:t>
      </w:r>
      <w:r w:rsidR="00993FAC" w:rsidRPr="00FF7A82">
        <w:rPr>
          <w:rFonts w:ascii="Times New Roman" w:eastAsia="Calibri" w:hAnsi="Times New Roman" w:cs="Times New Roman"/>
          <w:b/>
          <w:sz w:val="28"/>
          <w:szCs w:val="28"/>
        </w:rPr>
        <w:t>ЦЕНОЧНЫ</w:t>
      </w:r>
      <w:r>
        <w:rPr>
          <w:rFonts w:ascii="Times New Roman" w:eastAsia="Calibri" w:hAnsi="Times New Roman" w:cs="Times New Roman"/>
          <w:b/>
          <w:sz w:val="28"/>
          <w:szCs w:val="28"/>
        </w:rPr>
        <w:t>Х СРЕДСТВ</w:t>
      </w:r>
      <w:r w:rsidR="00993FAC" w:rsidRPr="00FF7A8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993FAC" w:rsidRPr="00FF7A82" w:rsidRDefault="00993FAC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93FAC" w:rsidRDefault="00993FAC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93FAC" w:rsidRPr="000960FC" w:rsidRDefault="00993FAC" w:rsidP="00993FA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960FC">
        <w:rPr>
          <w:rFonts w:ascii="Times New Roman" w:eastAsia="Calibri" w:hAnsi="Times New Roman" w:cs="Times New Roman"/>
          <w:sz w:val="28"/>
          <w:szCs w:val="28"/>
        </w:rPr>
        <w:t>по дисциплине</w:t>
      </w:r>
    </w:p>
    <w:p w:rsidR="00513878" w:rsidRPr="00267389" w:rsidRDefault="00267389" w:rsidP="00993FAC">
      <w:pPr>
        <w:suppressAutoHyphens/>
        <w:jc w:val="center"/>
        <w:rPr>
          <w:rFonts w:ascii="Times New Roman" w:hAnsi="Times New Roman"/>
          <w:b/>
          <w:sz w:val="28"/>
          <w:szCs w:val="24"/>
        </w:rPr>
      </w:pPr>
      <w:r w:rsidRPr="00267389">
        <w:rPr>
          <w:rFonts w:ascii="Times New Roman" w:hAnsi="Times New Roman"/>
          <w:b/>
          <w:sz w:val="28"/>
          <w:szCs w:val="24"/>
        </w:rPr>
        <w:t>История России</w:t>
      </w:r>
    </w:p>
    <w:p w:rsidR="000960FC" w:rsidRPr="00E83CED" w:rsidRDefault="000960FC" w:rsidP="00993FAC">
      <w:pPr>
        <w:suppressAutoHyphens/>
        <w:jc w:val="center"/>
        <w:rPr>
          <w:rFonts w:ascii="Times New Roman" w:eastAsia="Arial Unicode MS" w:hAnsi="Times New Roman" w:cs="Times New Roman"/>
          <w:sz w:val="28"/>
          <w:szCs w:val="28"/>
        </w:rPr>
      </w:pPr>
    </w:p>
    <w:p w:rsidR="00993FAC" w:rsidRPr="00E83CED" w:rsidRDefault="00993FAC" w:rsidP="00993FAC">
      <w:pPr>
        <w:suppressAutoHyphens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83CED">
        <w:rPr>
          <w:rFonts w:ascii="Times New Roman" w:eastAsia="Arial Unicode MS" w:hAnsi="Times New Roman" w:cs="Times New Roman"/>
          <w:sz w:val="28"/>
          <w:szCs w:val="28"/>
        </w:rPr>
        <w:t>Направление подготовки 4</w:t>
      </w:r>
      <w:r w:rsidR="008A09BE">
        <w:rPr>
          <w:rFonts w:ascii="Times New Roman" w:eastAsia="Arial Unicode MS" w:hAnsi="Times New Roman" w:cs="Times New Roman"/>
          <w:sz w:val="28"/>
          <w:szCs w:val="28"/>
        </w:rPr>
        <w:t>0</w:t>
      </w:r>
      <w:r w:rsidRPr="00E83CED">
        <w:rPr>
          <w:rFonts w:ascii="Times New Roman" w:eastAsia="Arial Unicode MS" w:hAnsi="Times New Roman" w:cs="Times New Roman"/>
          <w:sz w:val="28"/>
          <w:szCs w:val="28"/>
        </w:rPr>
        <w:t>.03.01.</w:t>
      </w:r>
      <w:r w:rsidRPr="00E83CE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8A09BE">
        <w:rPr>
          <w:rFonts w:ascii="Times New Roman" w:eastAsia="Calibri" w:hAnsi="Times New Roman" w:cs="Times New Roman"/>
          <w:color w:val="000000"/>
          <w:sz w:val="28"/>
          <w:szCs w:val="28"/>
        </w:rPr>
        <w:t>Юриспруденция</w:t>
      </w:r>
    </w:p>
    <w:p w:rsidR="00993FAC" w:rsidRPr="00E83CED" w:rsidRDefault="00993FAC" w:rsidP="00993FAC">
      <w:pPr>
        <w:suppressAutoHyphens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83CE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Профиль: </w:t>
      </w:r>
      <w:r w:rsidR="008A09BE">
        <w:rPr>
          <w:rFonts w:ascii="Times New Roman" w:eastAsia="Calibri" w:hAnsi="Times New Roman" w:cs="Times New Roman"/>
          <w:color w:val="000000"/>
          <w:sz w:val="28"/>
          <w:szCs w:val="28"/>
        </w:rPr>
        <w:t>Гражданско-правовой</w:t>
      </w:r>
    </w:p>
    <w:p w:rsidR="00993FAC" w:rsidRPr="00E83CED" w:rsidRDefault="00993FAC" w:rsidP="00993FAC">
      <w:pPr>
        <w:suppressAutoHyphens/>
        <w:jc w:val="center"/>
        <w:rPr>
          <w:rFonts w:ascii="Times New Roman" w:eastAsia="Arial Unicode MS" w:hAnsi="Times New Roman" w:cs="Times New Roman"/>
          <w:sz w:val="28"/>
          <w:szCs w:val="28"/>
          <w:vertAlign w:val="superscript"/>
        </w:rPr>
      </w:pPr>
      <w:r w:rsidRPr="00E83CED">
        <w:rPr>
          <w:rFonts w:ascii="Times New Roman" w:eastAsia="Arial Unicode MS" w:hAnsi="Times New Roman" w:cs="Times New Roman"/>
          <w:sz w:val="28"/>
          <w:szCs w:val="28"/>
          <w:vertAlign w:val="superscript"/>
        </w:rPr>
        <w:t>(наименование направленности (профиля) образовательной программы)</w:t>
      </w:r>
    </w:p>
    <w:p w:rsidR="00993FAC" w:rsidRPr="00E83CED" w:rsidRDefault="00993FAC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85296" w:rsidRPr="00E83CED" w:rsidRDefault="00285296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93FAC" w:rsidRDefault="00993FAC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C51D8" w:rsidRPr="00E83CED" w:rsidRDefault="009C51D8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93FAC" w:rsidRPr="00BD15C2" w:rsidRDefault="00993FAC" w:rsidP="00BD15C2">
      <w:pPr>
        <w:suppressAutoHyphens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BD15C2">
        <w:rPr>
          <w:rFonts w:ascii="Times New Roman" w:eastAsia="Calibri" w:hAnsi="Times New Roman" w:cs="Times New Roman"/>
          <w:color w:val="000000"/>
          <w:sz w:val="24"/>
          <w:szCs w:val="24"/>
        </w:rPr>
        <w:t>Разработан в соответствии с рабочей программой «</w:t>
      </w:r>
      <w:r w:rsidR="00267389" w:rsidRPr="00267389">
        <w:rPr>
          <w:rFonts w:ascii="Times New Roman" w:eastAsia="Calibri" w:hAnsi="Times New Roman" w:cs="Times New Roman"/>
          <w:sz w:val="24"/>
          <w:szCs w:val="24"/>
        </w:rPr>
        <w:t>История России</w:t>
      </w:r>
      <w:r w:rsidRPr="00BD15C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», 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одобренной кафедрой «Социально-гуманитарные и естественно-научные дисциплины» (протокол </w:t>
      </w:r>
      <w:r w:rsidR="003C5B06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br/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№ 0</w:t>
      </w:r>
      <w:r w:rsidR="00D0118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1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от «0</w:t>
      </w:r>
      <w:r w:rsidR="00D0118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1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» </w:t>
      </w:r>
      <w:r w:rsidR="00D0118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сентября 2023</w:t>
      </w:r>
      <w:r w:rsidR="007D134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г.)</w:t>
      </w: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Pr="007A0507" w:rsidRDefault="00BD15C2" w:rsidP="00AB453E">
      <w:pPr>
        <w:suppressAutoHyphens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Челябинск, 202</w:t>
      </w:r>
      <w:r w:rsidR="008A09BE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3</w:t>
      </w:r>
    </w:p>
    <w:p w:rsidR="00993FAC" w:rsidRPr="00FF7A82" w:rsidRDefault="00993FAC" w:rsidP="00993FAC">
      <w:pPr>
        <w:rPr>
          <w:rFonts w:ascii="Times New Roman" w:hAnsi="Times New Roman" w:cs="Times New Roman"/>
          <w:b/>
          <w:sz w:val="24"/>
          <w:szCs w:val="24"/>
        </w:rPr>
      </w:pPr>
      <w:r w:rsidRPr="00FF7A82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307B55" w:rsidRPr="009E6319" w:rsidRDefault="00307B55" w:rsidP="00BD15C2">
      <w:pPr>
        <w:suppressAutoHyphens/>
        <w:ind w:left="0"/>
        <w:rPr>
          <w:rFonts w:ascii="Times New Roman" w:hAnsi="Times New Roman"/>
          <w:sz w:val="24"/>
          <w:szCs w:val="24"/>
        </w:rPr>
      </w:pPr>
      <w:r w:rsidRPr="00307B55">
        <w:rPr>
          <w:rFonts w:ascii="Times New Roman" w:hAnsi="Times New Roman" w:cs="Times New Roman"/>
          <w:b/>
          <w:bCs/>
          <w:sz w:val="24"/>
          <w:szCs w:val="24"/>
        </w:rPr>
        <w:lastRenderedPageBreak/>
        <w:t>Название дисциплины:</w:t>
      </w:r>
      <w:r w:rsidRPr="00307B5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307B55" w:rsidRDefault="00267389" w:rsidP="00307B55">
      <w:pPr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7389">
        <w:rPr>
          <w:rFonts w:ascii="Times New Roman" w:hAnsi="Times New Roman" w:cs="Times New Roman"/>
          <w:bCs/>
          <w:sz w:val="24"/>
          <w:szCs w:val="24"/>
        </w:rPr>
        <w:t>История России</w:t>
      </w:r>
    </w:p>
    <w:p w:rsidR="003C5B06" w:rsidRPr="00267389" w:rsidRDefault="003C5B06" w:rsidP="00307B55">
      <w:pPr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07B55" w:rsidRDefault="00307B55" w:rsidP="00307B55">
      <w:pPr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07B55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 освоения дисциплины:</w:t>
      </w:r>
    </w:p>
    <w:p w:rsidR="00332525" w:rsidRPr="00307B55" w:rsidRDefault="00332525" w:rsidP="00307B55">
      <w:pPr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a"/>
        <w:tblW w:w="9606" w:type="dxa"/>
        <w:tblLayout w:type="fixed"/>
        <w:tblLook w:val="04A0" w:firstRow="1" w:lastRow="0" w:firstColumn="1" w:lastColumn="0" w:noHBand="0" w:noVBand="1"/>
      </w:tblPr>
      <w:tblGrid>
        <w:gridCol w:w="1668"/>
        <w:gridCol w:w="2976"/>
        <w:gridCol w:w="4962"/>
      </w:tblGrid>
      <w:tr w:rsidR="00307B55" w:rsidTr="00D1458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1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компетенции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1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компетенции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1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Индикаторы достижения компетенции</w:t>
            </w:r>
          </w:p>
        </w:tc>
      </w:tr>
      <w:tr w:rsidR="00267389" w:rsidTr="00267389">
        <w:trPr>
          <w:trHeight w:val="3146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389" w:rsidRPr="00267389" w:rsidRDefault="00267389" w:rsidP="00267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389">
              <w:rPr>
                <w:rFonts w:ascii="Times New Roman" w:hAnsi="Times New Roman" w:cs="Times New Roman"/>
                <w:sz w:val="24"/>
                <w:szCs w:val="24"/>
              </w:rPr>
              <w:t>УК-1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389" w:rsidRPr="00267389" w:rsidRDefault="00267389" w:rsidP="00267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389">
              <w:rPr>
                <w:rFonts w:ascii="Times New Roman" w:hAnsi="Times New Roman" w:cs="Times New Roman"/>
                <w:sz w:val="24"/>
                <w:szCs w:val="24"/>
              </w:rPr>
              <w:t xml:space="preserve">Способность к восприятию межкультурного разнообразия общества, в социально-историческом, этическом и философских контекстах, анализу и мировоззренческой оценке происходящих процессов и закономерностей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389" w:rsidRPr="00267389" w:rsidRDefault="00267389" w:rsidP="00962F85">
            <w:pPr>
              <w:shd w:val="clear" w:color="auto" w:fill="FFFFFF"/>
              <w:ind w:firstLine="5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7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Использует знания о закономерностях развития природы, межкультурного разнообразия общества для формирования мировоззренческой оценки происходящих процессов. </w:t>
            </w:r>
          </w:p>
          <w:p w:rsidR="00267389" w:rsidRPr="00267389" w:rsidRDefault="00267389" w:rsidP="00962F85">
            <w:pPr>
              <w:shd w:val="clear" w:color="auto" w:fill="FFFFFF"/>
              <w:ind w:firstLine="5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38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2. Использует навыки философского мышления и логики для формулировки аргументированных суждений и умозаключений </w:t>
            </w:r>
            <w:r w:rsidRPr="002673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профессиональной деятельности. </w:t>
            </w:r>
          </w:p>
          <w:p w:rsidR="00267389" w:rsidRPr="00267389" w:rsidRDefault="00267389" w:rsidP="00962F85">
            <w:pPr>
              <w:ind w:firstLine="510"/>
              <w:jc w:val="both"/>
              <w:rPr>
                <w:rFonts w:ascii="Times New Roman" w:hAnsi="Times New Roman" w:cs="Times New Roman"/>
                <w:color w:val="92D050"/>
                <w:sz w:val="24"/>
                <w:szCs w:val="24"/>
              </w:rPr>
            </w:pPr>
            <w:r w:rsidRPr="00267389">
              <w:rPr>
                <w:rFonts w:ascii="Times New Roman" w:hAnsi="Times New Roman" w:cs="Times New Roman"/>
                <w:sz w:val="24"/>
                <w:szCs w:val="24"/>
              </w:rPr>
              <w:t>3. Работает с различными массивами информации для выявления закономерностей функционирования человека, природы и общества в социально-историческом и этическом контекстах.</w:t>
            </w:r>
          </w:p>
        </w:tc>
      </w:tr>
    </w:tbl>
    <w:p w:rsidR="008A09BE" w:rsidRDefault="008A09BE" w:rsidP="00307B55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118C" w:rsidRDefault="00D0118C" w:rsidP="00307B55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7B55" w:rsidRDefault="00307B55" w:rsidP="00307B55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Оценочные средства</w:t>
      </w:r>
    </w:p>
    <w:tbl>
      <w:tblPr>
        <w:tblStyle w:val="aa"/>
        <w:tblW w:w="9889" w:type="dxa"/>
        <w:tblLayout w:type="fixed"/>
        <w:tblLook w:val="04A0" w:firstRow="1" w:lastRow="0" w:firstColumn="1" w:lastColumn="0" w:noHBand="0" w:noVBand="1"/>
      </w:tblPr>
      <w:tblGrid>
        <w:gridCol w:w="1014"/>
        <w:gridCol w:w="4906"/>
        <w:gridCol w:w="2410"/>
        <w:gridCol w:w="1559"/>
      </w:tblGrid>
      <w:tr w:rsidR="00307B55" w:rsidRPr="006F7688" w:rsidTr="0010517F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Pr="006F7688" w:rsidRDefault="00307B55" w:rsidP="00D1458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76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Номер задания 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Pr="006F7688" w:rsidRDefault="00307B55" w:rsidP="00D1458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7688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оценочных материалов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Pr="006F7688" w:rsidRDefault="00307B55" w:rsidP="00962F85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76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Правильный ответ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Pr="006F7688" w:rsidRDefault="00307B55" w:rsidP="00D1458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7688">
              <w:rPr>
                <w:rFonts w:ascii="Times New Roman" w:hAnsi="Times New Roman" w:cs="Times New Roman"/>
                <w:bCs/>
                <w:sz w:val="24"/>
                <w:szCs w:val="24"/>
              </w:rPr>
              <w:t>Компетенция(и)</w:t>
            </w:r>
          </w:p>
        </w:tc>
      </w:tr>
      <w:tr w:rsidR="0010517F" w:rsidRPr="006F7688" w:rsidTr="0010517F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7F" w:rsidRPr="006F7688" w:rsidRDefault="0010517F" w:rsidP="0010517F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7F" w:rsidRPr="00267389" w:rsidRDefault="0010517F" w:rsidP="0010517F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738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Какие факторы определяли специфику исторического развития России? </w:t>
            </w:r>
          </w:p>
          <w:p w:rsidR="0010517F" w:rsidRPr="00267389" w:rsidRDefault="0010517F" w:rsidP="0010517F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738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а) обширная протяженность территории </w:t>
            </w:r>
          </w:p>
          <w:p w:rsidR="0010517F" w:rsidRPr="00267389" w:rsidRDefault="0010517F" w:rsidP="0010517F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7389">
              <w:rPr>
                <w:rFonts w:ascii="Times New Roman" w:hAnsi="Times New Roman" w:cs="Times New Roman"/>
                <w:bCs/>
                <w:sz w:val="24"/>
                <w:szCs w:val="24"/>
              </w:rPr>
              <w:t>б) благоприятные природно-климатические условия для занятия земледелием</w:t>
            </w:r>
          </w:p>
          <w:p w:rsidR="0010517F" w:rsidRPr="00267389" w:rsidRDefault="0010517F" w:rsidP="0010517F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738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в) высокая плотность населения </w:t>
            </w:r>
          </w:p>
          <w:p w:rsidR="0010517F" w:rsidRPr="00267389" w:rsidRDefault="0010517F" w:rsidP="0010517F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738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г) буферное геополитическое положение </w:t>
            </w:r>
          </w:p>
          <w:p w:rsidR="0010517F" w:rsidRPr="006F7688" w:rsidRDefault="0010517F" w:rsidP="0010517F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738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д) долговременное отсутствие прямого выхода к тёплым морям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7F" w:rsidRPr="00267389" w:rsidRDefault="0010517F" w:rsidP="00962F85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738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а) обширная протяженность территории </w:t>
            </w:r>
          </w:p>
          <w:p w:rsidR="0010517F" w:rsidRPr="00267389" w:rsidRDefault="0010517F" w:rsidP="00962F85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738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г) буферное геополитическое положение </w:t>
            </w:r>
          </w:p>
          <w:p w:rsidR="0010517F" w:rsidRDefault="0010517F" w:rsidP="00962F85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7389">
              <w:rPr>
                <w:rFonts w:ascii="Times New Roman" w:hAnsi="Times New Roman" w:cs="Times New Roman"/>
                <w:bCs/>
                <w:sz w:val="24"/>
                <w:szCs w:val="24"/>
              </w:rPr>
              <w:t>д) долговременное отсутствие прямого выхода к тёплым морям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10517F" w:rsidRPr="006F7688" w:rsidRDefault="0010517F" w:rsidP="00962F85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17F" w:rsidRPr="006F7688" w:rsidRDefault="0010517F" w:rsidP="0010517F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7389">
              <w:rPr>
                <w:rFonts w:ascii="Times New Roman" w:hAnsi="Times New Roman" w:cs="Times New Roman"/>
                <w:sz w:val="24"/>
                <w:szCs w:val="24"/>
              </w:rPr>
              <w:t>УК-1</w:t>
            </w:r>
          </w:p>
        </w:tc>
      </w:tr>
      <w:tr w:rsidR="0010517F" w:rsidRPr="006F7688" w:rsidTr="0010517F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7F" w:rsidRPr="006F7688" w:rsidRDefault="0010517F" w:rsidP="0010517F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7F" w:rsidRPr="00267389" w:rsidRDefault="0010517F" w:rsidP="0010517F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left="0" w:right="13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7389">
              <w:rPr>
                <w:rFonts w:ascii="Times New Roman" w:hAnsi="Times New Roman" w:cs="Times New Roman"/>
                <w:bCs/>
                <w:sz w:val="24"/>
                <w:szCs w:val="24"/>
              </w:rPr>
              <w:t>Какое из указанных событий имело место в период IX - XV вв.?</w:t>
            </w:r>
          </w:p>
          <w:p w:rsidR="0010517F" w:rsidRPr="00267389" w:rsidRDefault="0010517F" w:rsidP="0010517F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а) к</w:t>
            </w:r>
            <w:r w:rsidRPr="00267389">
              <w:rPr>
                <w:rFonts w:ascii="Times New Roman" w:hAnsi="Times New Roman" w:cs="Times New Roman"/>
                <w:bCs/>
                <w:sz w:val="24"/>
                <w:szCs w:val="24"/>
              </w:rPr>
              <w:t>ормление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10517F" w:rsidRPr="00267389" w:rsidRDefault="0010517F" w:rsidP="0010517F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б) б</w:t>
            </w:r>
            <w:r w:rsidRPr="00267389">
              <w:rPr>
                <w:rFonts w:ascii="Times New Roman" w:hAnsi="Times New Roman" w:cs="Times New Roman"/>
                <w:bCs/>
                <w:sz w:val="24"/>
                <w:szCs w:val="24"/>
              </w:rPr>
              <w:t>ироновщина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10517F" w:rsidRPr="006F7688" w:rsidRDefault="0010517F" w:rsidP="0010517F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7389">
              <w:rPr>
                <w:rFonts w:ascii="Times New Roman" w:hAnsi="Times New Roman" w:cs="Times New Roman"/>
                <w:bCs/>
                <w:sz w:val="24"/>
                <w:szCs w:val="24"/>
              </w:rPr>
              <w:t>в) Соборное Уложение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7F" w:rsidRPr="00267389" w:rsidRDefault="0010517F" w:rsidP="00962F85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а) к</w:t>
            </w:r>
            <w:r w:rsidRPr="00267389">
              <w:rPr>
                <w:rFonts w:ascii="Times New Roman" w:hAnsi="Times New Roman" w:cs="Times New Roman"/>
                <w:bCs/>
                <w:sz w:val="24"/>
                <w:szCs w:val="24"/>
              </w:rPr>
              <w:t>ормление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10517F" w:rsidRPr="006F7688" w:rsidRDefault="0010517F" w:rsidP="00962F85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17F" w:rsidRPr="006F7688" w:rsidRDefault="0010517F" w:rsidP="0010517F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7389">
              <w:rPr>
                <w:rFonts w:ascii="Times New Roman" w:hAnsi="Times New Roman" w:cs="Times New Roman"/>
                <w:sz w:val="24"/>
                <w:szCs w:val="24"/>
              </w:rPr>
              <w:t>УК-1</w:t>
            </w:r>
          </w:p>
        </w:tc>
      </w:tr>
      <w:tr w:rsidR="0010517F" w:rsidRPr="006F7688" w:rsidTr="0010517F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7F" w:rsidRPr="006F7688" w:rsidRDefault="0010517F" w:rsidP="0010517F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7F" w:rsidRPr="00267389" w:rsidRDefault="0010517F" w:rsidP="0010517F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7389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Основными формами феодальной эксплуатации крестьян были:</w:t>
            </w:r>
          </w:p>
          <w:p w:rsidR="0010517F" w:rsidRPr="00267389" w:rsidRDefault="0010517F" w:rsidP="0010517F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а) д</w:t>
            </w:r>
            <w:r w:rsidRPr="00267389">
              <w:rPr>
                <w:rFonts w:ascii="Times New Roman" w:hAnsi="Times New Roman" w:cs="Times New Roman"/>
                <w:bCs/>
                <w:sz w:val="24"/>
                <w:szCs w:val="24"/>
              </w:rPr>
              <w:t>есятина и плата за провоз п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родуктов через господские мосты;</w:t>
            </w:r>
          </w:p>
          <w:p w:rsidR="0010517F" w:rsidRPr="00267389" w:rsidRDefault="0010517F" w:rsidP="0010517F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б) барщина и оброк;</w:t>
            </w:r>
          </w:p>
          <w:p w:rsidR="0010517F" w:rsidRDefault="0010517F" w:rsidP="0010517F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в) в</w:t>
            </w:r>
            <w:r w:rsidRPr="00267389">
              <w:rPr>
                <w:rFonts w:ascii="Times New Roman" w:hAnsi="Times New Roman" w:cs="Times New Roman"/>
                <w:bCs/>
                <w:sz w:val="24"/>
                <w:szCs w:val="24"/>
              </w:rPr>
              <w:t>отчина и синьория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10517F" w:rsidRPr="006F7688" w:rsidRDefault="0010517F" w:rsidP="0010517F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7F" w:rsidRPr="006F7688" w:rsidRDefault="0010517F" w:rsidP="00962F85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б) б</w:t>
            </w:r>
            <w:r w:rsidRPr="00267389">
              <w:rPr>
                <w:rFonts w:ascii="Times New Roman" w:hAnsi="Times New Roman" w:cs="Times New Roman"/>
                <w:bCs/>
                <w:sz w:val="24"/>
                <w:szCs w:val="24"/>
              </w:rPr>
              <w:t>арщина и оброк.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17F" w:rsidRPr="006F7688" w:rsidRDefault="0010517F" w:rsidP="0010517F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7389">
              <w:rPr>
                <w:rFonts w:ascii="Times New Roman" w:hAnsi="Times New Roman" w:cs="Times New Roman"/>
                <w:sz w:val="24"/>
                <w:szCs w:val="24"/>
              </w:rPr>
              <w:t>УК-1</w:t>
            </w:r>
          </w:p>
        </w:tc>
      </w:tr>
      <w:tr w:rsidR="0010517F" w:rsidRPr="006F7688" w:rsidTr="0010517F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7F" w:rsidRPr="006F7688" w:rsidRDefault="0010517F" w:rsidP="0010517F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7F" w:rsidRPr="00267389" w:rsidRDefault="0010517F" w:rsidP="0010517F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7389">
              <w:rPr>
                <w:rFonts w:ascii="Times New Roman" w:hAnsi="Times New Roman" w:cs="Times New Roman"/>
                <w:bCs/>
                <w:sz w:val="24"/>
                <w:szCs w:val="24"/>
              </w:rPr>
              <w:t>Установите, какое из перечисленных событий соответствует периоду правления Ивана IV?</w:t>
            </w:r>
          </w:p>
          <w:p w:rsidR="0010517F" w:rsidRPr="00267389" w:rsidRDefault="0010517F" w:rsidP="0010517F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а) п</w:t>
            </w:r>
            <w:r w:rsidRPr="00267389">
              <w:rPr>
                <w:rFonts w:ascii="Times New Roman" w:hAnsi="Times New Roman" w:cs="Times New Roman"/>
                <w:bCs/>
                <w:sz w:val="24"/>
                <w:szCs w:val="24"/>
              </w:rPr>
              <w:t>ервый Земский собор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10517F" w:rsidRPr="00267389" w:rsidRDefault="0010517F" w:rsidP="0010517F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б) р</w:t>
            </w:r>
            <w:r w:rsidRPr="00267389">
              <w:rPr>
                <w:rFonts w:ascii="Times New Roman" w:hAnsi="Times New Roman" w:cs="Times New Roman"/>
                <w:bCs/>
                <w:sz w:val="24"/>
                <w:szCs w:val="24"/>
              </w:rPr>
              <w:t>аздел страны на губернии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  <w:r w:rsidRPr="0026738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10517F" w:rsidRPr="006F7688" w:rsidRDefault="0010517F" w:rsidP="0010517F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в) у</w:t>
            </w:r>
            <w:r w:rsidRPr="00267389">
              <w:rPr>
                <w:rFonts w:ascii="Times New Roman" w:hAnsi="Times New Roman" w:cs="Times New Roman"/>
                <w:bCs/>
                <w:sz w:val="24"/>
                <w:szCs w:val="24"/>
              </w:rPr>
              <w:t>каз о вольных хлебопашцах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7F" w:rsidRPr="00267389" w:rsidRDefault="0010517F" w:rsidP="00962F85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а) п</w:t>
            </w:r>
            <w:r w:rsidRPr="00267389">
              <w:rPr>
                <w:rFonts w:ascii="Times New Roman" w:hAnsi="Times New Roman" w:cs="Times New Roman"/>
                <w:bCs/>
                <w:sz w:val="24"/>
                <w:szCs w:val="24"/>
              </w:rPr>
              <w:t>ервый Земский собор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10517F" w:rsidRPr="006F7688" w:rsidRDefault="0010517F" w:rsidP="00962F85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17F" w:rsidRPr="006F7688" w:rsidRDefault="0010517F" w:rsidP="0010517F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7389">
              <w:rPr>
                <w:rFonts w:ascii="Times New Roman" w:hAnsi="Times New Roman" w:cs="Times New Roman"/>
                <w:sz w:val="24"/>
                <w:szCs w:val="24"/>
              </w:rPr>
              <w:t>УК-1</w:t>
            </w:r>
          </w:p>
        </w:tc>
      </w:tr>
      <w:tr w:rsidR="0010517F" w:rsidRPr="006F7688" w:rsidTr="0010517F">
        <w:trPr>
          <w:trHeight w:val="161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7F" w:rsidRPr="006F7688" w:rsidRDefault="0010517F" w:rsidP="0010517F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7F" w:rsidRPr="00267389" w:rsidRDefault="0010517F" w:rsidP="0010517F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738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Какое из указанных событий имело место в России XVII века: </w:t>
            </w:r>
          </w:p>
          <w:p w:rsidR="0010517F" w:rsidRPr="00267389" w:rsidRDefault="0010517F" w:rsidP="0010517F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а) к</w:t>
            </w:r>
            <w:r w:rsidRPr="00267389">
              <w:rPr>
                <w:rFonts w:ascii="Times New Roman" w:hAnsi="Times New Roman" w:cs="Times New Roman"/>
                <w:bCs/>
                <w:sz w:val="24"/>
                <w:szCs w:val="24"/>
              </w:rPr>
              <w:t>рестьянская война под руководством Е. Пугачева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10517F" w:rsidRPr="00267389" w:rsidRDefault="0010517F" w:rsidP="0010517F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б) в</w:t>
            </w:r>
            <w:r w:rsidRPr="00267389">
              <w:rPr>
                <w:rFonts w:ascii="Times New Roman" w:hAnsi="Times New Roman" w:cs="Times New Roman"/>
                <w:bCs/>
                <w:sz w:val="24"/>
                <w:szCs w:val="24"/>
              </w:rPr>
              <w:t>оссоединение Украины с Россией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  <w:r w:rsidRPr="0026738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10517F" w:rsidRPr="006F7688" w:rsidRDefault="0010517F" w:rsidP="0010517F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в) п</w:t>
            </w:r>
            <w:r w:rsidRPr="00267389">
              <w:rPr>
                <w:rFonts w:ascii="Times New Roman" w:hAnsi="Times New Roman" w:cs="Times New Roman"/>
                <w:bCs/>
                <w:sz w:val="24"/>
                <w:szCs w:val="24"/>
              </w:rPr>
              <w:t>рисоединение Крыма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7F" w:rsidRPr="00267389" w:rsidRDefault="0010517F" w:rsidP="00962F85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б) в</w:t>
            </w:r>
            <w:r w:rsidRPr="00267389">
              <w:rPr>
                <w:rFonts w:ascii="Times New Roman" w:hAnsi="Times New Roman" w:cs="Times New Roman"/>
                <w:bCs/>
                <w:sz w:val="24"/>
                <w:szCs w:val="24"/>
              </w:rPr>
              <w:t>оссоединение Украины с Россией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26738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10517F" w:rsidRPr="006F7688" w:rsidRDefault="0010517F" w:rsidP="00962F85">
            <w:pPr>
              <w:pStyle w:val="a9"/>
              <w:tabs>
                <w:tab w:val="left" w:pos="569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17F" w:rsidRPr="006F7688" w:rsidRDefault="0010517F" w:rsidP="0010517F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7389">
              <w:rPr>
                <w:rFonts w:ascii="Times New Roman" w:hAnsi="Times New Roman" w:cs="Times New Roman"/>
                <w:sz w:val="24"/>
                <w:szCs w:val="24"/>
              </w:rPr>
              <w:t>УК-1</w:t>
            </w:r>
          </w:p>
        </w:tc>
      </w:tr>
      <w:tr w:rsidR="0010517F" w:rsidRPr="006F7688" w:rsidTr="0010517F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7F" w:rsidRPr="006F7688" w:rsidRDefault="0010517F" w:rsidP="0010517F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7F" w:rsidRPr="00267389" w:rsidRDefault="0010517F" w:rsidP="0010517F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7389">
              <w:rPr>
                <w:rFonts w:ascii="Times New Roman" w:hAnsi="Times New Roman" w:cs="Times New Roman"/>
                <w:bCs/>
                <w:sz w:val="24"/>
                <w:szCs w:val="24"/>
              </w:rPr>
              <w:t>Итоги социально-экономических преобразований Петра I:</w:t>
            </w:r>
          </w:p>
          <w:p w:rsidR="0010517F" w:rsidRPr="00267389" w:rsidRDefault="0010517F" w:rsidP="0010517F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7389">
              <w:rPr>
                <w:rFonts w:ascii="Times New Roman" w:hAnsi="Times New Roman" w:cs="Times New Roman"/>
                <w:bCs/>
                <w:sz w:val="24"/>
                <w:szCs w:val="24"/>
              </w:rPr>
              <w:t>а) упрочение крепостнических отношений в экономике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10517F" w:rsidRPr="00267389" w:rsidRDefault="0010517F" w:rsidP="0010517F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7389">
              <w:rPr>
                <w:rFonts w:ascii="Times New Roman" w:hAnsi="Times New Roman" w:cs="Times New Roman"/>
                <w:bCs/>
                <w:sz w:val="24"/>
                <w:szCs w:val="24"/>
              </w:rPr>
              <w:t>б) увеличение числа мануфактур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10517F" w:rsidRPr="00267389" w:rsidRDefault="0010517F" w:rsidP="0010517F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7389">
              <w:rPr>
                <w:rFonts w:ascii="Times New Roman" w:hAnsi="Times New Roman" w:cs="Times New Roman"/>
                <w:bCs/>
                <w:sz w:val="24"/>
                <w:szCs w:val="24"/>
              </w:rPr>
              <w:t>в) расширение численности свободного населения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10517F" w:rsidRPr="006F7688" w:rsidRDefault="0010517F" w:rsidP="0010517F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7389">
              <w:rPr>
                <w:rFonts w:ascii="Times New Roman" w:hAnsi="Times New Roman" w:cs="Times New Roman"/>
                <w:bCs/>
                <w:sz w:val="24"/>
                <w:szCs w:val="24"/>
              </w:rPr>
              <w:t>г) появление обширного слоя бюрократии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7F" w:rsidRPr="00267389" w:rsidRDefault="0010517F" w:rsidP="00962F85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7389">
              <w:rPr>
                <w:rFonts w:ascii="Times New Roman" w:hAnsi="Times New Roman" w:cs="Times New Roman"/>
                <w:bCs/>
                <w:sz w:val="24"/>
                <w:szCs w:val="24"/>
              </w:rPr>
              <w:t>а) упрочение крепостнических отношений в экономике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10517F" w:rsidRPr="00267389" w:rsidRDefault="0010517F" w:rsidP="00962F85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7389">
              <w:rPr>
                <w:rFonts w:ascii="Times New Roman" w:hAnsi="Times New Roman" w:cs="Times New Roman"/>
                <w:bCs/>
                <w:sz w:val="24"/>
                <w:szCs w:val="24"/>
              </w:rPr>
              <w:t>б) увеличение числа мануфактур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10517F" w:rsidRPr="006F7688" w:rsidRDefault="0010517F" w:rsidP="00962F85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7389">
              <w:rPr>
                <w:rFonts w:ascii="Times New Roman" w:hAnsi="Times New Roman" w:cs="Times New Roman"/>
                <w:bCs/>
                <w:sz w:val="24"/>
                <w:szCs w:val="24"/>
              </w:rPr>
              <w:t>г) появление обширного слоя бюрократии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17F" w:rsidRPr="006F7688" w:rsidRDefault="0010517F" w:rsidP="0010517F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7389">
              <w:rPr>
                <w:rFonts w:ascii="Times New Roman" w:hAnsi="Times New Roman" w:cs="Times New Roman"/>
                <w:sz w:val="24"/>
                <w:szCs w:val="24"/>
              </w:rPr>
              <w:t>УК-1</w:t>
            </w:r>
          </w:p>
        </w:tc>
      </w:tr>
      <w:tr w:rsidR="0010517F" w:rsidRPr="006F7688" w:rsidTr="0010517F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7F" w:rsidRPr="006F7688" w:rsidRDefault="0010517F" w:rsidP="0010517F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7F" w:rsidRPr="00267389" w:rsidRDefault="0010517F" w:rsidP="0010517F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738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Укажите, какой из перечисленных указов были принят Екатериной II: </w:t>
            </w:r>
          </w:p>
          <w:p w:rsidR="0010517F" w:rsidRPr="00267389" w:rsidRDefault="0010517F" w:rsidP="0010517F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а) с</w:t>
            </w:r>
            <w:r w:rsidRPr="00267389">
              <w:rPr>
                <w:rFonts w:ascii="Times New Roman" w:hAnsi="Times New Roman" w:cs="Times New Roman"/>
                <w:bCs/>
                <w:sz w:val="24"/>
                <w:szCs w:val="24"/>
              </w:rPr>
              <w:t>оздание коллегий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  <w:r w:rsidRPr="0026738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10517F" w:rsidRPr="00267389" w:rsidRDefault="0010517F" w:rsidP="0010517F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б) ж</w:t>
            </w:r>
            <w:r w:rsidRPr="00267389">
              <w:rPr>
                <w:rFonts w:ascii="Times New Roman" w:hAnsi="Times New Roman" w:cs="Times New Roman"/>
                <w:bCs/>
                <w:sz w:val="24"/>
                <w:szCs w:val="24"/>
              </w:rPr>
              <w:t>алованная грамота дворянству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10517F" w:rsidRPr="006F7688" w:rsidRDefault="0010517F" w:rsidP="0010517F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в) у</w:t>
            </w:r>
            <w:r w:rsidRPr="00267389">
              <w:rPr>
                <w:rFonts w:ascii="Times New Roman" w:hAnsi="Times New Roman" w:cs="Times New Roman"/>
                <w:bCs/>
                <w:sz w:val="24"/>
                <w:szCs w:val="24"/>
              </w:rPr>
              <w:t>чреждение Госсовета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7F" w:rsidRPr="00267389" w:rsidRDefault="0010517F" w:rsidP="00962F85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б) ж</w:t>
            </w:r>
            <w:r w:rsidRPr="00267389">
              <w:rPr>
                <w:rFonts w:ascii="Times New Roman" w:hAnsi="Times New Roman" w:cs="Times New Roman"/>
                <w:bCs/>
                <w:sz w:val="24"/>
                <w:szCs w:val="24"/>
              </w:rPr>
              <w:t>алованная грамота дворянству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10517F" w:rsidRPr="006F7688" w:rsidRDefault="0010517F" w:rsidP="00962F85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17F" w:rsidRPr="006F7688" w:rsidRDefault="0010517F" w:rsidP="0010517F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7389">
              <w:rPr>
                <w:rFonts w:ascii="Times New Roman" w:hAnsi="Times New Roman" w:cs="Times New Roman"/>
                <w:sz w:val="24"/>
                <w:szCs w:val="24"/>
              </w:rPr>
              <w:t>УК-1</w:t>
            </w:r>
          </w:p>
        </w:tc>
      </w:tr>
      <w:tr w:rsidR="0010517F" w:rsidRPr="006F7688" w:rsidTr="0010517F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7F" w:rsidRPr="006F7688" w:rsidRDefault="0010517F" w:rsidP="0010517F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7F" w:rsidRPr="00267389" w:rsidRDefault="0010517F" w:rsidP="0010517F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7389">
              <w:rPr>
                <w:rFonts w:ascii="Times New Roman" w:hAnsi="Times New Roman" w:cs="Times New Roman"/>
                <w:bCs/>
                <w:sz w:val="24"/>
                <w:szCs w:val="24"/>
              </w:rPr>
              <w:t>Великая аграрная реформа – отмена крепостного права в России была проведена:</w:t>
            </w:r>
          </w:p>
          <w:p w:rsidR="0010517F" w:rsidRPr="00267389" w:rsidRDefault="0010517F" w:rsidP="0010517F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7389">
              <w:rPr>
                <w:rFonts w:ascii="Times New Roman" w:hAnsi="Times New Roman" w:cs="Times New Roman"/>
                <w:bCs/>
                <w:sz w:val="24"/>
                <w:szCs w:val="24"/>
              </w:rPr>
              <w:t>а) в 1841 г.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10517F" w:rsidRPr="00267389" w:rsidRDefault="0010517F" w:rsidP="0010517F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7389">
              <w:rPr>
                <w:rFonts w:ascii="Times New Roman" w:hAnsi="Times New Roman" w:cs="Times New Roman"/>
                <w:bCs/>
                <w:sz w:val="24"/>
                <w:szCs w:val="24"/>
              </w:rPr>
              <w:t>б) в 1844 г.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10517F" w:rsidRPr="006F7688" w:rsidRDefault="0010517F" w:rsidP="0010517F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7389">
              <w:rPr>
                <w:rFonts w:ascii="Times New Roman" w:hAnsi="Times New Roman" w:cs="Times New Roman"/>
                <w:bCs/>
                <w:sz w:val="24"/>
                <w:szCs w:val="24"/>
              </w:rPr>
              <w:t>в) в 1861 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7F" w:rsidRPr="006F7688" w:rsidRDefault="0010517F" w:rsidP="00962F85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7389">
              <w:rPr>
                <w:rFonts w:ascii="Times New Roman" w:hAnsi="Times New Roman" w:cs="Times New Roman"/>
                <w:bCs/>
                <w:sz w:val="24"/>
                <w:szCs w:val="24"/>
              </w:rPr>
              <w:t>в) в 1861 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17F" w:rsidRPr="006F7688" w:rsidRDefault="0010517F" w:rsidP="0010517F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7389">
              <w:rPr>
                <w:rFonts w:ascii="Times New Roman" w:hAnsi="Times New Roman" w:cs="Times New Roman"/>
                <w:sz w:val="24"/>
                <w:szCs w:val="24"/>
              </w:rPr>
              <w:t>УК-1</w:t>
            </w:r>
          </w:p>
        </w:tc>
      </w:tr>
      <w:tr w:rsidR="0010517F" w:rsidRPr="006F7688" w:rsidTr="0010517F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7F" w:rsidRPr="006F7688" w:rsidRDefault="0010517F" w:rsidP="0010517F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7F" w:rsidRPr="00267389" w:rsidRDefault="0010517F" w:rsidP="0010517F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7389">
              <w:rPr>
                <w:rFonts w:ascii="Times New Roman" w:hAnsi="Times New Roman" w:cs="Times New Roman"/>
                <w:bCs/>
                <w:sz w:val="24"/>
                <w:szCs w:val="24"/>
              </w:rPr>
              <w:t>Как в России решался вопрос о собственности на землю в соответствии с Декретом большевиков о земле 1917 г.?</w:t>
            </w:r>
          </w:p>
          <w:p w:rsidR="0010517F" w:rsidRPr="00267389" w:rsidRDefault="0010517F" w:rsidP="0010517F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7389">
              <w:rPr>
                <w:rFonts w:ascii="Times New Roman" w:hAnsi="Times New Roman" w:cs="Times New Roman"/>
                <w:bCs/>
                <w:sz w:val="24"/>
                <w:szCs w:val="24"/>
              </w:rPr>
              <w:t>а) национализация всей земли, уравнительное распределение с последующим справедливым переделом;</w:t>
            </w:r>
          </w:p>
          <w:p w:rsidR="0010517F" w:rsidRPr="00267389" w:rsidRDefault="0010517F" w:rsidP="0010517F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7389">
              <w:rPr>
                <w:rFonts w:ascii="Times New Roman" w:hAnsi="Times New Roman" w:cs="Times New Roman"/>
                <w:bCs/>
                <w:sz w:val="24"/>
                <w:szCs w:val="24"/>
              </w:rPr>
              <w:t>б) продажа земли крестьянам по низким ценам;</w:t>
            </w:r>
          </w:p>
          <w:p w:rsidR="0010517F" w:rsidRPr="006F7688" w:rsidRDefault="0010517F" w:rsidP="0010517F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7389">
              <w:rPr>
                <w:rFonts w:ascii="Times New Roman" w:hAnsi="Times New Roman" w:cs="Times New Roman"/>
                <w:bCs/>
                <w:sz w:val="24"/>
                <w:szCs w:val="24"/>
              </w:rPr>
              <w:t>в) передача земли в частную собственность крестьянам в соответствии с установленными нормами.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7F" w:rsidRPr="006F7688" w:rsidRDefault="0010517F" w:rsidP="00962F85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7389">
              <w:rPr>
                <w:rFonts w:ascii="Times New Roman" w:hAnsi="Times New Roman" w:cs="Times New Roman"/>
                <w:bCs/>
                <w:sz w:val="24"/>
                <w:szCs w:val="24"/>
              </w:rPr>
              <w:t>а) национализация всей земли, уравнительное распределение с последующим справедливым переделом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17F" w:rsidRPr="006F7688" w:rsidRDefault="0010517F" w:rsidP="0010517F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7389">
              <w:rPr>
                <w:rFonts w:ascii="Times New Roman" w:hAnsi="Times New Roman" w:cs="Times New Roman"/>
                <w:sz w:val="24"/>
                <w:szCs w:val="24"/>
              </w:rPr>
              <w:t>УК-1</w:t>
            </w:r>
          </w:p>
        </w:tc>
      </w:tr>
      <w:tr w:rsidR="0010517F" w:rsidRPr="006F7688" w:rsidTr="0010517F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7F" w:rsidRPr="006F7688" w:rsidRDefault="0010517F" w:rsidP="0010517F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7F" w:rsidRPr="00F42B79" w:rsidRDefault="0010517F" w:rsidP="0010517F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2B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Какая задача в планах первых пятилеток СССР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</w:t>
            </w:r>
            <w:r w:rsidRPr="00F42B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стояла</w:t>
            </w:r>
          </w:p>
          <w:p w:rsidR="0010517F" w:rsidRPr="00F42B79" w:rsidRDefault="0010517F" w:rsidP="0010517F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2B79">
              <w:rPr>
                <w:rFonts w:ascii="Times New Roman" w:hAnsi="Times New Roman" w:cs="Times New Roman"/>
                <w:bCs/>
                <w:sz w:val="24"/>
                <w:szCs w:val="24"/>
              </w:rPr>
              <w:t>а) обеспечение обороноспособности страны;</w:t>
            </w:r>
          </w:p>
          <w:p w:rsidR="0010517F" w:rsidRPr="00F42B79" w:rsidRDefault="0010517F" w:rsidP="0010517F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2B79">
              <w:rPr>
                <w:rFonts w:ascii="Times New Roman" w:hAnsi="Times New Roman" w:cs="Times New Roman"/>
                <w:bCs/>
                <w:sz w:val="24"/>
                <w:szCs w:val="24"/>
              </w:rPr>
              <w:t>б) индустриализация и техническое перевооружение всего народного хозяйства;</w:t>
            </w:r>
          </w:p>
          <w:p w:rsidR="0010517F" w:rsidRPr="006F7688" w:rsidRDefault="0010517F" w:rsidP="0010517F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2B7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в) повышение совокупной эффективности производства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7F" w:rsidRPr="006F7688" w:rsidRDefault="0010517F" w:rsidP="00962F85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2B7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в) повышение совокупной эффективности производства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17F" w:rsidRPr="006F7688" w:rsidRDefault="0010517F" w:rsidP="0010517F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7389">
              <w:rPr>
                <w:rFonts w:ascii="Times New Roman" w:hAnsi="Times New Roman" w:cs="Times New Roman"/>
                <w:sz w:val="24"/>
                <w:szCs w:val="24"/>
              </w:rPr>
              <w:t>УК-1</w:t>
            </w:r>
          </w:p>
        </w:tc>
      </w:tr>
      <w:tr w:rsidR="0010517F" w:rsidRPr="006F7688" w:rsidTr="0010517F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7F" w:rsidRPr="006F7688" w:rsidRDefault="0010517F" w:rsidP="0010517F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7F" w:rsidRPr="00F42B79" w:rsidRDefault="0010517F" w:rsidP="0010517F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2B79">
              <w:rPr>
                <w:rFonts w:ascii="Times New Roman" w:hAnsi="Times New Roman" w:cs="Times New Roman"/>
                <w:bCs/>
                <w:sz w:val="24"/>
                <w:szCs w:val="24"/>
              </w:rPr>
              <w:t>“Стахановское движение” относится к периоду:</w:t>
            </w:r>
          </w:p>
          <w:p w:rsidR="0010517F" w:rsidRPr="00F42B79" w:rsidRDefault="0010517F" w:rsidP="0010517F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а) гражданской войны;</w:t>
            </w:r>
          </w:p>
          <w:p w:rsidR="0010517F" w:rsidRPr="00F42B79" w:rsidRDefault="0010517F" w:rsidP="0010517F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б) п</w:t>
            </w:r>
            <w:r w:rsidRPr="00F42B79">
              <w:rPr>
                <w:rFonts w:ascii="Times New Roman" w:hAnsi="Times New Roman" w:cs="Times New Roman"/>
                <w:bCs/>
                <w:sz w:val="24"/>
                <w:szCs w:val="24"/>
              </w:rPr>
              <w:t>ервых пятилеток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10517F" w:rsidRPr="006F7688" w:rsidRDefault="0010517F" w:rsidP="0010517F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в) п</w:t>
            </w:r>
            <w:r w:rsidRPr="00F42B79">
              <w:rPr>
                <w:rFonts w:ascii="Times New Roman" w:hAnsi="Times New Roman" w:cs="Times New Roman"/>
                <w:bCs/>
                <w:sz w:val="24"/>
                <w:szCs w:val="24"/>
              </w:rPr>
              <w:t>ериода перестройки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7F" w:rsidRPr="00F42B79" w:rsidRDefault="0010517F" w:rsidP="00962F85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б) п</w:t>
            </w:r>
            <w:r w:rsidRPr="00F42B79">
              <w:rPr>
                <w:rFonts w:ascii="Times New Roman" w:hAnsi="Times New Roman" w:cs="Times New Roman"/>
                <w:bCs/>
                <w:sz w:val="24"/>
                <w:szCs w:val="24"/>
              </w:rPr>
              <w:t>ервых пятилеток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10517F" w:rsidRPr="006F7688" w:rsidRDefault="0010517F" w:rsidP="00962F85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17F" w:rsidRPr="006F7688" w:rsidRDefault="0010517F" w:rsidP="0010517F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7389">
              <w:rPr>
                <w:rFonts w:ascii="Times New Roman" w:hAnsi="Times New Roman" w:cs="Times New Roman"/>
                <w:sz w:val="24"/>
                <w:szCs w:val="24"/>
              </w:rPr>
              <w:t>УК-1</w:t>
            </w:r>
          </w:p>
        </w:tc>
      </w:tr>
      <w:tr w:rsidR="0010517F" w:rsidRPr="006F7688" w:rsidTr="0010517F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7F" w:rsidRPr="006F7688" w:rsidRDefault="0010517F" w:rsidP="0010517F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7F" w:rsidRPr="00F42B79" w:rsidRDefault="0010517F" w:rsidP="0010517F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2B79">
              <w:rPr>
                <w:rFonts w:ascii="Times New Roman" w:hAnsi="Times New Roman" w:cs="Times New Roman"/>
                <w:bCs/>
                <w:sz w:val="24"/>
                <w:szCs w:val="24"/>
              </w:rPr>
              <w:t>Установление послевоенного мирового порядка произошло на:</w:t>
            </w:r>
          </w:p>
          <w:p w:rsidR="0010517F" w:rsidRPr="00F42B79" w:rsidRDefault="0010517F" w:rsidP="0010517F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2B79">
              <w:rPr>
                <w:rFonts w:ascii="Times New Roman" w:hAnsi="Times New Roman" w:cs="Times New Roman"/>
                <w:bCs/>
                <w:sz w:val="24"/>
                <w:szCs w:val="24"/>
              </w:rPr>
              <w:t>а) Генуэзской конференции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10517F" w:rsidRPr="00F42B79" w:rsidRDefault="0010517F" w:rsidP="0010517F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2B79">
              <w:rPr>
                <w:rFonts w:ascii="Times New Roman" w:hAnsi="Times New Roman" w:cs="Times New Roman"/>
                <w:bCs/>
                <w:sz w:val="24"/>
                <w:szCs w:val="24"/>
              </w:rPr>
              <w:t>б) Ялтинской конференции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10517F" w:rsidRPr="006F7688" w:rsidRDefault="0010517F" w:rsidP="0010517F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2B79">
              <w:rPr>
                <w:rFonts w:ascii="Times New Roman" w:hAnsi="Times New Roman" w:cs="Times New Roman"/>
                <w:bCs/>
                <w:sz w:val="24"/>
                <w:szCs w:val="24"/>
              </w:rPr>
              <w:t>в) Тегеранской конференции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7F" w:rsidRPr="00F42B79" w:rsidRDefault="0010517F" w:rsidP="00962F85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2B79">
              <w:rPr>
                <w:rFonts w:ascii="Times New Roman" w:hAnsi="Times New Roman" w:cs="Times New Roman"/>
                <w:bCs/>
                <w:sz w:val="24"/>
                <w:szCs w:val="24"/>
              </w:rPr>
              <w:t>б) Ялтинской конференции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10517F" w:rsidRPr="006F7688" w:rsidRDefault="0010517F" w:rsidP="00962F85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17F" w:rsidRPr="006F7688" w:rsidRDefault="0010517F" w:rsidP="0010517F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7389">
              <w:rPr>
                <w:rFonts w:ascii="Times New Roman" w:hAnsi="Times New Roman" w:cs="Times New Roman"/>
                <w:sz w:val="24"/>
                <w:szCs w:val="24"/>
              </w:rPr>
              <w:t>УК-1</w:t>
            </w:r>
          </w:p>
        </w:tc>
      </w:tr>
      <w:tr w:rsidR="0010517F" w:rsidRPr="006F7688" w:rsidTr="0010517F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7F" w:rsidRPr="006F7688" w:rsidRDefault="0010517F" w:rsidP="0010517F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7F" w:rsidRPr="00F42B79" w:rsidRDefault="0010517F" w:rsidP="0010517F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2B79">
              <w:rPr>
                <w:rFonts w:ascii="Times New Roman" w:hAnsi="Times New Roman" w:cs="Times New Roman"/>
                <w:bCs/>
                <w:sz w:val="24"/>
                <w:szCs w:val="24"/>
              </w:rPr>
              <w:t>Какое из указанных событий имеет отношение к новейшей истории России:</w:t>
            </w:r>
          </w:p>
          <w:p w:rsidR="0010517F" w:rsidRPr="00F42B79" w:rsidRDefault="0010517F" w:rsidP="0010517F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а) б</w:t>
            </w:r>
            <w:r w:rsidRPr="00F42B79">
              <w:rPr>
                <w:rFonts w:ascii="Times New Roman" w:hAnsi="Times New Roman" w:cs="Times New Roman"/>
                <w:bCs/>
                <w:sz w:val="24"/>
                <w:szCs w:val="24"/>
              </w:rPr>
              <w:t>уржуазные реформы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10517F" w:rsidRPr="00F42B79" w:rsidRDefault="0010517F" w:rsidP="0010517F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2B79">
              <w:rPr>
                <w:rFonts w:ascii="Times New Roman" w:hAnsi="Times New Roman" w:cs="Times New Roman"/>
                <w:bCs/>
                <w:sz w:val="24"/>
                <w:szCs w:val="24"/>
              </w:rPr>
              <w:t>б) Крымская война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10517F" w:rsidRPr="006F7688" w:rsidRDefault="0010517F" w:rsidP="0010517F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в) д</w:t>
            </w:r>
            <w:r w:rsidRPr="00F42B79">
              <w:rPr>
                <w:rFonts w:ascii="Times New Roman" w:hAnsi="Times New Roman" w:cs="Times New Roman"/>
                <w:bCs/>
                <w:sz w:val="24"/>
                <w:szCs w:val="24"/>
              </w:rPr>
              <w:t>ефолт 1998 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7F" w:rsidRPr="006F7688" w:rsidRDefault="0010517F" w:rsidP="00962F85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в) д</w:t>
            </w:r>
            <w:r w:rsidRPr="00F42B79">
              <w:rPr>
                <w:rFonts w:ascii="Times New Roman" w:hAnsi="Times New Roman" w:cs="Times New Roman"/>
                <w:bCs/>
                <w:sz w:val="24"/>
                <w:szCs w:val="24"/>
              </w:rPr>
              <w:t>ефолт 1998 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17F" w:rsidRPr="006F7688" w:rsidRDefault="0010517F" w:rsidP="0010517F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7389">
              <w:rPr>
                <w:rFonts w:ascii="Times New Roman" w:hAnsi="Times New Roman" w:cs="Times New Roman"/>
                <w:sz w:val="24"/>
                <w:szCs w:val="24"/>
              </w:rPr>
              <w:t>УК-1</w:t>
            </w:r>
          </w:p>
        </w:tc>
      </w:tr>
      <w:tr w:rsidR="0010517F" w:rsidRPr="006F7688" w:rsidTr="0010517F">
        <w:trPr>
          <w:trHeight w:val="329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7F" w:rsidRPr="006F7688" w:rsidRDefault="0010517F" w:rsidP="0010517F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7F" w:rsidRPr="00F42B79" w:rsidRDefault="0010517F" w:rsidP="0010517F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2B79">
              <w:rPr>
                <w:rFonts w:ascii="Times New Roman" w:hAnsi="Times New Roman" w:cs="Times New Roman"/>
                <w:bCs/>
                <w:sz w:val="24"/>
                <w:szCs w:val="24"/>
              </w:rPr>
              <w:t>Начало коренного перелома в Великой Отечественной войне произошло после ….</w:t>
            </w:r>
          </w:p>
          <w:p w:rsidR="0010517F" w:rsidRPr="006F7688" w:rsidRDefault="0010517F" w:rsidP="0010517F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Ответ: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7F" w:rsidRPr="006F7688" w:rsidRDefault="0010517F" w:rsidP="00962F85">
            <w:pPr>
              <w:pStyle w:val="a3"/>
              <w:spacing w:before="0" w:beforeAutospacing="0" w:after="0" w:afterAutospacing="0"/>
              <w:rPr>
                <w:bCs/>
              </w:rPr>
            </w:pPr>
            <w:r w:rsidRPr="00F42B79">
              <w:rPr>
                <w:bCs/>
              </w:rPr>
              <w:t>Сталинградской битвы</w:t>
            </w:r>
            <w:r>
              <w:rPr>
                <w:bCs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17F" w:rsidRPr="006F7688" w:rsidRDefault="0010517F" w:rsidP="0010517F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7389">
              <w:rPr>
                <w:rFonts w:ascii="Times New Roman" w:hAnsi="Times New Roman" w:cs="Times New Roman"/>
                <w:sz w:val="24"/>
                <w:szCs w:val="24"/>
              </w:rPr>
              <w:t>УК-1</w:t>
            </w:r>
          </w:p>
        </w:tc>
      </w:tr>
      <w:tr w:rsidR="0010517F" w:rsidRPr="006F7688" w:rsidTr="0010517F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7F" w:rsidRPr="006F7688" w:rsidRDefault="0010517F" w:rsidP="0010517F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7F" w:rsidRPr="00F42B79" w:rsidRDefault="0010517F" w:rsidP="0010517F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2B79">
              <w:rPr>
                <w:rFonts w:ascii="Times New Roman" w:hAnsi="Times New Roman" w:cs="Times New Roman"/>
                <w:bCs/>
                <w:sz w:val="24"/>
                <w:szCs w:val="24"/>
              </w:rPr>
              <w:t>Термином «перестройка» принято обозначать преобраз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ования…</w:t>
            </w:r>
          </w:p>
          <w:p w:rsidR="0010517F" w:rsidRPr="006F7688" w:rsidRDefault="0010517F" w:rsidP="0010517F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Ответ: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7F" w:rsidRPr="006F7688" w:rsidRDefault="0010517F" w:rsidP="00962F85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2B79">
              <w:rPr>
                <w:rFonts w:ascii="Times New Roman" w:hAnsi="Times New Roman" w:cs="Times New Roman"/>
                <w:bCs/>
                <w:sz w:val="24"/>
                <w:szCs w:val="24"/>
              </w:rPr>
              <w:t>М. С. Горбачева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17F" w:rsidRPr="006F7688" w:rsidRDefault="0010517F" w:rsidP="0010517F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7389">
              <w:rPr>
                <w:rFonts w:ascii="Times New Roman" w:hAnsi="Times New Roman" w:cs="Times New Roman"/>
                <w:sz w:val="24"/>
                <w:szCs w:val="24"/>
              </w:rPr>
              <w:t>УК-1</w:t>
            </w:r>
          </w:p>
        </w:tc>
      </w:tr>
      <w:tr w:rsidR="0010517F" w:rsidRPr="006F7688" w:rsidTr="0010517F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7F" w:rsidRPr="006F7688" w:rsidRDefault="0010517F" w:rsidP="0010517F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7F" w:rsidRPr="00F42B79" w:rsidRDefault="0010517F" w:rsidP="0010517F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2B79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Определите правильные ответы:</w:t>
            </w:r>
          </w:p>
          <w:p w:rsidR="0010517F" w:rsidRPr="00F42B79" w:rsidRDefault="0010517F" w:rsidP="0010517F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2B79">
              <w:rPr>
                <w:rFonts w:ascii="Times New Roman" w:hAnsi="Times New Roman" w:cs="Times New Roman"/>
                <w:bCs/>
                <w:sz w:val="24"/>
                <w:szCs w:val="24"/>
              </w:rPr>
              <w:t>Экономическая политика РФ в 1990-е гг. характеризовалась:</w:t>
            </w:r>
          </w:p>
          <w:p w:rsidR="0010517F" w:rsidRPr="00F42B79" w:rsidRDefault="0010517F" w:rsidP="0010517F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2B79">
              <w:rPr>
                <w:rFonts w:ascii="Times New Roman" w:hAnsi="Times New Roman" w:cs="Times New Roman"/>
                <w:bCs/>
                <w:sz w:val="24"/>
                <w:szCs w:val="24"/>
              </w:rPr>
              <w:t>а) подъемом производства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  <w:r w:rsidRPr="00F42B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10517F" w:rsidRPr="00F42B79" w:rsidRDefault="0010517F" w:rsidP="0010517F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2B79">
              <w:rPr>
                <w:rFonts w:ascii="Times New Roman" w:hAnsi="Times New Roman" w:cs="Times New Roman"/>
                <w:bCs/>
                <w:sz w:val="24"/>
                <w:szCs w:val="24"/>
              </w:rPr>
              <w:t>б) падением производства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10517F" w:rsidRPr="00F42B79" w:rsidRDefault="0010517F" w:rsidP="0010517F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2B79">
              <w:rPr>
                <w:rFonts w:ascii="Times New Roman" w:hAnsi="Times New Roman" w:cs="Times New Roman"/>
                <w:bCs/>
                <w:sz w:val="24"/>
                <w:szCs w:val="24"/>
              </w:rPr>
              <w:t>в) усилением централизации в управлении экономикой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10517F" w:rsidRPr="00F42B79" w:rsidRDefault="0010517F" w:rsidP="0010517F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2B79">
              <w:rPr>
                <w:rFonts w:ascii="Times New Roman" w:hAnsi="Times New Roman" w:cs="Times New Roman"/>
                <w:bCs/>
                <w:sz w:val="24"/>
                <w:szCs w:val="24"/>
              </w:rPr>
              <w:t>г) проведением приватизации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  <w:r w:rsidRPr="00F42B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10517F" w:rsidRPr="006F7688" w:rsidRDefault="0010517F" w:rsidP="0010517F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2B79">
              <w:rPr>
                <w:rFonts w:ascii="Times New Roman" w:hAnsi="Times New Roman" w:cs="Times New Roman"/>
                <w:bCs/>
                <w:sz w:val="24"/>
                <w:szCs w:val="24"/>
              </w:rPr>
              <w:t>д) резким ростом цен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7F" w:rsidRPr="00F42B79" w:rsidRDefault="0010517F" w:rsidP="00962F85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2B79">
              <w:rPr>
                <w:rFonts w:ascii="Times New Roman" w:hAnsi="Times New Roman" w:cs="Times New Roman"/>
                <w:bCs/>
                <w:sz w:val="24"/>
                <w:szCs w:val="24"/>
              </w:rPr>
              <w:t>б) падением производства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10517F" w:rsidRPr="00F42B79" w:rsidRDefault="0010517F" w:rsidP="00962F85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2B79">
              <w:rPr>
                <w:rFonts w:ascii="Times New Roman" w:hAnsi="Times New Roman" w:cs="Times New Roman"/>
                <w:bCs/>
                <w:sz w:val="24"/>
                <w:szCs w:val="24"/>
              </w:rPr>
              <w:t>г) проведением приватизации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  <w:r w:rsidRPr="00F42B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10517F" w:rsidRPr="006F7688" w:rsidRDefault="0010517F" w:rsidP="00962F85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2B79">
              <w:rPr>
                <w:rFonts w:ascii="Times New Roman" w:hAnsi="Times New Roman" w:cs="Times New Roman"/>
                <w:bCs/>
                <w:sz w:val="24"/>
                <w:szCs w:val="24"/>
              </w:rPr>
              <w:t>д) резким ростом цен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17F" w:rsidRPr="006F7688" w:rsidRDefault="0010517F" w:rsidP="0010517F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7389">
              <w:rPr>
                <w:rFonts w:ascii="Times New Roman" w:hAnsi="Times New Roman" w:cs="Times New Roman"/>
                <w:sz w:val="24"/>
                <w:szCs w:val="24"/>
              </w:rPr>
              <w:t>УК-1</w:t>
            </w:r>
          </w:p>
        </w:tc>
      </w:tr>
      <w:tr w:rsidR="0010517F" w:rsidRPr="006F7688" w:rsidTr="0010517F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7F" w:rsidRPr="006F7688" w:rsidRDefault="0010517F" w:rsidP="0010517F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7F" w:rsidRDefault="0010517F" w:rsidP="0010517F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57C0">
              <w:rPr>
                <w:rFonts w:ascii="Times New Roman" w:hAnsi="Times New Roman" w:cs="Times New Roman"/>
                <w:bCs/>
                <w:sz w:val="24"/>
                <w:szCs w:val="24"/>
              </w:rPr>
              <w:t>Установите соответствие между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личностью и историческими событиями</w:t>
            </w:r>
            <w:r w:rsidRPr="000D57C0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  <w:p w:rsidR="0010517F" w:rsidRPr="000D57C0" w:rsidRDefault="0010517F" w:rsidP="0010517F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tbl>
            <w:tblPr>
              <w:tblW w:w="4402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3"/>
              <w:gridCol w:w="1559"/>
              <w:gridCol w:w="426"/>
              <w:gridCol w:w="1984"/>
            </w:tblGrid>
            <w:tr w:rsidR="0010517F" w:rsidRPr="002F49E5" w:rsidTr="00EE16B8">
              <w:tc>
                <w:tcPr>
                  <w:tcW w:w="433" w:type="dxa"/>
                </w:tcPr>
                <w:p w:rsidR="0010517F" w:rsidRPr="002F49E5" w:rsidRDefault="0010517F" w:rsidP="0010517F">
                  <w:pPr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F49E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0517F" w:rsidRPr="002F49E5" w:rsidRDefault="0010517F" w:rsidP="0010517F">
                  <w:pPr>
                    <w:shd w:val="clear" w:color="auto" w:fill="FFFFFF"/>
                    <w:spacing w:before="100" w:beforeAutospacing="1" w:after="100" w:afterAutospacing="1"/>
                    <w:ind w:left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Куликовская битва</w:t>
                  </w:r>
                </w:p>
              </w:tc>
              <w:tc>
                <w:tcPr>
                  <w:tcW w:w="426" w:type="dxa"/>
                </w:tcPr>
                <w:p w:rsidR="0010517F" w:rsidRPr="002F49E5" w:rsidRDefault="0010517F" w:rsidP="0010517F">
                  <w:pPr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F49E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0517F" w:rsidRPr="00113DF2" w:rsidRDefault="0010517F" w:rsidP="0010517F">
                  <w:pPr>
                    <w:pStyle w:val="a3"/>
                    <w:shd w:val="clear" w:color="auto" w:fill="FFFFFF"/>
                    <w:spacing w:before="0" w:beforeAutospacing="0" w:after="0" w:afterAutospacing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Петр </w:t>
                  </w:r>
                  <w:r>
                    <w:rPr>
                      <w:color w:val="000000"/>
                      <w:lang w:val="en-US"/>
                    </w:rPr>
                    <w:t>I</w:t>
                  </w:r>
                </w:p>
              </w:tc>
            </w:tr>
            <w:tr w:rsidR="0010517F" w:rsidRPr="002F49E5" w:rsidTr="00EE16B8">
              <w:tc>
                <w:tcPr>
                  <w:tcW w:w="433" w:type="dxa"/>
                </w:tcPr>
                <w:p w:rsidR="0010517F" w:rsidRPr="002F49E5" w:rsidRDefault="0010517F" w:rsidP="0010517F">
                  <w:pPr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F49E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0517F" w:rsidRPr="002F49E5" w:rsidRDefault="0010517F" w:rsidP="0010517F">
                  <w:pPr>
                    <w:shd w:val="clear" w:color="auto" w:fill="FFFFFF"/>
                    <w:spacing w:before="100" w:beforeAutospacing="1" w:after="100" w:afterAutospacing="1"/>
                    <w:ind w:left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Бородинское сражение</w:t>
                  </w:r>
                </w:p>
              </w:tc>
              <w:tc>
                <w:tcPr>
                  <w:tcW w:w="426" w:type="dxa"/>
                </w:tcPr>
                <w:p w:rsidR="0010517F" w:rsidRPr="002F49E5" w:rsidRDefault="0010517F" w:rsidP="0010517F">
                  <w:pPr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F49E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0517F" w:rsidRPr="00113DF2" w:rsidRDefault="0010517F" w:rsidP="0010517F">
                  <w:pPr>
                    <w:pStyle w:val="a3"/>
                    <w:shd w:val="clear" w:color="auto" w:fill="FFFFFF"/>
                    <w:spacing w:before="0" w:beforeAutospacing="0" w:after="0" w:afterAutospacing="0"/>
                    <w:rPr>
                      <w:color w:val="000000"/>
                      <w:lang w:val="en-US"/>
                    </w:rPr>
                  </w:pPr>
                  <w:proofErr w:type="spellStart"/>
                  <w:r w:rsidRPr="00113DF2">
                    <w:rPr>
                      <w:color w:val="000000"/>
                      <w:lang w:val="en-US"/>
                    </w:rPr>
                    <w:t>Дмитрий</w:t>
                  </w:r>
                  <w:proofErr w:type="spellEnd"/>
                  <w:r w:rsidRPr="00113DF2">
                    <w:rPr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3DF2">
                    <w:rPr>
                      <w:color w:val="000000"/>
                      <w:lang w:val="en-US"/>
                    </w:rPr>
                    <w:t>Донской</w:t>
                  </w:r>
                  <w:proofErr w:type="spellEnd"/>
                </w:p>
              </w:tc>
            </w:tr>
            <w:tr w:rsidR="0010517F" w:rsidRPr="002F49E5" w:rsidTr="00EE16B8">
              <w:tc>
                <w:tcPr>
                  <w:tcW w:w="433" w:type="dxa"/>
                </w:tcPr>
                <w:p w:rsidR="0010517F" w:rsidRPr="002F49E5" w:rsidRDefault="0010517F" w:rsidP="0010517F">
                  <w:pPr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F49E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0517F" w:rsidRPr="002F49E5" w:rsidRDefault="0010517F" w:rsidP="0010517F">
                  <w:pPr>
                    <w:shd w:val="clear" w:color="auto" w:fill="FFFFFF"/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Великая Отечественная война</w:t>
                  </w:r>
                </w:p>
              </w:tc>
              <w:tc>
                <w:tcPr>
                  <w:tcW w:w="426" w:type="dxa"/>
                </w:tcPr>
                <w:p w:rsidR="0010517F" w:rsidRPr="002F49E5" w:rsidRDefault="0010517F" w:rsidP="0010517F">
                  <w:pPr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F49E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0517F" w:rsidRPr="002F49E5" w:rsidRDefault="0010517F" w:rsidP="0010517F">
                  <w:pPr>
                    <w:pStyle w:val="a3"/>
                    <w:shd w:val="clear" w:color="auto" w:fill="FFFFFF"/>
                    <w:spacing w:before="0" w:beforeAutospacing="0" w:after="0" w:afterAutospacing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М. И. Кутузов</w:t>
                  </w:r>
                </w:p>
              </w:tc>
            </w:tr>
            <w:tr w:rsidR="0010517F" w:rsidRPr="002F49E5" w:rsidTr="00EE16B8">
              <w:tc>
                <w:tcPr>
                  <w:tcW w:w="433" w:type="dxa"/>
                </w:tcPr>
                <w:p w:rsidR="0010517F" w:rsidRPr="002F49E5" w:rsidRDefault="0010517F" w:rsidP="0010517F">
                  <w:pPr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F49E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0517F" w:rsidRPr="002F49E5" w:rsidRDefault="0010517F" w:rsidP="0010517F">
                  <w:pPr>
                    <w:shd w:val="clear" w:color="auto" w:fill="FFFFFF"/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Полтавская битва</w:t>
                  </w:r>
                </w:p>
              </w:tc>
              <w:tc>
                <w:tcPr>
                  <w:tcW w:w="426" w:type="dxa"/>
                </w:tcPr>
                <w:p w:rsidR="0010517F" w:rsidRPr="002F49E5" w:rsidRDefault="0010517F" w:rsidP="0010517F">
                  <w:pPr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F49E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0517F" w:rsidRPr="002F49E5" w:rsidRDefault="0010517F" w:rsidP="0010517F">
                  <w:pPr>
                    <w:shd w:val="clear" w:color="auto" w:fill="FFFFFF"/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Г. К. Жуков</w:t>
                  </w:r>
                </w:p>
              </w:tc>
            </w:tr>
          </w:tbl>
          <w:p w:rsidR="0010517F" w:rsidRDefault="0010517F" w:rsidP="0010517F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0517F" w:rsidRDefault="0010517F" w:rsidP="0010517F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962F85" w:rsidRDefault="00962F85" w:rsidP="0010517F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962F85" w:rsidRPr="002F49E5" w:rsidRDefault="00962F85" w:rsidP="0010517F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</w:p>
          <w:p w:rsidR="0010517F" w:rsidRPr="00F42B79" w:rsidRDefault="0010517F" w:rsidP="0010517F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7F" w:rsidRDefault="0010517F" w:rsidP="00962F85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– Б</w:t>
            </w:r>
          </w:p>
          <w:p w:rsidR="0010517F" w:rsidRDefault="0010517F" w:rsidP="00962F85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 – В</w:t>
            </w:r>
          </w:p>
          <w:p w:rsidR="0010517F" w:rsidRDefault="0010517F" w:rsidP="00962F85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 – Г</w:t>
            </w:r>
          </w:p>
          <w:p w:rsidR="0010517F" w:rsidRPr="00F42B79" w:rsidRDefault="0010517F" w:rsidP="00962F85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 – 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17F" w:rsidRPr="00267389" w:rsidRDefault="0010517F" w:rsidP="0010517F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389">
              <w:rPr>
                <w:rFonts w:ascii="Times New Roman" w:hAnsi="Times New Roman" w:cs="Times New Roman"/>
                <w:sz w:val="24"/>
                <w:szCs w:val="24"/>
              </w:rPr>
              <w:t>УК-1</w:t>
            </w:r>
          </w:p>
        </w:tc>
      </w:tr>
      <w:tr w:rsidR="0010517F" w:rsidRPr="006F7688" w:rsidTr="0010517F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7F" w:rsidRPr="006F7688" w:rsidRDefault="0010517F" w:rsidP="0010517F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7F" w:rsidRPr="000D57C0" w:rsidRDefault="0010517F" w:rsidP="0010517F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57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Расположите </w:t>
            </w:r>
            <w:proofErr w:type="gramStart"/>
            <w:r w:rsidRPr="000D57C0">
              <w:rPr>
                <w:rFonts w:ascii="Times New Roman" w:hAnsi="Times New Roman" w:cs="Times New Roman"/>
                <w:bCs/>
                <w:sz w:val="24"/>
                <w:szCs w:val="24"/>
              </w:rPr>
              <w:t>в  хронологической</w:t>
            </w:r>
            <w:proofErr w:type="gramEnd"/>
            <w:r w:rsidRPr="000D57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последовательности  имена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руководителей страны</w:t>
            </w:r>
            <w:r w:rsidRPr="000D57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истории СССР XX века. </w:t>
            </w:r>
          </w:p>
          <w:p w:rsidR="0010517F" w:rsidRPr="000D57C0" w:rsidRDefault="0010517F" w:rsidP="0010517F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57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r w:rsidRPr="000D57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Горбачев</w:t>
            </w:r>
          </w:p>
          <w:p w:rsidR="0010517F" w:rsidRPr="000D57C0" w:rsidRDefault="0010517F" w:rsidP="0010517F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57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Pr="000D57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Ленин</w:t>
            </w:r>
          </w:p>
          <w:p w:rsidR="0010517F" w:rsidRPr="000D57C0" w:rsidRDefault="0010517F" w:rsidP="0010517F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57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0D57C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Сталин</w:t>
            </w:r>
          </w:p>
          <w:p w:rsidR="0010517F" w:rsidRPr="000D57C0" w:rsidRDefault="0010517F" w:rsidP="0010517F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57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Л. Брежнев</w:t>
            </w:r>
          </w:p>
          <w:p w:rsidR="0010517F" w:rsidRPr="00F42B79" w:rsidRDefault="0010517F" w:rsidP="0010517F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57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0D57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Хрущев</w:t>
            </w:r>
            <w:r w:rsidRPr="003139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7F" w:rsidRPr="00F42B79" w:rsidRDefault="0010517F" w:rsidP="00962F85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2, 3, 5, 4, 1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17F" w:rsidRPr="00267389" w:rsidRDefault="0010517F" w:rsidP="0010517F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389">
              <w:rPr>
                <w:rFonts w:ascii="Times New Roman" w:hAnsi="Times New Roman" w:cs="Times New Roman"/>
                <w:sz w:val="24"/>
                <w:szCs w:val="24"/>
              </w:rPr>
              <w:t>УК-1</w:t>
            </w:r>
          </w:p>
        </w:tc>
      </w:tr>
      <w:tr w:rsidR="0010517F" w:rsidRPr="006F7688" w:rsidTr="0010517F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7F" w:rsidRPr="006F7688" w:rsidRDefault="0010517F" w:rsidP="0010517F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7F" w:rsidRPr="000D57C0" w:rsidRDefault="0010517F" w:rsidP="0010517F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57C0">
              <w:rPr>
                <w:rFonts w:ascii="Times New Roman" w:hAnsi="Times New Roman" w:cs="Times New Roman"/>
                <w:bCs/>
                <w:sz w:val="24"/>
                <w:szCs w:val="24"/>
              </w:rPr>
              <w:t>Расположите в хронологической последовательности войны и вооруженные конфли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кты в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истории  России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ХХ  века:</w:t>
            </w:r>
          </w:p>
          <w:p w:rsidR="0010517F" w:rsidRPr="000D57C0" w:rsidRDefault="0010517F" w:rsidP="0010517F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57C0">
              <w:rPr>
                <w:rFonts w:ascii="Times New Roman" w:hAnsi="Times New Roman" w:cs="Times New Roman"/>
                <w:bCs/>
                <w:sz w:val="24"/>
                <w:szCs w:val="24"/>
              </w:rPr>
              <w:t>1. Афганская война</w:t>
            </w:r>
          </w:p>
          <w:p w:rsidR="0010517F" w:rsidRPr="000D57C0" w:rsidRDefault="0010517F" w:rsidP="0010517F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57C0">
              <w:rPr>
                <w:rFonts w:ascii="Times New Roman" w:hAnsi="Times New Roman" w:cs="Times New Roman"/>
                <w:bCs/>
                <w:sz w:val="24"/>
                <w:szCs w:val="24"/>
              </w:rPr>
              <w:t>2. Русско-японская война</w:t>
            </w:r>
          </w:p>
          <w:p w:rsidR="0010517F" w:rsidRPr="000D57C0" w:rsidRDefault="0010517F" w:rsidP="0010517F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57C0">
              <w:rPr>
                <w:rFonts w:ascii="Times New Roman" w:hAnsi="Times New Roman" w:cs="Times New Roman"/>
                <w:bCs/>
                <w:sz w:val="24"/>
                <w:szCs w:val="24"/>
              </w:rPr>
              <w:t>3. Чеченский конфликт</w:t>
            </w:r>
          </w:p>
          <w:p w:rsidR="0010517F" w:rsidRPr="000D57C0" w:rsidRDefault="0010517F" w:rsidP="0010517F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57C0">
              <w:rPr>
                <w:rFonts w:ascii="Times New Roman" w:hAnsi="Times New Roman" w:cs="Times New Roman"/>
                <w:bCs/>
                <w:sz w:val="24"/>
                <w:szCs w:val="24"/>
              </w:rPr>
              <w:t>4. Гражданская война в России.</w:t>
            </w:r>
          </w:p>
          <w:p w:rsidR="0010517F" w:rsidRPr="00F42B79" w:rsidRDefault="0010517F" w:rsidP="0010517F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57C0">
              <w:rPr>
                <w:rFonts w:ascii="Times New Roman" w:hAnsi="Times New Roman" w:cs="Times New Roman"/>
                <w:bCs/>
                <w:sz w:val="24"/>
                <w:szCs w:val="24"/>
              </w:rPr>
              <w:t>5. Корейская война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7F" w:rsidRPr="00F42B79" w:rsidRDefault="0010517F" w:rsidP="00962F85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2, 4, 5, 1, 3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17F" w:rsidRPr="00267389" w:rsidRDefault="0010517F" w:rsidP="0010517F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389">
              <w:rPr>
                <w:rFonts w:ascii="Times New Roman" w:hAnsi="Times New Roman" w:cs="Times New Roman"/>
                <w:sz w:val="24"/>
                <w:szCs w:val="24"/>
              </w:rPr>
              <w:t>УК-1</w:t>
            </w:r>
          </w:p>
        </w:tc>
      </w:tr>
    </w:tbl>
    <w:p w:rsidR="00EF1083" w:rsidRDefault="00EF1083" w:rsidP="00307B5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07B55" w:rsidRDefault="00307B55" w:rsidP="00307B55">
      <w:pPr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Критерий оценки знаний</w:t>
      </w:r>
    </w:p>
    <w:tbl>
      <w:tblPr>
        <w:tblStyle w:val="aa"/>
        <w:tblW w:w="9656" w:type="dxa"/>
        <w:tblInd w:w="91" w:type="dxa"/>
        <w:tblLook w:val="04A0" w:firstRow="1" w:lastRow="0" w:firstColumn="1" w:lastColumn="0" w:noHBand="0" w:noVBand="1"/>
      </w:tblPr>
      <w:tblGrid>
        <w:gridCol w:w="5427"/>
        <w:gridCol w:w="2474"/>
        <w:gridCol w:w="1755"/>
      </w:tblGrid>
      <w:tr w:rsidR="00307B55" w:rsidTr="00D1458C"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Критерий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 xml:space="preserve">Оценка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Процент выполненных заданий</w:t>
            </w:r>
          </w:p>
        </w:tc>
      </w:tr>
      <w:tr w:rsidR="00307B55" w:rsidTr="00D1458C"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593AA8">
            <w:pPr>
              <w:tabs>
                <w:tab w:val="left" w:pos="1149"/>
              </w:tabs>
              <w:ind w:left="0" w:firstLine="76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Глубокое усвоение программного материала (высокий уровень сформированности компетенций), логически стройное его изложение, умение связать теорию с практикой, свободное решение задач и обоснование принятого решения, выполнение текущей работы</w:t>
            </w:r>
            <w:r w:rsidR="00593AA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Отлично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86-100</w:t>
            </w:r>
          </w:p>
        </w:tc>
      </w:tr>
      <w:tr w:rsidR="00307B55" w:rsidTr="00D1458C"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593AA8">
            <w:pPr>
              <w:tabs>
                <w:tab w:val="left" w:pos="1149"/>
              </w:tabs>
              <w:ind w:left="0" w:firstLine="76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Твердые знания программного материала (продвинутый уровень сформированности компетенций), грамотное и по существу его изложение, допустимы не существенные неточности в ответе на вопрос, правильное применение теоретических положений при решении практических вопросов и задач, выполнение текущей работы</w:t>
            </w:r>
            <w:r w:rsidR="00593AA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Хорошо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70-85</w:t>
            </w:r>
          </w:p>
        </w:tc>
      </w:tr>
      <w:tr w:rsidR="00307B55" w:rsidTr="00D1458C"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593AA8">
            <w:pPr>
              <w:tabs>
                <w:tab w:val="left" w:pos="1149"/>
              </w:tabs>
              <w:ind w:left="0" w:firstLine="760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Знание только основного материала (пороговый уровень сформированности компетенций), допустимы неточности в ответе на вопрос, недостаточно правильные формулировки, нарушение логической последовательности в изложении программного материала, затруднения при решении практических задач, выполнение текущей работы в семестре</w:t>
            </w:r>
            <w:r w:rsidR="00593AA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Удовлетворительно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51-69</w:t>
            </w:r>
          </w:p>
        </w:tc>
      </w:tr>
      <w:tr w:rsidR="00307B55" w:rsidTr="00D1458C"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593AA8">
            <w:pPr>
              <w:tabs>
                <w:tab w:val="left" w:pos="1149"/>
              </w:tabs>
              <w:ind w:left="0" w:firstLine="760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Незнание значительной части программного материала (не сформирован пороговый уровень компетенций), неумение даже с помощью преподавателя сформулировать правильные ответы на вопросы экзаменационного билета, невыполнение практических заданий</w:t>
            </w:r>
            <w:r w:rsidR="00593AA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Неудовлетворительно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0-50</w:t>
            </w:r>
          </w:p>
        </w:tc>
      </w:tr>
    </w:tbl>
    <w:p w:rsidR="00307B55" w:rsidRDefault="00307B55" w:rsidP="00083AC5">
      <w:pPr>
        <w:suppressAutoHyphens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highlight w:val="green"/>
        </w:rPr>
      </w:pPr>
    </w:p>
    <w:sectPr w:rsidR="00307B55" w:rsidSect="00BD15C2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.SF UI">
    <w:altName w:val="Cambria"/>
    <w:charset w:val="00"/>
    <w:family w:val="roman"/>
    <w:pitch w:val="default"/>
  </w:font>
  <w:font w:name=".SFUI-Regular">
    <w:altName w:val="Cambria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1D1046"/>
    <w:multiLevelType w:val="hybridMultilevel"/>
    <w:tmpl w:val="43D0E9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606EF8"/>
    <w:multiLevelType w:val="hybridMultilevel"/>
    <w:tmpl w:val="F774C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C55E3D"/>
    <w:multiLevelType w:val="hybridMultilevel"/>
    <w:tmpl w:val="84705846"/>
    <w:lvl w:ilvl="0" w:tplc="FFFFFFFF">
      <w:start w:val="1"/>
      <w:numFmt w:val="decimal"/>
      <w:lvlText w:val="%1."/>
      <w:lvlJc w:val="left"/>
      <w:pPr>
        <w:ind w:left="4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74" w:hanging="360"/>
      </w:pPr>
    </w:lvl>
    <w:lvl w:ilvl="2" w:tplc="0419001B" w:tentative="1">
      <w:start w:val="1"/>
      <w:numFmt w:val="lowerRoman"/>
      <w:lvlText w:val="%3."/>
      <w:lvlJc w:val="right"/>
      <w:pPr>
        <w:ind w:left="6194" w:hanging="180"/>
      </w:pPr>
    </w:lvl>
    <w:lvl w:ilvl="3" w:tplc="0419000F" w:tentative="1">
      <w:start w:val="1"/>
      <w:numFmt w:val="decimal"/>
      <w:lvlText w:val="%4."/>
      <w:lvlJc w:val="left"/>
      <w:pPr>
        <w:ind w:left="6914" w:hanging="360"/>
      </w:pPr>
    </w:lvl>
    <w:lvl w:ilvl="4" w:tplc="04190019" w:tentative="1">
      <w:start w:val="1"/>
      <w:numFmt w:val="lowerLetter"/>
      <w:lvlText w:val="%5."/>
      <w:lvlJc w:val="left"/>
      <w:pPr>
        <w:ind w:left="7634" w:hanging="360"/>
      </w:pPr>
    </w:lvl>
    <w:lvl w:ilvl="5" w:tplc="0419001B" w:tentative="1">
      <w:start w:val="1"/>
      <w:numFmt w:val="lowerRoman"/>
      <w:lvlText w:val="%6."/>
      <w:lvlJc w:val="right"/>
      <w:pPr>
        <w:ind w:left="8354" w:hanging="180"/>
      </w:pPr>
    </w:lvl>
    <w:lvl w:ilvl="6" w:tplc="0419000F" w:tentative="1">
      <w:start w:val="1"/>
      <w:numFmt w:val="decimal"/>
      <w:lvlText w:val="%7."/>
      <w:lvlJc w:val="left"/>
      <w:pPr>
        <w:ind w:left="9074" w:hanging="360"/>
      </w:pPr>
    </w:lvl>
    <w:lvl w:ilvl="7" w:tplc="04190019" w:tentative="1">
      <w:start w:val="1"/>
      <w:numFmt w:val="lowerLetter"/>
      <w:lvlText w:val="%8."/>
      <w:lvlJc w:val="left"/>
      <w:pPr>
        <w:ind w:left="9794" w:hanging="360"/>
      </w:pPr>
    </w:lvl>
    <w:lvl w:ilvl="8" w:tplc="0419001B" w:tentative="1">
      <w:start w:val="1"/>
      <w:numFmt w:val="lowerRoman"/>
      <w:lvlText w:val="%9."/>
      <w:lvlJc w:val="right"/>
      <w:pPr>
        <w:ind w:left="10514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35B"/>
    <w:rsid w:val="00071C14"/>
    <w:rsid w:val="00083AC5"/>
    <w:rsid w:val="000960FC"/>
    <w:rsid w:val="000A1246"/>
    <w:rsid w:val="000B72A9"/>
    <w:rsid w:val="000D3FBA"/>
    <w:rsid w:val="000D57C0"/>
    <w:rsid w:val="000F68CC"/>
    <w:rsid w:val="0010517F"/>
    <w:rsid w:val="00171A7F"/>
    <w:rsid w:val="001B0829"/>
    <w:rsid w:val="001C4D03"/>
    <w:rsid w:val="002101D8"/>
    <w:rsid w:val="00263B1C"/>
    <w:rsid w:val="00267389"/>
    <w:rsid w:val="00285296"/>
    <w:rsid w:val="002B0DBE"/>
    <w:rsid w:val="002C146D"/>
    <w:rsid w:val="003026C5"/>
    <w:rsid w:val="00305D7B"/>
    <w:rsid w:val="00307B55"/>
    <w:rsid w:val="00332525"/>
    <w:rsid w:val="003C5B06"/>
    <w:rsid w:val="004A15A7"/>
    <w:rsid w:val="004F3BBD"/>
    <w:rsid w:val="00513878"/>
    <w:rsid w:val="00547225"/>
    <w:rsid w:val="00576EDA"/>
    <w:rsid w:val="00593AA8"/>
    <w:rsid w:val="005E0285"/>
    <w:rsid w:val="00682F93"/>
    <w:rsid w:val="006F7688"/>
    <w:rsid w:val="007255D7"/>
    <w:rsid w:val="007A0507"/>
    <w:rsid w:val="007C2486"/>
    <w:rsid w:val="007D134B"/>
    <w:rsid w:val="007E7224"/>
    <w:rsid w:val="008A09BE"/>
    <w:rsid w:val="008B5952"/>
    <w:rsid w:val="009144C2"/>
    <w:rsid w:val="0094416A"/>
    <w:rsid w:val="00962F85"/>
    <w:rsid w:val="00993FAC"/>
    <w:rsid w:val="0099723D"/>
    <w:rsid w:val="009A3AA0"/>
    <w:rsid w:val="009C51D8"/>
    <w:rsid w:val="009E3294"/>
    <w:rsid w:val="009E6319"/>
    <w:rsid w:val="00A22CBD"/>
    <w:rsid w:val="00A57391"/>
    <w:rsid w:val="00AB453E"/>
    <w:rsid w:val="00B47F44"/>
    <w:rsid w:val="00BA26EB"/>
    <w:rsid w:val="00BD15C2"/>
    <w:rsid w:val="00C56B58"/>
    <w:rsid w:val="00CA535B"/>
    <w:rsid w:val="00CB24EC"/>
    <w:rsid w:val="00CE2357"/>
    <w:rsid w:val="00CE5B02"/>
    <w:rsid w:val="00CF7ADD"/>
    <w:rsid w:val="00D0118C"/>
    <w:rsid w:val="00D1458C"/>
    <w:rsid w:val="00D85BF4"/>
    <w:rsid w:val="00DB2CE3"/>
    <w:rsid w:val="00DD1E12"/>
    <w:rsid w:val="00DF76F4"/>
    <w:rsid w:val="00E27A74"/>
    <w:rsid w:val="00E91220"/>
    <w:rsid w:val="00EB3126"/>
    <w:rsid w:val="00EC5F96"/>
    <w:rsid w:val="00EE2009"/>
    <w:rsid w:val="00EF1083"/>
    <w:rsid w:val="00F07E7F"/>
    <w:rsid w:val="00F42B79"/>
    <w:rsid w:val="00F524F5"/>
    <w:rsid w:val="00F91291"/>
    <w:rsid w:val="00FA5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11DAB"/>
  <w15:docId w15:val="{03E7CAF2-5A43-4111-B7E1-5319E1FFE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5F96"/>
    <w:pPr>
      <w:spacing w:after="0" w:line="240" w:lineRule="auto"/>
      <w:ind w:left="9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C5F96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B72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72A9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C56B58"/>
    <w:rPr>
      <w:b/>
      <w:bCs/>
    </w:rPr>
  </w:style>
  <w:style w:type="paragraph" w:styleId="a7">
    <w:name w:val="Body Text"/>
    <w:basedOn w:val="a"/>
    <w:link w:val="a8"/>
    <w:rsid w:val="004A15A7"/>
    <w:pPr>
      <w:spacing w:line="360" w:lineRule="auto"/>
      <w:ind w:left="0"/>
      <w:jc w:val="both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customStyle="1" w:styleId="a8">
    <w:name w:val="Основной текст Знак"/>
    <w:basedOn w:val="a0"/>
    <w:link w:val="a7"/>
    <w:rsid w:val="004A15A7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3">
    <w:name w:val="Body Text 3"/>
    <w:basedOn w:val="a"/>
    <w:link w:val="30"/>
    <w:uiPriority w:val="99"/>
    <w:semiHidden/>
    <w:unhideWhenUsed/>
    <w:rsid w:val="004A15A7"/>
    <w:pPr>
      <w:spacing w:after="120" w:line="276" w:lineRule="auto"/>
      <w:ind w:left="0"/>
    </w:pPr>
    <w:rPr>
      <w:rFonts w:eastAsiaTheme="minorEastAsia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4A15A7"/>
    <w:rPr>
      <w:rFonts w:eastAsiaTheme="minorEastAsi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F07E7F"/>
    <w:pPr>
      <w:spacing w:after="160" w:line="278" w:lineRule="auto"/>
      <w:ind w:left="720"/>
      <w:contextualSpacing/>
    </w:pPr>
    <w:rPr>
      <w:rFonts w:eastAsiaTheme="minorEastAsia"/>
      <w:kern w:val="2"/>
      <w:sz w:val="24"/>
      <w:szCs w:val="24"/>
      <w:lang w:eastAsia="ru-RU"/>
      <w14:ligatures w14:val="standardContextual"/>
    </w:rPr>
  </w:style>
  <w:style w:type="paragraph" w:customStyle="1" w:styleId="p1">
    <w:name w:val="p1"/>
    <w:basedOn w:val="a"/>
    <w:rsid w:val="00CE5B02"/>
    <w:pPr>
      <w:ind w:left="0"/>
    </w:pPr>
    <w:rPr>
      <w:rFonts w:ascii=".SF UI" w:eastAsiaTheme="minorEastAsia" w:hAnsi=".SF UI" w:cs="Times New Roman"/>
      <w:sz w:val="18"/>
      <w:szCs w:val="18"/>
      <w:lang w:eastAsia="ru-RU"/>
    </w:rPr>
  </w:style>
  <w:style w:type="paragraph" w:customStyle="1" w:styleId="p2">
    <w:name w:val="p2"/>
    <w:basedOn w:val="a"/>
    <w:rsid w:val="00CE5B02"/>
    <w:pPr>
      <w:ind w:left="0"/>
    </w:pPr>
    <w:rPr>
      <w:rFonts w:ascii=".SF UI" w:eastAsiaTheme="minorEastAsia" w:hAnsi=".SF UI" w:cs="Times New Roman"/>
      <w:sz w:val="18"/>
      <w:szCs w:val="18"/>
      <w:lang w:eastAsia="ru-RU"/>
    </w:rPr>
  </w:style>
  <w:style w:type="character" w:customStyle="1" w:styleId="s1">
    <w:name w:val="s1"/>
    <w:basedOn w:val="a0"/>
    <w:rsid w:val="00CE5B02"/>
    <w:rPr>
      <w:rFonts w:ascii=".SFUI-Regular" w:hAnsi=".SFUI-Regular" w:hint="default"/>
      <w:b w:val="0"/>
      <w:bCs w:val="0"/>
      <w:i w:val="0"/>
      <w:iCs w:val="0"/>
      <w:sz w:val="18"/>
      <w:szCs w:val="18"/>
    </w:rPr>
  </w:style>
  <w:style w:type="character" w:customStyle="1" w:styleId="2">
    <w:name w:val="Заголовок №2_"/>
    <w:link w:val="20"/>
    <w:locked/>
    <w:rsid w:val="00307B55"/>
    <w:rPr>
      <w:rFonts w:ascii="Times New Roman" w:eastAsia="Times New Roman" w:hAnsi="Times New Roman" w:cs="Times New Roman"/>
      <w:b/>
      <w:bCs/>
      <w:sz w:val="37"/>
      <w:szCs w:val="37"/>
      <w:shd w:val="clear" w:color="auto" w:fill="FFFFFF"/>
    </w:rPr>
  </w:style>
  <w:style w:type="paragraph" w:customStyle="1" w:styleId="20">
    <w:name w:val="Заголовок №2"/>
    <w:basedOn w:val="a"/>
    <w:link w:val="2"/>
    <w:rsid w:val="00307B55"/>
    <w:pPr>
      <w:widowControl w:val="0"/>
      <w:shd w:val="clear" w:color="auto" w:fill="FFFFFF"/>
      <w:spacing w:before="720" w:line="883" w:lineRule="exact"/>
      <w:ind w:left="0"/>
      <w:jc w:val="center"/>
      <w:outlineLvl w:val="1"/>
    </w:pPr>
    <w:rPr>
      <w:rFonts w:ascii="Times New Roman" w:eastAsia="Times New Roman" w:hAnsi="Times New Roman" w:cs="Times New Roman"/>
      <w:b/>
      <w:bCs/>
      <w:sz w:val="37"/>
      <w:szCs w:val="37"/>
    </w:rPr>
  </w:style>
  <w:style w:type="character" w:customStyle="1" w:styleId="4">
    <w:name w:val="Основной текст (4)_"/>
    <w:link w:val="40"/>
    <w:locked/>
    <w:rsid w:val="00307B55"/>
    <w:rPr>
      <w:rFonts w:ascii="Times New Roman" w:hAnsi="Times New Roman" w:cs="Times New Roman"/>
      <w:sz w:val="31"/>
      <w:szCs w:val="31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307B55"/>
    <w:pPr>
      <w:widowControl w:val="0"/>
      <w:shd w:val="clear" w:color="auto" w:fill="FFFFFF"/>
      <w:spacing w:before="240" w:line="370" w:lineRule="exact"/>
      <w:ind w:left="0"/>
      <w:jc w:val="center"/>
    </w:pPr>
    <w:rPr>
      <w:rFonts w:ascii="Times New Roman" w:hAnsi="Times New Roman" w:cs="Times New Roman"/>
      <w:sz w:val="31"/>
      <w:szCs w:val="31"/>
    </w:rPr>
  </w:style>
  <w:style w:type="character" w:customStyle="1" w:styleId="21">
    <w:name w:val="Основной текст (2)_"/>
    <w:basedOn w:val="a0"/>
    <w:link w:val="22"/>
    <w:locked/>
    <w:rsid w:val="00307B5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307B55"/>
    <w:pPr>
      <w:shd w:val="clear" w:color="auto" w:fill="FFFFFF"/>
      <w:spacing w:line="643" w:lineRule="exact"/>
      <w:ind w:left="0"/>
      <w:jc w:val="center"/>
    </w:pPr>
    <w:rPr>
      <w:rFonts w:ascii="Times New Roman" w:eastAsia="Times New Roman" w:hAnsi="Times New Roman" w:cs="Times New Roman"/>
      <w:sz w:val="26"/>
      <w:szCs w:val="26"/>
    </w:rPr>
  </w:style>
  <w:style w:type="table" w:styleId="aa">
    <w:name w:val="Table Grid"/>
    <w:basedOn w:val="a1"/>
    <w:uiPriority w:val="39"/>
    <w:rsid w:val="00307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2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1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7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1076</Words>
  <Characters>6138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Преподаватель</dc:creator>
  <cp:lastModifiedBy>Андрей Ю. Петров</cp:lastModifiedBy>
  <cp:revision>6</cp:revision>
  <cp:lastPrinted>2024-10-02T10:06:00Z</cp:lastPrinted>
  <dcterms:created xsi:type="dcterms:W3CDTF">2024-10-02T10:06:00Z</dcterms:created>
  <dcterms:modified xsi:type="dcterms:W3CDTF">2025-01-09T06:46:00Z</dcterms:modified>
</cp:coreProperties>
</file>