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B5F3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образовательное бюджетное учреждение </w:t>
      </w:r>
    </w:p>
    <w:p w14:paraId="3FF1EEF0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>высшего образования</w:t>
      </w:r>
    </w:p>
    <w:p w14:paraId="3F6847D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E9947CB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7964092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0DC088F8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Уральский филиал Финуниверситета</w:t>
      </w:r>
    </w:p>
    <w:p w14:paraId="2E535D8C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4F389A53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sz w:val="28"/>
          <w:szCs w:val="28"/>
          <w:lang w:eastAsia="ru-RU"/>
        </w:rPr>
        <w:t>Кафедра «</w:t>
      </w:r>
      <w:r>
        <w:rPr>
          <w:rFonts w:ascii="Times New Roman" w:eastAsia="Calibri" w:hAnsi="Times New Roman"/>
          <w:sz w:val="28"/>
          <w:szCs w:val="28"/>
          <w:lang w:eastAsia="ru-RU"/>
        </w:rPr>
        <w:t>Социально-гуманитарные и естественно-научные дисциплины</w: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»</w:t>
      </w:r>
    </w:p>
    <w:p w14:paraId="49855385" w14:textId="77777777" w:rsidR="00F26129" w:rsidRPr="0080091B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9923" w:type="dxa"/>
        <w:tblInd w:w="250" w:type="dxa"/>
        <w:tblLook w:val="00A0" w:firstRow="1" w:lastRow="0" w:firstColumn="1" w:lastColumn="0" w:noHBand="0" w:noVBand="0"/>
      </w:tblPr>
      <w:tblGrid>
        <w:gridCol w:w="9322"/>
        <w:gridCol w:w="601"/>
      </w:tblGrid>
      <w:tr w:rsidR="00F26129" w:rsidRPr="008153DE" w14:paraId="66BBC7D2" w14:textId="77777777" w:rsidTr="004E13A4">
        <w:trPr>
          <w:trHeight w:val="3282"/>
        </w:trPr>
        <w:tc>
          <w:tcPr>
            <w:tcW w:w="5028" w:type="dxa"/>
          </w:tcPr>
          <w:tbl>
            <w:tblPr>
              <w:tblW w:w="9106" w:type="dxa"/>
              <w:tblLook w:val="04A0" w:firstRow="1" w:lastRow="0" w:firstColumn="1" w:lastColumn="0" w:noHBand="0" w:noVBand="1"/>
            </w:tblPr>
            <w:tblGrid>
              <w:gridCol w:w="4570"/>
              <w:gridCol w:w="4536"/>
            </w:tblGrid>
            <w:tr w:rsidR="00F26129" w:rsidRPr="00955BA4" w14:paraId="12DE62AD" w14:textId="77777777" w:rsidTr="004E13A4">
              <w:tc>
                <w:tcPr>
                  <w:tcW w:w="4570" w:type="dxa"/>
                  <w:shd w:val="clear" w:color="auto" w:fill="auto"/>
                </w:tcPr>
                <w:p w14:paraId="1AE1E857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СОГЛАСОВАНО</w:t>
                  </w:r>
                </w:p>
                <w:p w14:paraId="679B0EF8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429A373B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ООО ПРОФИ Ресурс.</w:t>
                  </w:r>
                </w:p>
                <w:p w14:paraId="3145A4EE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7D517C6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4FDF48D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Директор</w:t>
                  </w:r>
                </w:p>
                <w:p w14:paraId="3D9B9519" w14:textId="77777777" w:rsidR="00F26129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_______________Д.Г.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 xml:space="preserve">Юсупова </w:t>
                  </w:r>
                </w:p>
                <w:p w14:paraId="14B3ABB0" w14:textId="77777777" w:rsidR="00F26129" w:rsidRPr="00955BA4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01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сентября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2023 г.</w:t>
                  </w:r>
                </w:p>
                <w:p w14:paraId="4BCE3CFA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36" w:type="dxa"/>
                  <w:shd w:val="clear" w:color="auto" w:fill="auto"/>
                </w:tcPr>
                <w:p w14:paraId="42062BF2" w14:textId="77777777" w:rsidR="00F26129" w:rsidRPr="00955BA4" w:rsidRDefault="00F26129" w:rsidP="004E13A4">
                  <w:pPr>
                    <w:spacing w:before="100" w:beforeAutospacing="1"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14:paraId="01D0B6B0" w14:textId="77777777" w:rsidR="00F26129" w:rsidRPr="00955BA4" w:rsidRDefault="00F26129" w:rsidP="004E13A4">
                  <w:pPr>
                    <w:spacing w:after="200" w:line="276" w:lineRule="auto"/>
                    <w:ind w:firstLine="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И.о. директора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Уральского филиала Финуниверситета </w:t>
                  </w:r>
                </w:p>
                <w:p w14:paraId="3EFD3443" w14:textId="77777777" w:rsidR="00F26129" w:rsidRPr="00955BA4" w:rsidRDefault="00F26129" w:rsidP="004E13A4">
                  <w:pPr>
                    <w:spacing w:after="200" w:line="276" w:lineRule="auto"/>
                    <w:ind w:firstLine="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2CABC45" w14:textId="77777777" w:rsidR="00F26129" w:rsidRPr="00955BA4" w:rsidRDefault="00F26129" w:rsidP="004E13A4">
                  <w:pPr>
                    <w:spacing w:line="276" w:lineRule="auto"/>
                    <w:ind w:firstLine="34"/>
                    <w:jc w:val="left"/>
                    <w:rPr>
                      <w:rFonts w:ascii="Times New Roman" w:hAnsi="Times New Roman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______________И.А. Кетова </w:t>
                  </w:r>
                </w:p>
                <w:p w14:paraId="06A569F4" w14:textId="77777777" w:rsidR="00F26129" w:rsidRPr="00955BA4" w:rsidRDefault="00F26129" w:rsidP="004E13A4">
                  <w:pPr>
                    <w:spacing w:line="276" w:lineRule="auto"/>
                    <w:ind w:firstLine="3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«27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сентября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2023 г.</w:t>
                  </w:r>
                </w:p>
              </w:tc>
            </w:tr>
          </w:tbl>
          <w:p w14:paraId="787C40B0" w14:textId="77777777" w:rsidR="00F26129" w:rsidRPr="001F32D7" w:rsidRDefault="00F26129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95" w:type="dxa"/>
          </w:tcPr>
          <w:p w14:paraId="51CAA8D5" w14:textId="77777777" w:rsidR="00F26129" w:rsidRPr="008153DE" w:rsidRDefault="00F26129" w:rsidP="004E13A4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14:paraId="4CEDB854" w14:textId="77777777" w:rsidR="00F26129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56C53DB7" w14:textId="4891808A" w:rsidR="00F26129" w:rsidRPr="008153DE" w:rsidRDefault="004C6FDB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Ме</w:t>
      </w:r>
      <w:r w:rsidR="004B6C63">
        <w:rPr>
          <w:rFonts w:ascii="Times New Roman" w:eastAsia="Calibri" w:hAnsi="Times New Roman"/>
          <w:sz w:val="28"/>
          <w:szCs w:val="28"/>
          <w:lang w:eastAsia="ru-RU"/>
        </w:rPr>
        <w:t>дведева Д.И.</w:t>
      </w:r>
    </w:p>
    <w:p w14:paraId="67DD6F18" w14:textId="77777777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14:paraId="3B3B4096" w14:textId="073325D2" w:rsidR="00F26129" w:rsidRPr="0080091B" w:rsidRDefault="00291D0F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lang w:eastAsia="ru-RU" w:bidi="ru-RU"/>
        </w:rPr>
        <w:t>Философия</w:t>
      </w:r>
    </w:p>
    <w:p w14:paraId="6B298797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0091B">
        <w:rPr>
          <w:rFonts w:ascii="Times New Roman" w:hAnsi="Times New Roman"/>
          <w:sz w:val="28"/>
          <w:szCs w:val="28"/>
        </w:rPr>
        <w:t xml:space="preserve">для студентов, обучающихся </w:t>
      </w:r>
      <w:r w:rsidRPr="00703DCD">
        <w:rPr>
          <w:rFonts w:ascii="Times New Roman" w:hAnsi="Times New Roman"/>
          <w:sz w:val="28"/>
          <w:szCs w:val="28"/>
        </w:rPr>
        <w:t>по направлению подготовки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43A88A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237940">
        <w:rPr>
          <w:rFonts w:ascii="Times New Roman" w:eastAsia="ヒラギノ角ゴ Pro W3" w:hAnsi="Times New Roman"/>
          <w:sz w:val="28"/>
          <w:szCs w:val="28"/>
          <w:lang w:eastAsia="ru-RU"/>
        </w:rPr>
        <w:t>42.03.01 Реклама и связи с общественностью</w:t>
      </w:r>
      <w:r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, </w:t>
      </w:r>
    </w:p>
    <w:p w14:paraId="45A57333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sz w:val="28"/>
          <w:szCs w:val="28"/>
          <w:lang w:eastAsia="ru-RU"/>
        </w:rPr>
        <w:t>профиль «Интегрированные коммуникации»</w:t>
      </w:r>
    </w:p>
    <w:p w14:paraId="774146C9" w14:textId="77777777" w:rsidR="00F26129" w:rsidRPr="00237940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</w:p>
    <w:p w14:paraId="1E45965E" w14:textId="77777777" w:rsidR="00F26129" w:rsidRDefault="00EE44C8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</w:t>
      </w:r>
      <w:r w:rsidR="00F26129">
        <w:rPr>
          <w:rFonts w:ascii="Times New Roman" w:hAnsi="Times New Roman"/>
          <w:i/>
          <w:sz w:val="28"/>
          <w:szCs w:val="28"/>
        </w:rPr>
        <w:t xml:space="preserve">очная форма обучения </w:t>
      </w:r>
    </w:p>
    <w:p w14:paraId="6EA645AC" w14:textId="77777777" w:rsidR="00F26129" w:rsidRPr="004B6A72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</w:p>
    <w:p w14:paraId="7BCBDA28" w14:textId="23B6D318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  <w:r w:rsidRPr="002B6608">
        <w:rPr>
          <w:rFonts w:ascii="Times New Roman" w:hAnsi="Times New Roman"/>
          <w:i/>
          <w:sz w:val="28"/>
          <w:szCs w:val="24"/>
        </w:rPr>
        <w:t>Рекомендовано Ученым советом Уральского филиала Финуниверситета (Протокол № 05 от «26»</w:t>
      </w:r>
      <w:r w:rsidR="00642D12">
        <w:rPr>
          <w:rFonts w:ascii="Times New Roman" w:hAnsi="Times New Roman"/>
          <w:i/>
          <w:sz w:val="28"/>
          <w:szCs w:val="24"/>
        </w:rPr>
        <w:t xml:space="preserve"> </w:t>
      </w:r>
      <w:r w:rsidRPr="002B6608">
        <w:rPr>
          <w:rFonts w:ascii="Times New Roman" w:hAnsi="Times New Roman"/>
          <w:i/>
          <w:sz w:val="28"/>
          <w:szCs w:val="24"/>
        </w:rPr>
        <w:t>сентября 2023 г.)</w:t>
      </w:r>
    </w:p>
    <w:p w14:paraId="567D2857" w14:textId="77777777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</w:p>
    <w:p w14:paraId="1A817C88" w14:textId="77777777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  <w:r w:rsidRPr="002B6608">
        <w:rPr>
          <w:rFonts w:ascii="Times New Roman" w:hAnsi="Times New Roman"/>
          <w:i/>
          <w:sz w:val="28"/>
          <w:szCs w:val="24"/>
        </w:rPr>
        <w:t>Одобрено кафедрой «Социально-гуманитарные и естественно-научные дисциплины»</w:t>
      </w:r>
    </w:p>
    <w:p w14:paraId="74932899" w14:textId="3B366EB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2B6608">
        <w:rPr>
          <w:rFonts w:ascii="Times New Roman" w:hAnsi="Times New Roman"/>
          <w:i/>
          <w:sz w:val="28"/>
          <w:szCs w:val="24"/>
        </w:rPr>
        <w:t>(Протокол № 01 от «01» сентября 2023 г.)</w:t>
      </w:r>
    </w:p>
    <w:p w14:paraId="4C896274" w14:textId="77777777" w:rsidR="00F26129" w:rsidRDefault="00F26129" w:rsidP="00F26129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4D92D322" w14:textId="77777777" w:rsidR="00F26129" w:rsidRDefault="00F26129" w:rsidP="00F26129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42087" wp14:editId="54709BA2">
                <wp:simplePos x="0" y="0"/>
                <wp:positionH relativeFrom="margin">
                  <wp:align>center</wp:align>
                </wp:positionH>
                <wp:positionV relativeFrom="paragraph">
                  <wp:posOffset>264795</wp:posOffset>
                </wp:positionV>
                <wp:extent cx="437515" cy="369570"/>
                <wp:effectExtent l="0" t="0" r="63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51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CEC5C" id="Прямоугольник 3" o:spid="_x0000_s1026" style="position:absolute;margin-left:0;margin-top:20.85pt;width:34.45pt;height:29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" stroked="f" strokeweight="2pt">
                <w10:wrap anchorx="margin"/>
              </v:rect>
            </w:pict>
          </mc:Fallback>
        </mc:AlternateConten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Челябинск, 202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</w:p>
    <w:p w14:paraId="14BA94C6" w14:textId="77777777" w:rsidR="001A38CF" w:rsidRDefault="001A38CF"/>
    <w:p w14:paraId="67B70B6A" w14:textId="77777777" w:rsidR="00291D0F" w:rsidRDefault="00291D0F"/>
    <w:tbl>
      <w:tblPr>
        <w:tblW w:w="10085" w:type="dxa"/>
        <w:tblInd w:w="-318" w:type="dxa"/>
        <w:tblLook w:val="04A0" w:firstRow="1" w:lastRow="0" w:firstColumn="1" w:lastColumn="0" w:noHBand="0" w:noVBand="1"/>
      </w:tblPr>
      <w:tblGrid>
        <w:gridCol w:w="9385"/>
        <w:gridCol w:w="700"/>
      </w:tblGrid>
      <w:tr w:rsidR="00247D07" w:rsidRPr="00247D07" w14:paraId="541367F4" w14:textId="77777777" w:rsidTr="00DF6AEB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lastRenderedPageBreak/>
              <w:t>1. Наименование дисциплины…………...…………………………………………….…….</w:t>
            </w:r>
          </w:p>
        </w:tc>
        <w:tc>
          <w:tcPr>
            <w:tcW w:w="700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DF6AEB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700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DF6AEB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700" w:type="dxa"/>
          </w:tcPr>
          <w:p w14:paraId="5D6CD65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DF6AEB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700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2425FDA" w14:textId="77777777" w:rsidTr="00DF6AEB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700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DF6AEB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700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DF6AEB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700" w:type="dxa"/>
          </w:tcPr>
          <w:p w14:paraId="0D70BB0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DF6AEB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700" w:type="dxa"/>
          </w:tcPr>
          <w:p w14:paraId="09520CF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DF6AEB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700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221025F9" w14:textId="77777777" w:rsidTr="00DF6AEB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700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70AC7D27" w14:textId="77777777" w:rsidTr="00DF6AEB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700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13</w:t>
            </w:r>
          </w:p>
        </w:tc>
      </w:tr>
      <w:tr w:rsidR="00247D07" w:rsidRPr="00247D07" w14:paraId="6CFF174B" w14:textId="77777777" w:rsidTr="00DF6AEB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700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7D856816" w:rsidR="00247D07" w:rsidRPr="00247D07" w:rsidRDefault="00CC185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483EC93" w14:textId="77777777" w:rsidTr="00DF6AEB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700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4435E4A3" w:rsidR="00247D07" w:rsidRPr="00247D07" w:rsidRDefault="00B24A1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9580787" w14:textId="77777777" w:rsidTr="00DF6AEB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700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73380039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DF6AEB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700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6FC808C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E6EF33D" w14:textId="77777777" w:rsidTr="00DF6AEB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700" w:type="dxa"/>
          </w:tcPr>
          <w:p w14:paraId="38C7A76E" w14:textId="1F960C1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36BEF0BA" w14:textId="77777777" w:rsidTr="00DF6AEB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700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6E702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1FF2DEBA" w14:textId="77777777" w:rsidTr="00DF6AEB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700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75548F0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291D0F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291D0F"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291D0F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9EFEF0B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</w:t>
      </w:r>
    </w:p>
    <w:p w14:paraId="64B26EB5" w14:textId="77777777" w:rsidR="00291D0F" w:rsidRPr="00291D0F" w:rsidRDefault="00291D0F" w:rsidP="00291D0F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</w:p>
    <w:p w14:paraId="2C4DFD4E" w14:textId="3F8061D8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подготовки: 42.03.01 - Реклама и связи с общественностью, Профиль: "Интегрированные коммуникации"</w:t>
      </w:r>
      <w:r w:rsidRPr="00291D0F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291D0F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4"/>
        <w:gridCol w:w="2214"/>
        <w:gridCol w:w="2774"/>
        <w:gridCol w:w="3547"/>
      </w:tblGrid>
      <w:tr w:rsidR="00291D0F" w:rsidRPr="00291D0F" w14:paraId="2B76F806" w14:textId="77777777" w:rsidTr="00FC54D3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291D0F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291D0F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291D0F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291D0F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291D0F" w14:paraId="05C60214" w14:textId="77777777" w:rsidTr="00FC54D3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77777777" w:rsidR="00291D0F" w:rsidRPr="00291D0F" w:rsidRDefault="00291D0F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1D61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25F" w14:textId="77777777" w:rsidR="00291D0F" w:rsidRPr="00291D0F" w:rsidRDefault="00291D0F" w:rsidP="00291D0F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291D0F" w14:paraId="3F18293E" w14:textId="77777777" w:rsidTr="00FC54D3">
        <w:trPr>
          <w:trHeight w:val="56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6B65" w14:textId="77777777" w:rsidR="00291D0F" w:rsidRPr="00291D0F" w:rsidRDefault="00291D0F" w:rsidP="00291D0F">
            <w:pPr>
              <w:widowControl w:val="0"/>
              <w:spacing w:line="259" w:lineRule="auto"/>
              <w:ind w:left="46" w:firstLine="0"/>
              <w:jc w:val="left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905" w14:textId="77777777" w:rsidR="00291D0F" w:rsidRPr="00291D0F" w:rsidRDefault="00291D0F" w:rsidP="00291D0F">
            <w:pPr>
              <w:widowControl w:val="0"/>
              <w:spacing w:line="259" w:lineRule="auto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C205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41D227B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64B431F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05ABE5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4453E1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F6CB9F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926783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3DEC7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489D4BE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6B346C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6AE29C4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284FAE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29A3A5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1BC43CB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E8191B9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BC02AE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63B42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A730D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ACB82A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C602E7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0E25C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7035DD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734A61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9D408FC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  <w:p w14:paraId="66697C7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E8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</w:p>
          <w:p w14:paraId="574A259D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5291E6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14:paraId="4246AC5A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Умение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  <w:p w14:paraId="2C4EDF93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8E3CCF0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0639F86B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78FBE3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255B1B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использовать законы мышления, основы логики для формирования 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lastRenderedPageBreak/>
              <w:t>аргументированных суждений и умозаключений в профессиональной деятельности.</w:t>
            </w:r>
          </w:p>
          <w:p w14:paraId="5C90F3A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FDF627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77D08C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1698AF81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A919BE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2F9FF016" w14:textId="7DB9440D" w:rsidR="00291D0F" w:rsidRPr="00544657" w:rsidRDefault="00291D0F" w:rsidP="00291D0F">
      <w:pPr>
        <w:spacing w:after="120"/>
        <w:ind w:right="424" w:firstLine="0"/>
        <w:rPr>
          <w:rFonts w:ascii="Times New Roman" w:eastAsia="Calibri" w:hAnsi="Times New Roman"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sz w:val="24"/>
          <w:szCs w:val="24"/>
          <w:lang w:eastAsia="ar-SA"/>
        </w:rPr>
        <w:t xml:space="preserve">дисциплина «Философия» является дисциплиной базовой части </w:t>
      </w:r>
      <w:r w:rsidR="00283D71" w:rsidRPr="00283D71">
        <w:rPr>
          <w:rFonts w:ascii="Times New Roman" w:eastAsia="Calibri" w:hAnsi="Times New Roman"/>
          <w:sz w:val="24"/>
          <w:szCs w:val="24"/>
          <w:lang w:eastAsia="ar-SA"/>
        </w:rPr>
        <w:t>Б.1.1.1.6</w:t>
      </w:r>
      <w:r w:rsidR="00283D71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r w:rsidR="00B25D92" w:rsidRPr="00544657">
        <w:rPr>
          <w:rFonts w:ascii="Times New Roman" w:eastAsia="Calibri" w:hAnsi="Times New Roman"/>
          <w:sz w:val="24"/>
          <w:szCs w:val="24"/>
          <w:lang w:eastAsia="ar-SA"/>
        </w:rPr>
        <w:t>ОП "Реклама и связи с общественностью", Профиль: "Интегрированные коммуникации"</w:t>
      </w:r>
    </w:p>
    <w:p w14:paraId="605C93B7" w14:textId="649E7FF6" w:rsidR="00291D0F" w:rsidRPr="00291D0F" w:rsidRDefault="00291D0F" w:rsidP="00291D0F">
      <w:pPr>
        <w:spacing w:after="120"/>
        <w:ind w:right="424"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5A9BB1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1C7A8234" w14:textId="433F26FA" w:rsidR="00283D71" w:rsidRDefault="00B25D92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544657">
        <w:rPr>
          <w:rFonts w:ascii="Times New Roman" w:hAnsi="Times New Roman"/>
          <w:b/>
          <w:i/>
          <w:sz w:val="24"/>
          <w:szCs w:val="24"/>
        </w:rPr>
        <w:t xml:space="preserve">Для направления подготовки: 42.03.01 - Реклама и связи с общественностью, Профиль: "Интегрированные коммуникации": </w:t>
      </w:r>
      <w:r w:rsidR="00B3659F">
        <w:rPr>
          <w:rFonts w:ascii="Times New Roman" w:hAnsi="Times New Roman"/>
          <w:b/>
          <w:i/>
          <w:sz w:val="24"/>
          <w:szCs w:val="24"/>
        </w:rPr>
        <w:t>за</w:t>
      </w:r>
      <w:r w:rsidR="00283D71">
        <w:rPr>
          <w:rFonts w:ascii="Times New Roman" w:hAnsi="Times New Roman"/>
          <w:b/>
          <w:i/>
          <w:sz w:val="24"/>
          <w:szCs w:val="24"/>
        </w:rPr>
        <w:t>о</w:t>
      </w:r>
      <w:r w:rsidRPr="00291D0F">
        <w:rPr>
          <w:rFonts w:ascii="Times New Roman" w:hAnsi="Times New Roman"/>
          <w:b/>
          <w:i/>
          <w:sz w:val="24"/>
          <w:szCs w:val="24"/>
        </w:rPr>
        <w:t>чной формы обучения</w:t>
      </w:r>
      <w:r w:rsidRPr="0054465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D6D93CE" w14:textId="51FAC593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Форма текущего контроля - эссе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291D0F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291D0F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291D0F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291D0F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291D0F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2CA9BB4C" w:rsidR="00291D0F" w:rsidRPr="00291D0F" w:rsidRDefault="00291D0F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 Семестр (в часах)</w:t>
            </w:r>
          </w:p>
        </w:tc>
      </w:tr>
      <w:tr w:rsidR="00291D0F" w:rsidRPr="00291D0F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291D0F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77777777" w:rsidR="00291D0F" w:rsidRPr="00291D0F" w:rsidRDefault="00291D0F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bookmarkStart w:id="0" w:name="_Hlk55306038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0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  <w:tc>
          <w:tcPr>
            <w:tcW w:w="2194" w:type="dxa"/>
            <w:shd w:val="clear" w:color="auto" w:fill="auto"/>
          </w:tcPr>
          <w:p w14:paraId="5DA427B3" w14:textId="77777777" w:rsidR="00291D0F" w:rsidRPr="00291D0F" w:rsidRDefault="00291D0F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</w:tr>
      <w:tr w:rsidR="00291D0F" w:rsidRPr="00291D0F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291D0F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2EE2B843" w:rsidR="00291D0F" w:rsidRPr="00291D0F" w:rsidRDefault="00B3659F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  <w:tc>
          <w:tcPr>
            <w:tcW w:w="2194" w:type="dxa"/>
            <w:shd w:val="clear" w:color="auto" w:fill="auto"/>
          </w:tcPr>
          <w:p w14:paraId="7E01675B" w14:textId="28E6BE64" w:rsidR="00291D0F" w:rsidRPr="00291D0F" w:rsidRDefault="00B3659F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</w:t>
            </w:r>
          </w:p>
        </w:tc>
      </w:tr>
      <w:tr w:rsidR="00291D0F" w:rsidRPr="00291D0F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291D0F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4D236949" w:rsidR="00291D0F" w:rsidRPr="00291D0F" w:rsidRDefault="00B3659F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14:paraId="3EE3BE59" w14:textId="3A40D49F" w:rsidR="00291D0F" w:rsidRPr="00291D0F" w:rsidRDefault="00B3659F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</w:tr>
      <w:tr w:rsidR="00291D0F" w:rsidRPr="00291D0F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0A6327B0" w:rsidR="00291D0F" w:rsidRPr="00291D0F" w:rsidRDefault="00B3659F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196E25E" w14:textId="2AEEBC64" w:rsidR="00291D0F" w:rsidRPr="00291D0F" w:rsidRDefault="00B3659F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291D0F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291D0F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4E62D21D" w:rsidR="00291D0F" w:rsidRPr="00291D0F" w:rsidRDefault="00B3659F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14:paraId="7CE18B03" w14:textId="2E080DCC" w:rsidR="00291D0F" w:rsidRPr="00291D0F" w:rsidRDefault="00B3659F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</w:tr>
      <w:tr w:rsidR="00291D0F" w:rsidRPr="00291D0F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291D0F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38B87F50" w:rsidR="00291D0F" w:rsidRPr="00291D0F" w:rsidRDefault="00B3659F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132</w:t>
            </w:r>
          </w:p>
        </w:tc>
        <w:tc>
          <w:tcPr>
            <w:tcW w:w="2194" w:type="dxa"/>
            <w:shd w:val="clear" w:color="auto" w:fill="auto"/>
          </w:tcPr>
          <w:p w14:paraId="5E8002BC" w14:textId="60E9E07C" w:rsidR="00291D0F" w:rsidRPr="00291D0F" w:rsidRDefault="00B3659F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132</w:t>
            </w:r>
          </w:p>
        </w:tc>
      </w:tr>
      <w:tr w:rsidR="00291D0F" w:rsidRPr="00291D0F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77777777" w:rsidR="00291D0F" w:rsidRPr="00291D0F" w:rsidRDefault="00291D0F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77777777" w:rsidR="00291D0F" w:rsidRPr="00291D0F" w:rsidRDefault="00291D0F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</w:tr>
    </w:tbl>
    <w:p w14:paraId="63ADBD72" w14:textId="77777777" w:rsid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5600FB0C" w14:textId="77777777" w:rsidR="00B1395E" w:rsidRPr="00291D0F" w:rsidRDefault="00B1395E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291D0F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5.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291D0F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735D949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1. Философия, ее предмет и место в культуре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681A7BC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5B0ABB1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45B80D4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2. Исторические типы философии </w:t>
      </w:r>
    </w:p>
    <w:p w14:paraId="40E1AE1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2CE1622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D7F674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3. Философская онтология</w:t>
      </w:r>
    </w:p>
    <w:p w14:paraId="7BAA0B5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458144A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0B335186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4. Теория познания</w:t>
      </w:r>
    </w:p>
    <w:p w14:paraId="4ACB448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lastRenderedPageBreak/>
        <w:t>Тема 5. Философия и методология науки</w:t>
      </w:r>
    </w:p>
    <w:p w14:paraId="61C0BF1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3A7002B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25F2A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6. Социальная философия и философия истории</w:t>
      </w:r>
    </w:p>
    <w:p w14:paraId="28DA393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6D209A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2C97CF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7. Философская антропология</w:t>
      </w:r>
    </w:p>
    <w:p w14:paraId="16CB46F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0F6EB05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47023C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8. Философия экономики </w:t>
      </w:r>
    </w:p>
    <w:p w14:paraId="7D19037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43A6262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813464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7B883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C25032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2F6443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CA488A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F1AC30F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77777777" w:rsidR="00952D1C" w:rsidRPr="00544657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lastRenderedPageBreak/>
        <w:t xml:space="preserve">5.2. УЧЕБНО-ТЕМАТИЧЕСКИЙ ПЛАН </w:t>
      </w:r>
    </w:p>
    <w:p w14:paraId="79E7C5AB" w14:textId="4ABD5632" w:rsidR="00291D0F" w:rsidRDefault="00952D1C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42.03.01 - Реклама и связи с общественностью, Профиль: "Интегрированные коммуникации"</w:t>
      </w:r>
    </w:p>
    <w:p w14:paraId="5CB336AF" w14:textId="0350DCD5" w:rsidR="004727BF" w:rsidRPr="004727BF" w:rsidRDefault="0025426C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  <w:lang w:eastAsia="ru-RU"/>
        </w:rPr>
        <w:t>зао</w:t>
      </w:r>
      <w:r w:rsidR="004727BF" w:rsidRPr="004727BF">
        <w:rPr>
          <w:rFonts w:ascii="Times New Roman" w:eastAsia="Calibri" w:hAnsi="Times New Roman"/>
          <w:i/>
          <w:iCs/>
          <w:sz w:val="24"/>
          <w:szCs w:val="24"/>
          <w:lang w:eastAsia="ru-RU"/>
        </w:rPr>
        <w:t>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291D0F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291D0F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291D0F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291D0F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1163" w:type="dxa"/>
            <w:shd w:val="clear" w:color="auto" w:fill="auto"/>
          </w:tcPr>
          <w:p w14:paraId="37FB60F3" w14:textId="6220940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41C32BAF" w14:textId="5E1F7DF2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76FB781" w14:textId="71DD3478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7C2638E4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0A04D2" w14:textId="050B5D19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54679533" w14:textId="1FFF2F59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E335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291D0F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1163" w:type="dxa"/>
            <w:shd w:val="clear" w:color="auto" w:fill="auto"/>
          </w:tcPr>
          <w:p w14:paraId="1583F3CD" w14:textId="3286D7E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2CCC5A" w14:textId="19FFD055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0BA85A1C" w14:textId="7F434DE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5495AD9A" w14:textId="76E684E3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436F9EC6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14:paraId="4D217A75" w14:textId="680E76F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B365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1163" w:type="dxa"/>
            <w:shd w:val="clear" w:color="auto" w:fill="auto"/>
          </w:tcPr>
          <w:p w14:paraId="295ED84F" w14:textId="308AC4D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69D0E64" w14:textId="0E23124D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423DD4F1" w14:textId="7B6543E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7DC8987B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7566A15A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EEC5195" w14:textId="59A1564C" w:rsidR="00E335A9" w:rsidRPr="00291D0F" w:rsidRDefault="00057E42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B365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77777777" w:rsidR="00E335A9" w:rsidRPr="00291D0F" w:rsidRDefault="00E335A9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1163" w:type="dxa"/>
            <w:shd w:val="clear" w:color="auto" w:fill="auto"/>
          </w:tcPr>
          <w:p w14:paraId="25B82E03" w14:textId="0560750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25C9FC56" w14:textId="5805CCCD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50E24183" w14:textId="08D3CD56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61C7CE3E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6EEB99AF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EE46C89" w14:textId="3D4BA375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115F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1163" w:type="dxa"/>
            <w:shd w:val="clear" w:color="auto" w:fill="auto"/>
          </w:tcPr>
          <w:p w14:paraId="10AAC90E" w14:textId="572495D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EFCFEB" w14:textId="7578AC90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50815D4" w14:textId="44C88DB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623A4D58" w14:textId="3A098A34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66E3787E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14:paraId="6F0F4B70" w14:textId="0CDC9179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115F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1C76F219" w14:textId="77777777" w:rsidTr="00FC54D3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1163" w:type="dxa"/>
            <w:shd w:val="clear" w:color="auto" w:fill="auto"/>
          </w:tcPr>
          <w:p w14:paraId="4720553A" w14:textId="2465697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E725F66" w14:textId="3D4CC1C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44C290EA" w14:textId="5CF202F8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773E3812" w14:textId="12C4B81A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26FE0E8C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14:paraId="1BDCA860" w14:textId="2663826E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115F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291D0F" w14:paraId="2CC21E51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1163" w:type="dxa"/>
            <w:shd w:val="clear" w:color="auto" w:fill="auto"/>
          </w:tcPr>
          <w:p w14:paraId="611CA6D9" w14:textId="1182E86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2339B8BD" w14:textId="1537DBBC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shd w:val="clear" w:color="auto" w:fill="auto"/>
          </w:tcPr>
          <w:p w14:paraId="7870DF55" w14:textId="0281B34F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D34B452" w14:textId="29166842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9F66BC2" w14:textId="75B6E804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4D90AD45" w14:textId="6852FFBB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115F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74EE47FD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1163" w:type="dxa"/>
            <w:shd w:val="clear" w:color="auto" w:fill="auto"/>
          </w:tcPr>
          <w:p w14:paraId="5B96DD82" w14:textId="661A425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45BCB54B" w14:textId="24056A2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shd w:val="clear" w:color="auto" w:fill="auto"/>
          </w:tcPr>
          <w:p w14:paraId="7383DBC1" w14:textId="4B68D23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24926F54" w14:textId="367AE48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0C5B8DE" w14:textId="5B28BDF3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14:paraId="5C51DDD6" w14:textId="7B53EE8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115F6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4BB835A1" w14:textId="365CA7FB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19F083C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22" w:type="dxa"/>
            <w:shd w:val="clear" w:color="auto" w:fill="auto"/>
          </w:tcPr>
          <w:p w14:paraId="33A90166" w14:textId="1DBB2AF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5A7770D" w14:textId="405E76D1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348F1520" w14:textId="1AD096A9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02A3993" w14:textId="1D742F13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1EEFAB26" w14:textId="7D8F40EF" w:rsidR="00E335A9" w:rsidRPr="00291D0F" w:rsidRDefault="00B3659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291D0F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4FC006DA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4D3AACC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lastRenderedPageBreak/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245" w:type="dxa"/>
          </w:tcPr>
          <w:p w14:paraId="45DFDC3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245" w:type="dxa"/>
          </w:tcPr>
          <w:p w14:paraId="5A25DB6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245" w:type="dxa"/>
          </w:tcPr>
          <w:p w14:paraId="2AC413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245" w:type="dxa"/>
          </w:tcPr>
          <w:p w14:paraId="3568F2E9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245" w:type="dxa"/>
          </w:tcPr>
          <w:p w14:paraId="1041453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 xml:space="preserve">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6BE163" w14:textId="77777777" w:rsidTr="00FC54D3">
        <w:tc>
          <w:tcPr>
            <w:tcW w:w="2405" w:type="dxa"/>
          </w:tcPr>
          <w:p w14:paraId="2CF0387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6. Социальная философия и философия истории</w:t>
            </w:r>
          </w:p>
        </w:tc>
        <w:tc>
          <w:tcPr>
            <w:tcW w:w="5245" w:type="dxa"/>
          </w:tcPr>
          <w:p w14:paraId="16B3B1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CF9DC2A" w14:textId="77777777" w:rsidTr="00FC54D3">
        <w:tc>
          <w:tcPr>
            <w:tcW w:w="2405" w:type="dxa"/>
          </w:tcPr>
          <w:p w14:paraId="7DB241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245" w:type="dxa"/>
          </w:tcPr>
          <w:p w14:paraId="3A7BF7C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47DC641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по вопросам темы; групповое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обсуждение вопросов и проблемных ситуаций.</w:t>
            </w:r>
          </w:p>
        </w:tc>
      </w:tr>
      <w:tr w:rsidR="00291D0F" w:rsidRPr="00291D0F" w14:paraId="403C43A0" w14:textId="77777777" w:rsidTr="00FC54D3">
        <w:tc>
          <w:tcPr>
            <w:tcW w:w="2405" w:type="dxa"/>
          </w:tcPr>
          <w:p w14:paraId="48802E7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8. Философия экономики</w:t>
            </w:r>
          </w:p>
        </w:tc>
        <w:tc>
          <w:tcPr>
            <w:tcW w:w="5245" w:type="dxa"/>
          </w:tcPr>
          <w:p w14:paraId="78838B2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2, 3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62FB238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DAF827A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715" w:type="dxa"/>
          </w:tcPr>
          <w:p w14:paraId="78B4A1EF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решению ситуационных задач и тестированию </w:t>
            </w:r>
          </w:p>
        </w:tc>
      </w:tr>
      <w:tr w:rsidR="00291D0F" w:rsidRPr="00291D0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715" w:type="dxa"/>
          </w:tcPr>
          <w:p w14:paraId="3BB4CE2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543" w:type="dxa"/>
          </w:tcPr>
          <w:p w14:paraId="22553DE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34D50193" w14:textId="77777777" w:rsidTr="00FC54D3">
        <w:trPr>
          <w:trHeight w:val="414"/>
        </w:trPr>
        <w:tc>
          <w:tcPr>
            <w:tcW w:w="2376" w:type="dxa"/>
          </w:tcPr>
          <w:p w14:paraId="6DDCBA9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5" w:type="dxa"/>
          </w:tcPr>
          <w:p w14:paraId="27C11E7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543" w:type="dxa"/>
          </w:tcPr>
          <w:p w14:paraId="36BABC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543" w:type="dxa"/>
          </w:tcPr>
          <w:p w14:paraId="467A3E6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291D0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543" w:type="dxa"/>
          </w:tcPr>
          <w:p w14:paraId="0E352D0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7A3D59E6" w14:textId="77777777" w:rsidTr="00FC54D3">
        <w:trPr>
          <w:trHeight w:val="414"/>
        </w:trPr>
        <w:tc>
          <w:tcPr>
            <w:tcW w:w="2376" w:type="dxa"/>
          </w:tcPr>
          <w:p w14:paraId="61415B6E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543" w:type="dxa"/>
          </w:tcPr>
          <w:p w14:paraId="538040A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5AD4937B" w14:textId="77777777" w:rsidTr="00FC54D3">
        <w:trPr>
          <w:trHeight w:val="414"/>
        </w:trPr>
        <w:tc>
          <w:tcPr>
            <w:tcW w:w="2376" w:type="dxa"/>
          </w:tcPr>
          <w:p w14:paraId="1EAEC9D6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7. Философская антропология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543" w:type="dxa"/>
          </w:tcPr>
          <w:p w14:paraId="3C42697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3137F51" w14:textId="77777777" w:rsidTr="00FC54D3">
        <w:trPr>
          <w:trHeight w:val="414"/>
        </w:trPr>
        <w:tc>
          <w:tcPr>
            <w:tcW w:w="2376" w:type="dxa"/>
          </w:tcPr>
          <w:p w14:paraId="282AB7B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543" w:type="dxa"/>
          </w:tcPr>
          <w:p w14:paraId="69E3612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1" w:name="_Hlk54096274"/>
    </w:p>
    <w:p w14:paraId="54200FA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77777777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Темы для эссе:</w:t>
      </w:r>
    </w:p>
    <w:p w14:paraId="495F8A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Русские пословицы и поговорки</w:t>
      </w:r>
    </w:p>
    <w:p w14:paraId="7155BF0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1. Без корня и полынь не растет.</w:t>
      </w:r>
    </w:p>
    <w:p w14:paraId="018ED53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3. Был бы обед, а ложка сыщется.</w:t>
      </w:r>
    </w:p>
    <w:p w14:paraId="121A3C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4. Все равны детки - и пареньки, и девки.</w:t>
      </w:r>
    </w:p>
    <w:p w14:paraId="13964A3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5. Вся семья вместе, так и душа на месте.</w:t>
      </w:r>
    </w:p>
    <w:p w14:paraId="07AA98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6. Где сосна взросла, там она и красна.</w:t>
      </w:r>
    </w:p>
    <w:p w14:paraId="36AFACC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7. Гроза бьет по высокому дереву.</w:t>
      </w:r>
    </w:p>
    <w:p w14:paraId="0C84A4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8. Детей учи без людей.</w:t>
      </w:r>
    </w:p>
    <w:p w14:paraId="57B95A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9. Друг спорит, а враг поддакивает.</w:t>
      </w:r>
    </w:p>
    <w:p w14:paraId="7CD4476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10. Жало остро, а язык острей.</w:t>
      </w:r>
    </w:p>
    <w:p w14:paraId="76C4861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11. Жизнь дана на добрые дела.</w:t>
      </w:r>
    </w:p>
    <w:p w14:paraId="6C58555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12. Жизнь прожить - не поле перейти.</w:t>
      </w:r>
    </w:p>
    <w:p w14:paraId="13CF3E6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13. За всякое дело берись умело.</w:t>
      </w:r>
    </w:p>
    <w:p w14:paraId="109AC8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14. Из одной печи, да неодинаковы калачи.</w:t>
      </w:r>
    </w:p>
    <w:p w14:paraId="1D0F3A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16. Мокрый дождя не боится.</w:t>
      </w:r>
    </w:p>
    <w:p w14:paraId="1E927A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17. На чужой сторонушке рад своей воронушке.</w:t>
      </w:r>
    </w:p>
    <w:p w14:paraId="7479DD9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lastRenderedPageBreak/>
        <w:t>18. Не умеешь шить золотом, так бей молотом.</w:t>
      </w:r>
    </w:p>
    <w:p w14:paraId="023715B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19. Ремесло пить-есть не просит, а само кормит.</w:t>
      </w:r>
    </w:p>
    <w:p w14:paraId="1649E7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20. У умной головы сто рук.</w:t>
      </w:r>
    </w:p>
    <w:p w14:paraId="2C514BA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Грузинские пословицы и поговорки</w:t>
      </w:r>
    </w:p>
    <w:p w14:paraId="45D016E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21. Богатство - грех перед Богом, бедность - перед людьми</w:t>
      </w:r>
    </w:p>
    <w:p w14:paraId="5B0AFEC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22. Богатство слепо, оно словно муха: то на навоз садится, то на розу</w:t>
      </w:r>
    </w:p>
    <w:p w14:paraId="4FDCB28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23. Если не видел мрака - не оценишь света</w:t>
      </w:r>
    </w:p>
    <w:p w14:paraId="60B961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24. Как будешь в ладоши хлопать, так и буду для тебя плясать</w:t>
      </w:r>
    </w:p>
    <w:p w14:paraId="42EA966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25. Когда приходит голод, уходит стыд</w:t>
      </w:r>
    </w:p>
    <w:p w14:paraId="3C988A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26. Кто задирает голову, тот спотыкается</w:t>
      </w:r>
    </w:p>
    <w:p w14:paraId="42F76A2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27. Лекарство проси у того, кто перенес болезнь</w:t>
      </w:r>
    </w:p>
    <w:p w14:paraId="28B132E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28. Лучше жить в нужде, но быть человеком, чем жить в достатке, но быть свиньей</w:t>
      </w:r>
    </w:p>
    <w:p w14:paraId="30FB0A6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29. Мой враг - моя совесть</w:t>
      </w:r>
    </w:p>
    <w:p w14:paraId="29CC0C7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30. Не срывай незрелых плодов: поспеют - сами упадут</w:t>
      </w:r>
    </w:p>
    <w:p w14:paraId="1407A17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Японские пословицы и поговорки</w:t>
      </w:r>
    </w:p>
    <w:p w14:paraId="03C99FA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31. Близ умного дети, не учась, читают.</w:t>
      </w:r>
    </w:p>
    <w:p w14:paraId="68FEB2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32. Где права сила, там бессильно право.</w:t>
      </w:r>
    </w:p>
    <w:p w14:paraId="0E1549E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34. Писатель писателя не признает.</w:t>
      </w:r>
    </w:p>
    <w:p w14:paraId="45F4F5E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35. Рождают тело, но не характер.</w:t>
      </w:r>
    </w:p>
    <w:p w14:paraId="618A32F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36. Слугу, как и сокола, надо кормить.</w:t>
      </w:r>
    </w:p>
    <w:p w14:paraId="0DD3548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37. Сострадание - начало человеколюбия.</w:t>
      </w:r>
    </w:p>
    <w:p w14:paraId="7F5F7EF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38. Таланты не наследуют.</w:t>
      </w:r>
    </w:p>
    <w:p w14:paraId="0D977A9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39. Хочешь узнать себя - спроси других.</w:t>
      </w:r>
    </w:p>
    <w:p w14:paraId="0747B6A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40. Эгоист всегда недоволен.</w:t>
      </w:r>
    </w:p>
    <w:p w14:paraId="6535C69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Индийские пословицы и поговорки</w:t>
      </w:r>
    </w:p>
    <w:p w14:paraId="5B100D4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1"/>
    <w:p w14:paraId="1BD1F36E" w14:textId="77777777" w:rsidR="00291D0F" w:rsidRPr="00291D0F" w:rsidRDefault="00291D0F" w:rsidP="00291D0F">
      <w:pPr>
        <w:spacing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Пример тестового задания</w:t>
      </w:r>
    </w:p>
    <w:p w14:paraId="60748DB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суждений дано правильное определение бытия?</w:t>
      </w:r>
    </w:p>
    <w:p w14:paraId="726E702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Бытие – это окружающий человека мир.</w:t>
      </w:r>
    </w:p>
    <w:p w14:paraId="11D0DED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Бытие и материя тождественные понятия.</w:t>
      </w:r>
    </w:p>
    <w:p w14:paraId="15007AD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Бытие – это психический мир человека.</w:t>
      </w:r>
    </w:p>
    <w:p w14:paraId="4E75B3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Бытие – включает в себя все существующее.</w:t>
      </w:r>
    </w:p>
    <w:p w14:paraId="1483229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5D3093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онтология?</w:t>
      </w:r>
    </w:p>
    <w:p w14:paraId="0C1587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диалога человека с природой;</w:t>
      </w:r>
    </w:p>
    <w:p w14:paraId="3102E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Проблему бытия;</w:t>
      </w:r>
    </w:p>
    <w:p w14:paraId="5824113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Вопросы смысла жизни.</w:t>
      </w:r>
    </w:p>
    <w:p w14:paraId="7AB54F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8BECB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считал бытие реальным, а небытие иллюзорным:</w:t>
      </w:r>
    </w:p>
    <w:p w14:paraId="6A8699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Демокрит</w:t>
      </w:r>
    </w:p>
    <w:p w14:paraId="48CDF0F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Парменид</w:t>
      </w:r>
    </w:p>
    <w:p w14:paraId="1FA262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Диоген</w:t>
      </w:r>
    </w:p>
    <w:p w14:paraId="33AB190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Гераклит</w:t>
      </w:r>
    </w:p>
    <w:p w14:paraId="45ED0E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252D5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Проблема бытия была впервые сформулирована в философии…</w:t>
      </w:r>
    </w:p>
    <w:p w14:paraId="2ED1255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1) Античности</w:t>
      </w:r>
    </w:p>
    <w:p w14:paraId="28921D1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Средних веков</w:t>
      </w:r>
    </w:p>
    <w:p w14:paraId="08722AA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Эпохи Возрождения</w:t>
      </w:r>
    </w:p>
    <w:p w14:paraId="1EDB572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Нового времени</w:t>
      </w:r>
    </w:p>
    <w:p w14:paraId="5FAC6B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4B768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«Субстанция есть причина самой себя» - писал:</w:t>
      </w:r>
    </w:p>
    <w:p w14:paraId="3B20B6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Р.Декарт</w:t>
      </w:r>
    </w:p>
    <w:p w14:paraId="710D354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Г.Лейбниц</w:t>
      </w:r>
    </w:p>
    <w:p w14:paraId="22C2FA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Б.Спиноза</w:t>
      </w:r>
    </w:p>
    <w:p w14:paraId="2D0F1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Ф.Бэкон.</w:t>
      </w:r>
    </w:p>
    <w:p w14:paraId="37EE0CF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273DF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Представители какого философского направления высказывают точку зрения на природу пространства и времени, подобную приведенной ниже: «…Пространство и время представляют собой в физиологическом отношении особые ряды ощущений, а в физическом отношении – функциональные зависимости друг от друга элементов, охарактеризованных чувственными ощущениями».</w:t>
      </w:r>
    </w:p>
    <w:p w14:paraId="7246C3A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</w:t>
      </w:r>
    </w:p>
    <w:p w14:paraId="1FCDB25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неотомизм</w:t>
      </w:r>
    </w:p>
    <w:p w14:paraId="314096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эмпириокритицизм</w:t>
      </w:r>
    </w:p>
    <w:p w14:paraId="15ED55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экзистенциализм.</w:t>
      </w:r>
    </w:p>
    <w:p w14:paraId="4CFFB1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8585D6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определение движения как изменения вообще:</w:t>
      </w:r>
    </w:p>
    <w:p w14:paraId="41052A7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Ф.Энгельсу</w:t>
      </w:r>
    </w:p>
    <w:p w14:paraId="7E3BDBF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Г.Гегелю</w:t>
      </w:r>
    </w:p>
    <w:p w14:paraId="59729BC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Ф.Шеллингу</w:t>
      </w:r>
    </w:p>
    <w:p w14:paraId="1CCEDD5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Ж.Ламетри.</w:t>
      </w:r>
    </w:p>
    <w:p w14:paraId="470D0C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AA5341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Какие характеристики пространства 1-я либо 2-я соответствуют:</w:t>
      </w:r>
    </w:p>
    <w:p w14:paraId="0ECC02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Реляционной концепции. (2)</w:t>
      </w:r>
    </w:p>
    <w:p w14:paraId="438B2E9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Субстанциальной концепции. (1)</w:t>
      </w:r>
    </w:p>
    <w:p w14:paraId="4D8766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Пространство и время есть самостоятельные сущности, существующие наряду с материей и независимо от нее.</w:t>
      </w:r>
    </w:p>
    <w:p w14:paraId="5E7C711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2) Пространство и время понимаются не как самостоятельные сущности, а как системы отношений, образуемых взаимодействующими материальными объектами.</w:t>
      </w:r>
    </w:p>
    <w:p w14:paraId="670B6D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C80214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Вопрос о том познаваем ли мир исследуется в …</w:t>
      </w:r>
    </w:p>
    <w:p w14:paraId="1A893F1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онтологии</w:t>
      </w:r>
    </w:p>
    <w:p w14:paraId="1E4531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2) гносеологии</w:t>
      </w:r>
    </w:p>
    <w:p w14:paraId="5F8298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логике</w:t>
      </w:r>
    </w:p>
    <w:p w14:paraId="30341F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аксиологии</w:t>
      </w:r>
    </w:p>
    <w:p w14:paraId="5AABC8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B3BAE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древнегреческой философии впервые возникло течение …………, выражающее сомнение в достоверности знания:</w:t>
      </w:r>
    </w:p>
    <w:p w14:paraId="0B9CE74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рационализм</w:t>
      </w:r>
    </w:p>
    <w:p w14:paraId="1D6138D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сенсуализм</w:t>
      </w:r>
    </w:p>
    <w:p w14:paraId="35CDF30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3) скептицизм</w:t>
      </w:r>
    </w:p>
    <w:p w14:paraId="38F167D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интуитивизм</w:t>
      </w:r>
    </w:p>
    <w:p w14:paraId="2028F56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E5B2B8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Средневековые философы верили, что истина дается в …</w:t>
      </w:r>
    </w:p>
    <w:p w14:paraId="6AA20CA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ощущениях</w:t>
      </w:r>
    </w:p>
    <w:p w14:paraId="65CCFD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откровении</w:t>
      </w:r>
    </w:p>
    <w:p w14:paraId="0426CB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интуиции</w:t>
      </w:r>
    </w:p>
    <w:p w14:paraId="5F638F4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интеллекте.</w:t>
      </w:r>
    </w:p>
    <w:p w14:paraId="097D0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C2129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ученых Нового времени выразил реляционную концепцию пространства и времени в следующем высказывании: «Я вовсе не говорю, что материя и пространство одно и то же, а лишь утверждаю, что без материи нет пространства, и что пространство само по себе не представляет собой абсолютной реальности. Пространство и материя отличаются друг от друга так же, как время и движение: оба они, хотя и различны, но все же неразделимы»:</w:t>
      </w:r>
    </w:p>
    <w:p w14:paraId="3F3CB05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Г.Лейбниц</w:t>
      </w:r>
    </w:p>
    <w:p w14:paraId="16461ED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Т.Гоббс</w:t>
      </w:r>
    </w:p>
    <w:p w14:paraId="1B194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3484D9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И.Ньютон.</w:t>
      </w:r>
    </w:p>
    <w:p w14:paraId="679498C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B721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философскому направлению следует отнести автора следующего высказывания:</w:t>
      </w:r>
    </w:p>
    <w:p w14:paraId="6E9F59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«Электрон – это комплекс физических величин, которые мы вводим, чтобы установить систему принципов, из которых мы можем логически вывести показания измерительных приборов»:</w:t>
      </w:r>
    </w:p>
    <w:p w14:paraId="723669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материализм.</w:t>
      </w:r>
    </w:p>
    <w:p w14:paraId="2C843C7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Неопозитивизм.</w:t>
      </w:r>
    </w:p>
    <w:p w14:paraId="6810D7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Экзистенциализм.</w:t>
      </w:r>
    </w:p>
    <w:p w14:paraId="692F13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Прагматизм.</w:t>
      </w:r>
    </w:p>
    <w:p w14:paraId="4E06B8D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2EEE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2" w:name="_Hlk60064657"/>
      <w:r w:rsidRPr="00291D0F">
        <w:rPr>
          <w:rFonts w:ascii="Times New Roman" w:eastAsia="Calibri" w:hAnsi="Times New Roman"/>
          <w:b/>
          <w:sz w:val="24"/>
          <w:szCs w:val="24"/>
        </w:rPr>
        <w:t>Что представляет собой «движение» с точки зрения диалектического материализма?:</w:t>
      </w:r>
    </w:p>
    <w:p w14:paraId="531CDA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Способ существования материи.</w:t>
      </w:r>
    </w:p>
    <w:p w14:paraId="14F6251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Перемещение в пространстве.</w:t>
      </w:r>
    </w:p>
    <w:p w14:paraId="41FA4B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Всякое изменение вообще.</w:t>
      </w:r>
    </w:p>
    <w:p w14:paraId="3A3A22B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Последовательность событий.</w:t>
      </w:r>
    </w:p>
    <w:p w14:paraId="635329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085B2F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lastRenderedPageBreak/>
        <w:t>Кому из философов, приведенных ниже, принадлежит данное высказывание: «Если бы Бог перенес мир в другое место, пространство не последовало бы за миром…»</w:t>
      </w:r>
    </w:p>
    <w:p w14:paraId="2D37D9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Г.Лейбниц.</w:t>
      </w:r>
    </w:p>
    <w:p w14:paraId="52A82F4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И.Кант.</w:t>
      </w:r>
    </w:p>
    <w:p w14:paraId="192988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П.Гассенди.</w:t>
      </w:r>
    </w:p>
    <w:p w14:paraId="6955912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Г.Гегель.</w:t>
      </w:r>
    </w:p>
    <w:p w14:paraId="12AF2A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Гносеология – это учение:</w:t>
      </w:r>
    </w:p>
    <w:p w14:paraId="64F062C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о развитии Вселенной</w:t>
      </w:r>
    </w:p>
    <w:p w14:paraId="750AFD0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о природе</w:t>
      </w:r>
    </w:p>
    <w:p w14:paraId="4199FC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о природе и возможности знания, его границах и условиях достоверности</w:t>
      </w:r>
    </w:p>
    <w:p w14:paraId="4B7266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изучающее общество, его законы, его исторические формы, выявляющее логику социальных процессов.</w:t>
      </w:r>
    </w:p>
    <w:p w14:paraId="7EDCC91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гносеология?</w:t>
      </w:r>
    </w:p>
    <w:p w14:paraId="771B3C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ценностей;</w:t>
      </w:r>
    </w:p>
    <w:p w14:paraId="6ADC216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Проблему бытия;</w:t>
      </w:r>
    </w:p>
    <w:p w14:paraId="19F971E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Проблему познания;</w:t>
      </w:r>
    </w:p>
    <w:p w14:paraId="1193D23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Проблему общения.</w:t>
      </w:r>
    </w:p>
    <w:bookmarkEnd w:id="2"/>
    <w:p w14:paraId="6EF512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D0B6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из приведенных ниже высказываний об истине правильно:</w:t>
      </w:r>
    </w:p>
    <w:p w14:paraId="43E8552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Истинно то, что является очевидным (небо голубое, трава зеленая, соль соленая, сахар сладкий и т.п.);</w:t>
      </w:r>
    </w:p>
    <w:p w14:paraId="4316827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Истинно то, что не вызывает сомнения, как 2х2 = 4;</w:t>
      </w:r>
    </w:p>
    <w:p w14:paraId="5198FB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Истинно то, что обеспечивает успех деятельности, что полезно;</w:t>
      </w:r>
    </w:p>
    <w:p w14:paraId="74FF0F1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Истинно то, что просто. Простота теории – гарантия ее истинности;</w:t>
      </w:r>
    </w:p>
    <w:p w14:paraId="77F3392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5. Истинно то, что общезначимо, что принимается всеми или большинством людей;</w:t>
      </w:r>
    </w:p>
    <w:p w14:paraId="48E560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6. Истинна та сторона человеческих знаний, которая подтверждается общественно-исторической практикой.</w:t>
      </w:r>
    </w:p>
    <w:p w14:paraId="22AEDB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29175B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3" w:name="_Hlk60064610"/>
      <w:r w:rsidRPr="00291D0F">
        <w:rPr>
          <w:rFonts w:ascii="Times New Roman" w:eastAsia="Calibri" w:hAnsi="Times New Roman"/>
          <w:b/>
          <w:sz w:val="24"/>
          <w:szCs w:val="24"/>
        </w:rPr>
        <w:t>Каким образом определяет познание теория анамнесиса:</w:t>
      </w:r>
    </w:p>
    <w:p w14:paraId="001BDB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познание как самопознание</w:t>
      </w:r>
    </w:p>
    <w:p w14:paraId="47BA51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познание как мистическое озарение</w:t>
      </w:r>
    </w:p>
    <w:p w14:paraId="51D769D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познание как припоминание</w:t>
      </w:r>
    </w:p>
    <w:p w14:paraId="50050AC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познание как получение значений соответствующих действительности.</w:t>
      </w:r>
    </w:p>
    <w:p w14:paraId="6C7AE5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41D5B3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Каково первоначальное значение термина «диалектика»:</w:t>
      </w:r>
    </w:p>
    <w:p w14:paraId="3E5F0B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Учение о развитии.</w:t>
      </w:r>
    </w:p>
    <w:p w14:paraId="5F4AD86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Искусство вести беседу, спор.</w:t>
      </w:r>
    </w:p>
    <w:p w14:paraId="555D63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Учение о морали.</w:t>
      </w:r>
    </w:p>
    <w:p w14:paraId="7AC0FA8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5857F2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является автором афоризма «Я мыслю, значит существую…»</w:t>
      </w:r>
    </w:p>
    <w:p w14:paraId="410D292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30F0BCB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Р.Декарт</w:t>
      </w:r>
    </w:p>
    <w:p w14:paraId="1E83D8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Г.Лейбниц</w:t>
      </w:r>
    </w:p>
    <w:p w14:paraId="430FA6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4A7154A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8C88FE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утверждение из приведенных ниже характерно для эмпиризма:</w:t>
      </w:r>
    </w:p>
    <w:p w14:paraId="4146AF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Знание человека основывается на божественном откровении</w:t>
      </w:r>
    </w:p>
    <w:p w14:paraId="4FD2F5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Источником знания выступает интеллектальная интуиция</w:t>
      </w:r>
    </w:p>
    <w:p w14:paraId="6B15D2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Определяющую роль в познании играет разум</w:t>
      </w:r>
    </w:p>
    <w:p w14:paraId="3F435AE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Познание действительности должно опираться на опыт.</w:t>
      </w:r>
    </w:p>
    <w:bookmarkEnd w:id="3"/>
    <w:p w14:paraId="160254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25FB9F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lastRenderedPageBreak/>
        <w:t>Как называется подобное решение вопроса о соотношении материи и сознания?: «Дух и тело, субстанция мыслящая и субстанция протяженная, два рода существ, совершненно различных и прямо противовположных; что присуще одной, не свойственно другой»</w:t>
      </w:r>
    </w:p>
    <w:p w14:paraId="5D6EE00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Плюрализм.</w:t>
      </w:r>
    </w:p>
    <w:p w14:paraId="01951A2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Монизм.</w:t>
      </w:r>
    </w:p>
    <w:p w14:paraId="5019FB9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Дуализм.</w:t>
      </w:r>
    </w:p>
    <w:p w14:paraId="0FD51E5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Эмпиризм.</w:t>
      </w:r>
    </w:p>
    <w:p w14:paraId="7DF95F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 xml:space="preserve">Теоретическим предшественником какого философского течения середины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века был автор следующего высказывания: «Чтобы составить себе точное понятие об отправлениях результатом которых является мысль, следует рассматривать головной мозг как отдельный орган, предназначенный исключительно для ее производства, подобно тому, как желудок и кишки совершают пищеварение, печень вырабатывает желчь, околоушные, подчелюстные и подъязычные железы отделяют слюну»:</w:t>
      </w:r>
    </w:p>
    <w:p w14:paraId="62CBA3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Позитивизм</w:t>
      </w:r>
    </w:p>
    <w:p w14:paraId="39412C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Вульгарный материализм</w:t>
      </w:r>
    </w:p>
    <w:p w14:paraId="144F5B7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Диалектический материализм</w:t>
      </w:r>
    </w:p>
    <w:p w14:paraId="437434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</w:t>
      </w:r>
    </w:p>
    <w:p w14:paraId="5BFDB86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философских направлений сознание рассматривается как свойство высокоорганизованной материи:</w:t>
      </w:r>
    </w:p>
    <w:p w14:paraId="2F99286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философия жизни</w:t>
      </w:r>
    </w:p>
    <w:p w14:paraId="21AFEC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Б) диалектический материализм</w:t>
      </w:r>
    </w:p>
    <w:p w14:paraId="750F13B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экзистенциализм</w:t>
      </w:r>
    </w:p>
    <w:p w14:paraId="5E73BA0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объективный идеализм.</w:t>
      </w:r>
    </w:p>
    <w:p w14:paraId="18B39B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Нового времени назвал человеческое сознание «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tabula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rasa</w:t>
      </w:r>
      <w:r w:rsidRPr="00291D0F">
        <w:rPr>
          <w:rFonts w:ascii="Times New Roman" w:eastAsia="Calibri" w:hAnsi="Times New Roman"/>
          <w:b/>
          <w:sz w:val="24"/>
          <w:szCs w:val="24"/>
        </w:rPr>
        <w:t>», т.е. «чистая доска»:</w:t>
      </w:r>
    </w:p>
    <w:p w14:paraId="3D61168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50AA062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Д.Локк</w:t>
      </w:r>
    </w:p>
    <w:p w14:paraId="25BA8FC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Р.Декарт</w:t>
      </w:r>
    </w:p>
    <w:p w14:paraId="0129E8E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3FD8E78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направлению следует отнести философа, утверждающего, что мир есть «воля и представление»:</w:t>
      </w:r>
    </w:p>
    <w:p w14:paraId="7F37A2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рационализм</w:t>
      </w:r>
    </w:p>
    <w:p w14:paraId="146105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иррационализм</w:t>
      </w:r>
    </w:p>
    <w:p w14:paraId="6920B2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сенсуализм</w:t>
      </w:r>
    </w:p>
    <w:p w14:paraId="2666CC2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интуитивизм.</w:t>
      </w:r>
    </w:p>
    <w:p w14:paraId="50B313D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следующее высказывание:</w:t>
      </w:r>
    </w:p>
    <w:p w14:paraId="010CFB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6A2748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Б.Спиноза</w:t>
      </w:r>
    </w:p>
    <w:p w14:paraId="0016CE9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М.Монтень</w:t>
      </w:r>
    </w:p>
    <w:p w14:paraId="06016BB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7F8D85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Б.Паскаль.</w:t>
      </w:r>
    </w:p>
    <w:p w14:paraId="7355AD5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относится к основным формам научного знания:</w:t>
      </w:r>
    </w:p>
    <w:p w14:paraId="38E70D6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гипотеза</w:t>
      </w:r>
    </w:p>
    <w:p w14:paraId="12FA614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Б) научная дискуссия</w:t>
      </w:r>
    </w:p>
    <w:p w14:paraId="2A724BA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научная теория</w:t>
      </w:r>
    </w:p>
    <w:p w14:paraId="7DCD8A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научные тесты</w:t>
      </w:r>
    </w:p>
    <w:p w14:paraId="513617F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Д) научный факт</w:t>
      </w:r>
    </w:p>
    <w:p w14:paraId="23437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Е) закон науки.</w:t>
      </w:r>
    </w:p>
    <w:p w14:paraId="6DD7E9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Пространство и время – это ….. бытия</w:t>
      </w:r>
    </w:p>
    <w:p w14:paraId="0F24A4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функции</w:t>
      </w:r>
    </w:p>
    <w:p w14:paraId="0BC93D6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признаки</w:t>
      </w:r>
    </w:p>
    <w:p w14:paraId="4244F7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атрибуты</w:t>
      </w:r>
    </w:p>
    <w:p w14:paraId="6AD5D39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формы.</w:t>
      </w:r>
    </w:p>
    <w:p w14:paraId="282409E6" w14:textId="77777777" w:rsidR="00291D0F" w:rsidRPr="00291D0F" w:rsidRDefault="00291D0F" w:rsidP="00291D0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EB9506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№1. </w:t>
      </w:r>
    </w:p>
    <w:p w14:paraId="3FC0CDEA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4" w:name="_Hlk60064524"/>
      <w:r w:rsidRPr="00291D0F">
        <w:rPr>
          <w:rFonts w:ascii="Times New Roman" w:eastAsia="Calibri" w:hAnsi="Times New Roman"/>
          <w:sz w:val="24"/>
          <w:szCs w:val="24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bookmarkEnd w:id="4"/>
    <w:p w14:paraId="2ED8A4F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№2.</w:t>
      </w:r>
    </w:p>
    <w:p w14:paraId="483E7FC3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5" w:name="_Hlk60064251"/>
      <w:r w:rsidRPr="00291D0F">
        <w:rPr>
          <w:rFonts w:ascii="Times New Roman" w:eastAsia="Calibri" w:hAnsi="Times New Roman"/>
          <w:sz w:val="24"/>
          <w:szCs w:val="24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Прокомментируйте эти платоновские слова. Каким образом в них выражена основная мысль его учения?</w:t>
      </w:r>
    </w:p>
    <w:bookmarkEnd w:id="5"/>
    <w:p w14:paraId="54B1143D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№3. </w:t>
      </w:r>
    </w:p>
    <w:p w14:paraId="28623EA1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Прочтите высказывания философов:</w:t>
      </w:r>
    </w:p>
    <w:p w14:paraId="5C09717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 потому, что это нелепо" (Тертуллиан).</w:t>
      </w:r>
    </w:p>
    <w:p w14:paraId="7153C1C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"Разумей, чтобы верить, верь, чтобы разуметь" (Августин).</w:t>
      </w:r>
    </w:p>
    <w:p w14:paraId="353E6C7A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"Верую, а потому знаю" (Ансельм).</w:t>
      </w:r>
    </w:p>
    <w:p w14:paraId="36D4552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"Познавай то, во что веришь" (Абеляр).</w:t>
      </w:r>
    </w:p>
    <w:p w14:paraId="0AD42C1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Ответьте на вопросы:</w:t>
      </w:r>
    </w:p>
    <w:p w14:paraId="4DE88212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bookmarkStart w:id="6" w:name="_Hlk60064284"/>
      <w:r w:rsidRPr="00291D0F">
        <w:rPr>
          <w:rFonts w:ascii="Times New Roman" w:eastAsia="Calibri" w:hAnsi="Times New Roman"/>
          <w:sz w:val="24"/>
          <w:szCs w:val="24"/>
        </w:rPr>
        <w:t>а) Какую функцию выполняет вера в религиозной гносеологии?</w:t>
      </w:r>
    </w:p>
    <w:p w14:paraId="6BD2B8E3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Как вы оцените с позиций религиозной гносеологии "социальную активность "верующих" и "неверующих"?</w:t>
      </w:r>
    </w:p>
    <w:bookmarkEnd w:id="6"/>
    <w:p w14:paraId="10514F68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1A1E786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3BE01EC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8A477DD" w14:textId="6B3BE49B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 xml:space="preserve">№4. </w:t>
      </w:r>
    </w:p>
    <w:p w14:paraId="58973E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Что имели в виду оппоненты под судьей?</w:t>
      </w:r>
    </w:p>
    <w:p w14:paraId="0ED22DCC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 какой гносеологической позиции стоит Гельвеций?</w:t>
      </w:r>
    </w:p>
    <w:p w14:paraId="30339E7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В чем достоинство такой позиции? В чем ее односторонность?</w:t>
      </w:r>
    </w:p>
    <w:p w14:paraId="4751F26C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№5. </w:t>
      </w:r>
    </w:p>
    <w:p w14:paraId="2DCDFADE" w14:textId="612419AE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291D0F">
        <w:rPr>
          <w:rFonts w:ascii="Times New Roman" w:eastAsia="Calibri" w:hAnsi="Times New Roman"/>
          <w:sz w:val="24"/>
          <w:szCs w:val="24"/>
        </w:rPr>
        <w:t>человечества» …</w:t>
      </w:r>
      <w:r w:rsidRPr="00291D0F">
        <w:rPr>
          <w:rFonts w:ascii="Times New Roman" w:eastAsia="Calibri" w:hAnsi="Times New Roman"/>
          <w:sz w:val="24"/>
          <w:szCs w:val="24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Согласны ли вы с мнением В.И. Вернадского? Обоснуйте свой ответ.</w:t>
      </w:r>
    </w:p>
    <w:p w14:paraId="0B4F0B0C" w14:textId="77777777" w:rsidR="00071E5F" w:rsidRDefault="00071E5F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76FD1FDC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7"/>
    </w:p>
    <w:p w14:paraId="67BC452A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603E638" w14:textId="77777777" w:rsidR="00291D0F" w:rsidRPr="00291D0F" w:rsidRDefault="00291D0F" w:rsidP="00291D0F">
      <w:pPr>
        <w:ind w:firstLine="708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</w:t>
      </w:r>
    </w:p>
    <w:p w14:paraId="4EA3C849" w14:textId="77777777" w:rsid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13C61A3" w14:textId="77777777" w:rsidR="00E335A9" w:rsidRPr="00291D0F" w:rsidRDefault="00E335A9" w:rsidP="00071E5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5794"/>
      </w:tblGrid>
      <w:tr w:rsidR="00411340" w:rsidRPr="00291D0F" w14:paraId="7B387101" w14:textId="77777777" w:rsidTr="00411340">
        <w:trPr>
          <w:trHeight w:val="247"/>
        </w:trPr>
        <w:tc>
          <w:tcPr>
            <w:tcW w:w="3132" w:type="dxa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794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291D0F" w14:paraId="1E106904" w14:textId="77777777" w:rsidTr="00411340">
        <w:trPr>
          <w:trHeight w:val="741"/>
        </w:trPr>
        <w:tc>
          <w:tcPr>
            <w:tcW w:w="3132" w:type="dxa"/>
          </w:tcPr>
          <w:p w14:paraId="3F5425A1" w14:textId="3F3F41B8" w:rsidR="00411340" w:rsidRPr="00291D0F" w:rsidRDefault="00411340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411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УК-1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4113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5794" w:type="dxa"/>
          </w:tcPr>
          <w:p w14:paraId="1F4C60A1" w14:textId="6F030717" w:rsidR="007446A9" w:rsidRPr="007446A9" w:rsidRDefault="007446A9" w:rsidP="007446A9">
            <w:pPr>
              <w:shd w:val="clear" w:color="auto" w:fill="FFFFFF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формирования мировоззренческой оценки</w:t>
            </w:r>
            <w:r w:rsidR="000B3318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Default="00F304BE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04BE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Default="008E3293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Дидро считал, что человека в процессе познания можно уподобить "фортепиано": "Мы — </w:t>
            </w: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>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Default="00DF009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F0094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871854" w:rsidRDefault="0087185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DF009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2AF2B50" w14:textId="77777777" w:rsidR="00544657" w:rsidRDefault="00544657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291D0F" w:rsidRPr="00291D0F" w14:paraId="4431D20C" w14:textId="77777777" w:rsidTr="00FC54D3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</w:tr>
      <w:tr w:rsidR="00291D0F" w:rsidRPr="00291D0F" w14:paraId="76D5256D" w14:textId="77777777" w:rsidTr="00FC54D3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FC54D3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</w:tr>
      <w:tr w:rsidR="00291D0F" w:rsidRPr="00291D0F" w14:paraId="213BCF5D" w14:textId="77777777" w:rsidTr="00FC54D3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</w:p>
          <w:p w14:paraId="1F972B3A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62044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291D0F" w:rsidRPr="00291D0F" w14:paraId="26FA1974" w14:textId="77777777" w:rsidTr="00FC54D3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EF1B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AAAA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A277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F6D1F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09C39692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Вопросы к экзамену</w:t>
      </w:r>
    </w:p>
    <w:p w14:paraId="2F741164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rPr>
          <w:rFonts w:ascii="Times New Roman" w:hAnsi="Times New Roman"/>
          <w:b/>
          <w:i/>
          <w:sz w:val="24"/>
          <w:szCs w:val="24"/>
        </w:rPr>
      </w:pPr>
    </w:p>
    <w:p w14:paraId="12CC0591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как форма духовной культуры. Философия и экономика.</w:t>
      </w:r>
    </w:p>
    <w:p w14:paraId="65241D9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 философии. Философия Древнего мира.</w:t>
      </w:r>
    </w:p>
    <w:p w14:paraId="3590D4D2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Специфика античной философии и основные этапы ее развития.</w:t>
      </w:r>
    </w:p>
    <w:p w14:paraId="10414C64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Афинская школа философии: Сократ, Платон и Аристотель.</w:t>
      </w:r>
    </w:p>
    <w:p w14:paraId="3D94C400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Эллинистическо-римская философия: стоицизм, эпикуриизм, неоплатонизм.</w:t>
      </w:r>
    </w:p>
    <w:p w14:paraId="0F2FF7E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Ф. Аквинский и его учение о гармонии веры и разума.</w:t>
      </w:r>
    </w:p>
    <w:p w14:paraId="62CAAD6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Характерные черты философии Возрождения.</w:t>
      </w:r>
    </w:p>
    <w:p w14:paraId="146A9D1D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Материализм и эмпиризм Ф. Бэкона.</w:t>
      </w:r>
    </w:p>
    <w:p w14:paraId="58B624F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Дуализм и рационализм Р. Декарта.</w:t>
      </w:r>
    </w:p>
    <w:p w14:paraId="5EB5BE92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Т. Гоббс и Дж. Локк о государстве и естественных правах человека.</w:t>
      </w:r>
    </w:p>
    <w:p w14:paraId="7D5CDDDF" w14:textId="019B6849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Основные идеи социальной философии Просвещения (Франция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XVIII</w:t>
      </w:r>
      <w:r w:rsidRPr="00291D0F">
        <w:rPr>
          <w:rFonts w:ascii="Times New Roman" w:eastAsia="Calibri" w:hAnsi="Times New Roman"/>
          <w:sz w:val="24"/>
          <w:szCs w:val="24"/>
        </w:rPr>
        <w:t>в.).</w:t>
      </w:r>
    </w:p>
    <w:p w14:paraId="6EB8B75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идеи марксистской философии.</w:t>
      </w:r>
    </w:p>
    <w:p w14:paraId="417FE66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Философский позитивизм в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веках.</w:t>
      </w:r>
    </w:p>
    <w:p w14:paraId="62B72AF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Постклассическая философия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(А.Шопенгауэр, Фр.Ницше и др.).</w:t>
      </w:r>
    </w:p>
    <w:p w14:paraId="27F7A031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Теория «культурно-исторических типов» Н.Данилевского.</w:t>
      </w:r>
    </w:p>
    <w:p w14:paraId="6D4150BF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Проблема человека в творчестве Ф.М. Достоевского.</w:t>
      </w:r>
    </w:p>
    <w:p w14:paraId="7DC3A39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Социокультурные предпосылки русского религиозного ренессанса конца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Бытие как проблема философии. «Материя» как фундаментальная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онтологическая категория</w:t>
      </w:r>
      <w:r w:rsidRPr="00291D0F">
        <w:rPr>
          <w:rFonts w:ascii="Times New Roman" w:eastAsia="Calibri" w:hAnsi="Times New Roman"/>
          <w:sz w:val="24"/>
          <w:szCs w:val="24"/>
        </w:rPr>
        <w:t>.</w:t>
      </w:r>
    </w:p>
    <w:p w14:paraId="665F2D40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Движение способ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существования материи</w:t>
      </w:r>
    </w:p>
    <w:p w14:paraId="6C57D8E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Пространственно-временные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характеристики бытия</w:t>
      </w:r>
    </w:p>
    <w:p w14:paraId="0129CC6D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Идея развития в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философии.</w:t>
      </w:r>
    </w:p>
    <w:p w14:paraId="3B941A4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принципы, законы и категории диалектики.</w:t>
      </w:r>
    </w:p>
    <w:p w14:paraId="3BC12E3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Синергетика как метод анализа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сложных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самоорганизующихся систем, ее эвристические возможности.</w:t>
      </w:r>
    </w:p>
    <w:p w14:paraId="567C7BF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Проблема сознания в философии.</w:t>
      </w:r>
    </w:p>
    <w:p w14:paraId="00AD5C6D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Многообразие форм познания и типы рациональности.</w:t>
      </w:r>
    </w:p>
    <w:p w14:paraId="6B042235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bookmarkStart w:id="8" w:name="_Hlk60064135"/>
      <w:r w:rsidRPr="00291D0F">
        <w:rPr>
          <w:rFonts w:ascii="Times New Roman" w:hAnsi="Times New Roman"/>
          <w:sz w:val="24"/>
          <w:szCs w:val="24"/>
        </w:rPr>
        <w:t>Проблема истины в философии и науке. Познание и практика.</w:t>
      </w:r>
    </w:p>
    <w:bookmarkEnd w:id="8"/>
    <w:p w14:paraId="18A1286E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Позитивистские и постпозитивистские концепции в методологии науки.</w:t>
      </w:r>
    </w:p>
    <w:p w14:paraId="7998C5AB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lastRenderedPageBreak/>
        <w:t>Научные революции и смена типов рациональности.</w:t>
      </w:r>
    </w:p>
    <w:p w14:paraId="74E43CC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Свобода научного поиска и социальная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ответственность ученого.</w:t>
      </w:r>
    </w:p>
    <w:p w14:paraId="72FCDB0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Философское понимание общества и его истории. Природа и общество.</w:t>
      </w:r>
    </w:p>
    <w:p w14:paraId="696BD763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Гражданское общество, нация и государство.</w:t>
      </w:r>
    </w:p>
    <w:p w14:paraId="6932D930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Динамика и типология исторического развития.</w:t>
      </w:r>
    </w:p>
    <w:p w14:paraId="5EC2F9AD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концепции философии истории.</w:t>
      </w:r>
    </w:p>
    <w:p w14:paraId="78F1499F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Смысл жизни: смерть и бессмертие.</w:t>
      </w:r>
    </w:p>
    <w:p w14:paraId="7BC649B9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291D0F" w:rsidRDefault="00291D0F" w:rsidP="00575539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и информационное общество. Экономика и глобализация.</w:t>
      </w:r>
    </w:p>
    <w:p w14:paraId="4D1B31F2" w14:textId="77777777" w:rsidR="006E751F" w:rsidRDefault="006E751F" w:rsidP="005B2DA9">
      <w:pPr>
        <w:tabs>
          <w:tab w:val="num" w:pos="720"/>
        </w:tabs>
        <w:autoSpaceDE w:val="0"/>
        <w:autoSpaceDN w:val="0"/>
        <w:adjustRightInd w:val="0"/>
        <w:ind w:right="283" w:hanging="1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396E074F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Объективный идеализм. Суть и основные компоненты. (30 б.)</w:t>
      </w:r>
    </w:p>
    <w:p w14:paraId="1FB84FFD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Решите тест (30 б.): Кто из философов Нового времени назвал человеческое сознание «tabula rasa», т.е. «чистая доска»:</w:t>
      </w:r>
    </w:p>
    <w:p w14:paraId="7CE151F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Ф.Бэкон</w:t>
      </w:r>
    </w:p>
    <w:p w14:paraId="6B1214EB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Д.Локк</w:t>
      </w:r>
    </w:p>
    <w:p w14:paraId="2FB9716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Р.Декарт</w:t>
      </w:r>
    </w:p>
    <w:p w14:paraId="3AF9B908" w14:textId="2E845B73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Б.Спиноза.</w:t>
      </w:r>
    </w:p>
    <w:p w14:paraId="193C4BF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 какому направлению следует отнести философа, утверждающего, что мир есть «воля и представление»:</w:t>
      </w:r>
    </w:p>
    <w:p w14:paraId="3939FC7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рационализм</w:t>
      </w:r>
    </w:p>
    <w:p w14:paraId="00976FF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иррационализм</w:t>
      </w:r>
    </w:p>
    <w:p w14:paraId="4CAF57E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сенсуализм</w:t>
      </w:r>
    </w:p>
    <w:p w14:paraId="1F92AD92" w14:textId="26B51A6E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интуитивизм.</w:t>
      </w:r>
    </w:p>
    <w:p w14:paraId="59198531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Кому из философов принадлежит следующее высказывание:</w:t>
      </w:r>
    </w:p>
    <w:p w14:paraId="431789C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790CB2F6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Б.Спиноза</w:t>
      </w:r>
    </w:p>
    <w:p w14:paraId="773A7F4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М.Монтень</w:t>
      </w:r>
    </w:p>
    <w:p w14:paraId="1A30AC1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Д.Локк</w:t>
      </w:r>
    </w:p>
    <w:p w14:paraId="0B7E0AD2" w14:textId="0CC3A4A9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lastRenderedPageBreak/>
        <w:t>4. Б.Паскаль.</w:t>
      </w:r>
    </w:p>
    <w:p w14:paraId="7D71C2D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Что относится к основным формам научного знания:</w:t>
      </w:r>
    </w:p>
    <w:p w14:paraId="104BFCC3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А) гипотеза</w:t>
      </w:r>
    </w:p>
    <w:p w14:paraId="4E2C6BBA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Б) научная дискуссия</w:t>
      </w:r>
    </w:p>
    <w:p w14:paraId="192DA2D4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В) научная теория</w:t>
      </w:r>
    </w:p>
    <w:p w14:paraId="06CC53D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Г) научные тесты</w:t>
      </w:r>
    </w:p>
    <w:p w14:paraId="67B93B1E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Д) научный факт</w:t>
      </w:r>
    </w:p>
    <w:p w14:paraId="39D4EBB6" w14:textId="4890B1CC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Е) закон науки.</w:t>
      </w:r>
    </w:p>
    <w:p w14:paraId="38637E3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Пространство и время – это ….. бытия</w:t>
      </w:r>
    </w:p>
    <w:p w14:paraId="5BED8FF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функции</w:t>
      </w:r>
    </w:p>
    <w:p w14:paraId="43B8F95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признаки</w:t>
      </w:r>
    </w:p>
    <w:p w14:paraId="2A41FC5C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атрибуты</w:t>
      </w:r>
    </w:p>
    <w:p w14:paraId="407B1E0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формы.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6C661C9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Кравченко</w:t>
      </w:r>
    </w:p>
    <w:p w14:paraId="4D904CF2" w14:textId="77777777" w:rsidR="00C073D2" w:rsidRDefault="00C073D2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ADC31EB" w14:textId="77777777" w:rsidR="005B2DA9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EEDAB2B" w14:textId="77777777" w:rsidR="005B2DA9" w:rsidRPr="00291D0F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98FEA38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7D8CE19A" w14:textId="77777777" w:rsidR="00291D0F" w:rsidRPr="00291D0F" w:rsidRDefault="00291D0F" w:rsidP="0057553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Гуревич, П. С. Философия : учебник для академического бакалавриата / П. С. Гуревич. — 2-е изд., перераб. и доп. — М. : Издательство Юрайт, 2017. — 457 с. — (Бакалавр. Академический курс). — ISBN 978-5-534-00423-6. — Текст : электронный // ЭБС Юрайт [сайт]. — URL: https://urait.ru/bcode/431922</w:t>
      </w:r>
    </w:p>
    <w:p w14:paraId="20B7C1F0" w14:textId="77777777" w:rsidR="00291D0F" w:rsidRPr="00291D0F" w:rsidRDefault="00291D0F" w:rsidP="00575539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Кочеров, С. Н. Философия : учебник для прикладного бакалавриата / С. Н. Кочеров, Л. П. Сидорова. — 2-е изд., испр. и доп. — М. : Издательство Юрайт, 2016. — 151 с. — (Бакалавр. Прикладной курс). </w:t>
      </w:r>
    </w:p>
    <w:p w14:paraId="4497EABB" w14:textId="76DCFDE2" w:rsidR="00291D0F" w:rsidRPr="00D15066" w:rsidRDefault="00291D0F" w:rsidP="00575539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Светлов, В. А. Философия : учебное пособие для академического бакалавриата / В. А. Светлов. — 2-е изд., перераб. и доп. — Москва : Издательство Юрайт, 2019. — 339 с. — (Бакалавр. Академический курс).</w:t>
      </w:r>
      <w:r w:rsidRPr="00D150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5066">
        <w:rPr>
          <w:rFonts w:ascii="Times New Roman" w:hAnsi="Times New Roman"/>
          <w:sz w:val="24"/>
          <w:szCs w:val="24"/>
        </w:rPr>
        <w:t>— ISBN 978-5-534-06928-0. — Текст : электронный // ЭБС Юрайт [сайт]. — URL: https://urait.ru/bcode/437921</w:t>
      </w:r>
    </w:p>
    <w:p w14:paraId="1314D9E9" w14:textId="77777777" w:rsidR="00291D0F" w:rsidRPr="00291D0F" w:rsidRDefault="00291D0F" w:rsidP="00D15066">
      <w:pPr>
        <w:widowControl w:val="0"/>
        <w:tabs>
          <w:tab w:val="left" w:pos="426"/>
          <w:tab w:val="left" w:pos="1226"/>
          <w:tab w:val="left" w:pos="1227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51C190D0" w14:textId="77777777" w:rsidR="00291D0F" w:rsidRPr="00D15066" w:rsidRDefault="00291D0F" w:rsidP="00575539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Философия: Учебник / Финуниверситет; под ред. А.Н. Чумакова - М.: Вузовский учебник, 2014 - 432 с.- Режим доступа</w:t>
      </w:r>
      <w:hyperlink r:id="rId8">
        <w:r w:rsidRPr="00D15066">
          <w:rPr>
            <w:rFonts w:ascii="Times New Roman" w:hAnsi="Times New Roman"/>
            <w:sz w:val="24"/>
            <w:szCs w:val="24"/>
          </w:rPr>
          <w:t xml:space="preserve"> http://znanium.com/go.php?id=418733</w:t>
        </w:r>
      </w:hyperlink>
    </w:p>
    <w:p w14:paraId="09DD6F2E" w14:textId="77777777" w:rsidR="00291D0F" w:rsidRPr="00291D0F" w:rsidRDefault="00291D0F" w:rsidP="00575539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Философия: учебник /под ред. А.Н. Чумакова; Фин. ун-т при Правительстве РФ. - М.: ИНФРА-М, 2014. - 432 с. ISBN 978-5-9558-0325-8. - Текст : электронный. - URL: https://znanium.com/catalog/product/418733</w:t>
      </w:r>
    </w:p>
    <w:p w14:paraId="0EFEF59B" w14:textId="77777777" w:rsidR="00291D0F" w:rsidRPr="00291D0F" w:rsidRDefault="00291D0F" w:rsidP="0057553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учебник / А.С. Колесников, Б.В. Марков. — Москва : КноРус, 2019. — 403 с. — Для бакалавров.</w:t>
      </w:r>
    </w:p>
    <w:p w14:paraId="6620F022" w14:textId="77777777" w:rsidR="00291D0F" w:rsidRPr="00291D0F" w:rsidRDefault="00291D0F" w:rsidP="0057553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учебное пособие / А.А. Горелов. — Москва : КноРус, 2019. — 320 с. — Для бакалавров.</w:t>
      </w:r>
    </w:p>
    <w:p w14:paraId="18A9245E" w14:textId="77777777" w:rsidR="00291D0F" w:rsidRDefault="00291D0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2BE4DFB9" w14:textId="77777777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0667912E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Ан, С.А. Философия : учебное пособие / С. А. Ан, В. В. Маркин, В. Е. Фомин. - Москва : Флинта, 2019. - 400 с. - ISBN 978-5-9765-1745-5 - Режим доступа: https://www.rosmedlib.ru/book/ISBN9785976517455.html.</w:t>
      </w:r>
    </w:p>
    <w:p w14:paraId="4E394470" w14:textId="77777777" w:rsidR="00291D0F" w:rsidRPr="00291D0F" w:rsidRDefault="00291D0F" w:rsidP="00575539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lastRenderedPageBreak/>
        <w:t>Ивин, А. А. Философия : учебник для академического бакалавриата / А. А. Ивин, И. П. Никитина. — Москва : Издательство Юрайт, 2019. — 478 с. — (Бакалавр. Академический курс).</w:t>
      </w:r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 ISBN 978-5-9916-4016-9. — Текст : электронный // ЭБС Юрайт [сайт]. — URL: https://urait.ru/bcode/425236</w:t>
      </w:r>
    </w:p>
    <w:p w14:paraId="06035568" w14:textId="77777777" w:rsidR="00291D0F" w:rsidRPr="00291D0F" w:rsidRDefault="00291D0F" w:rsidP="00575539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>Канке В. А. Философия : учебник / В.А. Канке. — М. :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48F02CA8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Лавриненко, В. Н. Философия [Электронный ресурс]: учебник и практикум для академического бакалавриата / В. Н. Лавриненко, Л. И. Чернышова, В. В. Кафтан ; под ред. В. Н. Лавриненко. — 7-е изд., перераб. и доп. — М.: Издательство Юрайт, 2015. — 711 с. — (Серия: Бакалавр. Академический курс). - Режим доступа:https:/</w:t>
      </w:r>
      <w:hyperlink r:id="rId9">
        <w:r w:rsidRPr="00291D0F">
          <w:rPr>
            <w:rFonts w:ascii="Times New Roman" w:eastAsia="Calibri" w:hAnsi="Times New Roman"/>
            <w:sz w:val="24"/>
            <w:szCs w:val="24"/>
          </w:rPr>
          <w:t>/www.biblio-online.ru/book/4A811CE9-41BD-</w:t>
        </w:r>
      </w:hyperlink>
      <w:r w:rsidRPr="00291D0F">
        <w:rPr>
          <w:rFonts w:ascii="Times New Roman" w:eastAsia="Calibri" w:hAnsi="Times New Roman"/>
          <w:sz w:val="24"/>
          <w:szCs w:val="24"/>
        </w:rPr>
        <w:t xml:space="preserve"> 497F-9AB0-AD9A007659FB &lt;ЭБС Юрайт&gt;</w:t>
      </w:r>
    </w:p>
    <w:p w14:paraId="40EDF383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 : учебное пособие / А.А. Горелов. — Москва : КноРус, 2016. — 320 с. — Для бакалавров. \Философия : учебник / А.С. Колесников, Б.В. Марков. — Москва : КноРус, 2017. — 403 с. — Для бакалавров. </w:t>
      </w:r>
    </w:p>
    <w:p w14:paraId="03A3B133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1. История философии: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2017 - 276 с. - &lt;ЭБС Юрайт&gt;</w:t>
      </w:r>
    </w:p>
    <w:p w14:paraId="39D1A561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2. Основы философии. Социальная философия. Философская антропология: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2017 - 283 с.-</w:t>
      </w:r>
    </w:p>
    <w:p w14:paraId="3AC24864" w14:textId="77777777" w:rsidR="00291D0F" w:rsidRP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Философия: учебник / под ред. В.П. Ратникова. - 6-е изд., перераб. и доп. - М.: ЮНИТИ-ДАНА, 2014. - 671 с. </w:t>
      </w:r>
    </w:p>
    <w:p w14:paraId="4A5FE91D" w14:textId="77777777" w:rsidR="00291D0F" w:rsidRDefault="00291D0F" w:rsidP="00575539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Хрестоматия по философии: Учебное пособие / ; Финуниверситет; под ред. А.Н. Чумакова - М: Юрайт, 2015, 2016 - 598 с.- &lt;ЭБС Юрайт&gt;</w:t>
      </w:r>
    </w:p>
    <w:p w14:paraId="5BB541EA" w14:textId="77777777" w:rsidR="00A1148F" w:rsidRPr="00291D0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9FCAD92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0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7D9B8EB4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1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53BE9955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2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20D3B27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3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60A328DF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E63EDD1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0AA75FF8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6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2195614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7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310824D1" w14:textId="77777777" w:rsidR="00544657" w:rsidRPr="00544657" w:rsidRDefault="00544657" w:rsidP="00575539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8" w:anchor="topic=136090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07940D1" w14:textId="77777777" w:rsidR="00544657" w:rsidRPr="00544657" w:rsidRDefault="00544657" w:rsidP="00575539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66B85210" w14:textId="77777777" w:rsidR="00544657" w:rsidRPr="00544657" w:rsidRDefault="00544657" w:rsidP="00575539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19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48311C3C" w14:textId="77777777" w:rsidR="00544657" w:rsidRP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9" w:name="_Toc27585865"/>
      <w:bookmarkStart w:id="10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9"/>
      <w:bookmarkEnd w:id="10"/>
    </w:p>
    <w:p w14:paraId="034500E2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1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4F6B706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2" w:name="_Toc51964377"/>
      <w:bookmarkEnd w:id="11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2"/>
    </w:p>
    <w:p w14:paraId="3FF7D66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575539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3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3"/>
    </w:p>
    <w:p w14:paraId="63D75220" w14:textId="3A1BB90C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544657">
      <w:pPr>
        <w:widowControl w:val="0"/>
        <w:tabs>
          <w:tab w:val="left" w:pos="709"/>
        </w:tabs>
        <w:ind w:firstLine="0"/>
        <w:rPr>
          <w:sz w:val="24"/>
          <w:szCs w:val="24"/>
        </w:rPr>
      </w:pPr>
    </w:p>
    <w:sectPr w:rsidR="00291D0F" w:rsidRPr="0054465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65447" w14:textId="77777777" w:rsidR="006942CD" w:rsidRDefault="006942CD" w:rsidP="00291D0F">
      <w:r>
        <w:separator/>
      </w:r>
    </w:p>
  </w:endnote>
  <w:endnote w:type="continuationSeparator" w:id="0">
    <w:p w14:paraId="107A29E3" w14:textId="77777777" w:rsidR="006942CD" w:rsidRDefault="006942CD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9FFA" w14:textId="77777777" w:rsidR="006942CD" w:rsidRDefault="006942CD" w:rsidP="00291D0F">
      <w:r>
        <w:separator/>
      </w:r>
    </w:p>
  </w:footnote>
  <w:footnote w:type="continuationSeparator" w:id="0">
    <w:p w14:paraId="1D5695D7" w14:textId="77777777" w:rsidR="006942CD" w:rsidRDefault="006942CD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3" w15:restartNumberingAfterBreak="0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734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9183280">
    <w:abstractNumId w:val="2"/>
  </w:num>
  <w:num w:numId="3" w16cid:durableId="492524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00209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F3C"/>
    <w:rsid w:val="00000D39"/>
    <w:rsid w:val="00057E42"/>
    <w:rsid w:val="00071E5F"/>
    <w:rsid w:val="00081196"/>
    <w:rsid w:val="000A3B9F"/>
    <w:rsid w:val="000B3318"/>
    <w:rsid w:val="000C2E4B"/>
    <w:rsid w:val="000E0F3C"/>
    <w:rsid w:val="001067B5"/>
    <w:rsid w:val="00115F6A"/>
    <w:rsid w:val="001944AB"/>
    <w:rsid w:val="001A38CF"/>
    <w:rsid w:val="00247D07"/>
    <w:rsid w:val="0025426C"/>
    <w:rsid w:val="0026111C"/>
    <w:rsid w:val="00283D71"/>
    <w:rsid w:val="00291D0F"/>
    <w:rsid w:val="00411340"/>
    <w:rsid w:val="004727BF"/>
    <w:rsid w:val="004B6C63"/>
    <w:rsid w:val="004C6FDB"/>
    <w:rsid w:val="00544657"/>
    <w:rsid w:val="00575539"/>
    <w:rsid w:val="00593B7A"/>
    <w:rsid w:val="005B2DA9"/>
    <w:rsid w:val="005E5F68"/>
    <w:rsid w:val="006341E4"/>
    <w:rsid w:val="00642D12"/>
    <w:rsid w:val="006942CD"/>
    <w:rsid w:val="006E751F"/>
    <w:rsid w:val="00705B61"/>
    <w:rsid w:val="007446A9"/>
    <w:rsid w:val="00762B60"/>
    <w:rsid w:val="007C2089"/>
    <w:rsid w:val="008523C9"/>
    <w:rsid w:val="00871854"/>
    <w:rsid w:val="008A3034"/>
    <w:rsid w:val="008E3293"/>
    <w:rsid w:val="00952D1C"/>
    <w:rsid w:val="009A0FE1"/>
    <w:rsid w:val="00A1148F"/>
    <w:rsid w:val="00A94119"/>
    <w:rsid w:val="00AD33E6"/>
    <w:rsid w:val="00B1395E"/>
    <w:rsid w:val="00B24A12"/>
    <w:rsid w:val="00B25D92"/>
    <w:rsid w:val="00B3659F"/>
    <w:rsid w:val="00BE5C7B"/>
    <w:rsid w:val="00C073D2"/>
    <w:rsid w:val="00CC1857"/>
    <w:rsid w:val="00D15066"/>
    <w:rsid w:val="00DF0094"/>
    <w:rsid w:val="00E125BA"/>
    <w:rsid w:val="00E335A9"/>
    <w:rsid w:val="00EE44C8"/>
    <w:rsid w:val="00F26129"/>
    <w:rsid w:val="00F304BE"/>
    <w:rsid w:val="00F6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  <w15:chartTrackingRefBased/>
  <w15:docId w15:val="{47F0E256-CE2D-406E-BB94-516B405E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18733" TargetMode="Externa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s://support.google.com/docs?hl=ru&amp;p=about_form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iteam.ru/publications/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alpinadigital.ru/" TargetMode="Externa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microsoftprojec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/book/4A811CE9-41BD-" TargetMode="External"/><Relationship Id="rId14" Type="http://schemas.openxmlformats.org/officeDocument/2006/relationships/hyperlink" Target="https://www.biblio-onli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9ABCE-4FC2-4919-B5D4-345FDA17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7967</Words>
  <Characters>45417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диана медведева</cp:lastModifiedBy>
  <cp:revision>4</cp:revision>
  <dcterms:created xsi:type="dcterms:W3CDTF">2023-10-24T06:06:00Z</dcterms:created>
  <dcterms:modified xsi:type="dcterms:W3CDTF">2023-10-24T06:34:00Z</dcterms:modified>
</cp:coreProperties>
</file>