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832" w:rsidRDefault="00F44478">
      <w:pPr>
        <w:spacing w:line="276" w:lineRule="auto"/>
        <w:ind w:right="-185"/>
        <w:jc w:val="center"/>
      </w:pPr>
      <w:bookmarkStart w:id="0" w:name="_GoBack"/>
      <w:bookmarkEnd w:id="0"/>
      <w:r>
        <w:t>ФИНАНСОВЫЙ УНИВЕРСИТЕТ ПРИ ПРАВИТЕЛЬСТВЕ РФ</w:t>
      </w:r>
    </w:p>
    <w:p w:rsidR="007C5832" w:rsidRDefault="00F44478">
      <w:pPr>
        <w:spacing w:line="276" w:lineRule="auto"/>
        <w:ind w:right="-185"/>
        <w:jc w:val="center"/>
      </w:pPr>
      <w:r>
        <w:t>УРАЛЬСКИЙ ФИЛИАЛ</w:t>
      </w:r>
    </w:p>
    <w:p w:rsidR="000F6F35" w:rsidRDefault="000F6F35">
      <w:pPr>
        <w:jc w:val="center"/>
        <w:rPr>
          <w:b/>
          <w:i/>
          <w:sz w:val="28"/>
          <w:szCs w:val="28"/>
        </w:rPr>
      </w:pPr>
    </w:p>
    <w:p w:rsidR="007C5832" w:rsidRDefault="00F44478">
      <w:pPr>
        <w:jc w:val="center"/>
        <w:rPr>
          <w:b/>
          <w:i/>
        </w:rPr>
      </w:pPr>
      <w:r>
        <w:rPr>
          <w:b/>
          <w:i/>
          <w:sz w:val="28"/>
          <w:szCs w:val="28"/>
        </w:rPr>
        <w:t>День науки</w:t>
      </w:r>
      <w:r w:rsidR="000F6F35">
        <w:rPr>
          <w:b/>
          <w:i/>
          <w:sz w:val="28"/>
          <w:szCs w:val="28"/>
        </w:rPr>
        <w:t>-2025</w:t>
      </w:r>
    </w:p>
    <w:p w:rsidR="007C5832" w:rsidRDefault="007C5832">
      <w:pPr>
        <w:spacing w:line="276" w:lineRule="auto"/>
        <w:ind w:right="-185"/>
        <w:jc w:val="center"/>
      </w:pPr>
    </w:p>
    <w:p w:rsidR="007C5832" w:rsidRDefault="00F44478">
      <w:pPr>
        <w:spacing w:line="276" w:lineRule="auto"/>
        <w:ind w:right="-185"/>
        <w:jc w:val="center"/>
        <w:rPr>
          <w:b/>
        </w:rPr>
      </w:pPr>
      <w:r>
        <w:rPr>
          <w:b/>
        </w:rPr>
        <w:t>ПРОТОКОЛ</w:t>
      </w:r>
    </w:p>
    <w:p w:rsidR="007C5832" w:rsidRDefault="00F44478">
      <w:pPr>
        <w:jc w:val="center"/>
        <w:rPr>
          <w:b/>
        </w:rPr>
      </w:pPr>
      <w:r>
        <w:rPr>
          <w:b/>
        </w:rPr>
        <w:t>Практический семинар «Применение методов анализа данных в профессиональной деятельности»</w:t>
      </w:r>
    </w:p>
    <w:p w:rsidR="007C5832" w:rsidRDefault="007C5832">
      <w:pPr>
        <w:spacing w:line="276" w:lineRule="auto"/>
        <w:ind w:right="-1"/>
        <w:jc w:val="center"/>
      </w:pPr>
    </w:p>
    <w:p w:rsidR="007C5832" w:rsidRDefault="00F44478">
      <w:pPr>
        <w:spacing w:line="276" w:lineRule="auto"/>
        <w:ind w:right="-185"/>
        <w:jc w:val="center"/>
        <w:rPr>
          <w:b/>
        </w:rPr>
      </w:pPr>
      <w:r>
        <w:rPr>
          <w:b/>
        </w:rPr>
        <w:t>от 05.02.2025 г.</w:t>
      </w:r>
    </w:p>
    <w:p w:rsidR="007C5832" w:rsidRDefault="007C5832">
      <w:pPr>
        <w:spacing w:line="276" w:lineRule="auto"/>
        <w:ind w:right="-185"/>
        <w:jc w:val="center"/>
      </w:pPr>
    </w:p>
    <w:p w:rsidR="007C5832" w:rsidRDefault="00F44478">
      <w:pPr>
        <w:spacing w:line="276" w:lineRule="auto"/>
        <w:ind w:right="-185" w:firstLine="708"/>
        <w:jc w:val="both"/>
      </w:pPr>
      <w:r>
        <w:rPr>
          <w:b/>
        </w:rPr>
        <w:t>Руководитель</w:t>
      </w:r>
      <w:r>
        <w:t>: д.п.н., доцент Ю.В. Подповетная</w:t>
      </w:r>
    </w:p>
    <w:p w:rsidR="007C5832" w:rsidRDefault="00F44478">
      <w:pPr>
        <w:spacing w:line="276" w:lineRule="auto"/>
        <w:ind w:right="-185" w:firstLine="708"/>
        <w:jc w:val="both"/>
      </w:pPr>
      <w:r>
        <w:rPr>
          <w:b/>
        </w:rPr>
        <w:t>Присутствовали:</w:t>
      </w:r>
      <w:r>
        <w:t xml:space="preserve"> более 23 чел. </w:t>
      </w:r>
    </w:p>
    <w:p w:rsidR="000F6F35" w:rsidRDefault="000F6F35">
      <w:pPr>
        <w:spacing w:line="276" w:lineRule="auto"/>
        <w:ind w:right="-185" w:firstLine="708"/>
        <w:jc w:val="both"/>
      </w:pPr>
      <w:r>
        <w:rPr>
          <w:b/>
          <w:noProof/>
          <w:u w:val="single"/>
        </w:rPr>
        <w:drawing>
          <wp:anchor distT="0" distB="0" distL="0" distR="0" simplePos="0" relativeHeight="6" behindDoc="0" locked="0" layoutInCell="0" allowOverlap="1" wp14:anchorId="1A5D7AF9" wp14:editId="0F4360E0">
            <wp:simplePos x="0" y="0"/>
            <wp:positionH relativeFrom="column">
              <wp:posOffset>926465</wp:posOffset>
            </wp:positionH>
            <wp:positionV relativeFrom="paragraph">
              <wp:posOffset>34290</wp:posOffset>
            </wp:positionV>
            <wp:extent cx="3486150" cy="249555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832" w:rsidRDefault="007C5832">
      <w:pPr>
        <w:spacing w:line="276" w:lineRule="auto"/>
        <w:ind w:right="-185" w:firstLine="708"/>
        <w:jc w:val="both"/>
        <w:rPr>
          <w:b/>
          <w:u w:val="single"/>
        </w:rPr>
      </w:pP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7C5832" w:rsidRDefault="00F44478">
      <w:pPr>
        <w:spacing w:line="276" w:lineRule="auto"/>
        <w:ind w:right="-185" w:firstLine="708"/>
        <w:jc w:val="both"/>
        <w:rPr>
          <w:b/>
          <w:u w:val="single"/>
        </w:rPr>
      </w:pPr>
      <w:r>
        <w:rPr>
          <w:b/>
          <w:u w:val="single"/>
        </w:rPr>
        <w:t>ВСТУПИТЕЛЬНАЯ ЧАСТЬ</w:t>
      </w:r>
    </w:p>
    <w:p w:rsidR="007C5832" w:rsidRDefault="00F44478">
      <w:pPr>
        <w:spacing w:line="276" w:lineRule="auto"/>
        <w:ind w:right="-185" w:firstLine="708"/>
        <w:jc w:val="both"/>
      </w:pPr>
      <w:r>
        <w:t>В начале семинара с приветственным словом выступила д.п.н. Ю.В. Подповетная.</w:t>
      </w:r>
    </w:p>
    <w:p w:rsidR="007C5832" w:rsidRDefault="00F44478">
      <w:pPr>
        <w:spacing w:line="276" w:lineRule="auto"/>
        <w:ind w:right="-185" w:firstLine="708"/>
        <w:jc w:val="both"/>
      </w:pPr>
      <w:r>
        <w:t xml:space="preserve">Юлия Валерьевна обозначила регламент проведения семинара, пожелала студентам успехов в научной деятельности. </w:t>
      </w:r>
    </w:p>
    <w:p w:rsidR="007C5832" w:rsidRDefault="007C5832">
      <w:pPr>
        <w:spacing w:line="276" w:lineRule="auto"/>
        <w:ind w:right="-185" w:firstLine="708"/>
        <w:jc w:val="center"/>
      </w:pPr>
    </w:p>
    <w:p w:rsidR="007C5832" w:rsidRDefault="00F44478">
      <w:pPr>
        <w:ind w:firstLine="708"/>
        <w:jc w:val="both"/>
      </w:pPr>
      <w:r>
        <w:rPr>
          <w:b/>
          <w:u w:val="single"/>
        </w:rPr>
        <w:t>1. СЛУШАЛИ:</w:t>
      </w:r>
      <w:r>
        <w:rPr>
          <w:b/>
        </w:rPr>
        <w:t xml:space="preserve"> </w:t>
      </w:r>
      <w:r>
        <w:t>доклад Трембачевой Арины и Вагиной Екатерины</w:t>
      </w:r>
      <w:r>
        <w:rPr>
          <w:b/>
        </w:rPr>
        <w:t xml:space="preserve">, </w:t>
      </w:r>
      <w:r>
        <w:t>студенток Уральского филиала Финуниверситета, на тему: «Визуализация данных: превращение с</w:t>
      </w:r>
      <w:r>
        <w:t>ы</w:t>
      </w:r>
      <w:r>
        <w:t>рых цифр в понятные выводы», руководитель Ю.В. Подповетная, Уральский филиал Ф</w:t>
      </w:r>
      <w:r>
        <w:t>и</w:t>
      </w:r>
      <w:r>
        <w:t>нуниверситета.</w:t>
      </w:r>
    </w:p>
    <w:p w:rsidR="007C5832" w:rsidRDefault="00F44478">
      <w:pPr>
        <w:spacing w:line="276" w:lineRule="auto"/>
        <w:ind w:right="-185" w:firstLine="708"/>
        <w:jc w:val="both"/>
        <w:rPr>
          <w:b/>
        </w:rPr>
      </w:pPr>
      <w:r>
        <w:rPr>
          <w:b/>
          <w:u w:val="single"/>
        </w:rPr>
        <w:t>ВОПРОСЫ:</w:t>
      </w:r>
      <w:r>
        <w:rPr>
          <w:b/>
        </w:rPr>
        <w:t xml:space="preserve">  </w:t>
      </w:r>
    </w:p>
    <w:p w:rsidR="007C5832" w:rsidRDefault="00F44478">
      <w:pPr>
        <w:spacing w:line="276" w:lineRule="auto"/>
        <w:ind w:right="-185" w:firstLine="708"/>
        <w:jc w:val="both"/>
      </w:pPr>
      <w:r>
        <w:t>1.Как визуализация данных может помочь в выявлении скрытых закономерностей и трендов, которые неочевидны при анализе сырых цифр?</w:t>
      </w:r>
    </w:p>
    <w:p w:rsidR="007C5832" w:rsidRDefault="00F44478">
      <w:pPr>
        <w:spacing w:line="276" w:lineRule="auto"/>
        <w:ind w:right="-185" w:firstLine="708"/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>
            <wp:extent cx="3041650" cy="2355850"/>
            <wp:effectExtent l="0" t="0" r="0" b="0"/>
            <wp:docPr id="2" name="Рисунок 2" descr="C:\Users\преподаватель\Downloads\Image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преподаватель\Downloads\Image-1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3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32" w:rsidRDefault="00F44478">
      <w:pPr>
        <w:spacing w:line="276" w:lineRule="auto"/>
        <w:ind w:right="-185" w:firstLine="708"/>
        <w:jc w:val="both"/>
      </w:pPr>
      <w:r>
        <w:rPr>
          <w:b/>
          <w:u w:val="single"/>
        </w:rPr>
        <w:t xml:space="preserve">2 СЛУШАЛИ: </w:t>
      </w:r>
      <w:r>
        <w:t>доклад Толкачевой Дарины и Аникеенко Ксении</w:t>
      </w:r>
      <w:r>
        <w:rPr>
          <w:b/>
          <w:bCs/>
        </w:rPr>
        <w:t xml:space="preserve">, </w:t>
      </w:r>
      <w:r>
        <w:t>студенток Урал</w:t>
      </w:r>
      <w:r>
        <w:t>ь</w:t>
      </w:r>
      <w:r>
        <w:t>ского филиала Финуниверситета, на тему «Применение методов анализа данных в маши</w:t>
      </w:r>
      <w:r>
        <w:t>н</w:t>
      </w:r>
      <w:r>
        <w:t>ном обучении», руководитель д.п.н. Подповетная</w:t>
      </w:r>
      <w:r>
        <w:rPr>
          <w:b/>
        </w:rPr>
        <w:t xml:space="preserve"> </w:t>
      </w:r>
      <w:r>
        <w:t>Ю.В</w:t>
      </w:r>
      <w:r>
        <w:rPr>
          <w:b/>
        </w:rPr>
        <w:t>.</w:t>
      </w:r>
      <w:r>
        <w:t>, Уральский филиал Финуниверсит</w:t>
      </w:r>
      <w:r>
        <w:t>е</w:t>
      </w:r>
      <w:r>
        <w:t>та.</w:t>
      </w:r>
    </w:p>
    <w:p w:rsidR="007C5832" w:rsidRDefault="00F44478">
      <w:pPr>
        <w:spacing w:line="276" w:lineRule="auto"/>
        <w:ind w:right="-185" w:firstLine="708"/>
        <w:jc w:val="both"/>
        <w:rPr>
          <w:b/>
        </w:rPr>
      </w:pPr>
      <w:r>
        <w:rPr>
          <w:b/>
          <w:u w:val="single"/>
        </w:rPr>
        <w:t>ВОПРОСЫ:</w:t>
      </w:r>
      <w:r>
        <w:rPr>
          <w:b/>
        </w:rPr>
        <w:t xml:space="preserve">  </w:t>
      </w:r>
    </w:p>
    <w:p w:rsidR="007C5832" w:rsidRDefault="00F44478">
      <w:pPr>
        <w:spacing w:line="276" w:lineRule="auto"/>
        <w:ind w:right="-185" w:firstLine="709"/>
        <w:jc w:val="both"/>
      </w:pPr>
      <w:r>
        <w:t>1.</w:t>
      </w:r>
      <w:r>
        <w:rPr>
          <w:color w:val="000000"/>
        </w:rPr>
        <w:t>Какие этапы предварительной обработки данных являются наиболее критичными для успешного обучения модели?</w:t>
      </w:r>
    </w:p>
    <w:p w:rsidR="007C5832" w:rsidRDefault="007C5832">
      <w:pPr>
        <w:spacing w:line="276" w:lineRule="auto"/>
        <w:ind w:right="-185" w:firstLine="708"/>
        <w:jc w:val="both"/>
      </w:pPr>
    </w:p>
    <w:p w:rsidR="007C5832" w:rsidRDefault="00F44478">
      <w:pPr>
        <w:pStyle w:val="ac"/>
        <w:ind w:left="0"/>
        <w:jc w:val="both"/>
      </w:pPr>
      <w:r w:rsidRPr="000F6F35">
        <w:rPr>
          <w:b/>
        </w:rPr>
        <w:t xml:space="preserve"> </w:t>
      </w:r>
      <w:r w:rsidR="000F6F35" w:rsidRPr="000F6F35">
        <w:rPr>
          <w:b/>
        </w:rPr>
        <w:tab/>
      </w:r>
      <w:r>
        <w:rPr>
          <w:b/>
          <w:u w:val="single"/>
        </w:rPr>
        <w:t xml:space="preserve">3.СЛУШАЛИ: </w:t>
      </w:r>
      <w:r>
        <w:t>доклад Булатовой Эвелины и Нехаевой Лады, студенток Уральск</w:t>
      </w:r>
      <w:r>
        <w:t>о</w:t>
      </w:r>
      <w:r>
        <w:t>го филиала Финуниверситета, на тему «Применение методов анализа данных в госуда</w:t>
      </w:r>
      <w:r>
        <w:t>р</w:t>
      </w:r>
      <w:r>
        <w:t>ственном управлении», руководитель д.п.н., доцент Подповетная Ю.В</w:t>
      </w:r>
      <w:r>
        <w:rPr>
          <w:b/>
        </w:rPr>
        <w:t>.</w:t>
      </w:r>
      <w:r>
        <w:t>, Уральский филиал Финуниверситета.</w:t>
      </w:r>
    </w:p>
    <w:p w:rsidR="007C5832" w:rsidRDefault="00F44478">
      <w:pPr>
        <w:spacing w:line="276" w:lineRule="auto"/>
        <w:ind w:right="-185" w:firstLine="708"/>
        <w:jc w:val="both"/>
        <w:rPr>
          <w:b/>
        </w:rPr>
      </w:pPr>
      <w:r>
        <w:rPr>
          <w:b/>
          <w:u w:val="single"/>
        </w:rPr>
        <w:t>ВОПРОСЫ:</w:t>
      </w:r>
      <w:r>
        <w:rPr>
          <w:b/>
        </w:rPr>
        <w:t xml:space="preserve">  </w:t>
      </w:r>
    </w:p>
    <w:p w:rsidR="007C5832" w:rsidRDefault="00F44478">
      <w:pPr>
        <w:spacing w:line="276" w:lineRule="auto"/>
        <w:ind w:right="-185" w:firstLine="709"/>
        <w:jc w:val="both"/>
      </w:pPr>
      <w:r>
        <w:t>1.</w:t>
      </w:r>
      <w:r>
        <w:rPr>
          <w:color w:val="000000"/>
        </w:rPr>
        <w:t>Какие основные методы анализа данных применяются в государственных органах?</w:t>
      </w:r>
    </w:p>
    <w:p w:rsidR="007C5832" w:rsidRDefault="00F44478">
      <w:pPr>
        <w:spacing w:line="276" w:lineRule="auto"/>
        <w:ind w:right="-185" w:firstLine="709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3146170" cy="2381250"/>
            <wp:effectExtent l="0" t="0" r="0" b="0"/>
            <wp:docPr id="3" name="Рисунок 4" descr="C:\Users\преподаватель\Downloads\Image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C:\Users\преподаватель\Downloads\Image-1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8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32" w:rsidRDefault="00F44478">
      <w:pPr>
        <w:spacing w:line="276" w:lineRule="auto"/>
        <w:ind w:right="-185" w:firstLine="709"/>
        <w:jc w:val="both"/>
      </w:pPr>
      <w:r>
        <w:rPr>
          <w:b/>
          <w:u w:val="single"/>
        </w:rPr>
        <w:t>4 СЛУШАЛИ:</w:t>
      </w:r>
      <w:r>
        <w:rPr>
          <w:b/>
        </w:rPr>
        <w:t xml:space="preserve"> </w:t>
      </w:r>
      <w:r>
        <w:t>доклад Кусковой Елизаветы и Петровой Арины, студенток Уральск</w:t>
      </w:r>
      <w:r>
        <w:t>о</w:t>
      </w:r>
      <w:r>
        <w:t>го филиала Финуниверситета, на тему «Анализ поведения потребителей: как понимать ж</w:t>
      </w:r>
      <w:r>
        <w:t>е</w:t>
      </w:r>
      <w:r>
        <w:t>лания и потребности клиентов с помощью данных», руководитель  Подповетная Ю.В., Уральский филиал Финуниверситета.</w:t>
      </w:r>
    </w:p>
    <w:p w:rsidR="007C5832" w:rsidRDefault="00F44478">
      <w:pPr>
        <w:spacing w:line="276" w:lineRule="auto"/>
        <w:ind w:right="-185" w:firstLine="709"/>
        <w:jc w:val="both"/>
      </w:pPr>
      <w:r>
        <w:rPr>
          <w:b/>
          <w:u w:val="single"/>
        </w:rPr>
        <w:t>ВОПРОСЫ:</w:t>
      </w:r>
    </w:p>
    <w:p w:rsidR="007C5832" w:rsidRDefault="00F44478">
      <w:pPr>
        <w:spacing w:line="276" w:lineRule="auto"/>
        <w:ind w:right="-185" w:firstLine="709"/>
        <w:jc w:val="both"/>
      </w:pPr>
      <w:r>
        <w:t>1.</w:t>
      </w:r>
      <w:r>
        <w:rPr>
          <w:color w:val="000000"/>
        </w:rPr>
        <w:t>Как можно использовать аналитические инструменты и методы для выявления скрытых потребностей и желаний клиентов на основе их поведения и взаимодействия с продуктами или услугами?</w:t>
      </w:r>
    </w:p>
    <w:p w:rsidR="007C5832" w:rsidRDefault="007C5832">
      <w:pPr>
        <w:spacing w:line="276" w:lineRule="auto"/>
        <w:ind w:right="-185" w:firstLine="709"/>
        <w:jc w:val="both"/>
      </w:pPr>
    </w:p>
    <w:p w:rsidR="007C5832" w:rsidRDefault="00F44478">
      <w:pPr>
        <w:spacing w:line="276" w:lineRule="auto"/>
        <w:ind w:right="-185" w:firstLine="709"/>
        <w:jc w:val="both"/>
      </w:pPr>
      <w:r>
        <w:rPr>
          <w:b/>
          <w:u w:val="single"/>
        </w:rPr>
        <w:t>5 СЛУШАЛИ:</w:t>
      </w:r>
      <w:r>
        <w:t xml:space="preserve"> доклад Макарцевой Вероники</w:t>
      </w:r>
      <w:r>
        <w:rPr>
          <w:b/>
          <w:bCs/>
        </w:rPr>
        <w:t xml:space="preserve">, </w:t>
      </w:r>
      <w:r>
        <w:t>студентки Уральского филиала Ф</w:t>
      </w:r>
      <w:r>
        <w:t>и</w:t>
      </w:r>
      <w:r>
        <w:t>нуниверситета, на тему «Анализ данных в здравоохранении: предсказание вспышек забол</w:t>
      </w:r>
      <w:r>
        <w:t>е</w:t>
      </w:r>
      <w:r>
        <w:t>вания», руководитель Подповетная Ю.В., Уральский филиал Финуниверситета.</w:t>
      </w:r>
    </w:p>
    <w:p w:rsidR="007C5832" w:rsidRDefault="00F44478">
      <w:pPr>
        <w:spacing w:line="276" w:lineRule="auto"/>
        <w:ind w:right="-185" w:firstLine="709"/>
        <w:jc w:val="both"/>
      </w:pPr>
      <w:r>
        <w:rPr>
          <w:b/>
          <w:u w:val="single"/>
        </w:rPr>
        <w:t>ВОПРОСЫ:</w:t>
      </w:r>
    </w:p>
    <w:p w:rsidR="007C5832" w:rsidRDefault="00F44478">
      <w:pPr>
        <w:spacing w:line="276" w:lineRule="auto"/>
        <w:ind w:right="-185" w:firstLine="709"/>
        <w:jc w:val="both"/>
      </w:pPr>
      <w:r>
        <w:t xml:space="preserve">1. </w:t>
      </w:r>
      <w:r>
        <w:rPr>
          <w:color w:val="000000"/>
        </w:rPr>
        <w:t>Какие основные проблемы/трудности возникают при сборе и обработке медици</w:t>
      </w:r>
      <w:r>
        <w:rPr>
          <w:color w:val="000000"/>
        </w:rPr>
        <w:t>н</w:t>
      </w:r>
      <w:r>
        <w:rPr>
          <w:color w:val="000000"/>
        </w:rPr>
        <w:t>ских данных?</w:t>
      </w:r>
    </w:p>
    <w:p w:rsidR="007C5832" w:rsidRDefault="00F44478">
      <w:pPr>
        <w:spacing w:line="276" w:lineRule="auto"/>
        <w:ind w:right="-185" w:firstLine="709"/>
        <w:jc w:val="center"/>
      </w:pPr>
      <w:r>
        <w:rPr>
          <w:noProof/>
        </w:rPr>
        <w:drawing>
          <wp:inline distT="0" distB="0" distL="0" distR="0">
            <wp:extent cx="2616200" cy="2520950"/>
            <wp:effectExtent l="0" t="0" r="0" b="0"/>
            <wp:docPr id="4" name="Рисунок 5" descr="C:\Users\преподаватель\Downloads\Image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Users\преподаватель\Downloads\Image-1 (3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77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32" w:rsidRDefault="00F44478" w:rsidP="000F6F35">
      <w:pPr>
        <w:pStyle w:val="ac"/>
        <w:ind w:left="0" w:firstLine="708"/>
        <w:jc w:val="both"/>
      </w:pPr>
      <w:r>
        <w:rPr>
          <w:b/>
          <w:u w:val="single"/>
        </w:rPr>
        <w:t>6 СЛУШАЛИ:</w:t>
      </w:r>
      <w:r>
        <w:t xml:space="preserve"> доклад Кузьминых Ильи,  студента Уральского филиала Финун</w:t>
      </w:r>
      <w:r>
        <w:t>и</w:t>
      </w:r>
      <w:r>
        <w:t>верситета, на тему «Как анализ данных помогает в инвестициях», руководитель д.п.н., д</w:t>
      </w:r>
      <w:r>
        <w:t>о</w:t>
      </w:r>
      <w:r>
        <w:t>цент Подповетная Ю.В</w:t>
      </w:r>
      <w:r>
        <w:rPr>
          <w:b/>
        </w:rPr>
        <w:t>.</w:t>
      </w:r>
      <w:r>
        <w:t>, Уральский филиал Финуниверситета.</w:t>
      </w:r>
    </w:p>
    <w:p w:rsidR="007C5832" w:rsidRDefault="00F44478">
      <w:pPr>
        <w:spacing w:line="276" w:lineRule="auto"/>
        <w:ind w:right="-185" w:firstLine="709"/>
        <w:jc w:val="both"/>
      </w:pPr>
      <w:r>
        <w:rPr>
          <w:b/>
          <w:u w:val="single"/>
        </w:rPr>
        <w:t>ВОПРОСЫ:</w:t>
      </w:r>
    </w:p>
    <w:p w:rsidR="007C5832" w:rsidRDefault="00F44478">
      <w:pPr>
        <w:spacing w:line="276" w:lineRule="auto"/>
        <w:ind w:right="-185" w:firstLine="709"/>
        <w:jc w:val="both"/>
      </w:pPr>
      <w:r>
        <w:t>1.К</w:t>
      </w:r>
      <w:r>
        <w:rPr>
          <w:color w:val="000000"/>
        </w:rPr>
        <w:t>ак анализировать финансовую отчётность компании, чтобы оценить её финанс</w:t>
      </w:r>
      <w:r>
        <w:rPr>
          <w:color w:val="000000"/>
        </w:rPr>
        <w:t>о</w:t>
      </w:r>
      <w:r>
        <w:rPr>
          <w:color w:val="000000"/>
        </w:rPr>
        <w:t>вое состояние, успехи и неудачи, риски и перспективы на будущее?</w:t>
      </w:r>
    </w:p>
    <w:p w:rsidR="007C5832" w:rsidRDefault="007C5832">
      <w:pPr>
        <w:spacing w:line="276" w:lineRule="auto"/>
        <w:ind w:right="-185" w:firstLine="708"/>
        <w:jc w:val="both"/>
        <w:rPr>
          <w:b/>
          <w:u w:val="single"/>
        </w:rPr>
      </w:pPr>
    </w:p>
    <w:p w:rsidR="007C5832" w:rsidRDefault="00F44478">
      <w:pPr>
        <w:spacing w:line="276" w:lineRule="auto"/>
        <w:ind w:right="-185" w:firstLine="708"/>
        <w:jc w:val="both"/>
        <w:rPr>
          <w:b/>
          <w:u w:val="single"/>
        </w:rPr>
      </w:pPr>
      <w:r>
        <w:rPr>
          <w:b/>
          <w:u w:val="single"/>
        </w:rPr>
        <w:t>ОБСУЖДЕНИЕ ДОКЛАДОВ</w:t>
      </w:r>
    </w:p>
    <w:p w:rsidR="007C5832" w:rsidRDefault="00F44478">
      <w:pPr>
        <w:spacing w:line="276" w:lineRule="auto"/>
        <w:ind w:right="-185" w:firstLine="360"/>
        <w:jc w:val="both"/>
      </w:pPr>
      <w:r>
        <w:t>В результате обсуждения определены перспективы дальнейших исследований и напра</w:t>
      </w:r>
      <w:r>
        <w:t>в</w:t>
      </w:r>
      <w:r>
        <w:t>ления подготовки статьей для студентов конференции.</w:t>
      </w:r>
    </w:p>
    <w:p w:rsidR="007C5832" w:rsidRDefault="00F44478">
      <w:pPr>
        <w:spacing w:line="276" w:lineRule="auto"/>
        <w:ind w:right="-185" w:firstLine="708"/>
        <w:jc w:val="center"/>
        <w:rPr>
          <w:b/>
        </w:rPr>
      </w:pPr>
      <w:r>
        <w:rPr>
          <w:noProof/>
        </w:rPr>
        <w:drawing>
          <wp:inline distT="0" distB="0" distL="0" distR="0">
            <wp:extent cx="3968115" cy="2976880"/>
            <wp:effectExtent l="0" t="0" r="0" b="0"/>
            <wp:docPr id="5" name="Рисунок 6" descr="C:\Users\преподаватель\Downloads\Image-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C:\Users\преподаватель\Downloads\Image-1 (4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F35" w:rsidRDefault="000F6F35">
      <w:pPr>
        <w:spacing w:line="276" w:lineRule="auto"/>
        <w:ind w:right="-185" w:firstLine="708"/>
        <w:jc w:val="both"/>
        <w:rPr>
          <w:b/>
          <w:u w:val="single"/>
        </w:rPr>
      </w:pPr>
    </w:p>
    <w:p w:rsidR="007C5832" w:rsidRDefault="00F44478">
      <w:pPr>
        <w:spacing w:line="276" w:lineRule="auto"/>
        <w:ind w:right="-185" w:firstLine="708"/>
        <w:jc w:val="both"/>
        <w:rPr>
          <w:lang w:val="en-US"/>
        </w:rPr>
      </w:pPr>
      <w:r>
        <w:rPr>
          <w:b/>
          <w:u w:val="single"/>
        </w:rPr>
        <w:t>ПОСТАНОВИЛИ</w:t>
      </w:r>
      <w:r>
        <w:t xml:space="preserve">: </w:t>
      </w:r>
    </w:p>
    <w:p w:rsidR="007C5832" w:rsidRDefault="00F44478">
      <w:pPr>
        <w:numPr>
          <w:ilvl w:val="0"/>
          <w:numId w:val="2"/>
        </w:numPr>
        <w:spacing w:line="276" w:lineRule="auto"/>
        <w:ind w:right="-185"/>
        <w:jc w:val="both"/>
      </w:pPr>
      <w:r>
        <w:t>Отметить актуальность и новизну представленных докладов;</w:t>
      </w:r>
    </w:p>
    <w:p w:rsidR="007C5832" w:rsidRDefault="00F44478">
      <w:pPr>
        <w:numPr>
          <w:ilvl w:val="0"/>
          <w:numId w:val="2"/>
        </w:numPr>
        <w:spacing w:line="276" w:lineRule="auto"/>
        <w:ind w:right="-185"/>
        <w:jc w:val="both"/>
      </w:pPr>
      <w:r>
        <w:t>Рекомендовать студентам участие в международных научно-практических конф</w:t>
      </w:r>
      <w:r>
        <w:t>е</w:t>
      </w:r>
      <w:r>
        <w:t>ренциях региона;</w:t>
      </w:r>
    </w:p>
    <w:p w:rsidR="007C5832" w:rsidRDefault="00F44478">
      <w:pPr>
        <w:numPr>
          <w:ilvl w:val="0"/>
          <w:numId w:val="2"/>
        </w:numPr>
        <w:spacing w:line="276" w:lineRule="auto"/>
        <w:ind w:right="-185"/>
        <w:jc w:val="both"/>
      </w:pPr>
      <w:r>
        <w:t>Принять тематику докладов за основное направление дальнейших научных исслед</w:t>
      </w:r>
      <w:r>
        <w:t>о</w:t>
      </w:r>
      <w:r>
        <w:t>ваний студентов;</w:t>
      </w:r>
    </w:p>
    <w:p w:rsidR="007C5832" w:rsidRDefault="007C5832">
      <w:pPr>
        <w:spacing w:line="276" w:lineRule="auto"/>
        <w:ind w:left="720" w:right="-185"/>
        <w:jc w:val="both"/>
      </w:pPr>
    </w:p>
    <w:p w:rsidR="007C5832" w:rsidRDefault="00F44478">
      <w:pPr>
        <w:spacing w:line="276" w:lineRule="auto"/>
        <w:ind w:right="-185" w:firstLine="708"/>
        <w:jc w:val="both"/>
      </w:pPr>
      <w:r>
        <w:rPr>
          <w:b/>
        </w:rPr>
        <w:t>Руководитель</w:t>
      </w:r>
      <w:r>
        <w:t xml:space="preserve">: </w:t>
      </w:r>
      <w:r w:rsidR="000F6F35">
        <w:t xml:space="preserve">профессор кафедры СГиЕНД, </w:t>
      </w:r>
      <w:r>
        <w:t>д.п.н., доцент Ю.В. Подповетная</w:t>
      </w:r>
    </w:p>
    <w:sectPr w:rsidR="007C5832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A3FB2"/>
    <w:multiLevelType w:val="multilevel"/>
    <w:tmpl w:val="8D9E68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6F247965"/>
    <w:multiLevelType w:val="multilevel"/>
    <w:tmpl w:val="D8BC642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hyphenationZone w:val="357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832"/>
    <w:rsid w:val="000F6F35"/>
    <w:rsid w:val="001E00AF"/>
    <w:rsid w:val="007C5832"/>
    <w:rsid w:val="00F4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B1"/>
    <w:pPr>
      <w:suppressAutoHyphens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936043"/>
    <w:rPr>
      <w:b/>
      <w:bCs/>
    </w:rPr>
  </w:style>
  <w:style w:type="character" w:customStyle="1" w:styleId="a4">
    <w:name w:val="Текст выноски Знак"/>
    <w:link w:val="a5"/>
    <w:qFormat/>
    <w:rsid w:val="00036236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A3451F"/>
    <w:rPr>
      <w:i/>
      <w:iCs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ascii="PT Astra Serif" w:hAnsi="PT Astra Serif" w:cs="Noto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b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5">
    <w:name w:val="Balloon Text"/>
    <w:basedOn w:val="a"/>
    <w:link w:val="a4"/>
    <w:qFormat/>
    <w:rsid w:val="0003623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99"/>
    <w:qFormat/>
    <w:rsid w:val="0072796F"/>
    <w:pPr>
      <w:ind w:left="720"/>
      <w:contextualSpacing/>
    </w:pPr>
  </w:style>
  <w:style w:type="table" w:styleId="ad">
    <w:name w:val="Table Grid"/>
    <w:basedOn w:val="a1"/>
    <w:rsid w:val="00546F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B1"/>
    <w:pPr>
      <w:suppressAutoHyphens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936043"/>
    <w:rPr>
      <w:b/>
      <w:bCs/>
    </w:rPr>
  </w:style>
  <w:style w:type="character" w:customStyle="1" w:styleId="a4">
    <w:name w:val="Текст выноски Знак"/>
    <w:link w:val="a5"/>
    <w:qFormat/>
    <w:rsid w:val="00036236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A3451F"/>
    <w:rPr>
      <w:i/>
      <w:iCs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ascii="PT Astra Serif" w:hAnsi="PT Astra Serif" w:cs="Noto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b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5">
    <w:name w:val="Balloon Text"/>
    <w:basedOn w:val="a"/>
    <w:link w:val="a4"/>
    <w:qFormat/>
    <w:rsid w:val="0003623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99"/>
    <w:qFormat/>
    <w:rsid w:val="0072796F"/>
    <w:pPr>
      <w:ind w:left="720"/>
      <w:contextualSpacing/>
    </w:pPr>
  </w:style>
  <w:style w:type="table" w:styleId="ad">
    <w:name w:val="Table Grid"/>
    <w:basedOn w:val="a1"/>
    <w:rsid w:val="00546F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AE81D2B4E0DA8439C05DBDAE9B46FF1" ma:contentTypeVersion="1" ma:contentTypeDescription="Создание документа." ma:contentTypeScope="" ma:versionID="9fa2f2ac795f7e76d5b046797cc019f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C386F-A704-4500-A241-C6D3ADD2DD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13483D-106C-49E0-9FC8-FAA150D986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10E6650-3BE0-4675-83D7-00B4325ED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25CA33-974B-4E0D-8039-DC8A53C44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Home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KLARUS</dc:creator>
  <cp:lastModifiedBy>Преподаватель</cp:lastModifiedBy>
  <cp:revision>2</cp:revision>
  <cp:lastPrinted>2019-02-28T10:04:00Z</cp:lastPrinted>
  <dcterms:created xsi:type="dcterms:W3CDTF">2025-02-05T08:46:00Z</dcterms:created>
  <dcterms:modified xsi:type="dcterms:W3CDTF">2025-02-05T08:46:00Z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0x0101000AE81D2B4E0DA8439C05DBDAE9B46FF1</vt:lpwstr>
  </property>
</Properties>
</file>