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A4" w:rsidRPr="00522BA4" w:rsidRDefault="00522BA4" w:rsidP="00862413">
      <w:pPr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522BA4" w:rsidRPr="004F2723" w:rsidRDefault="00522BA4" w:rsidP="00522BA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4F2723">
        <w:rPr>
          <w:rFonts w:ascii="Times New Roman" w:eastAsia="Times New Roman" w:hAnsi="Times New Roman"/>
          <w:sz w:val="28"/>
          <w:szCs w:val="28"/>
        </w:rPr>
        <w:t>Тематика выпускных квалификационных работ</w:t>
      </w:r>
    </w:p>
    <w:p w:rsidR="00522BA4" w:rsidRPr="004F2723" w:rsidRDefault="00522BA4" w:rsidP="00522BA4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F2723">
        <w:rPr>
          <w:rFonts w:ascii="Times New Roman" w:eastAsia="Times New Roman" w:hAnsi="Times New Roman"/>
          <w:sz w:val="28"/>
          <w:szCs w:val="28"/>
        </w:rPr>
        <w:t>направлени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F27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F2723">
        <w:rPr>
          <w:rFonts w:ascii="Times New Roman" w:eastAsia="Times New Roman" w:hAnsi="Times New Roman"/>
          <w:bCs/>
          <w:sz w:val="28"/>
          <w:szCs w:val="28"/>
        </w:rPr>
        <w:t xml:space="preserve">подготовки </w:t>
      </w:r>
    </w:p>
    <w:p w:rsidR="00522BA4" w:rsidRDefault="00522BA4" w:rsidP="00522BA4">
      <w:pPr>
        <w:jc w:val="center"/>
        <w:rPr>
          <w:rFonts w:ascii="Times New Roman" w:hAnsi="Times New Roman"/>
          <w:sz w:val="28"/>
          <w:szCs w:val="28"/>
        </w:rPr>
      </w:pPr>
      <w:r w:rsidRPr="004F2723">
        <w:rPr>
          <w:rFonts w:ascii="Times New Roman" w:eastAsia="Times New Roman" w:hAnsi="Times New Roman"/>
          <w:bCs/>
          <w:sz w:val="28"/>
          <w:szCs w:val="28"/>
        </w:rPr>
        <w:t>40.0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4F2723">
        <w:rPr>
          <w:rFonts w:ascii="Times New Roman" w:eastAsia="Times New Roman" w:hAnsi="Times New Roman"/>
          <w:bCs/>
          <w:sz w:val="28"/>
          <w:szCs w:val="28"/>
        </w:rPr>
        <w:t>.01 «Юриспруденция»,</w:t>
      </w:r>
      <w:r w:rsidR="002829B8">
        <w:rPr>
          <w:rFonts w:ascii="Times New Roman" w:hAnsi="Times New Roman"/>
          <w:sz w:val="28"/>
          <w:szCs w:val="28"/>
        </w:rPr>
        <w:t xml:space="preserve"> 2024-2025</w:t>
      </w:r>
      <w:r w:rsidRPr="004F2723">
        <w:rPr>
          <w:rFonts w:ascii="Times New Roman" w:hAnsi="Times New Roman"/>
          <w:sz w:val="28"/>
          <w:szCs w:val="28"/>
        </w:rPr>
        <w:t xml:space="preserve"> учебный год</w:t>
      </w:r>
    </w:p>
    <w:p w:rsidR="00522BA4" w:rsidRPr="004F2723" w:rsidRDefault="00522BA4" w:rsidP="00522B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«Юрист для частного бизнеса и власти»</w:t>
      </w:r>
    </w:p>
    <w:p w:rsidR="00522BA4" w:rsidRPr="004F2723" w:rsidRDefault="00522BA4" w:rsidP="00522BA4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997A43" w:rsidRPr="00E42A6B" w:rsidRDefault="00997A4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Система ограниченных вещных прав по законодательс</w:t>
      </w:r>
      <w:r w:rsidR="00B70DDA" w:rsidRPr="00E42A6B">
        <w:t>тву Российской Федерации</w:t>
      </w:r>
    </w:p>
    <w:p w:rsidR="00997A43" w:rsidRPr="00E42A6B" w:rsidRDefault="00AC4674" w:rsidP="00522BA4">
      <w:pPr>
        <w:pStyle w:val="22"/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  <w:outlineLvl w:val="2"/>
        <w:rPr>
          <w:bCs/>
          <w:color w:val="auto"/>
          <w:lang w:bidi="ar-SA"/>
        </w:rPr>
      </w:pPr>
      <w:r w:rsidRPr="00E42A6B">
        <w:t>Ограниченное</w:t>
      </w:r>
      <w:r w:rsidR="00B70DDA" w:rsidRPr="00E42A6B">
        <w:t>(ые)</w:t>
      </w:r>
      <w:r w:rsidRPr="00E42A6B">
        <w:t xml:space="preserve"> вещное</w:t>
      </w:r>
      <w:r w:rsidR="00B70DDA" w:rsidRPr="00E42A6B">
        <w:t>(ые)</w:t>
      </w:r>
      <w:r w:rsidRPr="00E42A6B">
        <w:t xml:space="preserve"> право</w:t>
      </w:r>
      <w:r w:rsidR="00B70DDA" w:rsidRPr="00E42A6B">
        <w:t>(а)</w:t>
      </w:r>
      <w:r w:rsidRPr="00E42A6B">
        <w:t xml:space="preserve"> </w:t>
      </w:r>
      <w:r w:rsidR="00041627" w:rsidRPr="00E42A6B">
        <w:t>на земельный участок</w:t>
      </w:r>
      <w:r w:rsidR="00997A43" w:rsidRPr="00E42A6B">
        <w:t xml:space="preserve"> </w:t>
      </w:r>
      <w:r w:rsidR="00B70DDA" w:rsidRPr="00E42A6B">
        <w:t>(выбрать и указать какое(ие)</w:t>
      </w:r>
      <w:r w:rsidR="00A4015B" w:rsidRPr="00E42A6B">
        <w:t>)</w:t>
      </w:r>
    </w:p>
    <w:p w:rsidR="00997A43" w:rsidRPr="00E42A6B" w:rsidRDefault="007A17AD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>
        <w:t>Правовое</w:t>
      </w:r>
      <w:r w:rsidR="00B70DDA" w:rsidRPr="00E42A6B">
        <w:t xml:space="preserve"> </w:t>
      </w:r>
      <w:r w:rsidR="00997A43" w:rsidRPr="00E42A6B">
        <w:t>регулировани</w:t>
      </w:r>
      <w:r>
        <w:t>е</w:t>
      </w:r>
      <w:r w:rsidR="00997A43" w:rsidRPr="00E42A6B">
        <w:t xml:space="preserve"> </w:t>
      </w:r>
      <w:r w:rsidR="00B92564" w:rsidRPr="00E42A6B">
        <w:t xml:space="preserve">современных форм </w:t>
      </w:r>
      <w:r w:rsidR="00997A43" w:rsidRPr="00E42A6B">
        <w:t xml:space="preserve">безналичных расчетов </w:t>
      </w:r>
    </w:p>
    <w:p w:rsidR="00A855FC" w:rsidRPr="00E42A6B" w:rsidRDefault="00F7273A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54"/>
        </w:tabs>
        <w:spacing w:line="240" w:lineRule="auto"/>
        <w:ind w:left="567" w:firstLine="0"/>
      </w:pPr>
      <w:hyperlink r:id="rId11" w:history="1">
        <w:r w:rsidR="00B70DDA" w:rsidRPr="00E42A6B">
          <w:rPr>
            <w:bCs/>
            <w:color w:val="auto"/>
            <w:lang w:bidi="ar-SA"/>
          </w:rPr>
          <w:t>Расчетные отношения с использованием банковских платежных карт</w:t>
        </w:r>
      </w:hyperlink>
    </w:p>
    <w:p w:rsidR="00A855FC" w:rsidRPr="00E42A6B" w:rsidRDefault="0076414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54"/>
        </w:tabs>
        <w:spacing w:line="240" w:lineRule="auto"/>
        <w:ind w:left="567" w:firstLine="0"/>
      </w:pPr>
      <w:r>
        <w:t>И</w:t>
      </w:r>
      <w:r w:rsidR="00A855FC" w:rsidRPr="00E42A6B">
        <w:t>нформационн</w:t>
      </w:r>
      <w:r w:rsidR="00EF484C">
        <w:t>ая</w:t>
      </w:r>
      <w:r w:rsidR="00A855FC" w:rsidRPr="00E42A6B">
        <w:t xml:space="preserve"> безопасност</w:t>
      </w:r>
      <w:r w:rsidR="00EF484C">
        <w:t>ь</w:t>
      </w:r>
      <w:r w:rsidR="00A855FC" w:rsidRPr="00E42A6B">
        <w:t xml:space="preserve"> личности</w:t>
      </w:r>
      <w:r>
        <w:t>:</w:t>
      </w:r>
      <w:r w:rsidR="00A855FC" w:rsidRPr="00E42A6B">
        <w:t xml:space="preserve"> </w:t>
      </w:r>
      <w:r>
        <w:t>гражданско-правовое регулирование</w:t>
      </w:r>
    </w:p>
    <w:p w:rsidR="00A855FC" w:rsidRPr="00E42A6B" w:rsidRDefault="00A855FC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54"/>
        </w:tabs>
        <w:spacing w:line="240" w:lineRule="auto"/>
        <w:ind w:left="567" w:firstLine="0"/>
      </w:pPr>
      <w:r w:rsidRPr="00E42A6B">
        <w:t xml:space="preserve">Процедура медиации как альтернативный способ урегулирования </w:t>
      </w:r>
      <w:r w:rsidR="00764143">
        <w:t>споров</w:t>
      </w:r>
    </w:p>
    <w:p w:rsidR="00A855FC" w:rsidRPr="00E42A6B" w:rsidRDefault="00A855FC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54"/>
        </w:tabs>
        <w:spacing w:line="240" w:lineRule="auto"/>
        <w:ind w:left="567" w:firstLine="0"/>
      </w:pPr>
      <w:r w:rsidRPr="00E42A6B">
        <w:t>Гражданско-правовое регулирование предпринимательской деятель</w:t>
      </w:r>
      <w:r w:rsidR="006A7630" w:rsidRPr="00E42A6B">
        <w:t>ности в странах-участницах ЕАЭС</w:t>
      </w:r>
    </w:p>
    <w:p w:rsidR="009146E2" w:rsidRPr="00E42A6B" w:rsidRDefault="00A855FC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54"/>
        </w:tabs>
        <w:spacing w:line="240" w:lineRule="auto"/>
        <w:ind w:left="567" w:firstLine="0"/>
      </w:pPr>
      <w:r w:rsidRPr="00E42A6B">
        <w:t>Защита права собственности на недвижимое имущество по гражданскому законо</w:t>
      </w:r>
      <w:r w:rsidR="006A7630" w:rsidRPr="00E42A6B">
        <w:t>дательству Российской Федерации</w:t>
      </w:r>
    </w:p>
    <w:p w:rsidR="000C40A0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851"/>
        </w:tabs>
        <w:spacing w:line="240" w:lineRule="auto"/>
        <w:ind w:left="567" w:firstLine="0"/>
      </w:pPr>
      <w:r w:rsidRPr="00E42A6B">
        <w:t xml:space="preserve">Непоименованные способы обеспечения исполнения обязательств по </w:t>
      </w:r>
      <w:r w:rsidR="008C4B25" w:rsidRPr="00E42A6B">
        <w:t xml:space="preserve">  </w:t>
      </w:r>
      <w:r w:rsidRPr="00E42A6B">
        <w:t>гражданскому законо</w:t>
      </w:r>
      <w:r w:rsidR="006A7630" w:rsidRPr="00E42A6B">
        <w:t>дательству Российской Федерации</w:t>
      </w:r>
    </w:p>
    <w:p w:rsidR="000C40A0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 xml:space="preserve">Применение законодательства о контрактной системе и закупках отдельными видами юридических </w:t>
      </w:r>
      <w:r w:rsidR="00DB4251">
        <w:t>лиц в Российской Федерации</w:t>
      </w:r>
    </w:p>
    <w:p w:rsidR="000C40A0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Наследование бизнеса:</w:t>
      </w:r>
      <w:r w:rsidR="006617FA" w:rsidRPr="00E42A6B">
        <w:t xml:space="preserve"> </w:t>
      </w:r>
      <w:r w:rsidR="00A710A6" w:rsidRPr="00A710A6">
        <w:t>правовое регулирование и правоприменительная практика</w:t>
      </w:r>
    </w:p>
    <w:p w:rsidR="000C40A0" w:rsidRDefault="0033488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</w:t>
      </w:r>
      <w:r w:rsidR="000E0913" w:rsidRPr="00E42A6B">
        <w:t xml:space="preserve"> договоров, </w:t>
      </w:r>
      <w:r w:rsidR="006A7630" w:rsidRPr="00E42A6B">
        <w:t>заключаемых в электронной среде</w:t>
      </w:r>
    </w:p>
    <w:p w:rsidR="000C40A0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 преддоговорной ответственн</w:t>
      </w:r>
      <w:r w:rsidR="006A7630" w:rsidRPr="00E42A6B">
        <w:t>ости: вопросы теории и практики</w:t>
      </w:r>
    </w:p>
    <w:p w:rsidR="000C40A0" w:rsidRDefault="0033488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</w:t>
      </w:r>
      <w:r w:rsidR="000E0913" w:rsidRPr="00E42A6B">
        <w:t xml:space="preserve"> сложных объектов</w:t>
      </w:r>
      <w:r w:rsidR="006A7630" w:rsidRPr="00E42A6B">
        <w:t xml:space="preserve"> интеллектуальной собственности</w:t>
      </w:r>
    </w:p>
    <w:p w:rsidR="00BB04A0" w:rsidRPr="00E42A6B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 xml:space="preserve">Гражданско-правовое регулирование договора оказания </w:t>
      </w:r>
      <w:r w:rsidR="00811235" w:rsidRPr="00E42A6B">
        <w:t xml:space="preserve">(указать вид) </w:t>
      </w:r>
      <w:r w:rsidRPr="00E42A6B">
        <w:t>услуг</w:t>
      </w:r>
      <w:r w:rsidR="00811235" w:rsidRPr="00E42A6B">
        <w:t xml:space="preserve"> </w:t>
      </w:r>
      <w:r w:rsidRPr="00E42A6B">
        <w:t>в Российской Федера</w:t>
      </w:r>
      <w:r w:rsidR="00764143">
        <w:t>ции</w:t>
      </w:r>
    </w:p>
    <w:p w:rsidR="00BB04A0" w:rsidRPr="00E42A6B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обеспечение социального предпринимательства</w:t>
      </w:r>
      <w:r w:rsidR="006A7630" w:rsidRPr="00E42A6B">
        <w:t xml:space="preserve">: российский и </w:t>
      </w:r>
      <w:r w:rsidR="00764143">
        <w:t>зарубежный</w:t>
      </w:r>
      <w:r w:rsidR="006A7630" w:rsidRPr="00E42A6B">
        <w:t xml:space="preserve"> опыт</w:t>
      </w:r>
    </w:p>
    <w:p w:rsidR="00BB04A0" w:rsidRPr="00E42A6B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 xml:space="preserve">Правовое регулирование отношений, связанных с проведением процедуры банкротства </w:t>
      </w:r>
      <w:r w:rsidR="006A7630" w:rsidRPr="00E42A6B">
        <w:t>застройщика</w:t>
      </w:r>
    </w:p>
    <w:p w:rsidR="00BB04A0" w:rsidRPr="00E42A6B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Договор банковского счета по законодательству Российской Федера</w:t>
      </w:r>
      <w:r w:rsidR="00DB4251">
        <w:t>ции</w:t>
      </w:r>
    </w:p>
    <w:p w:rsidR="00BB04A0" w:rsidRPr="00E42A6B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 отношений в сфере оборота жилых помеще</w:t>
      </w:r>
      <w:r w:rsidR="00764143">
        <w:t>ний</w:t>
      </w:r>
    </w:p>
    <w:p w:rsidR="00252B15" w:rsidRPr="00522BA4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 электронных закупок для обеспечения госуд</w:t>
      </w:r>
      <w:r w:rsidR="006A7630" w:rsidRPr="00E42A6B">
        <w:t>арственных и муниципальных нужд</w:t>
      </w:r>
      <w:r w:rsidR="00041627" w:rsidRPr="00E42A6B">
        <w:t xml:space="preserve"> </w:t>
      </w:r>
    </w:p>
    <w:p w:rsidR="00BB04A0" w:rsidRPr="00E42A6B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Имущественные отношения супругов по законодательству Российской Федерации</w:t>
      </w:r>
    </w:p>
    <w:p w:rsidR="00997A43" w:rsidRPr="00522BA4" w:rsidRDefault="00F7273A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hyperlink r:id="rId12" w:history="1">
        <w:r w:rsidR="00997A43" w:rsidRPr="00522BA4">
          <w:t>Авторские права на объекты, размещенные в сети Интернет, и их защита в Российской Федерации</w:t>
        </w:r>
      </w:hyperlink>
    </w:p>
    <w:p w:rsidR="00BB04A0" w:rsidRPr="00E42A6B" w:rsidRDefault="00041627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</w:t>
      </w:r>
      <w:r w:rsidR="000E0913" w:rsidRPr="00E42A6B">
        <w:t xml:space="preserve"> оборот</w:t>
      </w:r>
      <w:r w:rsidRPr="00E42A6B">
        <w:t>а</w:t>
      </w:r>
      <w:r w:rsidR="000E0913" w:rsidRPr="00E42A6B">
        <w:t xml:space="preserve"> </w:t>
      </w:r>
      <w:r w:rsidRPr="00E42A6B">
        <w:t>исключительных</w:t>
      </w:r>
      <w:r w:rsidR="000E0913" w:rsidRPr="00E42A6B">
        <w:t xml:space="preserve"> прав на </w:t>
      </w:r>
      <w:r w:rsidRPr="00E42A6B">
        <w:t xml:space="preserve">объекты интеллектуальной собственности </w:t>
      </w:r>
      <w:r w:rsidR="000E0913" w:rsidRPr="00E42A6B">
        <w:t>в сети Интернет</w:t>
      </w:r>
    </w:p>
    <w:p w:rsidR="00BB04A0" w:rsidRPr="00E42A6B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lastRenderedPageBreak/>
        <w:t>Применение цифровых технологий в сфере би</w:t>
      </w:r>
      <w:r w:rsidR="00DB4251">
        <w:t>знеса и власти: правовое регулирование и правоприменительная практика</w:t>
      </w:r>
    </w:p>
    <w:p w:rsidR="00BB04A0" w:rsidRPr="00522BA4" w:rsidRDefault="00041627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Содержание и формы злоупотребления</w:t>
      </w:r>
      <w:r w:rsidR="000E0913" w:rsidRPr="00522BA4">
        <w:t xml:space="preserve"> </w:t>
      </w:r>
      <w:r w:rsidRPr="00522BA4">
        <w:t xml:space="preserve">субъективным гражданским </w:t>
      </w:r>
      <w:r w:rsidR="000E0913" w:rsidRPr="00522BA4">
        <w:t xml:space="preserve">правом </w:t>
      </w:r>
    </w:p>
    <w:p w:rsidR="00B70DDA" w:rsidRPr="00522BA4" w:rsidRDefault="00811235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Договор присоединения</w:t>
      </w:r>
      <w:r w:rsidR="000E0913" w:rsidRPr="00E42A6B">
        <w:t xml:space="preserve"> в гражданском праве Рос</w:t>
      </w:r>
      <w:r w:rsidR="00764143">
        <w:t>сийской Федерации</w:t>
      </w:r>
    </w:p>
    <w:p w:rsidR="00BB04A0" w:rsidRPr="00522BA4" w:rsidRDefault="00B70DDA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Реализация принципа добросовестности в сфере несостоятельности (банкротс</w:t>
      </w:r>
      <w:r w:rsidR="00764143" w:rsidRPr="00522BA4">
        <w:t>тва)</w:t>
      </w:r>
    </w:p>
    <w:p w:rsidR="00BB04A0" w:rsidRPr="00E42A6B" w:rsidRDefault="000E0913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Способы защиты деловой репутации субъектов предпринимательской деятельности</w:t>
      </w:r>
    </w:p>
    <w:p w:rsidR="003D14E3" w:rsidRPr="00E42A6B" w:rsidRDefault="0033488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Наследование</w:t>
      </w:r>
      <w:r w:rsidR="00811235" w:rsidRPr="00E42A6B">
        <w:t xml:space="preserve"> интеллектуальных прав</w:t>
      </w:r>
      <w:r w:rsidR="00575D32" w:rsidRPr="00E42A6B">
        <w:t xml:space="preserve"> по российскому и зарубежному законодательству</w:t>
      </w:r>
    </w:p>
    <w:p w:rsidR="00252B15" w:rsidRPr="00522BA4" w:rsidRDefault="00C232A8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Тенденции развити</w:t>
      </w:r>
      <w:r w:rsidR="00764143" w:rsidRPr="00522BA4">
        <w:t>я корпоративного права в Российской Федерации</w:t>
      </w:r>
    </w:p>
    <w:p w:rsidR="00C232A8" w:rsidRPr="00522BA4" w:rsidRDefault="00C232A8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Ценные бумаги в российском и</w:t>
      </w:r>
      <w:r w:rsidR="00DB4251" w:rsidRPr="00522BA4">
        <w:t xml:space="preserve"> зарубежном гражданском праве</w:t>
      </w:r>
    </w:p>
    <w:p w:rsidR="005D4D28" w:rsidRPr="005D4D28" w:rsidRDefault="0033488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D4D28">
        <w:t>И</w:t>
      </w:r>
      <w:r w:rsidR="00F664E7" w:rsidRPr="005D4D28">
        <w:t xml:space="preserve">сполнение </w:t>
      </w:r>
      <w:r w:rsidR="00F47B8E" w:rsidRPr="005D4D28">
        <w:t>актов арбитражных судов</w:t>
      </w:r>
      <w:r w:rsidR="00F664E7" w:rsidRPr="005D4D28">
        <w:t>: правовое регулирование и правоприменительная практика</w:t>
      </w:r>
    </w:p>
    <w:p w:rsidR="005D4D28" w:rsidRPr="005D4D28" w:rsidRDefault="00123152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Защита прав граждан</w:t>
      </w:r>
      <w:r w:rsidR="00EF484C" w:rsidRPr="00522BA4">
        <w:t>:</w:t>
      </w:r>
      <w:r w:rsidR="00DB4251" w:rsidRPr="00522BA4">
        <w:t xml:space="preserve"> </w:t>
      </w:r>
      <w:r w:rsidR="005D4D28" w:rsidRPr="00522BA4">
        <w:t>правовое регулирование и правоприменительная практика</w:t>
      </w:r>
    </w:p>
    <w:p w:rsidR="009F7BBE" w:rsidRPr="00522BA4" w:rsidRDefault="0033488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Правовое регулирование</w:t>
      </w:r>
      <w:r w:rsidR="00393449" w:rsidRPr="00522BA4">
        <w:t xml:space="preserve"> искусственного интеллекта</w:t>
      </w:r>
    </w:p>
    <w:p w:rsidR="009F7BBE" w:rsidRPr="00522BA4" w:rsidRDefault="0033488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</w:t>
      </w:r>
      <w:r w:rsidR="009F7BBE" w:rsidRPr="00E42A6B">
        <w:t xml:space="preserve"> отношений, связанных с проведением процедуры банкротства юридических лиц (допускается указание вида), физических лиц (указать выбранное)</w:t>
      </w:r>
    </w:p>
    <w:p w:rsidR="009F7BBE" w:rsidRPr="00522BA4" w:rsidRDefault="008267C8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>
        <w:t>Ц</w:t>
      </w:r>
      <w:r w:rsidR="00E42A6B" w:rsidRPr="00E42A6B">
        <w:t>ифрово</w:t>
      </w:r>
      <w:r>
        <w:t>й рубль как объект правового регулирования</w:t>
      </w:r>
      <w:r w:rsidR="00E42A6B" w:rsidRPr="00E42A6B">
        <w:t xml:space="preserve"> в Российской Федерации</w:t>
      </w:r>
    </w:p>
    <w:p w:rsidR="009F7BBE" w:rsidRPr="00522BA4" w:rsidRDefault="009F7BBE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 xml:space="preserve">Договор </w:t>
      </w:r>
      <w:r w:rsidR="00242E2C" w:rsidRPr="00E42A6B">
        <w:t>эскроу</w:t>
      </w:r>
      <w:r w:rsidR="00334884" w:rsidRPr="00E42A6B">
        <w:t>: правовое регулирование и правоприменительная практика</w:t>
      </w:r>
    </w:p>
    <w:p w:rsidR="009F7BBE" w:rsidRPr="00522BA4" w:rsidRDefault="009F7BBE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 xml:space="preserve">Гражданско - правовая квалификация соглашения о государственно - частном партнерстве </w:t>
      </w:r>
    </w:p>
    <w:p w:rsidR="009F7BBE" w:rsidRPr="00522BA4" w:rsidRDefault="005D4D28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>
        <w:t>Правовое положение</w:t>
      </w:r>
      <w:r w:rsidR="009F7BBE" w:rsidRPr="00E42A6B">
        <w:t xml:space="preserve"> членов и бывших членов семьи собственника жилого помещения</w:t>
      </w:r>
    </w:p>
    <w:p w:rsidR="009F7BBE" w:rsidRPr="00522BA4" w:rsidRDefault="00242E2C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Предварительный</w:t>
      </w:r>
      <w:r w:rsidR="009F7BBE" w:rsidRPr="00E42A6B">
        <w:t xml:space="preserve"> договор в гражданском праве России</w:t>
      </w:r>
    </w:p>
    <w:p w:rsidR="009F7BBE" w:rsidRPr="00522BA4" w:rsidRDefault="009F7BBE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 xml:space="preserve">Корпоративные </w:t>
      </w:r>
      <w:r w:rsidR="00482158">
        <w:t>договоры: правовое регулирование и правоприменительная практика</w:t>
      </w:r>
    </w:p>
    <w:p w:rsidR="009F7BBE" w:rsidRPr="00522BA4" w:rsidRDefault="009F7BBE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Пределы ограничения принципа свободы договора в банковской деятельности</w:t>
      </w:r>
    </w:p>
    <w:p w:rsidR="00B92564" w:rsidRPr="00522BA4" w:rsidRDefault="00B9256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Понятие, сущность и классификация новых финансовых технологий как объекта правового регулирования</w:t>
      </w:r>
    </w:p>
    <w:p w:rsidR="00B92564" w:rsidRPr="00522BA4" w:rsidRDefault="00B9256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Оценка уровня риска правового регулирования внедрения и использования новых финансовых технологий в банковской сфере</w:t>
      </w:r>
    </w:p>
    <w:p w:rsidR="00B92564" w:rsidRPr="00522BA4" w:rsidRDefault="00B9256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Разработка предложений по совершенствованию гражданско-правового регулирования новых финансовых технологий с учетом международного опыта</w:t>
      </w:r>
    </w:p>
    <w:p w:rsidR="00B92564" w:rsidRPr="00522BA4" w:rsidRDefault="00B9256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Основные направления внедрения предиктивного правосудия и вопросы информационной безопасности судебной системы</w:t>
      </w:r>
    </w:p>
    <w:p w:rsidR="00B92564" w:rsidRPr="00522BA4" w:rsidRDefault="00B9256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Возможности и пределы (ограничения) применения искусственного интеллекта в правовой сфере</w:t>
      </w:r>
    </w:p>
    <w:p w:rsidR="00B92564" w:rsidRDefault="00B9256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 xml:space="preserve">Электронные технологии и трансформация принципов гражданского процесса: ключевые </w:t>
      </w:r>
      <w:r w:rsidR="00D6569C" w:rsidRPr="00522BA4">
        <w:t>положения</w:t>
      </w:r>
      <w:r w:rsidRPr="00522BA4">
        <w:t xml:space="preserve"> взаимодействия и взаимовлияния</w:t>
      </w:r>
    </w:p>
    <w:p w:rsidR="00DC7387" w:rsidRDefault="00DC7387" w:rsidP="00DC7387">
      <w:pPr>
        <w:pStyle w:val="22"/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</w:p>
    <w:p w:rsidR="00DC7387" w:rsidRPr="00522BA4" w:rsidRDefault="00DC7387" w:rsidP="00DC7387">
      <w:pPr>
        <w:pStyle w:val="22"/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</w:p>
    <w:p w:rsidR="000C40A0" w:rsidRPr="00522BA4" w:rsidRDefault="00B92564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Правово</w:t>
      </w:r>
      <w:r w:rsidR="005D4D28" w:rsidRPr="00522BA4">
        <w:t>е</w:t>
      </w:r>
      <w:r w:rsidRPr="00522BA4">
        <w:t xml:space="preserve"> </w:t>
      </w:r>
      <w:r w:rsidR="005D4D28" w:rsidRPr="00522BA4">
        <w:t>положение</w:t>
      </w:r>
      <w:r w:rsidRPr="00522BA4">
        <w:t xml:space="preserve"> личного и наследственного фондов</w:t>
      </w:r>
    </w:p>
    <w:p w:rsidR="000C40A0" w:rsidRPr="00522BA4" w:rsidRDefault="00242E2C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Защита прав потребителей при продаже товаров дистанционным способом в российском и зарубежном праве</w:t>
      </w:r>
      <w:r w:rsidR="000C40A0" w:rsidRPr="000C40A0">
        <w:t xml:space="preserve"> </w:t>
      </w:r>
      <w:r w:rsidR="000C40A0" w:rsidRPr="00522BA4">
        <w:t>правовое регулирование и правоприменительная практика</w:t>
      </w:r>
    </w:p>
    <w:p w:rsidR="00242E2C" w:rsidRPr="00522BA4" w:rsidRDefault="00242E2C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 xml:space="preserve">Ответственность сторон по договору строительного подряда: </w:t>
      </w:r>
      <w:r w:rsidR="000C40A0" w:rsidRPr="00522BA4">
        <w:t>правовое регулирование и правоприменительная практика</w:t>
      </w:r>
    </w:p>
    <w:p w:rsidR="00873B17" w:rsidRPr="00522BA4" w:rsidRDefault="00873B17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Правовое регулирование </w:t>
      </w:r>
      <w:r w:rsidR="008267C8">
        <w:t xml:space="preserve">рынка </w:t>
      </w:r>
      <w:r w:rsidRPr="00522BA4">
        <w:t>вспомогательных репродуктив</w:t>
      </w:r>
      <w:r w:rsidR="00532F71" w:rsidRPr="00522BA4">
        <w:t>ных технологий</w:t>
      </w:r>
      <w:r w:rsidR="008267C8">
        <w:t xml:space="preserve"> (ВРТ)</w:t>
      </w:r>
      <w:r w:rsidR="00532F71" w:rsidRPr="00522BA4">
        <w:t xml:space="preserve"> </w:t>
      </w:r>
      <w:r w:rsidR="008267C8">
        <w:t>у животных</w:t>
      </w:r>
    </w:p>
    <w:p w:rsidR="00873B17" w:rsidRPr="00522BA4" w:rsidRDefault="000C40A0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522BA4">
        <w:t>Правовое положение</w:t>
      </w:r>
      <w:r w:rsidR="00873B17" w:rsidRPr="00522BA4">
        <w:t xml:space="preserve"> информационно</w:t>
      </w:r>
      <w:r w:rsidRPr="00522BA4">
        <w:t>го посредника в Российской Федерации</w:t>
      </w:r>
    </w:p>
    <w:p w:rsidR="00873B17" w:rsidRPr="00E42A6B" w:rsidRDefault="00873B17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 xml:space="preserve">Гражданско-правовое регулирование отношений в сфере оказания медицинских </w:t>
      </w:r>
      <w:r w:rsidR="000C40A0">
        <w:t>услуг в Российской Федерации</w:t>
      </w:r>
    </w:p>
    <w:p w:rsidR="00873B17" w:rsidRPr="00E42A6B" w:rsidRDefault="00873B17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 xml:space="preserve">Смарт-контракты в предпринимательской деятельности в </w:t>
      </w:r>
      <w:r w:rsidR="00EF484C" w:rsidRPr="00522BA4">
        <w:t>Российской Федерации</w:t>
      </w:r>
      <w:r w:rsidR="00EF484C" w:rsidRPr="00E42A6B">
        <w:t xml:space="preserve"> </w:t>
      </w:r>
      <w:r w:rsidRPr="00E42A6B">
        <w:t xml:space="preserve">и странах БРИКС (на примере Китая и Индии)  </w:t>
      </w:r>
    </w:p>
    <w:p w:rsidR="000C40A0" w:rsidRDefault="00873B17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>Правовое регулирование отношений в сфере купли-продажи и аренды жилых и нежилых помещений в многоквартирном доме: вопросы теории и практики</w:t>
      </w:r>
    </w:p>
    <w:p w:rsidR="00E17D52" w:rsidRPr="000C40A0" w:rsidRDefault="00873B17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0C40A0">
        <w:t>Доказывание убытков при ра</w:t>
      </w:r>
      <w:r w:rsidR="00532F71" w:rsidRPr="000C40A0">
        <w:t>сторжении нарушенного договора</w:t>
      </w:r>
      <w:r w:rsidR="008267C8">
        <w:t>:</w:t>
      </w:r>
      <w:r w:rsidR="000C40A0" w:rsidRPr="000C40A0">
        <w:t xml:space="preserve"> правовое регулирование и правоприменительная практика</w:t>
      </w:r>
    </w:p>
    <w:p w:rsidR="00873B17" w:rsidRPr="00E42A6B" w:rsidRDefault="00873B17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 w:rsidRPr="00E42A6B">
        <w:t xml:space="preserve"> </w:t>
      </w:r>
      <w:r w:rsidR="00E17D52" w:rsidRPr="00E42A6B">
        <w:t xml:space="preserve">Интеллектуальные права на объекты в сфере правового </w:t>
      </w:r>
      <w:r w:rsidR="00532F71" w:rsidRPr="00E42A6B">
        <w:t>регулирования инновационной</w:t>
      </w:r>
      <w:r w:rsidR="00E17D52" w:rsidRPr="00E42A6B">
        <w:t xml:space="preserve"> деятельности</w:t>
      </w:r>
    </w:p>
    <w:p w:rsidR="00E17D52" w:rsidRPr="00E42A6B" w:rsidRDefault="005D4D28" w:rsidP="00522BA4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  <w:r>
        <w:t>Правовое</w:t>
      </w:r>
      <w:r w:rsidR="00E17D52" w:rsidRPr="00E42A6B">
        <w:t xml:space="preserve"> регулировани</w:t>
      </w:r>
      <w:r>
        <w:t>е</w:t>
      </w:r>
      <w:r w:rsidR="00E17D52" w:rsidRPr="00E42A6B">
        <w:t xml:space="preserve"> сделок слияния и поглощения в </w:t>
      </w:r>
      <w:r w:rsidR="00EF484C" w:rsidRPr="00522BA4">
        <w:t>Российской Федерации</w:t>
      </w:r>
      <w:r w:rsidR="00EF484C" w:rsidRPr="00E42A6B">
        <w:t xml:space="preserve"> </w:t>
      </w:r>
      <w:r w:rsidR="00E17D52" w:rsidRPr="00E42A6B">
        <w:t>и зарубежных странах</w:t>
      </w:r>
    </w:p>
    <w:p w:rsidR="00B92564" w:rsidRPr="00522BA4" w:rsidRDefault="00B92564" w:rsidP="00522BA4">
      <w:pPr>
        <w:pStyle w:val="22"/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</w:p>
    <w:p w:rsidR="00123152" w:rsidRPr="00E42A6B" w:rsidRDefault="00123152" w:rsidP="00522BA4">
      <w:pPr>
        <w:pStyle w:val="22"/>
        <w:shd w:val="clear" w:color="auto" w:fill="auto"/>
        <w:tabs>
          <w:tab w:val="left" w:pos="284"/>
          <w:tab w:val="left" w:pos="993"/>
        </w:tabs>
        <w:spacing w:line="240" w:lineRule="auto"/>
        <w:ind w:left="567" w:firstLine="0"/>
      </w:pPr>
    </w:p>
    <w:sectPr w:rsidR="00123152" w:rsidRPr="00E42A6B" w:rsidSect="00190DEE">
      <w:footerReference w:type="default" r:id="rId13"/>
      <w:pgSz w:w="11909" w:h="16840"/>
      <w:pgMar w:top="854" w:right="683" w:bottom="980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3A" w:rsidRDefault="00F7273A">
      <w:r>
        <w:separator/>
      </w:r>
    </w:p>
  </w:endnote>
  <w:endnote w:type="continuationSeparator" w:id="0">
    <w:p w:rsidR="00F7273A" w:rsidRDefault="00F7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8E" w:rsidRDefault="00A4015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7051675</wp:posOffset>
              </wp:positionH>
              <wp:positionV relativeFrom="page">
                <wp:posOffset>10338435</wp:posOffset>
              </wp:positionV>
              <wp:extent cx="67945" cy="162560"/>
              <wp:effectExtent l="0" t="0" r="8255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F47B8E" w:rsidRDefault="00190DE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F47B8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273A" w:rsidRPr="00F7273A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5.25pt;margin-top:814.0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" filled="f" stroked="f">
              <v:textbox style="mso-fit-shape-to-text:t" inset="0,0,0,0">
                <w:txbxContent>
                  <w:p w:rsidR="00F47B8E" w:rsidRDefault="00190DE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F47B8E">
                      <w:instrText xml:space="preserve"> PAGE \* MERGEFORMAT </w:instrText>
                    </w:r>
                    <w:r>
                      <w:fldChar w:fldCharType="separate"/>
                    </w:r>
                    <w:r w:rsidR="00F7273A" w:rsidRPr="00F7273A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3A" w:rsidRDefault="00F7273A"/>
  </w:footnote>
  <w:footnote w:type="continuationSeparator" w:id="0">
    <w:p w:rsidR="00F7273A" w:rsidRDefault="00F727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152"/>
    <w:multiLevelType w:val="multilevel"/>
    <w:tmpl w:val="4E1E3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73816"/>
    <w:multiLevelType w:val="multilevel"/>
    <w:tmpl w:val="A4DA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55F2D"/>
    <w:multiLevelType w:val="multilevel"/>
    <w:tmpl w:val="2CDE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F2A3A"/>
    <w:multiLevelType w:val="multilevel"/>
    <w:tmpl w:val="4E1E3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3B4EE2"/>
    <w:multiLevelType w:val="multilevel"/>
    <w:tmpl w:val="0936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429EA"/>
    <w:multiLevelType w:val="multilevel"/>
    <w:tmpl w:val="6588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25BB3"/>
    <w:multiLevelType w:val="multilevel"/>
    <w:tmpl w:val="6F40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F402B"/>
    <w:multiLevelType w:val="multilevel"/>
    <w:tmpl w:val="DB8C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B4D4C"/>
    <w:multiLevelType w:val="multilevel"/>
    <w:tmpl w:val="49B6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A0"/>
    <w:rsid w:val="00004AD2"/>
    <w:rsid w:val="00041627"/>
    <w:rsid w:val="000B3720"/>
    <w:rsid w:val="000C10CF"/>
    <w:rsid w:val="000C40A0"/>
    <w:rsid w:val="000D463F"/>
    <w:rsid w:val="000E0913"/>
    <w:rsid w:val="00123152"/>
    <w:rsid w:val="00124B7F"/>
    <w:rsid w:val="001279DC"/>
    <w:rsid w:val="00167F32"/>
    <w:rsid w:val="0017179C"/>
    <w:rsid w:val="00190DEE"/>
    <w:rsid w:val="001F2F30"/>
    <w:rsid w:val="00217B4B"/>
    <w:rsid w:val="00242E2C"/>
    <w:rsid w:val="00252B15"/>
    <w:rsid w:val="002829B8"/>
    <w:rsid w:val="002F499D"/>
    <w:rsid w:val="00332153"/>
    <w:rsid w:val="00334884"/>
    <w:rsid w:val="00343749"/>
    <w:rsid w:val="00393449"/>
    <w:rsid w:val="003D14E3"/>
    <w:rsid w:val="00455758"/>
    <w:rsid w:val="00482158"/>
    <w:rsid w:val="004D5C53"/>
    <w:rsid w:val="00522BA4"/>
    <w:rsid w:val="005278A8"/>
    <w:rsid w:val="00532F71"/>
    <w:rsid w:val="00535BA4"/>
    <w:rsid w:val="00575D32"/>
    <w:rsid w:val="005A638E"/>
    <w:rsid w:val="005B1714"/>
    <w:rsid w:val="005D4D28"/>
    <w:rsid w:val="00642981"/>
    <w:rsid w:val="006617FA"/>
    <w:rsid w:val="006A6FA5"/>
    <w:rsid w:val="006A7630"/>
    <w:rsid w:val="00764143"/>
    <w:rsid w:val="00786F78"/>
    <w:rsid w:val="007A17AD"/>
    <w:rsid w:val="007C254E"/>
    <w:rsid w:val="00811235"/>
    <w:rsid w:val="008267C8"/>
    <w:rsid w:val="008311F1"/>
    <w:rsid w:val="00862413"/>
    <w:rsid w:val="00873B17"/>
    <w:rsid w:val="008C4B25"/>
    <w:rsid w:val="008C68B9"/>
    <w:rsid w:val="00913C5B"/>
    <w:rsid w:val="009146E2"/>
    <w:rsid w:val="00950CB8"/>
    <w:rsid w:val="00997A43"/>
    <w:rsid w:val="009C1272"/>
    <w:rsid w:val="009F7BBE"/>
    <w:rsid w:val="00A04518"/>
    <w:rsid w:val="00A4015B"/>
    <w:rsid w:val="00A710A6"/>
    <w:rsid w:val="00A855FC"/>
    <w:rsid w:val="00A94EEC"/>
    <w:rsid w:val="00AC4674"/>
    <w:rsid w:val="00B70DDA"/>
    <w:rsid w:val="00B86DEB"/>
    <w:rsid w:val="00B92564"/>
    <w:rsid w:val="00BB04A0"/>
    <w:rsid w:val="00C232A8"/>
    <w:rsid w:val="00C31420"/>
    <w:rsid w:val="00D6569C"/>
    <w:rsid w:val="00DB4251"/>
    <w:rsid w:val="00DC0CDB"/>
    <w:rsid w:val="00DC3549"/>
    <w:rsid w:val="00DC7387"/>
    <w:rsid w:val="00DC78CC"/>
    <w:rsid w:val="00E17D52"/>
    <w:rsid w:val="00E2127E"/>
    <w:rsid w:val="00E42A6B"/>
    <w:rsid w:val="00E909BA"/>
    <w:rsid w:val="00EF484C"/>
    <w:rsid w:val="00F47B8E"/>
    <w:rsid w:val="00F664E7"/>
    <w:rsid w:val="00F7273A"/>
    <w:rsid w:val="00FC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0DEE"/>
    <w:rPr>
      <w:color w:val="000000"/>
    </w:rPr>
  </w:style>
  <w:style w:type="paragraph" w:styleId="1">
    <w:name w:val="heading 1"/>
    <w:basedOn w:val="a"/>
    <w:link w:val="10"/>
    <w:uiPriority w:val="9"/>
    <w:qFormat/>
    <w:rsid w:val="001279DC"/>
    <w:pPr>
      <w:widowControl/>
      <w:spacing w:before="100" w:beforeAutospacing="1" w:after="100" w:afterAutospacing="1"/>
      <w:outlineLvl w:val="0"/>
    </w:pPr>
    <w:rPr>
      <w:rFonts w:ascii="Times" w:hAnsi="Times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6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0DEE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190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190DE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190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19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190DE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190DEE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2">
    <w:name w:val="Основной текст (2)"/>
    <w:basedOn w:val="a"/>
    <w:link w:val="21"/>
    <w:rsid w:val="00190DEE"/>
    <w:pPr>
      <w:shd w:val="clear" w:color="auto" w:fill="FFFFFF"/>
      <w:spacing w:line="346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279DC"/>
    <w:rPr>
      <w:rFonts w:ascii="Times" w:hAnsi="Times"/>
      <w:b/>
      <w:bCs/>
      <w:kern w:val="36"/>
      <w:sz w:val="48"/>
      <w:szCs w:val="48"/>
      <w:lang w:bidi="ar-SA"/>
    </w:rPr>
  </w:style>
  <w:style w:type="paragraph" w:styleId="a7">
    <w:name w:val="List Paragraph"/>
    <w:basedOn w:val="a"/>
    <w:uiPriority w:val="34"/>
    <w:qFormat/>
    <w:rsid w:val="001279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D1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1231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146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146E2"/>
    <w:rPr>
      <w:b/>
      <w:bCs/>
    </w:rPr>
  </w:style>
  <w:style w:type="character" w:customStyle="1" w:styleId="layout">
    <w:name w:val="layout"/>
    <w:basedOn w:val="a0"/>
    <w:rsid w:val="00873B17"/>
  </w:style>
  <w:style w:type="paragraph" w:styleId="aa">
    <w:name w:val="Balloon Text"/>
    <w:basedOn w:val="a"/>
    <w:link w:val="ab"/>
    <w:uiPriority w:val="99"/>
    <w:semiHidden/>
    <w:unhideWhenUsed/>
    <w:rsid w:val="00DC73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738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0DEE"/>
    <w:rPr>
      <w:color w:val="000000"/>
    </w:rPr>
  </w:style>
  <w:style w:type="paragraph" w:styleId="1">
    <w:name w:val="heading 1"/>
    <w:basedOn w:val="a"/>
    <w:link w:val="10"/>
    <w:uiPriority w:val="9"/>
    <w:qFormat/>
    <w:rsid w:val="001279DC"/>
    <w:pPr>
      <w:widowControl/>
      <w:spacing w:before="100" w:beforeAutospacing="1" w:after="100" w:afterAutospacing="1"/>
      <w:outlineLvl w:val="0"/>
    </w:pPr>
    <w:rPr>
      <w:rFonts w:ascii="Times" w:hAnsi="Times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6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0DEE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190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190DE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190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19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190DE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190DEE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2">
    <w:name w:val="Основной текст (2)"/>
    <w:basedOn w:val="a"/>
    <w:link w:val="21"/>
    <w:rsid w:val="00190DEE"/>
    <w:pPr>
      <w:shd w:val="clear" w:color="auto" w:fill="FFFFFF"/>
      <w:spacing w:line="346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279DC"/>
    <w:rPr>
      <w:rFonts w:ascii="Times" w:hAnsi="Times"/>
      <w:b/>
      <w:bCs/>
      <w:kern w:val="36"/>
      <w:sz w:val="48"/>
      <w:szCs w:val="48"/>
      <w:lang w:bidi="ar-SA"/>
    </w:rPr>
  </w:style>
  <w:style w:type="paragraph" w:styleId="a7">
    <w:name w:val="List Paragraph"/>
    <w:basedOn w:val="a"/>
    <w:uiPriority w:val="34"/>
    <w:qFormat/>
    <w:rsid w:val="001279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D1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1231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146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146E2"/>
    <w:rPr>
      <w:b/>
      <w:bCs/>
    </w:rPr>
  </w:style>
  <w:style w:type="character" w:customStyle="1" w:styleId="layout">
    <w:name w:val="layout"/>
    <w:basedOn w:val="a0"/>
    <w:rsid w:val="00873B17"/>
  </w:style>
  <w:style w:type="paragraph" w:styleId="aa">
    <w:name w:val="Balloon Text"/>
    <w:basedOn w:val="a"/>
    <w:link w:val="ab"/>
    <w:uiPriority w:val="99"/>
    <w:semiHidden/>
    <w:unhideWhenUsed/>
    <w:rsid w:val="00DC73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73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ssercat.com/content/avtorskie-prava-na-obekty-razmeshchennye-v-seti-internet-i-ikh-zashchita-v-rossiiskoi-feder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dissercat.com/content/raschetnye-otnosheniya-s-ispolzovaniem-bankovskikh-platezhnykh-kar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293F6-6170-4D54-A7B3-9151C4158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46AF19-8BE8-4EB0-ADC6-49B262474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438A5-3DCE-46DD-921D-E9C95D4D4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Евгений А.</dc:creator>
  <cp:lastModifiedBy>Преподаватель</cp:lastModifiedBy>
  <cp:revision>4</cp:revision>
  <cp:lastPrinted>2023-09-13T06:05:00Z</cp:lastPrinted>
  <dcterms:created xsi:type="dcterms:W3CDTF">2025-01-29T08:04:00Z</dcterms:created>
  <dcterms:modified xsi:type="dcterms:W3CDTF">2025-01-29T10:37:00Z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